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0FE" w:rsidRPr="00F91F05" w:rsidRDefault="00F91F05" w:rsidP="00F91F05">
      <w:pPr>
        <w:jc w:val="center"/>
        <w:rPr>
          <w:b/>
        </w:rPr>
      </w:pPr>
      <w:r w:rsidRPr="00F91F05">
        <w:rPr>
          <w:b/>
        </w:rPr>
        <w:t>Protokół nr</w:t>
      </w:r>
      <w:r w:rsidR="00843AA1">
        <w:rPr>
          <w:b/>
        </w:rPr>
        <w:t xml:space="preserve"> 24/2016</w:t>
      </w:r>
    </w:p>
    <w:p w:rsidR="00F91F05" w:rsidRPr="00F91F05" w:rsidRDefault="00F91F05" w:rsidP="00F91F05">
      <w:pPr>
        <w:jc w:val="center"/>
        <w:rPr>
          <w:b/>
        </w:rPr>
      </w:pPr>
      <w:r w:rsidRPr="00F91F05">
        <w:rPr>
          <w:b/>
        </w:rPr>
        <w:t>Komisji Rewizyjnej z kontroli przeprowadzonej w Komunalnym Zakładzie Bu</w:t>
      </w:r>
      <w:r w:rsidR="00843AA1">
        <w:rPr>
          <w:b/>
        </w:rPr>
        <w:t>dżetowym w Pomiechówku w dniu 22</w:t>
      </w:r>
      <w:r w:rsidRPr="00F91F05">
        <w:rPr>
          <w:b/>
        </w:rPr>
        <w:t>.04.2016 r.</w:t>
      </w:r>
      <w:r w:rsidR="002732F7">
        <w:rPr>
          <w:b/>
        </w:rPr>
        <w:t xml:space="preserve"> </w:t>
      </w:r>
    </w:p>
    <w:p w:rsidR="00F91F05" w:rsidRPr="00F91F05" w:rsidRDefault="00F91F05" w:rsidP="00F91F05">
      <w:pPr>
        <w:jc w:val="center"/>
        <w:rPr>
          <w:b/>
        </w:rPr>
      </w:pPr>
    </w:p>
    <w:p w:rsidR="00F91F05" w:rsidRDefault="00F91F05"/>
    <w:p w:rsidR="00F91F05" w:rsidRDefault="00F91F05">
      <w:r>
        <w:t>Komisja w składzie:</w:t>
      </w:r>
    </w:p>
    <w:p w:rsidR="00F91F05" w:rsidRDefault="00F91F05" w:rsidP="00F91F05">
      <w:pPr>
        <w:pStyle w:val="Akapitzlist"/>
        <w:numPr>
          <w:ilvl w:val="0"/>
          <w:numId w:val="1"/>
        </w:numPr>
      </w:pPr>
      <w:r>
        <w:t xml:space="preserve">Grażyna </w:t>
      </w:r>
      <w:proofErr w:type="spellStart"/>
      <w:r>
        <w:t>Kiliś</w:t>
      </w:r>
      <w:proofErr w:type="spellEnd"/>
      <w:r>
        <w:t xml:space="preserve"> – Przewodnicząca Komisji</w:t>
      </w:r>
    </w:p>
    <w:p w:rsidR="00F91F05" w:rsidRDefault="00F91F05" w:rsidP="00F91F05">
      <w:pPr>
        <w:pStyle w:val="Akapitzlist"/>
        <w:numPr>
          <w:ilvl w:val="0"/>
          <w:numId w:val="1"/>
        </w:numPr>
      </w:pPr>
      <w:r>
        <w:t xml:space="preserve">Benedykt Pawlak – z-ca </w:t>
      </w:r>
      <w:proofErr w:type="spellStart"/>
      <w:r>
        <w:t>Przwodniczącej</w:t>
      </w:r>
      <w:proofErr w:type="spellEnd"/>
      <w:r>
        <w:t xml:space="preserve"> Komisji</w:t>
      </w:r>
    </w:p>
    <w:p w:rsidR="002732F7" w:rsidRDefault="00F91F05" w:rsidP="002732F7">
      <w:pPr>
        <w:pStyle w:val="Akapitzlist"/>
        <w:numPr>
          <w:ilvl w:val="0"/>
          <w:numId w:val="1"/>
        </w:numPr>
      </w:pPr>
      <w:r>
        <w:t>Dorota Młyńska – członek Komisji</w:t>
      </w:r>
    </w:p>
    <w:p w:rsidR="002732F7" w:rsidRDefault="002732F7" w:rsidP="002732F7">
      <w:r>
        <w:t>działając  na podstawie Regulaminu Komisji Rewizyjnej oraz upoważnienia Przewodniczącego Rady Gminy, przeprowadziła kontrolę w Komunalnym Zakładzie Budżetowym w Pomiechówku.</w:t>
      </w:r>
    </w:p>
    <w:p w:rsidR="002732F7" w:rsidRDefault="002732F7" w:rsidP="002732F7">
      <w:r>
        <w:t>Przedmiotem kontroli była ocena ściągalności zaległych opłat za wodę i ścieki za rok 2015.</w:t>
      </w:r>
    </w:p>
    <w:p w:rsidR="002732F7" w:rsidRDefault="002732F7" w:rsidP="002732F7"/>
    <w:p w:rsidR="00F91F05" w:rsidRDefault="00F91F05" w:rsidP="00F91F05">
      <w:r>
        <w:t xml:space="preserve">Z ramienia jednostki kontrolowanej w kontroli uczestniczył i udzielał informacji </w:t>
      </w:r>
      <w:proofErr w:type="spellStart"/>
      <w:r>
        <w:t>p.Piotr</w:t>
      </w:r>
      <w:proofErr w:type="spellEnd"/>
      <w:r>
        <w:t xml:space="preserve"> Kownacki – Kierownik Komunalnego Zakładu Budżetowego.</w:t>
      </w:r>
    </w:p>
    <w:p w:rsidR="00F91F05" w:rsidRDefault="00F91F05" w:rsidP="00F91F05"/>
    <w:p w:rsidR="00F91F05" w:rsidRDefault="00F91F05" w:rsidP="00F91F05"/>
    <w:p w:rsidR="00BA1C7E" w:rsidRDefault="00BA1C7E" w:rsidP="00F91F05">
      <w:r>
        <w:t>Ustalenia kontroli:</w:t>
      </w:r>
    </w:p>
    <w:p w:rsidR="00843AA1" w:rsidRDefault="00843AA1" w:rsidP="00F91F05">
      <w:r>
        <w:t xml:space="preserve">Po </w:t>
      </w:r>
      <w:r w:rsidR="00BA1C7E">
        <w:t xml:space="preserve"> przedstawieniu członkom Komisji dokumentacji ze ściągalności opłat za dostarczaną wodę i odprowadzone ścieki Komisja stwierdza, że Komunalny Zakład Budżetowy w Pomiechówku wysyła upomnienia do odbiorców zaleg</w:t>
      </w:r>
      <w:r w:rsidR="002732F7">
        <w:t>ających z opłatami. Wysłano  ok. 1.000  upomnień imiennych, wezwań do zapłaty 467.</w:t>
      </w:r>
    </w:p>
    <w:p w:rsidR="00BA1C7E" w:rsidRDefault="00BA1C7E" w:rsidP="00F91F05">
      <w:r>
        <w:t>Z wyjaśnień Kierownika KZB wynika, że część odbiorców po pierwszym upomnieniu reguluje należności, a część wnosi o rozłożenie zaległych należności na raty, które sukcesyw</w:t>
      </w:r>
      <w:r w:rsidR="002732F7">
        <w:t xml:space="preserve">nie spłaca. Na ogólną liczbę 3695 kontrahentów,  zaległości na koniec 2015 r. wynosiły 147.927,76 zł, w tym: wymagalne na kwotę 128.328,00 zł, niewymagalne (przedawnione) 19.544,81 zł. </w:t>
      </w:r>
    </w:p>
    <w:p w:rsidR="00843AA1" w:rsidRDefault="00843AA1" w:rsidP="00F91F05">
      <w:r>
        <w:t>W zeszłym roku nie było decyzji o umorzeniu.</w:t>
      </w:r>
    </w:p>
    <w:p w:rsidR="00843AA1" w:rsidRDefault="00843AA1" w:rsidP="00F91F05">
      <w:r>
        <w:t>W 1 przypadku zaległości spłacił Ośrodek Pomocy Społecznej.</w:t>
      </w:r>
    </w:p>
    <w:p w:rsidR="00843AA1" w:rsidRDefault="00843AA1" w:rsidP="00F91F05">
      <w:r>
        <w:t>Z powodu niezapłacenia długoterminowych zaległości, w zeszłym roku u 1 odbiorcy odcięto wodę.</w:t>
      </w:r>
    </w:p>
    <w:p w:rsidR="00843AA1" w:rsidRDefault="00843AA1" w:rsidP="00F91F05">
      <w:r>
        <w:t xml:space="preserve">Kierownik KZB </w:t>
      </w:r>
      <w:proofErr w:type="spellStart"/>
      <w:r>
        <w:t>p.Piotr</w:t>
      </w:r>
      <w:proofErr w:type="spellEnd"/>
      <w:r>
        <w:t xml:space="preserve"> Kownacki poinformował, że oprócz upomnień,  </w:t>
      </w:r>
      <w:r w:rsidR="003B09EA">
        <w:t xml:space="preserve">w tamtym roku skierowano </w:t>
      </w:r>
      <w:r w:rsidR="002732F7">
        <w:t xml:space="preserve">  29</w:t>
      </w:r>
      <w:r w:rsidR="003B09EA">
        <w:t xml:space="preserve"> wniosków </w:t>
      </w:r>
      <w:r w:rsidR="00395C7C">
        <w:t xml:space="preserve"> do Są</w:t>
      </w:r>
      <w:r w:rsidR="002732F7">
        <w:t xml:space="preserve">du </w:t>
      </w:r>
      <w:r w:rsidR="003B09EA">
        <w:t>o wyegzekwowanie należności</w:t>
      </w:r>
      <w:r w:rsidR="002732F7">
        <w:t xml:space="preserve">, z tego 11 </w:t>
      </w:r>
      <w:r w:rsidR="00395C7C">
        <w:t>udało się odzyskać, do Komornika o</w:t>
      </w:r>
      <w:r w:rsidR="002732F7">
        <w:t xml:space="preserve"> ściągnięcie przekazano  3, w 6 przypadkach toczy się postępowanie,  pozostałe</w:t>
      </w:r>
      <w:r w:rsidR="003B09EA">
        <w:t xml:space="preserve"> 9 </w:t>
      </w:r>
      <w:r w:rsidR="002732F7">
        <w:t xml:space="preserve"> </w:t>
      </w:r>
      <w:r w:rsidR="00395C7C">
        <w:t>są</w:t>
      </w:r>
      <w:r w:rsidR="002732F7">
        <w:t xml:space="preserve"> </w:t>
      </w:r>
      <w:r w:rsidR="003B09EA">
        <w:t xml:space="preserve">to sprawy </w:t>
      </w:r>
      <w:r w:rsidR="002732F7">
        <w:t xml:space="preserve">przedawnione. </w:t>
      </w:r>
      <w:r w:rsidR="003B09EA">
        <w:t>Wnioski do Sądu przynoszą pewien skutek, bo udało się odzyskać 10.000,00 zł</w:t>
      </w:r>
    </w:p>
    <w:p w:rsidR="00395C7C" w:rsidRDefault="00395C7C" w:rsidP="00F91F05">
      <w:r>
        <w:t>Ponadto została podpisana umowa z Krajowym Rejestrem Dłużników, wpisując do niego osoby, które zalegają z opłatami za wodę i ścieki.</w:t>
      </w:r>
    </w:p>
    <w:p w:rsidR="00395C7C" w:rsidRDefault="00395C7C" w:rsidP="00F91F05">
      <w:r>
        <w:lastRenderedPageBreak/>
        <w:t>Zaległości za ścieki w 2015 roku:</w:t>
      </w:r>
      <w:r w:rsidR="002732F7">
        <w:t xml:space="preserve"> W miejscowościach, gdzie jest sieć kanalizacyjna, ilość odprowadzanych ścieków jest równoznaczna z ilością wody zużytej.  Przypadki zalegania za wodę i wysyłane upomnienia odnoszą się również do ścieków.</w:t>
      </w:r>
    </w:p>
    <w:p w:rsidR="00923090" w:rsidRDefault="00923090" w:rsidP="00F91F05">
      <w:r>
        <w:t>W zeszłym roku udało się dotrzeć do wielu osób, które nie podawały stanu licznika od kilku lat. W efekcie tych działań  zafakturowano wodę, która była zużyta w latach poprzednich.</w:t>
      </w:r>
    </w:p>
    <w:p w:rsidR="00395C7C" w:rsidRDefault="00395C7C" w:rsidP="00F91F05"/>
    <w:p w:rsidR="008E6942" w:rsidRDefault="008E6942" w:rsidP="00F91F05"/>
    <w:p w:rsidR="008E6942" w:rsidRDefault="008E6942" w:rsidP="00F91F05"/>
    <w:p w:rsidR="00BA1C7E" w:rsidRDefault="00BA1C7E" w:rsidP="00F91F05">
      <w:r>
        <w:t>Zalecenia pokontrolne:</w:t>
      </w:r>
    </w:p>
    <w:p w:rsidR="00BA1C7E" w:rsidRDefault="00BA1C7E" w:rsidP="00F91F05">
      <w:r>
        <w:t>Komisja nie zgłasza żadnych wniosków i uwag.</w:t>
      </w:r>
    </w:p>
    <w:p w:rsidR="00BA1C7E" w:rsidRDefault="00BA1C7E" w:rsidP="00F91F05">
      <w:r>
        <w:t xml:space="preserve">Komisja pozytywnie ocenia </w:t>
      </w:r>
      <w:r w:rsidR="008E6942">
        <w:t>działania dotyczące polityki ściągania należności tytułem opłat za dostarczoną wodę i odprowadzone ścieki czego rezultatem są dobre wyniki w tej dziedzinie za rok, który został poddany kontroli.</w:t>
      </w:r>
    </w:p>
    <w:p w:rsidR="008E6942" w:rsidRDefault="008E6942" w:rsidP="00F91F05"/>
    <w:p w:rsidR="008E6942" w:rsidRDefault="008E6942" w:rsidP="00F91F05">
      <w:r>
        <w:t>Na tym protokół zakończono.</w:t>
      </w:r>
    </w:p>
    <w:p w:rsidR="008E6942" w:rsidRDefault="008E6942" w:rsidP="00F91F05"/>
    <w:p w:rsidR="008E6942" w:rsidRDefault="008E6942" w:rsidP="00F91F05"/>
    <w:p w:rsidR="008E6942" w:rsidRDefault="008E6942" w:rsidP="00F91F05"/>
    <w:p w:rsidR="008E6942" w:rsidRDefault="008E6942" w:rsidP="00F91F05"/>
    <w:p w:rsidR="008E6942" w:rsidRDefault="008E6942" w:rsidP="00F91F05"/>
    <w:p w:rsidR="008E6942" w:rsidRDefault="008E6942" w:rsidP="00F91F05">
      <w:r>
        <w:t>Przedstawiciele jednostki kontrolowanej:</w:t>
      </w:r>
    </w:p>
    <w:p w:rsidR="008E6942" w:rsidRDefault="008E6942" w:rsidP="00F91F05"/>
    <w:p w:rsidR="008E6942" w:rsidRDefault="00FE57D5" w:rsidP="00F91F05">
      <w:r>
        <w:t>Kierownik KZB</w:t>
      </w:r>
    </w:p>
    <w:p w:rsidR="00FE57D5" w:rsidRPr="00FE57D5" w:rsidRDefault="00FE57D5" w:rsidP="00F91F05">
      <w:pPr>
        <w:rPr>
          <w:i/>
        </w:rPr>
      </w:pPr>
      <w:r>
        <w:rPr>
          <w:i/>
        </w:rPr>
        <w:t xml:space="preserve">/-/ Piotr Kownacki </w:t>
      </w:r>
    </w:p>
    <w:p w:rsidR="008E6942" w:rsidRDefault="008E6942" w:rsidP="00F91F05"/>
    <w:p w:rsidR="008E6942" w:rsidRDefault="008E6942" w:rsidP="008E6942">
      <w:pPr>
        <w:jc w:val="center"/>
      </w:pPr>
      <w:r>
        <w:t xml:space="preserve">                                                                Członkowie </w:t>
      </w:r>
      <w:r w:rsidRPr="00FE57D5">
        <w:rPr>
          <w:i/>
        </w:rPr>
        <w:t>Komisji</w:t>
      </w:r>
      <w:r>
        <w:t>:</w:t>
      </w:r>
    </w:p>
    <w:p w:rsidR="008E6942" w:rsidRPr="00FE57D5" w:rsidRDefault="00FE57D5" w:rsidP="00FE57D5">
      <w:pPr>
        <w:pStyle w:val="Akapitzlist"/>
        <w:numPr>
          <w:ilvl w:val="0"/>
          <w:numId w:val="4"/>
        </w:numPr>
        <w:jc w:val="center"/>
        <w:rPr>
          <w:i/>
        </w:rPr>
      </w:pPr>
      <w:r>
        <w:t xml:space="preserve">Grażyna </w:t>
      </w:r>
      <w:proofErr w:type="spellStart"/>
      <w:r>
        <w:t>Kiliś</w:t>
      </w:r>
      <w:proofErr w:type="spellEnd"/>
      <w:r>
        <w:t xml:space="preserve"> </w:t>
      </w:r>
      <w:r>
        <w:rPr>
          <w:i/>
        </w:rPr>
        <w:t xml:space="preserve">/-/ </w:t>
      </w:r>
      <w:proofErr w:type="spellStart"/>
      <w:r>
        <w:rPr>
          <w:i/>
        </w:rPr>
        <w:t>G.Kili</w:t>
      </w:r>
      <w:r>
        <w:t>ś</w:t>
      </w:r>
      <w:proofErr w:type="spellEnd"/>
    </w:p>
    <w:p w:rsidR="008E6942" w:rsidRPr="00FE57D5" w:rsidRDefault="00084718" w:rsidP="00084718">
      <w:pPr>
        <w:ind w:left="360"/>
        <w:rPr>
          <w:i/>
        </w:rPr>
      </w:pPr>
      <w:r>
        <w:t xml:space="preserve">                                                                                             </w:t>
      </w:r>
      <w:r w:rsidR="00FE57D5">
        <w:t xml:space="preserve">     </w:t>
      </w:r>
      <w:bookmarkStart w:id="0" w:name="_GoBack"/>
      <w:bookmarkEnd w:id="0"/>
      <w:r>
        <w:t xml:space="preserve">   2.</w:t>
      </w:r>
      <w:r w:rsidR="00FE57D5">
        <w:t xml:space="preserve">Benedykt Pawlak  </w:t>
      </w:r>
      <w:r w:rsidR="00FE57D5" w:rsidRPr="00FE57D5">
        <w:rPr>
          <w:i/>
        </w:rPr>
        <w:t xml:space="preserve">/-/ </w:t>
      </w:r>
      <w:proofErr w:type="spellStart"/>
      <w:r w:rsidR="00FE57D5" w:rsidRPr="00FE57D5">
        <w:rPr>
          <w:i/>
        </w:rPr>
        <w:t>B.Pawlak</w:t>
      </w:r>
      <w:proofErr w:type="spellEnd"/>
    </w:p>
    <w:p w:rsidR="008E6942" w:rsidRPr="00FE57D5" w:rsidRDefault="00084718" w:rsidP="00084718">
      <w:pPr>
        <w:ind w:left="360"/>
        <w:jc w:val="center"/>
        <w:rPr>
          <w:i/>
        </w:rPr>
      </w:pPr>
      <w:r>
        <w:t xml:space="preserve">                                                                                       3.</w:t>
      </w:r>
      <w:r w:rsidR="00FE57D5">
        <w:t xml:space="preserve">Dorota Młyńska </w:t>
      </w:r>
      <w:r w:rsidR="00FE57D5">
        <w:rPr>
          <w:i/>
        </w:rPr>
        <w:t xml:space="preserve">/-/ </w:t>
      </w:r>
      <w:proofErr w:type="spellStart"/>
      <w:r w:rsidR="00FE57D5">
        <w:rPr>
          <w:i/>
        </w:rPr>
        <w:t>D.Młyńska</w:t>
      </w:r>
      <w:proofErr w:type="spellEnd"/>
    </w:p>
    <w:sectPr w:rsidR="008E6942" w:rsidRPr="00FE5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B3655"/>
    <w:multiLevelType w:val="hybridMultilevel"/>
    <w:tmpl w:val="EE9C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1052F"/>
    <w:multiLevelType w:val="hybridMultilevel"/>
    <w:tmpl w:val="108E657A"/>
    <w:lvl w:ilvl="0" w:tplc="7BB0A0CA">
      <w:start w:val="1"/>
      <w:numFmt w:val="decimal"/>
      <w:lvlText w:val="%1."/>
      <w:lvlJc w:val="left"/>
      <w:pPr>
        <w:ind w:left="42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" w15:restartNumberingAfterBreak="0">
    <w:nsid w:val="4E986769"/>
    <w:multiLevelType w:val="hybridMultilevel"/>
    <w:tmpl w:val="238E8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97EF3"/>
    <w:multiLevelType w:val="hybridMultilevel"/>
    <w:tmpl w:val="F55EC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05"/>
    <w:rsid w:val="00084718"/>
    <w:rsid w:val="001740FE"/>
    <w:rsid w:val="002732F7"/>
    <w:rsid w:val="00395C7C"/>
    <w:rsid w:val="003B09EA"/>
    <w:rsid w:val="00843AA1"/>
    <w:rsid w:val="008E6942"/>
    <w:rsid w:val="00923090"/>
    <w:rsid w:val="00B728A2"/>
    <w:rsid w:val="00BA1C7E"/>
    <w:rsid w:val="00F91F05"/>
    <w:rsid w:val="00FE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EC6C1-F10B-451F-A65F-D3901924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F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Leszczyńska</dc:creator>
  <cp:keywords/>
  <dc:description/>
  <cp:lastModifiedBy>Teresa Leszczyńska</cp:lastModifiedBy>
  <cp:revision>8</cp:revision>
  <cp:lastPrinted>2016-04-22T12:59:00Z</cp:lastPrinted>
  <dcterms:created xsi:type="dcterms:W3CDTF">2016-04-06T07:05:00Z</dcterms:created>
  <dcterms:modified xsi:type="dcterms:W3CDTF">2016-07-13T07:43:00Z</dcterms:modified>
</cp:coreProperties>
</file>