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EA1" w:rsidRPr="00984EA1" w:rsidRDefault="00984EA1" w:rsidP="00984EA1">
      <w:pPr>
        <w:spacing w:after="0" w:line="260" w:lineRule="atLeast"/>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984EA1" w:rsidRPr="00984EA1" w:rsidRDefault="00984EA1" w:rsidP="00984EA1">
      <w:pPr>
        <w:spacing w:after="240" w:line="260" w:lineRule="atLeast"/>
        <w:rPr>
          <w:rFonts w:ascii="Times New Roman" w:eastAsia="Times New Roman" w:hAnsi="Times New Roman" w:cs="Times New Roman"/>
          <w:sz w:val="24"/>
          <w:szCs w:val="24"/>
          <w:lang w:eastAsia="pl-PL"/>
        </w:rPr>
      </w:pPr>
      <w:hyperlink r:id="rId6" w:tgtFrame="_blank" w:history="1">
        <w:r w:rsidRPr="00984EA1">
          <w:rPr>
            <w:rFonts w:ascii="Times New Roman" w:eastAsia="Times New Roman" w:hAnsi="Times New Roman" w:cs="Times New Roman"/>
            <w:color w:val="0000FF"/>
            <w:sz w:val="24"/>
            <w:szCs w:val="24"/>
            <w:u w:val="single"/>
            <w:lang w:eastAsia="pl-PL"/>
          </w:rPr>
          <w:t>www.pomiechowek.pl</w:t>
        </w:r>
      </w:hyperlink>
    </w:p>
    <w:p w:rsidR="00984EA1" w:rsidRPr="00984EA1" w:rsidRDefault="00984EA1" w:rsidP="00984EA1">
      <w:pPr>
        <w:spacing w:after="0"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984EA1" w:rsidRPr="00984EA1" w:rsidRDefault="00984EA1" w:rsidP="00984EA1">
      <w:pPr>
        <w:spacing w:before="100" w:beforeAutospacing="1" w:after="240"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Pomiechówek: Dowóz dzieci z miejscowości Wymysły, Cegielnia Kosewo, Kosewo, Nowy Modlin i Stanisławowo do szkół i przedszkola w Pomiechówku</w:t>
      </w:r>
      <w:r w:rsidRPr="00984EA1">
        <w:rPr>
          <w:rFonts w:ascii="Times New Roman" w:eastAsia="Times New Roman" w:hAnsi="Times New Roman" w:cs="Times New Roman"/>
          <w:sz w:val="24"/>
          <w:szCs w:val="24"/>
          <w:lang w:eastAsia="pl-PL"/>
        </w:rPr>
        <w:br/>
      </w:r>
      <w:r w:rsidRPr="00984EA1">
        <w:rPr>
          <w:rFonts w:ascii="Times New Roman" w:eastAsia="Times New Roman" w:hAnsi="Times New Roman" w:cs="Times New Roman"/>
          <w:b/>
          <w:bCs/>
          <w:sz w:val="24"/>
          <w:szCs w:val="24"/>
          <w:lang w:eastAsia="pl-PL"/>
        </w:rPr>
        <w:t>Numer ogłoszenia: 178629 - 2012; data zamieszczenia: 17.08.2012</w:t>
      </w:r>
      <w:r w:rsidRPr="00984EA1">
        <w:rPr>
          <w:rFonts w:ascii="Times New Roman" w:eastAsia="Times New Roman" w:hAnsi="Times New Roman" w:cs="Times New Roman"/>
          <w:sz w:val="24"/>
          <w:szCs w:val="24"/>
          <w:lang w:eastAsia="pl-PL"/>
        </w:rPr>
        <w:br/>
        <w:t>OGŁOSZENIE O ZAMÓWIENIU - usługi</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Zamieszczanie ogłoszenia:</w:t>
      </w:r>
      <w:r w:rsidRPr="00984EA1">
        <w:rPr>
          <w:rFonts w:ascii="Times New Roman" w:eastAsia="Times New Roman" w:hAnsi="Times New Roman" w:cs="Times New Roman"/>
          <w:sz w:val="24"/>
          <w:szCs w:val="24"/>
          <w:lang w:eastAsia="pl-PL"/>
        </w:rPr>
        <w:t xml:space="preserve"> obowiązkowe.</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Ogłoszenie dotyczy:</w:t>
      </w:r>
      <w:r w:rsidRPr="00984EA1">
        <w:rPr>
          <w:rFonts w:ascii="Times New Roman" w:eastAsia="Times New Roman" w:hAnsi="Times New Roman" w:cs="Times New Roman"/>
          <w:sz w:val="24"/>
          <w:szCs w:val="24"/>
          <w:lang w:eastAsia="pl-PL"/>
        </w:rPr>
        <w:t xml:space="preserve"> zamówienia publicznego.</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SEKCJA I: ZAMAWIAJĄCY</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 1) NAZWA I ADRES:</w:t>
      </w:r>
      <w:r w:rsidRPr="00984EA1">
        <w:rPr>
          <w:rFonts w:ascii="Times New Roman" w:eastAsia="Times New Roman" w:hAnsi="Times New Roman" w:cs="Times New Roman"/>
          <w:sz w:val="24"/>
          <w:szCs w:val="24"/>
          <w:lang w:eastAsia="pl-PL"/>
        </w:rPr>
        <w:t xml:space="preserve"> Gmina Pomiechówek , ul. Szkolna 1A, 05-180 Pomiechówek, woj. mazowieckie, tel. 22 7652724, faks 22 765-27-10.</w:t>
      </w:r>
    </w:p>
    <w:p w:rsidR="00984EA1" w:rsidRPr="00984EA1" w:rsidRDefault="00984EA1" w:rsidP="00984EA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Adres strony internetowej zamawiającego:</w:t>
      </w:r>
      <w:r w:rsidRPr="00984EA1">
        <w:rPr>
          <w:rFonts w:ascii="Times New Roman" w:eastAsia="Times New Roman" w:hAnsi="Times New Roman" w:cs="Times New Roman"/>
          <w:sz w:val="24"/>
          <w:szCs w:val="24"/>
          <w:lang w:eastAsia="pl-PL"/>
        </w:rPr>
        <w:t xml:space="preserve"> www.pomiechowek.pl</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 2) RODZAJ ZAMAWIAJĄCEGO:</w:t>
      </w:r>
      <w:r w:rsidRPr="00984EA1">
        <w:rPr>
          <w:rFonts w:ascii="Times New Roman" w:eastAsia="Times New Roman" w:hAnsi="Times New Roman" w:cs="Times New Roman"/>
          <w:sz w:val="24"/>
          <w:szCs w:val="24"/>
          <w:lang w:eastAsia="pl-PL"/>
        </w:rPr>
        <w:t xml:space="preserve"> Administracja samorządowa.</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SEKCJA II: PRZEDMIOT ZAMÓWIENIA</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II.1) OKREŚLENIE PRZEDMIOTU ZAMÓWIENIA</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II.1.1) Nazwa nadana zamówieniu przez zamawiającego:</w:t>
      </w:r>
      <w:r w:rsidRPr="00984EA1">
        <w:rPr>
          <w:rFonts w:ascii="Times New Roman" w:eastAsia="Times New Roman" w:hAnsi="Times New Roman" w:cs="Times New Roman"/>
          <w:sz w:val="24"/>
          <w:szCs w:val="24"/>
          <w:lang w:eastAsia="pl-PL"/>
        </w:rPr>
        <w:t xml:space="preserve"> Dowóz dzieci z miejscowości Wymysły, Cegielnia Kosewo, Kosewo, Nowy Modlin i Stanisławowo do szkół i przedszkola w Pomiechówku.</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II.1.2) Rodzaj zamówienia:</w:t>
      </w:r>
      <w:r w:rsidRPr="00984EA1">
        <w:rPr>
          <w:rFonts w:ascii="Times New Roman" w:eastAsia="Times New Roman" w:hAnsi="Times New Roman" w:cs="Times New Roman"/>
          <w:sz w:val="24"/>
          <w:szCs w:val="24"/>
          <w:lang w:eastAsia="pl-PL"/>
        </w:rPr>
        <w:t xml:space="preserve"> usługi.</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II.1.3) Określenie przedmiotu oraz wielkości lub zakresu zamówienia:</w:t>
      </w:r>
      <w:r w:rsidRPr="00984EA1">
        <w:rPr>
          <w:rFonts w:ascii="Times New Roman" w:eastAsia="Times New Roman" w:hAnsi="Times New Roman" w:cs="Times New Roman"/>
          <w:sz w:val="24"/>
          <w:szCs w:val="24"/>
          <w:lang w:eastAsia="pl-PL"/>
        </w:rPr>
        <w:t xml:space="preserve"> 1. Dowóz dzieci z miejscowości Wymysły, Cegielnia Kosewo, Kosewo, Nowy Modlin i Stanisławowo do szkół i przedszkola w Pomiechówku (teren szkolny przy ul. Nasielskiej 3 w Pomiechówku). Szacowana liczba kilometrów ok. 1.422,00 km +/- 2% w całym okresie objętym zamówieniem, tj. od 03.09.2012 do 31.12.2012. 2. Dowóz odbywać się będzie autokarem z min. 39 miejscami siedzącymi dla pasażerów, w dni nauki szkolnej na trasie: Wymysły - Cegielnia Kosewo - Kosewo - Nowy Modlin (wieś), Nowy Modlin (POM), Stanisławowo, Pomiechówek, tj. ok. 10 kursów tygodniowo. Przez kurs należy rozumieć jeden przejazd autokaru na ww. trasie. 3. Wykonawca zobowiązany jest do wykonywania przewozów ok. 39 osób (ok. 38 uczniów oraz 1 opiekun) w dniu nauki szkolnej, w godzinach między: 7:00 - 15:00 oraz do ubezpieczenia NW przewożonych osób (uczniowie oraz opiekun) przez cały okres trwania umowy. Ubezpieczenie powinno być wliczone w cenę usługi za 1 km..</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II.1.4) Czy przewiduje się udzielenie zamówień uzupełniających:</w:t>
      </w:r>
      <w:r w:rsidRPr="00984EA1">
        <w:rPr>
          <w:rFonts w:ascii="Times New Roman" w:eastAsia="Times New Roman" w:hAnsi="Times New Roman" w:cs="Times New Roman"/>
          <w:sz w:val="24"/>
          <w:szCs w:val="24"/>
          <w:lang w:eastAsia="pl-PL"/>
        </w:rPr>
        <w:t xml:space="preserve"> tak.</w:t>
      </w:r>
    </w:p>
    <w:p w:rsidR="00984EA1" w:rsidRPr="00984EA1" w:rsidRDefault="00984EA1" w:rsidP="00984EA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Określenie przedmiotu oraz wielkości lub zakresu zamówień uzupełniających</w:t>
      </w:r>
    </w:p>
    <w:p w:rsidR="00984EA1" w:rsidRPr="00984EA1" w:rsidRDefault="00984EA1" w:rsidP="00984EA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lastRenderedPageBreak/>
        <w:t>Zamawiający przewiduje możliwość udzielenia zamówień uzupełniających stanowiących nie więcej niż 50% wartości zamówienia podstawowego, na zasadzie przewidzianej w art. 67 ust. 1 pkt. 6 ustawy - Prawo zamówień publicznych, polegających na zwiększeniu liczby kursów, jak również polegającej na powtórzeniu usługi w kolejnych miesiącach</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II.1.5) Wspólny Słownik Zamówień (CPV):</w:t>
      </w:r>
      <w:r w:rsidRPr="00984EA1">
        <w:rPr>
          <w:rFonts w:ascii="Times New Roman" w:eastAsia="Times New Roman" w:hAnsi="Times New Roman" w:cs="Times New Roman"/>
          <w:sz w:val="24"/>
          <w:szCs w:val="24"/>
          <w:lang w:eastAsia="pl-PL"/>
        </w:rPr>
        <w:t xml:space="preserve"> 60.10.00.00-9, 60.13.00.00-8, 60.17.00.00-0.</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II.1.6) Czy dopuszcza się złożenie oferty częściowej:</w:t>
      </w:r>
      <w:r w:rsidRPr="00984EA1">
        <w:rPr>
          <w:rFonts w:ascii="Times New Roman" w:eastAsia="Times New Roman" w:hAnsi="Times New Roman" w:cs="Times New Roman"/>
          <w:sz w:val="24"/>
          <w:szCs w:val="24"/>
          <w:lang w:eastAsia="pl-PL"/>
        </w:rPr>
        <w:t xml:space="preserve"> nie.</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II.1.7) Czy dopuszcza się złożenie oferty wariantowej:</w:t>
      </w:r>
      <w:r w:rsidRPr="00984EA1">
        <w:rPr>
          <w:rFonts w:ascii="Times New Roman" w:eastAsia="Times New Roman" w:hAnsi="Times New Roman" w:cs="Times New Roman"/>
          <w:sz w:val="24"/>
          <w:szCs w:val="24"/>
          <w:lang w:eastAsia="pl-PL"/>
        </w:rPr>
        <w:t xml:space="preserve"> nie.</w:t>
      </w:r>
    </w:p>
    <w:p w:rsidR="00984EA1" w:rsidRPr="00984EA1" w:rsidRDefault="00984EA1" w:rsidP="00984EA1">
      <w:pPr>
        <w:spacing w:after="0" w:line="240" w:lineRule="auto"/>
        <w:rPr>
          <w:rFonts w:ascii="Times New Roman" w:eastAsia="Times New Roman" w:hAnsi="Times New Roman" w:cs="Times New Roman"/>
          <w:sz w:val="24"/>
          <w:szCs w:val="24"/>
          <w:lang w:eastAsia="pl-PL"/>
        </w:rPr>
      </w:pP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II.2) CZAS TRWANIA ZAMÓWIENIA LUB TERMIN WYKONANIA:</w:t>
      </w:r>
      <w:r w:rsidRPr="00984EA1">
        <w:rPr>
          <w:rFonts w:ascii="Times New Roman" w:eastAsia="Times New Roman" w:hAnsi="Times New Roman" w:cs="Times New Roman"/>
          <w:sz w:val="24"/>
          <w:szCs w:val="24"/>
          <w:lang w:eastAsia="pl-PL"/>
        </w:rPr>
        <w:t xml:space="preserve"> Zakończenie: 31.12.2012.</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SEKCJA III: INFORMACJE O CHARAKTERZE PRAWNYM, EKONOMICZNYM, FINANSOWYM I TECHNICZNYM</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III.1) WADIUM</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Informacja na temat wadium:</w:t>
      </w:r>
      <w:r w:rsidRPr="00984EA1">
        <w:rPr>
          <w:rFonts w:ascii="Times New Roman" w:eastAsia="Times New Roman" w:hAnsi="Times New Roman" w:cs="Times New Roman"/>
          <w:sz w:val="24"/>
          <w:szCs w:val="24"/>
          <w:lang w:eastAsia="pl-PL"/>
        </w:rPr>
        <w:t xml:space="preserve"> Zamawiający nie wymaga wniesienia wadium</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III.2) ZALICZKI</w:t>
      </w:r>
    </w:p>
    <w:p w:rsidR="00984EA1" w:rsidRPr="00984EA1" w:rsidRDefault="00984EA1" w:rsidP="00984EA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Czy przewiduje się udzielenie zaliczek na poczet wykonania zamówienia:</w:t>
      </w:r>
      <w:r w:rsidRPr="00984EA1">
        <w:rPr>
          <w:rFonts w:ascii="Times New Roman" w:eastAsia="Times New Roman" w:hAnsi="Times New Roman" w:cs="Times New Roman"/>
          <w:sz w:val="24"/>
          <w:szCs w:val="24"/>
          <w:lang w:eastAsia="pl-PL"/>
        </w:rPr>
        <w:t xml:space="preserve"> nie</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984EA1" w:rsidRPr="00984EA1" w:rsidRDefault="00984EA1" w:rsidP="00984EA1">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984EA1" w:rsidRPr="00984EA1" w:rsidRDefault="00984EA1" w:rsidP="00984EA1">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Opis sposobu dokonywania oceny spełniania tego warunku</w:t>
      </w:r>
    </w:p>
    <w:p w:rsidR="00984EA1" w:rsidRPr="00984EA1" w:rsidRDefault="00984EA1" w:rsidP="00984EA1">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Wykonawca musi posiadać licencję na przewóz osób, o której mowa w ustawie z dnia 06.09.2001 r. o transporcie drogowym (</w:t>
      </w:r>
      <w:proofErr w:type="spellStart"/>
      <w:r w:rsidRPr="00984EA1">
        <w:rPr>
          <w:rFonts w:ascii="Times New Roman" w:eastAsia="Times New Roman" w:hAnsi="Times New Roman" w:cs="Times New Roman"/>
          <w:sz w:val="24"/>
          <w:szCs w:val="24"/>
          <w:lang w:eastAsia="pl-PL"/>
        </w:rPr>
        <w:t>jt</w:t>
      </w:r>
      <w:proofErr w:type="spellEnd"/>
      <w:r w:rsidRPr="00984EA1">
        <w:rPr>
          <w:rFonts w:ascii="Times New Roman" w:eastAsia="Times New Roman" w:hAnsi="Times New Roman" w:cs="Times New Roman"/>
          <w:sz w:val="24"/>
          <w:szCs w:val="24"/>
          <w:lang w:eastAsia="pl-PL"/>
        </w:rPr>
        <w:t>. Dz. U. z 2007 r. Nr 125, poz. 874 ze zm.). Warunek muszą spełniać łącznie podmioty występujące wspólnie. Przy ocenie spełniania warunku Zamawiający weźmie pod uwagę potencjał wspólny tych podmiotów. Ocena spełnienia warunku zostanie dokonana wg formuły spełnia - nie spełnia.</w:t>
      </w:r>
    </w:p>
    <w:p w:rsidR="00984EA1" w:rsidRPr="00984EA1" w:rsidRDefault="00984EA1" w:rsidP="00984EA1">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III.3.2) Wiedza i doświadczenie</w:t>
      </w:r>
    </w:p>
    <w:p w:rsidR="00984EA1" w:rsidRPr="00984EA1" w:rsidRDefault="00984EA1" w:rsidP="00984EA1">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Opis sposobu dokonywania oceny spełniania tego warunku</w:t>
      </w:r>
    </w:p>
    <w:p w:rsidR="00984EA1" w:rsidRPr="00984EA1" w:rsidRDefault="00984EA1" w:rsidP="00984EA1">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 xml:space="preserve">Wykonawca musi wykazać, że w okresie ostatnich 3 lat przed upływem terminu składania ofert, a jeżeli okres prowadzenia działalności jest krótszy - w tym okresie, wykonał, a w przypadku świadczeń okresowych lub ciągłych wykonuje cyklicznie, co najmniej jedno zadanie o wartości minimum 10 tys. zł </w:t>
      </w:r>
      <w:r w:rsidRPr="00984EA1">
        <w:rPr>
          <w:rFonts w:ascii="Times New Roman" w:eastAsia="Times New Roman" w:hAnsi="Times New Roman" w:cs="Times New Roman"/>
          <w:sz w:val="24"/>
          <w:szCs w:val="24"/>
          <w:lang w:eastAsia="pl-PL"/>
        </w:rPr>
        <w:lastRenderedPageBreak/>
        <w:t>brutto polegające na transporcie drogowym osób. Przy ocenie spełniania warunku Zamawiający weźmie pod uwagę potencjał wspólny tych podmiotów. Wykonawca może polegać na wiedzy i doświadczeniu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Ocena spełnienia warunku zostanie dokonana wg formuły spełnia - nie spełnia.</w:t>
      </w:r>
    </w:p>
    <w:p w:rsidR="00984EA1" w:rsidRPr="00984EA1" w:rsidRDefault="00984EA1" w:rsidP="00984EA1">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III.3.3) Potencjał techniczny</w:t>
      </w:r>
    </w:p>
    <w:p w:rsidR="00984EA1" w:rsidRPr="00984EA1" w:rsidRDefault="00984EA1" w:rsidP="00984EA1">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Opis sposobu dokonywania oceny spełniania tego warunku</w:t>
      </w:r>
    </w:p>
    <w:p w:rsidR="00984EA1" w:rsidRPr="00984EA1" w:rsidRDefault="00984EA1" w:rsidP="00984EA1">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Wykonawca musi wykazać, że dysponuje min. 1 autokarem (autobusem) z min. 39 miejscami siedzącymi dla pasażerów. Ww. pojazd musi posiadać badania techniczne ważne co najmniej na dzień składania ofert. Warunek muszą spełniać łącznie podmioty występujące wspólnie. Przy ocenie spełniania warunku Zamawiający weźmie pod uwagę potencjał wspólny tych podmiotów. Przy ocenie spełniania warunku Zamawiający weźmie pod uwagę potencjał wspólny tych podmiotów. Wykonawca może polegać na potencjale technicznym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Ocena spełnienia warunku zostanie dokonana wg formuły spełnia - nie spełnia</w:t>
      </w:r>
    </w:p>
    <w:p w:rsidR="00984EA1" w:rsidRPr="00984EA1" w:rsidRDefault="00984EA1" w:rsidP="00984EA1">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III.3.4) Osoby zdolne do wykonania zamówienia</w:t>
      </w:r>
    </w:p>
    <w:p w:rsidR="00984EA1" w:rsidRPr="00984EA1" w:rsidRDefault="00984EA1" w:rsidP="00984EA1">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Opis sposobu dokonywania oceny spełniania tego warunku</w:t>
      </w:r>
    </w:p>
    <w:p w:rsidR="00984EA1" w:rsidRPr="00984EA1" w:rsidRDefault="00984EA1" w:rsidP="00984EA1">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Wykonawca musi wykazać, że dysponuje min. 1 kierowcą posiadającym aktualne na dzień składania ofert prawo jazdy kategorii D. Warunek muszą spełniać łącznie podmioty występujące wspólnie. Przy ocenie spełniania warunku Zamawiający weźmie pod uwagę potencjał wspólny tych podmiotów. Przy ocenie spełniania warunku Zamawiający weźmie pod uwagę potencjał wspólny tych podmiotów.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Ocena spełnienia warunku zostanie dokonana wg formuły spełnia - nie spełnia</w:t>
      </w:r>
    </w:p>
    <w:p w:rsidR="00984EA1" w:rsidRPr="00984EA1" w:rsidRDefault="00984EA1" w:rsidP="00984EA1">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III.3.5) Sytuacja ekonomiczna i finansowa</w:t>
      </w:r>
    </w:p>
    <w:p w:rsidR="00984EA1" w:rsidRPr="00984EA1" w:rsidRDefault="00984EA1" w:rsidP="00984EA1">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Opis sposobu dokonywania oceny spełniania tego warunku</w:t>
      </w:r>
    </w:p>
    <w:p w:rsidR="00984EA1" w:rsidRPr="00984EA1" w:rsidRDefault="00984EA1" w:rsidP="00984EA1">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lastRenderedPageBreak/>
        <w:t xml:space="preserve">Wykonawca musi być ubezpieczony od odpowiedzialności cywilnej w zakresie prowadzonej działalności związanej z przedmiotem zamówienia na kwotę min. 30 tys. zł. Warunek muszą spełniać łącznie podmioty występujące </w:t>
      </w:r>
      <w:proofErr w:type="spellStart"/>
      <w:r w:rsidRPr="00984EA1">
        <w:rPr>
          <w:rFonts w:ascii="Times New Roman" w:eastAsia="Times New Roman" w:hAnsi="Times New Roman" w:cs="Times New Roman"/>
          <w:sz w:val="24"/>
          <w:szCs w:val="24"/>
          <w:lang w:eastAsia="pl-PL"/>
        </w:rPr>
        <w:t>wspólnie.Ocena</w:t>
      </w:r>
      <w:proofErr w:type="spellEnd"/>
      <w:r w:rsidRPr="00984EA1">
        <w:rPr>
          <w:rFonts w:ascii="Times New Roman" w:eastAsia="Times New Roman" w:hAnsi="Times New Roman" w:cs="Times New Roman"/>
          <w:sz w:val="24"/>
          <w:szCs w:val="24"/>
          <w:lang w:eastAsia="pl-PL"/>
        </w:rPr>
        <w:t xml:space="preserve"> spełnienia warunku zostanie dokonana wg formuły spełnia - nie spełnia</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984EA1" w:rsidRPr="00984EA1" w:rsidRDefault="00984EA1" w:rsidP="00984EA1">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spełnieniu warunków udziału w postępowaniu, należy przedłożyć:</w:t>
      </w:r>
    </w:p>
    <w:p w:rsidR="00984EA1" w:rsidRPr="00984EA1" w:rsidRDefault="00984EA1" w:rsidP="00984EA1">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koncesję, zezwolenie lub licencję</w:t>
      </w:r>
    </w:p>
    <w:p w:rsidR="00984EA1" w:rsidRPr="00984EA1" w:rsidRDefault="00984EA1" w:rsidP="00984EA1">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w:t>
      </w:r>
    </w:p>
    <w:p w:rsidR="00984EA1" w:rsidRPr="00984EA1" w:rsidRDefault="00984EA1" w:rsidP="00984EA1">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wykaz narządzi, wyposażenia zakładu i urządzeń technicznych dostępnych wykonawcy usług lub robót budowlanych w celu realizacji zamówienia wraz z informacją o podstawie dysponowania tymi zasobami</w:t>
      </w:r>
    </w:p>
    <w:p w:rsidR="00984EA1" w:rsidRPr="00984EA1" w:rsidRDefault="00984EA1" w:rsidP="00984EA1">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984EA1" w:rsidRPr="00984EA1" w:rsidRDefault="00984EA1" w:rsidP="00984EA1">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984EA1" w:rsidRPr="00984EA1" w:rsidRDefault="00984EA1" w:rsidP="00984EA1">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984EA1" w:rsidRPr="00984EA1" w:rsidRDefault="00984EA1" w:rsidP="00984EA1">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984EA1" w:rsidRPr="00984EA1" w:rsidRDefault="00984EA1" w:rsidP="00984EA1">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oświadczenie o braku podstaw do wykluczenia</w:t>
      </w:r>
    </w:p>
    <w:p w:rsidR="00984EA1" w:rsidRPr="00984EA1" w:rsidRDefault="00984EA1" w:rsidP="00984EA1">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 xml:space="preserve">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w:t>
      </w:r>
      <w:r w:rsidRPr="00984EA1">
        <w:rPr>
          <w:rFonts w:ascii="Times New Roman" w:eastAsia="Times New Roman" w:hAnsi="Times New Roman" w:cs="Times New Roman"/>
          <w:sz w:val="24"/>
          <w:szCs w:val="24"/>
          <w:lang w:eastAsia="pl-PL"/>
        </w:rPr>
        <w:lastRenderedPageBreak/>
        <w:t>udziału w postępowaniu o udzielenie zamówienia albo składania ofert, a w stosunku do osób fizycznych oświadczenie w zakresie art. 24 ust. 1 pkt 2 ustawy</w:t>
      </w:r>
    </w:p>
    <w:p w:rsidR="00984EA1" w:rsidRPr="00984EA1" w:rsidRDefault="00984EA1" w:rsidP="00984EA1">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III.4.3) Dokumenty podmiotów zagranicznych</w:t>
      </w:r>
    </w:p>
    <w:p w:rsidR="00984EA1" w:rsidRPr="00984EA1" w:rsidRDefault="00984EA1" w:rsidP="00984EA1">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984EA1" w:rsidRPr="00984EA1" w:rsidRDefault="00984EA1" w:rsidP="00984EA1">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III.4.3.1) dokument wystawiony w kraju, w którym ma siedzibę lub miejsce zamieszkania potwierdzający, że:</w:t>
      </w:r>
    </w:p>
    <w:p w:rsidR="00984EA1" w:rsidRPr="00984EA1" w:rsidRDefault="00984EA1" w:rsidP="00984EA1">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III.6) INNE DOKUMENTY</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Inne dokumenty niewymienione w pkt III.4) albo w pkt III.5)</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pełnomocnictwo do podpisania oferty, o ile prawo do podpisania oferty nie wynika z innych dokumentów złożonych wraz z ofertą; treść pełnomocnictwa musi jednoznacznie określać czynności, co do wykonywania których pełnomocnik jest upoważniony; gdy do oferty dołączona zostanie kopia pełnomocnictwa, to musi być ona poświadczona za zgodność z oryginałem przez wystawcę pełnomocnictwa lub notariusza</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 xml:space="preserve">III.7) Czy ogranicza się możliwość ubiegania się o zamówienie publiczne tylko dla wykonawców, u których ponad 50 % pracowników stanowią osoby niepełnosprawne: </w:t>
      </w:r>
      <w:r w:rsidRPr="00984EA1">
        <w:rPr>
          <w:rFonts w:ascii="Times New Roman" w:eastAsia="Times New Roman" w:hAnsi="Times New Roman" w:cs="Times New Roman"/>
          <w:sz w:val="24"/>
          <w:szCs w:val="24"/>
          <w:lang w:eastAsia="pl-PL"/>
        </w:rPr>
        <w:t>nie</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t>SEKCJA IV: PROCEDURA</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IV.1) TRYB UDZIELENIA ZAMÓWIENIA</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IV.1.1) Tryb udzielenia zamówienia:</w:t>
      </w:r>
      <w:r w:rsidRPr="00984EA1">
        <w:rPr>
          <w:rFonts w:ascii="Times New Roman" w:eastAsia="Times New Roman" w:hAnsi="Times New Roman" w:cs="Times New Roman"/>
          <w:sz w:val="24"/>
          <w:szCs w:val="24"/>
          <w:lang w:eastAsia="pl-PL"/>
        </w:rPr>
        <w:t xml:space="preserve"> przetarg nieograniczony.</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IV.2) KRYTERIA OCENY OFERT</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 xml:space="preserve">IV.2.1) Kryteria oceny ofert: </w:t>
      </w:r>
      <w:r w:rsidRPr="00984EA1">
        <w:rPr>
          <w:rFonts w:ascii="Times New Roman" w:eastAsia="Times New Roman" w:hAnsi="Times New Roman" w:cs="Times New Roman"/>
          <w:sz w:val="24"/>
          <w:szCs w:val="24"/>
          <w:lang w:eastAsia="pl-PL"/>
        </w:rPr>
        <w:t>najniższa cena.</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IV.2.2) Czy przeprowadzona będzie aukcja elektroniczna:</w:t>
      </w:r>
      <w:r w:rsidRPr="00984EA1">
        <w:rPr>
          <w:rFonts w:ascii="Times New Roman" w:eastAsia="Times New Roman" w:hAnsi="Times New Roman" w:cs="Times New Roman"/>
          <w:sz w:val="24"/>
          <w:szCs w:val="24"/>
          <w:lang w:eastAsia="pl-PL"/>
        </w:rPr>
        <w:t xml:space="preserve"> nie.</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IV.3) ZMIANA UMOWY</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 xml:space="preserve">Czy przewiduje się istotne zmiany postanowień zawartej umowy w stosunku do treści oferty, na podstawie której dokonano wyboru wykonawcy: </w:t>
      </w:r>
      <w:r w:rsidRPr="00984EA1">
        <w:rPr>
          <w:rFonts w:ascii="Times New Roman" w:eastAsia="Times New Roman" w:hAnsi="Times New Roman" w:cs="Times New Roman"/>
          <w:sz w:val="24"/>
          <w:szCs w:val="24"/>
          <w:lang w:eastAsia="pl-PL"/>
        </w:rPr>
        <w:t>tak</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Dopuszczalne zmiany postanowień umowy oraz określenie warunków zmian</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sz w:val="24"/>
          <w:szCs w:val="24"/>
          <w:lang w:eastAsia="pl-PL"/>
        </w:rPr>
        <w:lastRenderedPageBreak/>
        <w:t>1. Istotne zmiany treści umowy mogą obejmować w szczególności postanowienia dotyczące zmiany harmonogramu dowozów w zakresie godzin wykonywania przewozów lub zmiany zakresu odpowiedzialności Stron z tytułu niewykonania bądź nienależytego wykonania umowy. 2. Zmiany umowy, o których mowa w ust. 3 będą mogły nastąpić w szczególności w przypadkach zaistnienia, po zawarciu umowy, przypadku siły wyższej, przez którą, na potrzeby umowy rozumieć należy zdarzenie zewnętrzne wobec łączącej Strony więzi prawnej, o charakterze niezależnym od Stron, którego Strony nie mogły przewidzieć przed zawarciem umowy, którego nie można uniknąć, ani któremu Strony nie mogły zapobiec przy zachowaniu należytej staranności, której nie można przypisać drugiej Stronie. 3. Za siłę wyższą, warunkująca zmianę umowy uważać się będzie w szczególności: powódź, pożar i inne klęski żywiołowe, zamieszki, strajki, ataki terrorystyczne, działania wojenne, nagłe (nadzwyczajne o tej porze roku) załamania warunków atmosferycznych, nagłe i długotrwałe przerwy w dostawie energii elektrycznej, promieniowanie lub skażenia, zmiany powszechnie obowiązujących przepisów prawa w zakresie mającym wpływ na realizację przedmiotu zamówienia lub świadczenia Stron.</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IV.4) INFORMACJE ADMINISTRACYJNE</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IV.4.1)</w:t>
      </w:r>
      <w:r w:rsidRPr="00984EA1">
        <w:rPr>
          <w:rFonts w:ascii="Times New Roman" w:eastAsia="Times New Roman" w:hAnsi="Times New Roman" w:cs="Times New Roman"/>
          <w:sz w:val="24"/>
          <w:szCs w:val="24"/>
          <w:lang w:eastAsia="pl-PL"/>
        </w:rPr>
        <w:t> </w:t>
      </w:r>
      <w:r w:rsidRPr="00984EA1">
        <w:rPr>
          <w:rFonts w:ascii="Times New Roman" w:eastAsia="Times New Roman" w:hAnsi="Times New Roman" w:cs="Times New Roman"/>
          <w:b/>
          <w:bCs/>
          <w:sz w:val="24"/>
          <w:szCs w:val="24"/>
          <w:lang w:eastAsia="pl-PL"/>
        </w:rPr>
        <w:t>Adres strony internetowej, na której jest dostępna specyfikacja istotnych warunków zamówienia:</w:t>
      </w:r>
      <w:r w:rsidRPr="00984EA1">
        <w:rPr>
          <w:rFonts w:ascii="Times New Roman" w:eastAsia="Times New Roman" w:hAnsi="Times New Roman" w:cs="Times New Roman"/>
          <w:sz w:val="24"/>
          <w:szCs w:val="24"/>
          <w:lang w:eastAsia="pl-PL"/>
        </w:rPr>
        <w:t xml:space="preserve"> www.pomiechowek.pl</w:t>
      </w:r>
      <w:r w:rsidRPr="00984EA1">
        <w:rPr>
          <w:rFonts w:ascii="Times New Roman" w:eastAsia="Times New Roman" w:hAnsi="Times New Roman" w:cs="Times New Roman"/>
          <w:sz w:val="24"/>
          <w:szCs w:val="24"/>
          <w:lang w:eastAsia="pl-PL"/>
        </w:rPr>
        <w:br/>
      </w:r>
      <w:r w:rsidRPr="00984EA1">
        <w:rPr>
          <w:rFonts w:ascii="Times New Roman" w:eastAsia="Times New Roman" w:hAnsi="Times New Roman" w:cs="Times New Roman"/>
          <w:b/>
          <w:bCs/>
          <w:sz w:val="24"/>
          <w:szCs w:val="24"/>
          <w:lang w:eastAsia="pl-PL"/>
        </w:rPr>
        <w:t>Specyfikację istotnych warunków zamówienia można uzyskać pod adresem:</w:t>
      </w:r>
      <w:r w:rsidRPr="00984EA1">
        <w:rPr>
          <w:rFonts w:ascii="Times New Roman" w:eastAsia="Times New Roman" w:hAnsi="Times New Roman" w:cs="Times New Roman"/>
          <w:sz w:val="24"/>
          <w:szCs w:val="24"/>
          <w:lang w:eastAsia="pl-PL"/>
        </w:rPr>
        <w:t xml:space="preserve"> Urząd Gminy Pomiechówek, ul. Szkolna 1a, 05-180 Pomiechówek.</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IV.4.4) Termin składania wniosków o dopuszczenie do udziału w postępowaniu lub ofert:</w:t>
      </w:r>
      <w:r w:rsidRPr="00984EA1">
        <w:rPr>
          <w:rFonts w:ascii="Times New Roman" w:eastAsia="Times New Roman" w:hAnsi="Times New Roman" w:cs="Times New Roman"/>
          <w:sz w:val="24"/>
          <w:szCs w:val="24"/>
          <w:lang w:eastAsia="pl-PL"/>
        </w:rPr>
        <w:t xml:space="preserve"> 27.08.2012 godzina 09:45, miejsce: Urząd Gminy Pomiechówek, ul. Szkolna 1a, 05-180 Pomiechówek, sekretariat (pok. nr 10).</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IV.4.5) Termin związania ofertą:</w:t>
      </w:r>
      <w:r w:rsidRPr="00984EA1">
        <w:rPr>
          <w:rFonts w:ascii="Times New Roman" w:eastAsia="Times New Roman" w:hAnsi="Times New Roman" w:cs="Times New Roman"/>
          <w:sz w:val="24"/>
          <w:szCs w:val="24"/>
          <w:lang w:eastAsia="pl-PL"/>
        </w:rPr>
        <w:t xml:space="preserve"> okres w dniach: 30 (od ostatecznego terminu składania ofert).</w:t>
      </w:r>
    </w:p>
    <w:p w:rsidR="00984EA1" w:rsidRPr="00984EA1" w:rsidRDefault="00984EA1" w:rsidP="00984EA1">
      <w:pPr>
        <w:spacing w:before="100" w:beforeAutospacing="1" w:after="100" w:afterAutospacing="1" w:line="240" w:lineRule="auto"/>
        <w:rPr>
          <w:rFonts w:ascii="Times New Roman" w:eastAsia="Times New Roman" w:hAnsi="Times New Roman" w:cs="Times New Roman"/>
          <w:sz w:val="24"/>
          <w:szCs w:val="24"/>
          <w:lang w:eastAsia="pl-PL"/>
        </w:rPr>
      </w:pPr>
      <w:r w:rsidRPr="00984EA1">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984EA1">
        <w:rPr>
          <w:rFonts w:ascii="Times New Roman" w:eastAsia="Times New Roman" w:hAnsi="Times New Roman" w:cs="Times New Roman"/>
          <w:sz w:val="24"/>
          <w:szCs w:val="24"/>
          <w:lang w:eastAsia="pl-PL"/>
        </w:rPr>
        <w:t>nie</w:t>
      </w:r>
    </w:p>
    <w:p w:rsidR="00AB6D6C" w:rsidRPr="006E3600" w:rsidRDefault="00AB6D6C" w:rsidP="00AB6D6C">
      <w:pPr>
        <w:spacing w:after="0" w:line="288" w:lineRule="auto"/>
        <w:ind w:left="5664" w:firstLine="708"/>
        <w:rPr>
          <w:rFonts w:ascii="Times New Roman" w:eastAsia="Times New Roman" w:hAnsi="Times New Roman" w:cs="Times New Roman"/>
          <w:i/>
          <w:lang w:eastAsia="pl-PL"/>
        </w:rPr>
      </w:pPr>
      <w:r w:rsidRPr="006E3600">
        <w:rPr>
          <w:rFonts w:ascii="Times New Roman" w:eastAsia="Times New Roman" w:hAnsi="Times New Roman" w:cs="Times New Roman"/>
          <w:i/>
          <w:lang w:eastAsia="pl-PL"/>
        </w:rPr>
        <w:t>Z up. Wójta</w:t>
      </w:r>
    </w:p>
    <w:p w:rsidR="00AB6D6C" w:rsidRPr="006E3600" w:rsidRDefault="00AB6D6C" w:rsidP="00AB6D6C">
      <w:pPr>
        <w:spacing w:after="0" w:line="288" w:lineRule="auto"/>
        <w:ind w:left="5664" w:firstLine="290"/>
        <w:rPr>
          <w:rFonts w:ascii="Times New Roman" w:eastAsia="Times New Roman" w:hAnsi="Times New Roman" w:cs="Times New Roman"/>
          <w:i/>
          <w:lang w:eastAsia="pl-PL"/>
        </w:rPr>
      </w:pPr>
      <w:r w:rsidRPr="006E3600">
        <w:rPr>
          <w:rFonts w:ascii="Times New Roman" w:eastAsia="Times New Roman" w:hAnsi="Times New Roman" w:cs="Times New Roman"/>
          <w:i/>
          <w:lang w:eastAsia="pl-PL"/>
        </w:rPr>
        <w:t>/-/ Monika Lubelska</w:t>
      </w:r>
    </w:p>
    <w:p w:rsidR="000046D6" w:rsidRPr="00AB6D6C" w:rsidRDefault="00AB6D6C" w:rsidP="00AB6D6C">
      <w:pPr>
        <w:spacing w:after="0" w:line="288" w:lineRule="auto"/>
        <w:ind w:firstLine="6237"/>
        <w:rPr>
          <w:rFonts w:ascii="Times New Roman" w:eastAsia="Times New Roman" w:hAnsi="Times New Roman" w:cs="Times New Roman"/>
          <w:i/>
          <w:lang w:eastAsia="pl-PL"/>
        </w:rPr>
      </w:pPr>
      <w:r w:rsidRPr="006E3600">
        <w:rPr>
          <w:rFonts w:ascii="Times New Roman" w:eastAsia="Times New Roman" w:hAnsi="Times New Roman" w:cs="Times New Roman"/>
          <w:i/>
          <w:lang w:eastAsia="pl-PL"/>
        </w:rPr>
        <w:t>Sekretarz Gminy</w:t>
      </w:r>
      <w:bookmarkStart w:id="0" w:name="_GoBack"/>
      <w:bookmarkEnd w:id="0"/>
    </w:p>
    <w:sectPr w:rsidR="000046D6" w:rsidRPr="00AB6D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734D2"/>
    <w:multiLevelType w:val="multilevel"/>
    <w:tmpl w:val="1286D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D5A89"/>
    <w:multiLevelType w:val="multilevel"/>
    <w:tmpl w:val="06EA8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B78FA"/>
    <w:multiLevelType w:val="multilevel"/>
    <w:tmpl w:val="E7AA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153704"/>
    <w:multiLevelType w:val="multilevel"/>
    <w:tmpl w:val="8678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7A521B"/>
    <w:multiLevelType w:val="multilevel"/>
    <w:tmpl w:val="2C16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A1"/>
    <w:rsid w:val="000046D6"/>
    <w:rsid w:val="00505D7C"/>
    <w:rsid w:val="00984EA1"/>
    <w:rsid w:val="00AB6D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554634">
      <w:bodyDiv w:val="1"/>
      <w:marLeft w:val="0"/>
      <w:marRight w:val="0"/>
      <w:marTop w:val="0"/>
      <w:marBottom w:val="0"/>
      <w:divBdr>
        <w:top w:val="none" w:sz="0" w:space="0" w:color="auto"/>
        <w:left w:val="none" w:sz="0" w:space="0" w:color="auto"/>
        <w:bottom w:val="none" w:sz="0" w:space="0" w:color="auto"/>
        <w:right w:val="none" w:sz="0" w:space="0" w:color="auto"/>
      </w:divBdr>
      <w:divsChild>
        <w:div w:id="45318286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miechowe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1956</Words>
  <Characters>11738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2012-08-17T11:30:00Z</dcterms:created>
  <dcterms:modified xsi:type="dcterms:W3CDTF">2012-08-17T12:04:00Z</dcterms:modified>
</cp:coreProperties>
</file>