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03" w:rsidRPr="00B93003" w:rsidRDefault="00B93003" w:rsidP="00B93003">
      <w:pPr>
        <w:spacing w:before="240"/>
        <w:jc w:val="right"/>
        <w:rPr>
          <w:rFonts w:eastAsia="Calibri" w:cstheme="minorHAnsi"/>
        </w:rPr>
      </w:pPr>
      <w:r w:rsidRPr="00890607">
        <w:rPr>
          <w:rFonts w:eastAsia="Calibri" w:cstheme="minorHAnsi"/>
        </w:rPr>
        <w:t>Pomiechówek 2012-08-24</w:t>
      </w:r>
    </w:p>
    <w:p w:rsidR="00B93003" w:rsidRPr="00B93003" w:rsidRDefault="00B93003" w:rsidP="00B93003">
      <w:pPr>
        <w:rPr>
          <w:rFonts w:eastAsia="Calibri" w:cstheme="minorHAnsi"/>
        </w:rPr>
      </w:pPr>
      <w:r w:rsidRPr="00890607">
        <w:rPr>
          <w:rFonts w:eastAsia="Calibri" w:cstheme="minorHAnsi"/>
        </w:rPr>
        <w:t>ZP.271.11</w:t>
      </w:r>
      <w:r w:rsidRPr="00B93003">
        <w:rPr>
          <w:rFonts w:eastAsia="Calibri" w:cstheme="minorHAnsi"/>
        </w:rPr>
        <w:t>.2012</w:t>
      </w:r>
    </w:p>
    <w:p w:rsidR="00B93003" w:rsidRDefault="00B93003" w:rsidP="00B93003">
      <w:pPr>
        <w:jc w:val="right"/>
        <w:rPr>
          <w:rFonts w:eastAsia="Calibri" w:cstheme="minorHAnsi"/>
          <w:b/>
          <w:sz w:val="24"/>
          <w:szCs w:val="24"/>
        </w:rPr>
      </w:pPr>
      <w:r w:rsidRPr="00B93003">
        <w:rPr>
          <w:rFonts w:eastAsia="Calibri" w:cstheme="minorHAnsi"/>
          <w:b/>
          <w:sz w:val="24"/>
          <w:szCs w:val="24"/>
        </w:rPr>
        <w:t>DO WSZYSTKICH WYKONAWCÓW</w:t>
      </w:r>
    </w:p>
    <w:p w:rsidR="00890607" w:rsidRPr="00B93003" w:rsidRDefault="00890607" w:rsidP="00B93003">
      <w:pPr>
        <w:jc w:val="right"/>
        <w:rPr>
          <w:rFonts w:eastAsia="Calibri" w:cstheme="minorHAnsi"/>
          <w:b/>
          <w:sz w:val="24"/>
          <w:szCs w:val="24"/>
        </w:rPr>
      </w:pPr>
    </w:p>
    <w:p w:rsidR="00B93003" w:rsidRPr="00B93003" w:rsidRDefault="00B93003" w:rsidP="00890607">
      <w:pPr>
        <w:spacing w:line="360" w:lineRule="auto"/>
        <w:ind w:left="993" w:hanging="993"/>
        <w:jc w:val="both"/>
        <w:rPr>
          <w:rFonts w:eastAsia="Calibri" w:cstheme="minorHAnsi"/>
          <w:b/>
          <w:sz w:val="24"/>
          <w:szCs w:val="24"/>
        </w:rPr>
      </w:pPr>
      <w:r w:rsidRPr="00B93003">
        <w:rPr>
          <w:rFonts w:eastAsia="Calibri" w:cstheme="minorHAnsi"/>
          <w:b/>
          <w:sz w:val="24"/>
          <w:szCs w:val="24"/>
        </w:rPr>
        <w:t>Dotyczy: postępowania o udzielenie zamówienia publicznego pn. „</w:t>
      </w:r>
      <w:r w:rsidRPr="00890607">
        <w:rPr>
          <w:rFonts w:eastAsia="Times New Roman" w:cstheme="minorHAnsi"/>
          <w:b/>
          <w:bCs/>
          <w:sz w:val="24"/>
          <w:szCs w:val="24"/>
          <w:lang w:eastAsia="pl-PL"/>
        </w:rPr>
        <w:t>Selektywna zbiórka surowców wtórnych z terenu Gminy Pomiechówek w okresie od września do grudnia 2012 r.</w:t>
      </w:r>
      <w:r w:rsidRPr="00B93003">
        <w:rPr>
          <w:rFonts w:eastAsia="Calibri" w:cstheme="minorHAnsi"/>
          <w:b/>
          <w:sz w:val="24"/>
          <w:szCs w:val="24"/>
        </w:rPr>
        <w:t>”</w:t>
      </w:r>
    </w:p>
    <w:p w:rsidR="00B93003" w:rsidRPr="00B93003" w:rsidRDefault="00530ABC" w:rsidP="00890607">
      <w:pPr>
        <w:spacing w:line="360" w:lineRule="auto"/>
        <w:jc w:val="center"/>
        <w:rPr>
          <w:rFonts w:eastAsia="Calibri" w:cstheme="minorHAnsi"/>
          <w:b/>
        </w:rPr>
      </w:pPr>
      <w:r w:rsidRPr="00890607">
        <w:rPr>
          <w:rFonts w:eastAsia="Calibri" w:cstheme="minorHAnsi"/>
          <w:b/>
        </w:rPr>
        <w:t>INFORMACJA O PYTANIU</w:t>
      </w:r>
      <w:r w:rsidR="00890607">
        <w:rPr>
          <w:rFonts w:eastAsia="Calibri" w:cstheme="minorHAnsi"/>
          <w:b/>
        </w:rPr>
        <w:t>, KTÓRE WPŁYNĘŁO</w:t>
      </w:r>
      <w:r w:rsidR="00B93003" w:rsidRPr="00B93003">
        <w:rPr>
          <w:rFonts w:eastAsia="Calibri" w:cstheme="minorHAnsi"/>
          <w:b/>
        </w:rPr>
        <w:t xml:space="preserve"> DO ZAMAWIAJĄCEGO I ODPOWIEDŹ NA NIE </w:t>
      </w:r>
    </w:p>
    <w:p w:rsidR="00B93003" w:rsidRPr="00B93003" w:rsidRDefault="00B93003" w:rsidP="0089060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B93003">
        <w:rPr>
          <w:rFonts w:eastAsia="Calibri" w:cstheme="minorHAnsi"/>
          <w:sz w:val="24"/>
          <w:szCs w:val="24"/>
        </w:rPr>
        <w:tab/>
        <w:t>Zamawiający, na podstawie art. 38 ust. 2 ustawy z dnia 29 stycznia 2004 r. – Prawo zamówień publicznych (</w:t>
      </w:r>
      <w:proofErr w:type="spellStart"/>
      <w:r w:rsidRPr="00B93003">
        <w:rPr>
          <w:rFonts w:eastAsia="Calibri" w:cstheme="minorHAnsi"/>
          <w:sz w:val="24"/>
          <w:szCs w:val="24"/>
        </w:rPr>
        <w:t>jt</w:t>
      </w:r>
      <w:proofErr w:type="spellEnd"/>
      <w:r w:rsidRPr="00B93003">
        <w:rPr>
          <w:rFonts w:eastAsia="Calibri" w:cstheme="minorHAnsi"/>
          <w:sz w:val="24"/>
          <w:szCs w:val="24"/>
        </w:rPr>
        <w:t>. Dz. U. z 2010 r. Nr 113, poz. 759 ze zm.), podaje do publicznej wiadomości treść zapy</w:t>
      </w:r>
      <w:r w:rsidR="0056128A" w:rsidRPr="00890607">
        <w:rPr>
          <w:rFonts w:eastAsia="Calibri" w:cstheme="minorHAnsi"/>
          <w:sz w:val="24"/>
          <w:szCs w:val="24"/>
        </w:rPr>
        <w:t>tania jakie wpłynęło</w:t>
      </w:r>
      <w:r w:rsidR="00890607">
        <w:rPr>
          <w:rFonts w:eastAsia="Calibri" w:cstheme="minorHAnsi"/>
          <w:sz w:val="24"/>
          <w:szCs w:val="24"/>
        </w:rPr>
        <w:t xml:space="preserve"> </w:t>
      </w:r>
      <w:r w:rsidR="00890607" w:rsidRPr="00B93003">
        <w:rPr>
          <w:rFonts w:eastAsia="Calibri" w:cstheme="minorHAnsi"/>
          <w:sz w:val="24"/>
          <w:szCs w:val="24"/>
        </w:rPr>
        <w:t xml:space="preserve">do Zamawiającego </w:t>
      </w:r>
      <w:r w:rsidR="00890607">
        <w:rPr>
          <w:rFonts w:eastAsia="Calibri" w:cstheme="minorHAnsi"/>
          <w:sz w:val="24"/>
          <w:szCs w:val="24"/>
        </w:rPr>
        <w:t>w dniu</w:t>
      </w:r>
      <w:r w:rsidR="0056128A" w:rsidRPr="00890607">
        <w:rPr>
          <w:rFonts w:eastAsia="Calibri" w:cstheme="minorHAnsi"/>
          <w:sz w:val="24"/>
          <w:szCs w:val="24"/>
        </w:rPr>
        <w:t xml:space="preserve"> 22 sierpni</w:t>
      </w:r>
      <w:r w:rsidRPr="00B93003">
        <w:rPr>
          <w:rFonts w:eastAsia="Calibri" w:cstheme="minorHAnsi"/>
          <w:sz w:val="24"/>
          <w:szCs w:val="24"/>
        </w:rPr>
        <w:t>a br. oraz udziela na nie odpowiedzi.</w:t>
      </w:r>
    </w:p>
    <w:p w:rsidR="00C0264E" w:rsidRPr="00C0264E" w:rsidRDefault="00890607" w:rsidP="00890607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890607">
        <w:rPr>
          <w:rFonts w:eastAsia="Calibri" w:cstheme="minorHAnsi"/>
          <w:b/>
          <w:sz w:val="24"/>
          <w:szCs w:val="24"/>
        </w:rPr>
        <w:t>Pytanie</w:t>
      </w:r>
    </w:p>
    <w:p w:rsidR="0056128A" w:rsidRPr="00890607" w:rsidRDefault="00C0264E" w:rsidP="00465A4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90607">
        <w:rPr>
          <w:rFonts w:eastAsia="Calibri" w:cstheme="minorHAnsi"/>
          <w:sz w:val="24"/>
          <w:szCs w:val="24"/>
        </w:rPr>
        <w:t>„</w:t>
      </w:r>
      <w:r w:rsidR="00890607" w:rsidRPr="00890607">
        <w:rPr>
          <w:rFonts w:eastAsia="Calibri" w:cstheme="minorHAnsi"/>
          <w:i/>
          <w:sz w:val="24"/>
          <w:szCs w:val="24"/>
        </w:rPr>
        <w:t>Uprzejmie proszę o przesłanie informacji na temat ilości gospodarstw, z których będą odbierane odpady segregowane</w:t>
      </w:r>
      <w:r w:rsidR="00890607" w:rsidRPr="00890607">
        <w:rPr>
          <w:rFonts w:eastAsia="Calibri" w:cstheme="minorHAnsi"/>
          <w:sz w:val="24"/>
          <w:szCs w:val="24"/>
        </w:rPr>
        <w:t>.”</w:t>
      </w:r>
    </w:p>
    <w:p w:rsidR="00890607" w:rsidRPr="00890607" w:rsidRDefault="00890607" w:rsidP="00465A40">
      <w:pPr>
        <w:spacing w:after="0" w:line="360" w:lineRule="auto"/>
        <w:rPr>
          <w:rFonts w:cstheme="minorHAnsi"/>
          <w:b/>
          <w:sz w:val="24"/>
          <w:szCs w:val="24"/>
        </w:rPr>
      </w:pPr>
      <w:r w:rsidRPr="00890607">
        <w:rPr>
          <w:rFonts w:cstheme="minorHAnsi"/>
          <w:b/>
          <w:sz w:val="24"/>
          <w:szCs w:val="24"/>
        </w:rPr>
        <w:t>Odpowiedź</w:t>
      </w:r>
    </w:p>
    <w:p w:rsidR="00890607" w:rsidRDefault="00890607" w:rsidP="00465A40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890607">
        <w:rPr>
          <w:rFonts w:cstheme="minorHAnsi"/>
          <w:sz w:val="24"/>
          <w:szCs w:val="24"/>
        </w:rPr>
        <w:t xml:space="preserve">Liczba gospodarstw na terenie gminy wynosi około 3418. Zadanie objęte zamówieniem dotyczy wszystkich gospodarstw na terenie gminy, natomiast przystąpienie mieszkańców </w:t>
      </w:r>
      <w:r>
        <w:rPr>
          <w:rFonts w:cstheme="minorHAnsi"/>
          <w:sz w:val="24"/>
          <w:szCs w:val="24"/>
        </w:rPr>
        <w:br/>
      </w:r>
      <w:r w:rsidRPr="00890607">
        <w:rPr>
          <w:rFonts w:cstheme="minorHAnsi"/>
          <w:sz w:val="24"/>
          <w:szCs w:val="24"/>
        </w:rPr>
        <w:t>do segregacji odpadów jest nieobowiązkowe.</w:t>
      </w:r>
    </w:p>
    <w:p w:rsidR="00E43B0A" w:rsidRPr="00E43B0A" w:rsidRDefault="00E43B0A" w:rsidP="00E43B0A">
      <w:pPr>
        <w:spacing w:after="120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E43B0A">
        <w:rPr>
          <w:rFonts w:eastAsia="Times New Roman" w:cstheme="minorHAnsi"/>
          <w:sz w:val="24"/>
          <w:szCs w:val="24"/>
          <w:lang w:eastAsia="pl-PL"/>
        </w:rPr>
        <w:t xml:space="preserve">Wykonawcom przysługuje odwołanie wyłącznie od niezgodnej z przepisami ustawy czynności Zamawiającego podjętej w postępowaniu o udzielenie zamówienia lub zaniechania czynności, do której Zamawiający jest zobowiązany na podstawie ustawy. Do odwołania stosuje się przepisy Działu VI, Rozdziału 2 ustawy – Prawo zamówień publicznych (tj. Dz. U. </w:t>
      </w:r>
      <w:r w:rsidR="00380AAC">
        <w:rPr>
          <w:rFonts w:eastAsia="Times New Roman" w:cstheme="minorHAnsi"/>
          <w:sz w:val="24"/>
          <w:szCs w:val="24"/>
          <w:lang w:eastAsia="pl-PL"/>
        </w:rPr>
        <w:br/>
      </w:r>
      <w:r w:rsidRPr="00E43B0A">
        <w:rPr>
          <w:rFonts w:eastAsia="Times New Roman" w:cstheme="minorHAnsi"/>
          <w:sz w:val="24"/>
          <w:szCs w:val="24"/>
          <w:lang w:eastAsia="pl-PL"/>
        </w:rPr>
        <w:t>z 2010 r. Nr 113, poz. 759 ze zm.).</w:t>
      </w:r>
    </w:p>
    <w:p w:rsidR="00E43B0A" w:rsidRPr="00E43B0A" w:rsidRDefault="00E43B0A" w:rsidP="00E43B0A">
      <w:pPr>
        <w:ind w:firstLine="567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E43B0A">
        <w:rPr>
          <w:rFonts w:eastAsia="Times New Roman" w:cstheme="minorHAnsi"/>
          <w:sz w:val="24"/>
          <w:szCs w:val="24"/>
          <w:u w:val="single"/>
          <w:lang w:eastAsia="pl-PL"/>
        </w:rPr>
        <w:t xml:space="preserve">Prosimy o potwierdzenie faktu otrzymania niniejszego pisma faksem na numer: </w:t>
      </w:r>
      <w:r w:rsidRPr="00E43B0A">
        <w:rPr>
          <w:rFonts w:eastAsia="Times New Roman" w:cstheme="minorHAnsi"/>
          <w:sz w:val="24"/>
          <w:szCs w:val="24"/>
          <w:u w:val="single"/>
          <w:lang w:eastAsia="pl-PL"/>
        </w:rPr>
        <w:br/>
        <w:t>22 765-27-10.</w:t>
      </w:r>
    </w:p>
    <w:p w:rsidR="006A533E" w:rsidRPr="00A46945" w:rsidRDefault="006A533E" w:rsidP="006A533E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6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up. Wójta</w:t>
      </w:r>
    </w:p>
    <w:p w:rsidR="006A533E" w:rsidRDefault="006A533E" w:rsidP="006A533E">
      <w:pPr>
        <w:spacing w:after="0" w:line="360" w:lineRule="auto"/>
        <w:ind w:left="637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6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/-/ mgr Mariusz Łempicki</w:t>
      </w:r>
    </w:p>
    <w:p w:rsidR="00E43B0A" w:rsidRPr="00890607" w:rsidRDefault="006A533E" w:rsidP="006A533E">
      <w:pPr>
        <w:spacing w:line="360" w:lineRule="auto"/>
        <w:ind w:left="5664" w:firstLine="708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469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Zastępca Wójta</w:t>
      </w:r>
    </w:p>
    <w:sectPr w:rsidR="00E43B0A" w:rsidRPr="0089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03"/>
    <w:rsid w:val="000046D6"/>
    <w:rsid w:val="00380AAC"/>
    <w:rsid w:val="00465A40"/>
    <w:rsid w:val="00505D7C"/>
    <w:rsid w:val="00530ABC"/>
    <w:rsid w:val="0056128A"/>
    <w:rsid w:val="006A533E"/>
    <w:rsid w:val="00890607"/>
    <w:rsid w:val="00B93003"/>
    <w:rsid w:val="00C0264E"/>
    <w:rsid w:val="00E4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2012-08-24T06:36:00Z</cp:lastPrinted>
  <dcterms:created xsi:type="dcterms:W3CDTF">2012-08-24T05:56:00Z</dcterms:created>
  <dcterms:modified xsi:type="dcterms:W3CDTF">2012-08-24T06:55:00Z</dcterms:modified>
</cp:coreProperties>
</file>