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2A2" w:rsidRPr="005902A2" w:rsidRDefault="005902A2" w:rsidP="005902A2">
      <w:pPr>
        <w:spacing w:after="0" w:line="240" w:lineRule="auto"/>
        <w:ind w:left="1440" w:hanging="1440"/>
        <w:jc w:val="right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902A2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Załącznik A do Oferty</w:t>
      </w:r>
    </w:p>
    <w:p w:rsidR="005902A2" w:rsidRPr="005902A2" w:rsidRDefault="005902A2" w:rsidP="005902A2">
      <w:pPr>
        <w:spacing w:after="0" w:line="240" w:lineRule="auto"/>
        <w:ind w:left="1440" w:hanging="1440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:rsidR="005902A2" w:rsidRPr="005902A2" w:rsidRDefault="005902A2" w:rsidP="005902A2">
      <w:pPr>
        <w:spacing w:after="0" w:line="240" w:lineRule="auto"/>
        <w:ind w:firstLine="709"/>
        <w:jc w:val="both"/>
        <w:rPr>
          <w:rFonts w:ascii="Open Sans" w:eastAsia="Calibri" w:hAnsi="Open Sans" w:cs="Open Sans"/>
          <w:sz w:val="18"/>
          <w:szCs w:val="18"/>
          <w:lang w:eastAsia="pl-PL"/>
        </w:rPr>
      </w:pPr>
      <w:r w:rsidRPr="005902A2">
        <w:rPr>
          <w:rFonts w:ascii="Open Sans" w:eastAsia="Calibri" w:hAnsi="Open Sans" w:cs="Open Sans"/>
          <w:sz w:val="18"/>
          <w:szCs w:val="18"/>
          <w:lang w:val="x-none" w:eastAsia="pl-PL"/>
        </w:rPr>
        <w:t>Składając ofertę w postępowaniu o udzielenie zamówienia publicznego prowadzon</w:t>
      </w:r>
      <w:r w:rsidRPr="005902A2">
        <w:rPr>
          <w:rFonts w:ascii="Open Sans" w:eastAsia="Calibri" w:hAnsi="Open Sans" w:cs="Open Sans"/>
          <w:sz w:val="18"/>
          <w:szCs w:val="18"/>
          <w:lang w:eastAsia="pl-PL"/>
        </w:rPr>
        <w:t>ego</w:t>
      </w:r>
      <w:r w:rsidRPr="005902A2">
        <w:rPr>
          <w:rFonts w:ascii="Open Sans" w:eastAsia="Calibri" w:hAnsi="Open Sans" w:cs="Open Sans"/>
          <w:sz w:val="18"/>
          <w:szCs w:val="18"/>
          <w:lang w:val="x-none" w:eastAsia="pl-PL"/>
        </w:rPr>
        <w:t xml:space="preserve"> w trybie przetargu nieograniczonego na:</w:t>
      </w:r>
      <w:r w:rsidRPr="005902A2">
        <w:rPr>
          <w:rFonts w:ascii="Open Sans" w:eastAsia="Calibri" w:hAnsi="Open Sans" w:cs="Open Sans"/>
          <w:sz w:val="18"/>
          <w:szCs w:val="18"/>
          <w:lang w:eastAsia="pl-PL"/>
        </w:rPr>
        <w:t xml:space="preserve"> </w:t>
      </w:r>
      <w:r w:rsidRPr="005902A2">
        <w:rPr>
          <w:rFonts w:ascii="Open Sans" w:eastAsia="Calibri" w:hAnsi="Open Sans" w:cs="Open Sans"/>
          <w:b/>
          <w:sz w:val="18"/>
          <w:szCs w:val="18"/>
          <w:lang w:val="x-none" w:eastAsia="pl-PL"/>
        </w:rPr>
        <w:t>„Sukcesywn</w:t>
      </w:r>
      <w:r w:rsidRPr="005902A2">
        <w:rPr>
          <w:rFonts w:ascii="Open Sans" w:eastAsia="Calibri" w:hAnsi="Open Sans" w:cs="Open Sans"/>
          <w:b/>
          <w:sz w:val="18"/>
          <w:szCs w:val="18"/>
          <w:lang w:eastAsia="pl-PL"/>
        </w:rPr>
        <w:t>ą</w:t>
      </w:r>
      <w:r w:rsidRPr="005902A2">
        <w:rPr>
          <w:rFonts w:ascii="Open Sans" w:eastAsia="Calibri" w:hAnsi="Open Sans" w:cs="Open Sans"/>
          <w:b/>
          <w:sz w:val="18"/>
          <w:szCs w:val="18"/>
          <w:lang w:val="x-none" w:eastAsia="pl-PL"/>
        </w:rPr>
        <w:t xml:space="preserve"> dostawę materiałów drogowych przeznaczonych do przebudowy dróg gminnych na terenie Gminy Pomiechówek</w:t>
      </w:r>
      <w:r w:rsidRPr="005902A2">
        <w:rPr>
          <w:rFonts w:ascii="Open Sans" w:eastAsia="Calibri" w:hAnsi="Open Sans" w:cs="Open Sans"/>
          <w:b/>
          <w:sz w:val="18"/>
          <w:szCs w:val="18"/>
          <w:lang w:eastAsia="pl-PL"/>
        </w:rPr>
        <w:t>, w podziale na dwie Części zamówienia</w:t>
      </w:r>
      <w:r w:rsidRPr="005902A2">
        <w:rPr>
          <w:rFonts w:ascii="Open Sans" w:eastAsia="Times New Roman" w:hAnsi="Open Sans" w:cs="Open Sans"/>
          <w:b/>
          <w:bCs/>
          <w:sz w:val="18"/>
          <w:szCs w:val="18"/>
          <w:lang w:eastAsia="pl-PL"/>
        </w:rPr>
        <w:t xml:space="preserve">” – nr sprawy: WIZP.271.22.2017 </w:t>
      </w:r>
      <w:r w:rsidRPr="005902A2">
        <w:rPr>
          <w:rFonts w:ascii="Open Sans" w:eastAsia="Calibri" w:hAnsi="Open Sans" w:cs="Open Sans"/>
          <w:b/>
          <w:color w:val="FF0000"/>
          <w:sz w:val="18"/>
          <w:szCs w:val="18"/>
          <w:lang w:eastAsia="pl-PL"/>
        </w:rPr>
        <w:t>– w zakresie Części nr ……………</w:t>
      </w:r>
      <w:r w:rsidRPr="005902A2">
        <w:rPr>
          <w:rFonts w:ascii="Open Sans" w:eastAsia="Calibri" w:hAnsi="Open Sans" w:cs="Times New Roman"/>
          <w:b/>
          <w:color w:val="FF0000"/>
          <w:sz w:val="18"/>
          <w:szCs w:val="18"/>
          <w:vertAlign w:val="superscript"/>
          <w:lang w:eastAsia="pl-PL"/>
        </w:rPr>
        <w:footnoteReference w:id="1"/>
      </w:r>
      <w:r w:rsidRPr="005902A2">
        <w:rPr>
          <w:rFonts w:ascii="Open Sans" w:eastAsia="Calibri" w:hAnsi="Open Sans" w:cs="Open Sans"/>
          <w:sz w:val="18"/>
          <w:szCs w:val="18"/>
          <w:lang w:eastAsia="pl-PL"/>
        </w:rPr>
        <w:t>, oferuję wykonanie przedmiotu zamówienia za ryczałtowe ceny jednostkowe:</w:t>
      </w:r>
    </w:p>
    <w:p w:rsidR="005902A2" w:rsidRPr="005902A2" w:rsidRDefault="005902A2" w:rsidP="005902A2">
      <w:pPr>
        <w:spacing w:after="0" w:line="240" w:lineRule="auto"/>
        <w:ind w:firstLine="709"/>
        <w:rPr>
          <w:rFonts w:ascii="Open Sans" w:eastAsia="Calibri" w:hAnsi="Open Sans" w:cs="Open Sans"/>
          <w:sz w:val="18"/>
          <w:szCs w:val="18"/>
          <w:lang w:eastAsia="pl-PL"/>
        </w:rPr>
      </w:pPr>
      <w:r w:rsidRPr="005902A2">
        <w:rPr>
          <w:rFonts w:ascii="Open Sans" w:eastAsia="Calibri" w:hAnsi="Open Sans" w:cs="Open Sans"/>
          <w:sz w:val="18"/>
          <w:szCs w:val="18"/>
          <w:lang w:eastAsia="pl-PL"/>
        </w:rPr>
        <w:t>Część nr 1 pn. „Dostawa kostki, krawężników i obrzeży”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5"/>
        <w:gridCol w:w="4218"/>
        <w:gridCol w:w="729"/>
        <w:gridCol w:w="857"/>
        <w:gridCol w:w="1280"/>
        <w:gridCol w:w="1613"/>
      </w:tblGrid>
      <w:tr w:rsidR="005902A2" w:rsidRPr="005902A2" w:rsidTr="0041441D">
        <w:trPr>
          <w:trHeight w:val="348"/>
        </w:trPr>
        <w:tc>
          <w:tcPr>
            <w:tcW w:w="201" w:type="pct"/>
            <w:shd w:val="clear" w:color="000000" w:fill="F2F2F2"/>
            <w:noWrap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  <w:t>L</w:t>
            </w: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28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Wyszczególnienie elementów rozliczeniowych</w:t>
            </w: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 xml:space="preserve"> </w:t>
            </w:r>
          </w:p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Nazwa (opis)</w:t>
            </w:r>
          </w:p>
        </w:tc>
        <w:tc>
          <w:tcPr>
            <w:tcW w:w="402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473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6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890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 xml:space="preserve">Wartość </w:t>
            </w: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br/>
              <w:t xml:space="preserve">[PLN BRUTTO] </w:t>
            </w: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br/>
            </w: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kol. 4 x kol. 5</w:t>
            </w:r>
          </w:p>
        </w:tc>
      </w:tr>
      <w:tr w:rsidR="005902A2" w:rsidRPr="005902A2" w:rsidTr="0041441D">
        <w:trPr>
          <w:trHeight w:val="210"/>
        </w:trPr>
        <w:tc>
          <w:tcPr>
            <w:tcW w:w="2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2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6</w:t>
            </w: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</w:rPr>
              <w:t>1</w:t>
            </w:r>
          </w:p>
        </w:tc>
        <w:tc>
          <w:tcPr>
            <w:tcW w:w="2328" w:type="pct"/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rPr>
                <w:rFonts w:ascii="Open Sans" w:eastAsia="Calibri" w:hAnsi="Open Sans" w:cs="Open Sans"/>
                <w:b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Kostka brukowa betonowa grubości 8 cm, kolor czerwony, kształt BEHATON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m</w:t>
            </w:r>
            <w:r w:rsidRPr="005902A2">
              <w:rPr>
                <w:rFonts w:ascii="Open Sans" w:eastAsia="Times New Roman" w:hAnsi="Open Sans" w:cs="Open Sans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3755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</w:rPr>
              <w:t>2</w:t>
            </w:r>
          </w:p>
        </w:tc>
        <w:tc>
          <w:tcPr>
            <w:tcW w:w="2328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rPr>
                <w:rFonts w:ascii="Open Sans" w:eastAsia="Calibri" w:hAnsi="Open Sans" w:cs="Open Sans"/>
                <w:b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Kostka brukowa betonowa grubości 8 cm, kolor szary, kształt HOLLAND</w:t>
            </w:r>
          </w:p>
        </w:tc>
        <w:tc>
          <w:tcPr>
            <w:tcW w:w="40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m</w:t>
            </w:r>
            <w:r w:rsidRPr="005902A2">
              <w:rPr>
                <w:rFonts w:ascii="Open Sans" w:eastAsia="Times New Roman" w:hAnsi="Open Sans" w:cs="Open Sans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473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1112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</w:rPr>
              <w:t>3</w:t>
            </w:r>
          </w:p>
        </w:tc>
        <w:tc>
          <w:tcPr>
            <w:tcW w:w="2328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rPr>
                <w:rFonts w:ascii="Open Sans" w:eastAsia="Calibri" w:hAnsi="Open Sans" w:cs="Open Sans"/>
                <w:b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Kostka brukowa betonowa grubości 8 cm, kolor czerwony, kształt HOLLAND</w:t>
            </w:r>
          </w:p>
        </w:tc>
        <w:tc>
          <w:tcPr>
            <w:tcW w:w="40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m</w:t>
            </w:r>
            <w:r w:rsidRPr="005902A2">
              <w:rPr>
                <w:rFonts w:ascii="Open Sans" w:eastAsia="Times New Roman" w:hAnsi="Open Sans" w:cs="Open Sans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473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318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</w:rPr>
              <w:t>4</w:t>
            </w:r>
          </w:p>
        </w:tc>
        <w:tc>
          <w:tcPr>
            <w:tcW w:w="2328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rPr>
                <w:rFonts w:ascii="Open Sans" w:eastAsia="Calibri" w:hAnsi="Open Sans" w:cs="Open Sans"/>
                <w:b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Kostka brukowa betonowa grubości 6 cm, kolor czerwony, kształt HOLLAND</w:t>
            </w:r>
          </w:p>
        </w:tc>
        <w:tc>
          <w:tcPr>
            <w:tcW w:w="40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m</w:t>
            </w:r>
            <w:r w:rsidRPr="005902A2">
              <w:rPr>
                <w:rFonts w:ascii="Open Sans" w:eastAsia="Times New Roman" w:hAnsi="Open Sans" w:cs="Open Sans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473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1277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</w:rPr>
              <w:t>5</w:t>
            </w:r>
          </w:p>
        </w:tc>
        <w:tc>
          <w:tcPr>
            <w:tcW w:w="2328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Krawężniki betonowe wtopione (oporniki) o wymiarach 12x25 cm, kolor szary</w:t>
            </w:r>
          </w:p>
        </w:tc>
        <w:tc>
          <w:tcPr>
            <w:tcW w:w="40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jc w:val="center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m</w:t>
            </w:r>
          </w:p>
        </w:tc>
        <w:tc>
          <w:tcPr>
            <w:tcW w:w="473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contextualSpacing/>
              <w:jc w:val="right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2108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</w:rPr>
              <w:t>6</w:t>
            </w:r>
          </w:p>
        </w:tc>
        <w:tc>
          <w:tcPr>
            <w:tcW w:w="2328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Krawężniki betonowe wtopione (oporniki) o wymiarach 15x25 cm, kolor szary</w:t>
            </w:r>
          </w:p>
        </w:tc>
        <w:tc>
          <w:tcPr>
            <w:tcW w:w="40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jc w:val="center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m</w:t>
            </w:r>
          </w:p>
        </w:tc>
        <w:tc>
          <w:tcPr>
            <w:tcW w:w="473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contextualSpacing/>
              <w:jc w:val="right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136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</w:rPr>
              <w:t>7</w:t>
            </w:r>
          </w:p>
        </w:tc>
        <w:tc>
          <w:tcPr>
            <w:tcW w:w="2328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Krawężniki betonowe wystające o wymiarach 15x30 cm, kolor szary</w:t>
            </w:r>
          </w:p>
        </w:tc>
        <w:tc>
          <w:tcPr>
            <w:tcW w:w="40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jc w:val="center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m</w:t>
            </w:r>
          </w:p>
        </w:tc>
        <w:tc>
          <w:tcPr>
            <w:tcW w:w="473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contextualSpacing/>
              <w:jc w:val="right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1066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</w:rPr>
              <w:t>8</w:t>
            </w:r>
          </w:p>
        </w:tc>
        <w:tc>
          <w:tcPr>
            <w:tcW w:w="2328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Obrzeża betonowe o wymiarach 30x8 cm, kolor szary</w:t>
            </w:r>
          </w:p>
        </w:tc>
        <w:tc>
          <w:tcPr>
            <w:tcW w:w="40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ind w:right="-83"/>
              <w:contextualSpacing/>
              <w:jc w:val="center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m</w:t>
            </w:r>
          </w:p>
        </w:tc>
        <w:tc>
          <w:tcPr>
            <w:tcW w:w="473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contextualSpacing/>
              <w:jc w:val="right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903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rPr>
          <w:trHeight w:val="468"/>
        </w:trPr>
        <w:tc>
          <w:tcPr>
            <w:tcW w:w="4110" w:type="pct"/>
            <w:gridSpan w:val="5"/>
            <w:noWrap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Razem brutto (cena ofertowa)</w:t>
            </w:r>
          </w:p>
        </w:tc>
        <w:tc>
          <w:tcPr>
            <w:tcW w:w="890" w:type="pct"/>
            <w:vAlign w:val="center"/>
          </w:tcPr>
          <w:p w:rsidR="005902A2" w:rsidRPr="005902A2" w:rsidRDefault="005902A2" w:rsidP="005902A2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5902A2" w:rsidRPr="005902A2" w:rsidRDefault="005902A2" w:rsidP="005902A2">
      <w:pPr>
        <w:spacing w:after="0" w:line="240" w:lineRule="auto"/>
        <w:ind w:left="1440" w:hanging="1440"/>
        <w:jc w:val="center"/>
        <w:rPr>
          <w:rFonts w:ascii="Open Sans" w:eastAsia="Times New Roman" w:hAnsi="Open Sans" w:cs="Open Sans"/>
          <w:b/>
          <w:bCs/>
          <w:sz w:val="18"/>
          <w:szCs w:val="18"/>
          <w:lang w:eastAsia="pl-PL"/>
        </w:rPr>
      </w:pPr>
    </w:p>
    <w:p w:rsidR="005902A2" w:rsidRPr="005902A2" w:rsidRDefault="005902A2" w:rsidP="005902A2">
      <w:pPr>
        <w:spacing w:after="0" w:line="240" w:lineRule="auto"/>
        <w:ind w:left="1440" w:hanging="1440"/>
        <w:jc w:val="both"/>
        <w:rPr>
          <w:rFonts w:ascii="Open Sans" w:eastAsia="Times New Roman" w:hAnsi="Open Sans" w:cs="Open Sans"/>
          <w:b/>
          <w:bCs/>
          <w:sz w:val="18"/>
          <w:szCs w:val="18"/>
          <w:lang w:eastAsia="pl-PL"/>
        </w:rPr>
      </w:pPr>
      <w:r w:rsidRPr="005902A2">
        <w:rPr>
          <w:rFonts w:ascii="Open Sans" w:eastAsia="Times New Roman" w:hAnsi="Open Sans" w:cs="Open Sans"/>
          <w:b/>
          <w:bCs/>
          <w:sz w:val="18"/>
          <w:szCs w:val="18"/>
          <w:lang w:eastAsia="pl-PL"/>
        </w:rPr>
        <w:t>Słownie złotych: ……………………………………………………………………………………………..</w:t>
      </w:r>
    </w:p>
    <w:p w:rsidR="005902A2" w:rsidRPr="005902A2" w:rsidRDefault="005902A2" w:rsidP="005902A2">
      <w:pPr>
        <w:spacing w:after="0" w:line="240" w:lineRule="auto"/>
        <w:ind w:left="1440" w:hanging="1440"/>
        <w:jc w:val="center"/>
        <w:rPr>
          <w:rFonts w:ascii="Open Sans" w:eastAsia="Times New Roman" w:hAnsi="Open Sans" w:cs="Open Sans"/>
          <w:b/>
          <w:bCs/>
          <w:sz w:val="18"/>
          <w:szCs w:val="18"/>
          <w:lang w:eastAsia="pl-PL"/>
        </w:rPr>
      </w:pPr>
    </w:p>
    <w:p w:rsidR="005902A2" w:rsidRPr="005902A2" w:rsidRDefault="005902A2" w:rsidP="005902A2">
      <w:pPr>
        <w:spacing w:after="0" w:line="240" w:lineRule="auto"/>
        <w:ind w:firstLine="709"/>
        <w:jc w:val="both"/>
        <w:rPr>
          <w:rFonts w:ascii="Open Sans" w:eastAsia="Calibri" w:hAnsi="Open Sans" w:cs="Open Sans"/>
          <w:sz w:val="18"/>
          <w:szCs w:val="18"/>
          <w:lang w:eastAsia="pl-PL"/>
        </w:rPr>
      </w:pPr>
      <w:r w:rsidRPr="005902A2">
        <w:rPr>
          <w:rFonts w:ascii="Open Sans" w:eastAsia="Calibri" w:hAnsi="Open Sans" w:cs="Open Sans"/>
          <w:sz w:val="18"/>
          <w:szCs w:val="18"/>
          <w:lang w:eastAsia="pl-PL"/>
        </w:rPr>
        <w:t xml:space="preserve">Część nr </w:t>
      </w:r>
      <w:r>
        <w:rPr>
          <w:rFonts w:ascii="Open Sans" w:eastAsia="Calibri" w:hAnsi="Open Sans" w:cs="Open Sans"/>
          <w:sz w:val="18"/>
          <w:szCs w:val="18"/>
          <w:lang w:eastAsia="pl-PL"/>
        </w:rPr>
        <w:t>2</w:t>
      </w:r>
      <w:r w:rsidRPr="005902A2">
        <w:rPr>
          <w:rFonts w:ascii="Open Sans" w:eastAsia="Calibri" w:hAnsi="Open Sans" w:cs="Open Sans"/>
          <w:sz w:val="18"/>
          <w:szCs w:val="18"/>
          <w:lang w:eastAsia="pl-PL"/>
        </w:rPr>
        <w:t xml:space="preserve"> pn. „Dostawa kruszywa drogowego”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0"/>
        <w:gridCol w:w="4094"/>
        <w:gridCol w:w="747"/>
        <w:gridCol w:w="874"/>
        <w:gridCol w:w="1298"/>
        <w:gridCol w:w="1629"/>
      </w:tblGrid>
      <w:tr w:rsidR="005902A2" w:rsidRPr="005902A2" w:rsidTr="0041441D">
        <w:trPr>
          <w:trHeight w:val="348"/>
        </w:trPr>
        <w:tc>
          <w:tcPr>
            <w:tcW w:w="232" w:type="pct"/>
            <w:shd w:val="clear" w:color="000000" w:fill="F2F2F2"/>
            <w:noWrap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  <w:t>L</w:t>
            </w: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259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Wyszczególnienie elementów rozliczeniowych</w:t>
            </w: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 xml:space="preserve"> </w:t>
            </w:r>
          </w:p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Nazwa (opis)</w:t>
            </w:r>
          </w:p>
        </w:tc>
        <w:tc>
          <w:tcPr>
            <w:tcW w:w="412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482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16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899" w:type="pct"/>
            <w:shd w:val="clear" w:color="000000" w:fill="F2F2F2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 xml:space="preserve">Wartość </w:t>
            </w: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br/>
              <w:t xml:space="preserve">[PLN BRUTTO] </w:t>
            </w: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br/>
            </w: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kol. 4 x kol. 5</w:t>
            </w:r>
          </w:p>
        </w:tc>
      </w:tr>
      <w:tr w:rsidR="005902A2" w:rsidRPr="005902A2" w:rsidTr="0041441D">
        <w:trPr>
          <w:trHeight w:val="210"/>
        </w:trPr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5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6</w:t>
            </w: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32" w:type="pct"/>
            <w:vAlign w:val="center"/>
            <w:hideMark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59" w:type="pct"/>
            <w:vAlign w:val="center"/>
          </w:tcPr>
          <w:p w:rsidR="005902A2" w:rsidRPr="005902A2" w:rsidRDefault="005902A2" w:rsidP="005902A2">
            <w:pPr>
              <w:spacing w:after="0" w:line="276" w:lineRule="auto"/>
              <w:ind w:right="-83"/>
              <w:contextualSpacing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Kruszywo betonowe (0-32 mm)</w:t>
            </w:r>
          </w:p>
        </w:tc>
        <w:tc>
          <w:tcPr>
            <w:tcW w:w="412" w:type="pct"/>
            <w:vAlign w:val="center"/>
          </w:tcPr>
          <w:p w:rsidR="005902A2" w:rsidRPr="005902A2" w:rsidRDefault="005902A2" w:rsidP="005902A2">
            <w:pPr>
              <w:spacing w:after="0" w:line="276" w:lineRule="auto"/>
              <w:ind w:right="-83"/>
              <w:contextualSpacing/>
              <w:jc w:val="center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t</w:t>
            </w:r>
          </w:p>
        </w:tc>
        <w:tc>
          <w:tcPr>
            <w:tcW w:w="48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contextualSpacing/>
              <w:jc w:val="right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750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32" w:type="pct"/>
            <w:vAlign w:val="center"/>
            <w:hideMark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59" w:type="pct"/>
            <w:vAlign w:val="center"/>
          </w:tcPr>
          <w:p w:rsidR="005902A2" w:rsidRPr="005902A2" w:rsidRDefault="005902A2" w:rsidP="005902A2">
            <w:pPr>
              <w:spacing w:after="0" w:line="276" w:lineRule="auto"/>
              <w:ind w:right="-83"/>
              <w:contextualSpacing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 xml:space="preserve">Kruszywo </w:t>
            </w:r>
            <w:r>
              <w:rPr>
                <w:rFonts w:ascii="Open Sans" w:eastAsia="Calibri" w:hAnsi="Open Sans" w:cs="Open Sans"/>
                <w:sz w:val="16"/>
                <w:szCs w:val="16"/>
              </w:rPr>
              <w:t>betonowe</w:t>
            </w: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 xml:space="preserve"> </w:t>
            </w:r>
            <w:r>
              <w:rPr>
                <w:rFonts w:ascii="Open Sans" w:eastAsia="Calibri" w:hAnsi="Open Sans" w:cs="Open Sans"/>
                <w:sz w:val="16"/>
                <w:szCs w:val="16"/>
              </w:rPr>
              <w:t>(0-63 mm)</w:t>
            </w:r>
          </w:p>
        </w:tc>
        <w:tc>
          <w:tcPr>
            <w:tcW w:w="412" w:type="pct"/>
            <w:vAlign w:val="center"/>
          </w:tcPr>
          <w:p w:rsidR="005902A2" w:rsidRPr="005902A2" w:rsidRDefault="005902A2" w:rsidP="005902A2">
            <w:pPr>
              <w:spacing w:after="0" w:line="276" w:lineRule="auto"/>
              <w:ind w:right="-83"/>
              <w:contextualSpacing/>
              <w:jc w:val="center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t</w:t>
            </w:r>
          </w:p>
        </w:tc>
        <w:tc>
          <w:tcPr>
            <w:tcW w:w="48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contextualSpacing/>
              <w:jc w:val="right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530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32" w:type="pct"/>
            <w:vAlign w:val="center"/>
            <w:hideMark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59" w:type="pct"/>
            <w:vAlign w:val="center"/>
          </w:tcPr>
          <w:p w:rsidR="005902A2" w:rsidRPr="005902A2" w:rsidRDefault="005902A2" w:rsidP="005902A2">
            <w:pPr>
              <w:spacing w:after="0" w:line="276" w:lineRule="auto"/>
              <w:ind w:right="-83"/>
              <w:contextualSpacing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Kruszywo łamane mieszanka optymalna (0-31,5 mm)</w:t>
            </w:r>
          </w:p>
        </w:tc>
        <w:tc>
          <w:tcPr>
            <w:tcW w:w="412" w:type="pct"/>
            <w:vAlign w:val="center"/>
          </w:tcPr>
          <w:p w:rsidR="005902A2" w:rsidRPr="005902A2" w:rsidRDefault="005902A2" w:rsidP="005902A2">
            <w:pPr>
              <w:spacing w:after="0" w:line="276" w:lineRule="auto"/>
              <w:ind w:right="-83"/>
              <w:contextualSpacing/>
              <w:jc w:val="center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t</w:t>
            </w:r>
          </w:p>
        </w:tc>
        <w:tc>
          <w:tcPr>
            <w:tcW w:w="48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contextualSpacing/>
              <w:jc w:val="right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>
              <w:rPr>
                <w:rFonts w:ascii="Open Sans" w:eastAsia="Calibri" w:hAnsi="Open Sans" w:cs="Open Sans"/>
                <w:sz w:val="16"/>
                <w:szCs w:val="16"/>
              </w:rPr>
              <w:t>1025</w:t>
            </w:r>
            <w:bookmarkStart w:id="0" w:name="_GoBack"/>
            <w:bookmarkEnd w:id="0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3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259" w:type="pct"/>
            <w:vAlign w:val="center"/>
          </w:tcPr>
          <w:p w:rsidR="005902A2" w:rsidRPr="005902A2" w:rsidRDefault="005902A2" w:rsidP="005902A2">
            <w:pPr>
              <w:spacing w:after="0" w:line="276" w:lineRule="auto"/>
              <w:ind w:right="-83"/>
              <w:contextualSpacing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Kruszywo naturalne (pospółka)</w:t>
            </w:r>
          </w:p>
        </w:tc>
        <w:tc>
          <w:tcPr>
            <w:tcW w:w="412" w:type="pct"/>
            <w:vAlign w:val="center"/>
          </w:tcPr>
          <w:p w:rsidR="005902A2" w:rsidRPr="005902A2" w:rsidRDefault="005902A2" w:rsidP="005902A2">
            <w:pPr>
              <w:spacing w:after="0" w:line="276" w:lineRule="auto"/>
              <w:ind w:right="-83"/>
              <w:contextualSpacing/>
              <w:jc w:val="center"/>
              <w:rPr>
                <w:rFonts w:ascii="Open Sans" w:eastAsia="Calibri" w:hAnsi="Open Sans" w:cs="Open Sans"/>
                <w:sz w:val="16"/>
                <w:szCs w:val="16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m</w:t>
            </w:r>
            <w:r w:rsidRPr="005902A2">
              <w:rPr>
                <w:rFonts w:ascii="Open Sans" w:eastAsia="Calibri" w:hAnsi="Open Sans" w:cs="Open Sans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82" w:type="pct"/>
            <w:vAlign w:val="center"/>
          </w:tcPr>
          <w:p w:rsidR="005902A2" w:rsidRPr="005902A2" w:rsidRDefault="005902A2" w:rsidP="005902A2">
            <w:pPr>
              <w:spacing w:after="0" w:line="240" w:lineRule="auto"/>
              <w:contextualSpacing/>
              <w:jc w:val="right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Calibri" w:hAnsi="Open Sans" w:cs="Open Sans"/>
                <w:sz w:val="16"/>
                <w:szCs w:val="16"/>
              </w:rPr>
              <w:t>315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A2" w:rsidRPr="005902A2" w:rsidRDefault="005902A2" w:rsidP="005902A2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</w:tr>
      <w:tr w:rsidR="005902A2" w:rsidRPr="005902A2" w:rsidTr="0041441D">
        <w:trPr>
          <w:trHeight w:val="468"/>
        </w:trPr>
        <w:tc>
          <w:tcPr>
            <w:tcW w:w="4101" w:type="pct"/>
            <w:gridSpan w:val="5"/>
            <w:noWrap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  <w:r w:rsidRPr="005902A2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  <w:t>Razem brutto (cena ofertowa)</w:t>
            </w:r>
          </w:p>
        </w:tc>
        <w:tc>
          <w:tcPr>
            <w:tcW w:w="899" w:type="pct"/>
            <w:vAlign w:val="center"/>
          </w:tcPr>
          <w:p w:rsidR="005902A2" w:rsidRPr="005902A2" w:rsidRDefault="005902A2" w:rsidP="005902A2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5902A2" w:rsidRPr="005902A2" w:rsidRDefault="005902A2" w:rsidP="005902A2">
      <w:pPr>
        <w:spacing w:after="0" w:line="240" w:lineRule="auto"/>
        <w:ind w:left="1440" w:hanging="1440"/>
        <w:jc w:val="center"/>
        <w:rPr>
          <w:rFonts w:ascii="Open Sans" w:eastAsia="Times New Roman" w:hAnsi="Open Sans" w:cs="Open Sans"/>
          <w:b/>
          <w:bCs/>
          <w:sz w:val="18"/>
          <w:szCs w:val="18"/>
          <w:lang w:eastAsia="pl-PL"/>
        </w:rPr>
      </w:pPr>
    </w:p>
    <w:p w:rsidR="005902A2" w:rsidRPr="005902A2" w:rsidRDefault="005902A2" w:rsidP="005902A2">
      <w:pPr>
        <w:spacing w:after="0" w:line="240" w:lineRule="auto"/>
        <w:ind w:left="1440" w:hanging="1440"/>
        <w:jc w:val="both"/>
        <w:rPr>
          <w:rFonts w:ascii="Open Sans" w:eastAsia="Times New Roman" w:hAnsi="Open Sans" w:cs="Open Sans"/>
          <w:b/>
          <w:bCs/>
          <w:sz w:val="18"/>
          <w:szCs w:val="18"/>
          <w:lang w:eastAsia="pl-PL"/>
        </w:rPr>
      </w:pPr>
      <w:r w:rsidRPr="005902A2">
        <w:rPr>
          <w:rFonts w:ascii="Open Sans" w:eastAsia="Times New Roman" w:hAnsi="Open Sans" w:cs="Open Sans"/>
          <w:b/>
          <w:bCs/>
          <w:sz w:val="18"/>
          <w:szCs w:val="18"/>
          <w:lang w:eastAsia="pl-PL"/>
        </w:rPr>
        <w:t>Słownie złotych: ……………………………………………………………………………………………..</w:t>
      </w:r>
    </w:p>
    <w:p w:rsidR="005902A2" w:rsidRPr="005902A2" w:rsidRDefault="005902A2" w:rsidP="005902A2">
      <w:pPr>
        <w:spacing w:after="0" w:line="240" w:lineRule="auto"/>
        <w:ind w:left="1440" w:hanging="1440"/>
        <w:jc w:val="center"/>
        <w:rPr>
          <w:rFonts w:ascii="Open Sans" w:eastAsia="Times New Roman" w:hAnsi="Open Sans" w:cs="Open Sans"/>
          <w:b/>
          <w:bCs/>
          <w:sz w:val="18"/>
          <w:szCs w:val="18"/>
          <w:lang w:eastAsia="pl-PL"/>
        </w:rPr>
      </w:pPr>
    </w:p>
    <w:p w:rsidR="005902A2" w:rsidRPr="005902A2" w:rsidRDefault="005902A2" w:rsidP="005902A2">
      <w:pPr>
        <w:numPr>
          <w:ilvl w:val="12"/>
          <w:numId w:val="0"/>
        </w:numPr>
        <w:spacing w:after="0" w:line="240" w:lineRule="auto"/>
        <w:jc w:val="both"/>
        <w:rPr>
          <w:rFonts w:ascii="Open Sans" w:eastAsia="Times New Roman" w:hAnsi="Open Sans" w:cs="Open Sans"/>
          <w:b/>
          <w:color w:val="FF0000"/>
          <w:sz w:val="18"/>
          <w:szCs w:val="18"/>
          <w:u w:val="single"/>
        </w:rPr>
      </w:pPr>
      <w:r w:rsidRPr="005902A2">
        <w:rPr>
          <w:rFonts w:ascii="Open Sans" w:eastAsia="Times New Roman" w:hAnsi="Open Sans" w:cs="Open Sans"/>
          <w:b/>
          <w:color w:val="FF0000"/>
          <w:sz w:val="18"/>
          <w:szCs w:val="18"/>
          <w:u w:val="single"/>
        </w:rPr>
        <w:t>UWAGA: Wykonawca wypełnia tabelę odpowiadającą Części(om) na którą(e) składa ofertę.</w:t>
      </w:r>
    </w:p>
    <w:p w:rsidR="005902A2" w:rsidRPr="005902A2" w:rsidRDefault="005902A2" w:rsidP="005902A2">
      <w:pPr>
        <w:spacing w:after="0" w:line="240" w:lineRule="auto"/>
        <w:ind w:left="1440" w:hanging="1440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:rsidR="005902A2" w:rsidRPr="005902A2" w:rsidRDefault="005902A2" w:rsidP="005902A2">
      <w:pPr>
        <w:spacing w:after="0" w:line="300" w:lineRule="exact"/>
        <w:rPr>
          <w:rFonts w:ascii="Verdana" w:eastAsia="Calibri" w:hAnsi="Verdana" w:cs="Times New Roman"/>
          <w:sz w:val="20"/>
          <w:szCs w:val="20"/>
          <w:lang w:val="x-none" w:eastAsia="pl-PL"/>
        </w:rPr>
      </w:pPr>
      <w:r w:rsidRPr="005902A2">
        <w:rPr>
          <w:rFonts w:ascii="Verdana" w:eastAsia="Calibri" w:hAnsi="Verdana" w:cs="Times New Roman"/>
          <w:sz w:val="20"/>
          <w:szCs w:val="20"/>
          <w:lang w:val="x-none" w:eastAsia="pl-PL"/>
        </w:rPr>
        <w:t>__________________ dnia __ __ 20</w:t>
      </w:r>
      <w:r w:rsidRPr="005902A2">
        <w:rPr>
          <w:rFonts w:ascii="Verdana" w:eastAsia="Calibri" w:hAnsi="Verdana" w:cs="Times New Roman"/>
          <w:sz w:val="20"/>
          <w:szCs w:val="20"/>
          <w:lang w:eastAsia="pl-PL"/>
        </w:rPr>
        <w:t>17</w:t>
      </w:r>
      <w:r w:rsidRPr="005902A2">
        <w:rPr>
          <w:rFonts w:ascii="Verdana" w:eastAsia="Calibri" w:hAnsi="Verdana" w:cs="Times New Roman"/>
          <w:sz w:val="20"/>
          <w:szCs w:val="20"/>
          <w:lang w:val="x-none" w:eastAsia="pl-PL"/>
        </w:rPr>
        <w:t xml:space="preserve"> roku</w:t>
      </w:r>
    </w:p>
    <w:p w:rsidR="005902A2" w:rsidRPr="005902A2" w:rsidRDefault="005902A2" w:rsidP="005902A2">
      <w:pPr>
        <w:spacing w:after="0" w:line="240" w:lineRule="auto"/>
        <w:ind w:left="4536" w:right="-83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902A2" w:rsidRPr="005902A2" w:rsidRDefault="005902A2" w:rsidP="005902A2">
      <w:pPr>
        <w:spacing w:after="0" w:line="240" w:lineRule="auto"/>
        <w:ind w:left="4536" w:right="-83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902A2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</w:t>
      </w:r>
    </w:p>
    <w:p w:rsidR="00D44567" w:rsidRPr="005902A2" w:rsidRDefault="005902A2" w:rsidP="005902A2">
      <w:pPr>
        <w:spacing w:after="0" w:line="240" w:lineRule="auto"/>
        <w:ind w:left="4536" w:right="-83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5902A2">
        <w:rPr>
          <w:rFonts w:ascii="Verdana" w:eastAsia="Times New Roman" w:hAnsi="Verdana" w:cs="Times New Roman"/>
          <w:sz w:val="16"/>
          <w:szCs w:val="16"/>
          <w:lang w:eastAsia="pl-PL"/>
        </w:rPr>
        <w:t>(podpis Wykonawcy/Pełnomocnika)</w:t>
      </w:r>
    </w:p>
    <w:sectPr w:rsidR="00D44567" w:rsidRPr="00590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6A1" w:rsidRDefault="006536A1" w:rsidP="005902A2">
      <w:pPr>
        <w:spacing w:after="0" w:line="240" w:lineRule="auto"/>
      </w:pPr>
      <w:r>
        <w:separator/>
      </w:r>
    </w:p>
  </w:endnote>
  <w:endnote w:type="continuationSeparator" w:id="0">
    <w:p w:rsidR="006536A1" w:rsidRDefault="006536A1" w:rsidP="0059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6A1" w:rsidRDefault="006536A1" w:rsidP="005902A2">
      <w:pPr>
        <w:spacing w:after="0" w:line="240" w:lineRule="auto"/>
      </w:pPr>
      <w:r>
        <w:separator/>
      </w:r>
    </w:p>
  </w:footnote>
  <w:footnote w:type="continuationSeparator" w:id="0">
    <w:p w:rsidR="006536A1" w:rsidRDefault="006536A1" w:rsidP="005902A2">
      <w:pPr>
        <w:spacing w:after="0" w:line="240" w:lineRule="auto"/>
      </w:pPr>
      <w:r>
        <w:continuationSeparator/>
      </w:r>
    </w:p>
  </w:footnote>
  <w:footnote w:id="1">
    <w:p w:rsidR="005902A2" w:rsidRPr="00B03452" w:rsidRDefault="005902A2" w:rsidP="005902A2">
      <w:pPr>
        <w:pStyle w:val="Tekstprzypisudolnego"/>
        <w:rPr>
          <w:rFonts w:ascii="Open Sans" w:hAnsi="Open Sans" w:cs="Open Sans"/>
          <w:sz w:val="14"/>
          <w:szCs w:val="14"/>
          <w:lang w:val="pl-PL"/>
        </w:rPr>
      </w:pPr>
      <w:r w:rsidRPr="00B03452">
        <w:rPr>
          <w:rStyle w:val="Odwoanieprzypisudolnego"/>
          <w:rFonts w:ascii="Open Sans" w:hAnsi="Open Sans" w:cs="Open Sans"/>
          <w:sz w:val="14"/>
          <w:szCs w:val="14"/>
        </w:rPr>
        <w:footnoteRef/>
      </w:r>
      <w:r w:rsidRPr="00B03452">
        <w:rPr>
          <w:rFonts w:ascii="Open Sans" w:hAnsi="Open Sans" w:cs="Open Sans"/>
          <w:sz w:val="14"/>
          <w:szCs w:val="14"/>
        </w:rPr>
        <w:t xml:space="preserve"> </w:t>
      </w:r>
      <w:r w:rsidRPr="00B03452">
        <w:rPr>
          <w:rFonts w:ascii="Open Sans" w:hAnsi="Open Sans" w:cs="Open Sans"/>
          <w:sz w:val="14"/>
          <w:szCs w:val="14"/>
          <w:lang w:eastAsia="en-US"/>
        </w:rPr>
        <w:t>Proszę wskazać część lub części postępowania, na jakie składana jest oferta.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A2"/>
    <w:rsid w:val="00012E46"/>
    <w:rsid w:val="000731F9"/>
    <w:rsid w:val="005902A2"/>
    <w:rsid w:val="0065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A1A5"/>
  <w15:chartTrackingRefBased/>
  <w15:docId w15:val="{92956F7B-7EA0-41E6-AC87-FFA699BB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5902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902A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Odwołanie przypisu"/>
    <w:uiPriority w:val="99"/>
    <w:rsid w:val="005902A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Orzoł</dc:creator>
  <cp:keywords/>
  <dc:description/>
  <cp:lastModifiedBy>Monika Orzoł</cp:lastModifiedBy>
  <cp:revision>1</cp:revision>
  <dcterms:created xsi:type="dcterms:W3CDTF">2017-06-05T11:16:00Z</dcterms:created>
  <dcterms:modified xsi:type="dcterms:W3CDTF">2017-06-05T11:18:00Z</dcterms:modified>
</cp:coreProperties>
</file>