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bookmarkStart w:id="0" w:name="_GoBack"/>
      <w:bookmarkEnd w:id="0"/>
      <w:r w:rsidRPr="00080F40">
        <w:rPr>
          <w:rFonts w:ascii="Open Sans" w:hAnsi="Open Sans" w:cs="Open Sans"/>
          <w:sz w:val="20"/>
          <w:szCs w:val="20"/>
        </w:rPr>
        <w:t>na</w:t>
      </w:r>
    </w:p>
    <w:p w14:paraId="2A777164" w14:textId="3D12F34C" w:rsidR="003838C8" w:rsidRPr="003A755E" w:rsidRDefault="003838C8" w:rsidP="003A755E">
      <w:pPr>
        <w:spacing w:line="276" w:lineRule="auto"/>
        <w:jc w:val="center"/>
        <w:rPr>
          <w:b/>
          <w:u w:val="single"/>
        </w:rPr>
      </w:pPr>
      <w:r w:rsidRPr="00E40FA0">
        <w:rPr>
          <w:rFonts w:ascii="Open Sans" w:hAnsi="Open Sans" w:cs="Open Sans"/>
          <w:b/>
          <w:sz w:val="20"/>
          <w:szCs w:val="20"/>
        </w:rPr>
        <w:t>„</w:t>
      </w:r>
      <w:bookmarkStart w:id="1" w:name="_Hlk19607287"/>
      <w:r w:rsidR="000F47E3" w:rsidRPr="000F47E3">
        <w:rPr>
          <w:rFonts w:ascii="Open Sans" w:hAnsi="Open Sans" w:cs="Open Sans"/>
          <w:b/>
          <w:sz w:val="20"/>
          <w:szCs w:val="20"/>
        </w:rPr>
        <w:t xml:space="preserve">Udzielenie i obsługa kredytu </w:t>
      </w:r>
      <w:r w:rsidR="00944A4D">
        <w:rPr>
          <w:rFonts w:ascii="Open Sans" w:hAnsi="Open Sans" w:cs="Open Sans"/>
          <w:b/>
          <w:sz w:val="20"/>
          <w:szCs w:val="20"/>
        </w:rPr>
        <w:t xml:space="preserve">bankowego </w:t>
      </w:r>
      <w:r w:rsidR="000F47E3" w:rsidRPr="000F47E3">
        <w:rPr>
          <w:rFonts w:ascii="Open Sans" w:hAnsi="Open Sans" w:cs="Open Sans"/>
          <w:b/>
          <w:sz w:val="20"/>
          <w:szCs w:val="20"/>
        </w:rPr>
        <w:t xml:space="preserve">długoterminowego </w:t>
      </w:r>
      <w:bookmarkEnd w:id="1"/>
      <w:r w:rsidR="00DC7D5B">
        <w:rPr>
          <w:rFonts w:ascii="Open Sans" w:hAnsi="Open Sans" w:cs="Open Sans"/>
          <w:b/>
          <w:sz w:val="20"/>
          <w:szCs w:val="20"/>
        </w:rPr>
        <w:br/>
      </w:r>
      <w:r w:rsidR="00944A4D">
        <w:rPr>
          <w:rFonts w:ascii="Open Sans" w:hAnsi="Open Sans" w:cs="Open Sans"/>
          <w:b/>
          <w:sz w:val="20"/>
          <w:szCs w:val="20"/>
        </w:rPr>
        <w:t>w wysokości 5.000.000,00 zł</w:t>
      </w:r>
      <w:r w:rsidRPr="00E40FA0">
        <w:rPr>
          <w:rFonts w:ascii="Open Sans" w:hAnsi="Open Sans" w:cs="Open Sans"/>
          <w:b/>
          <w:sz w:val="20"/>
          <w:szCs w:val="20"/>
        </w:rPr>
        <w:t>”</w:t>
      </w:r>
    </w:p>
    <w:p w14:paraId="4345C0A0" w14:textId="5DEF535B"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0F47E3">
        <w:rPr>
          <w:rFonts w:ascii="Open Sans" w:hAnsi="Open Sans" w:cs="Open Sans"/>
          <w:b/>
          <w:sz w:val="20"/>
          <w:szCs w:val="20"/>
        </w:rPr>
        <w:t>3</w:t>
      </w:r>
      <w:r w:rsidR="001E55F6">
        <w:rPr>
          <w:rFonts w:ascii="Open Sans" w:hAnsi="Open Sans" w:cs="Open Sans"/>
          <w:b/>
          <w:sz w:val="20"/>
          <w:szCs w:val="20"/>
        </w:rPr>
        <w:t>9</w:t>
      </w:r>
      <w:r w:rsidR="005D18BD">
        <w:rPr>
          <w:rFonts w:ascii="Open Sans" w:hAnsi="Open Sans" w:cs="Open Sans"/>
          <w:b/>
          <w:sz w:val="20"/>
          <w:szCs w:val="20"/>
        </w:rPr>
        <w:t>.2019</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256FF9" w:rsidRDefault="005D71CE" w:rsidP="005D71CE">
      <w:pPr>
        <w:ind w:left="4248" w:firstLine="708"/>
        <w:jc w:val="center"/>
        <w:rPr>
          <w:rFonts w:ascii="Open Sans" w:hAnsi="Open Sans" w:cs="Open Sans"/>
          <w:sz w:val="20"/>
          <w:szCs w:val="20"/>
        </w:rPr>
      </w:pPr>
    </w:p>
    <w:p w14:paraId="0AF4F10A" w14:textId="1CCF135E" w:rsidR="005D71CE" w:rsidRPr="00A675BD" w:rsidRDefault="00C27D5D" w:rsidP="00435DB7">
      <w:pPr>
        <w:spacing w:line="360" w:lineRule="auto"/>
        <w:ind w:left="4248" w:firstLine="708"/>
        <w:jc w:val="center"/>
        <w:rPr>
          <w:rFonts w:ascii="Open Sans" w:hAnsi="Open Sans" w:cs="Open Sans"/>
          <w:b/>
          <w:sz w:val="20"/>
          <w:szCs w:val="20"/>
        </w:rPr>
      </w:pPr>
      <w:r w:rsidRPr="00A675BD">
        <w:rPr>
          <w:rFonts w:ascii="Open Sans" w:eastAsia="Calibri" w:hAnsi="Open Sans" w:cs="Open Sans"/>
          <w:b/>
          <w:sz w:val="20"/>
          <w:szCs w:val="20"/>
        </w:rPr>
        <w:t xml:space="preserve">Z </w:t>
      </w:r>
      <w:r w:rsidR="005D71CE" w:rsidRPr="00A675BD">
        <w:rPr>
          <w:rFonts w:ascii="Open Sans" w:eastAsia="Calibri" w:hAnsi="Open Sans" w:cs="Open Sans"/>
          <w:b/>
          <w:sz w:val="20"/>
          <w:szCs w:val="20"/>
        </w:rPr>
        <w:t>up. Wójta</w:t>
      </w:r>
    </w:p>
    <w:p w14:paraId="71CFD469" w14:textId="77777777" w:rsidR="005D71CE" w:rsidRPr="00A675BD" w:rsidRDefault="005D71CE" w:rsidP="005D71CE">
      <w:pPr>
        <w:spacing w:line="360" w:lineRule="auto"/>
        <w:ind w:left="4248" w:firstLine="708"/>
        <w:jc w:val="center"/>
        <w:rPr>
          <w:rFonts w:ascii="Open Sans" w:hAnsi="Open Sans" w:cs="Open Sans"/>
          <w:b/>
          <w:sz w:val="20"/>
          <w:szCs w:val="20"/>
        </w:rPr>
      </w:pPr>
      <w:r w:rsidRPr="00A675BD">
        <w:rPr>
          <w:rFonts w:ascii="Open Sans" w:eastAsia="Calibri" w:hAnsi="Open Sans" w:cs="Open Sans"/>
          <w:b/>
          <w:sz w:val="20"/>
          <w:szCs w:val="20"/>
        </w:rPr>
        <w:t>/-/ mgr Mariusz Łempicki</w:t>
      </w:r>
    </w:p>
    <w:p w14:paraId="4D14C0CC" w14:textId="77777777" w:rsidR="005D71CE" w:rsidRPr="00A675BD" w:rsidRDefault="005D71CE" w:rsidP="005D71CE">
      <w:pPr>
        <w:spacing w:line="360" w:lineRule="auto"/>
        <w:ind w:left="4248" w:firstLine="708"/>
        <w:jc w:val="center"/>
        <w:rPr>
          <w:rFonts w:ascii="Open Sans" w:hAnsi="Open Sans" w:cs="Open Sans"/>
          <w:b/>
          <w:sz w:val="20"/>
          <w:szCs w:val="20"/>
        </w:rPr>
      </w:pPr>
      <w:r w:rsidRPr="00A675BD">
        <w:rPr>
          <w:rFonts w:ascii="Open Sans" w:eastAsia="Calibri" w:hAnsi="Open Sans" w:cs="Open Sans"/>
          <w:b/>
          <w:sz w:val="20"/>
          <w:szCs w:val="20"/>
        </w:rPr>
        <w:t>Zastępca Wójta</w:t>
      </w:r>
    </w:p>
    <w:p w14:paraId="3035274E" w14:textId="77777777" w:rsidR="003838C8" w:rsidRPr="00A675BD" w:rsidRDefault="003838C8" w:rsidP="00F775B5">
      <w:pPr>
        <w:ind w:left="4248" w:firstLine="708"/>
        <w:jc w:val="center"/>
        <w:rPr>
          <w:rFonts w:ascii="Open Sans" w:hAnsi="Open Sans" w:cs="Open Sans"/>
        </w:rPr>
      </w:pPr>
    </w:p>
    <w:p w14:paraId="0231A2F9" w14:textId="77777777" w:rsidR="003838C8" w:rsidRPr="00A675BD" w:rsidRDefault="003838C8" w:rsidP="00F775B5">
      <w:pPr>
        <w:jc w:val="center"/>
        <w:rPr>
          <w:rFonts w:ascii="Open Sans" w:hAnsi="Open Sans" w:cs="Open Sans"/>
        </w:rPr>
      </w:pPr>
    </w:p>
    <w:p w14:paraId="4545D072" w14:textId="77777777" w:rsidR="003838C8" w:rsidRPr="00256FF9" w:rsidRDefault="003838C8" w:rsidP="00F775B5">
      <w:pPr>
        <w:jc w:val="center"/>
        <w:rPr>
          <w:rFonts w:ascii="Open Sans" w:hAnsi="Open Sans" w:cs="Open Sans"/>
        </w:rPr>
      </w:pPr>
    </w:p>
    <w:p w14:paraId="225A82C7" w14:textId="77777777" w:rsidR="005D01D7" w:rsidRPr="00256FF9"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336C8658"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E16987">
        <w:rPr>
          <w:rFonts w:ascii="Open Sans" w:hAnsi="Open Sans" w:cs="Open Sans"/>
          <w:sz w:val="20"/>
          <w:szCs w:val="20"/>
        </w:rPr>
        <w:t>24</w:t>
      </w:r>
      <w:r w:rsidR="000F47E3">
        <w:rPr>
          <w:rFonts w:ascii="Open Sans" w:hAnsi="Open Sans" w:cs="Open Sans"/>
          <w:sz w:val="20"/>
          <w:szCs w:val="20"/>
        </w:rPr>
        <w:t>.09</w:t>
      </w:r>
      <w:r w:rsidR="005D18BD">
        <w:rPr>
          <w:rFonts w:ascii="Open Sans" w:hAnsi="Open Sans" w:cs="Open Sans"/>
          <w:sz w:val="20"/>
          <w:szCs w:val="20"/>
        </w:rPr>
        <w:t>.2019</w:t>
      </w:r>
      <w:r w:rsidRPr="00080F40">
        <w:rPr>
          <w:rFonts w:ascii="Open Sans" w:hAnsi="Open Sans" w:cs="Open Sans"/>
          <w:sz w:val="20"/>
          <w:szCs w:val="20"/>
        </w:rPr>
        <w:t xml:space="preserve"> r.</w:t>
      </w:r>
    </w:p>
    <w:p w14:paraId="6247A900" w14:textId="43C55FDF" w:rsidR="009F336A"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05FBBB0B" w14:textId="77777777" w:rsidR="00121CE8" w:rsidRPr="00080F40" w:rsidRDefault="00121CE8" w:rsidP="00F775B5">
      <w:pPr>
        <w:spacing w:after="160" w:line="259"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663AE79C" w14:textId="08C6266C"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dotyczące spełniania przez Wykonawcę warunków udziału 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wykazania braku podstaw do wykluczenia Wykonawcy 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665452FD"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 xml:space="preserve">składa każdy </w:t>
      </w:r>
      <w:r w:rsidR="006D3EBB">
        <w:rPr>
          <w:rFonts w:ascii="Open Sans" w:hAnsi="Open Sans" w:cs="Open Sans"/>
          <w:b/>
          <w:sz w:val="20"/>
          <w:szCs w:val="20"/>
        </w:rPr>
        <w:t>W</w:t>
      </w:r>
      <w:r w:rsidR="00FD5E06" w:rsidRPr="00080F40">
        <w:rPr>
          <w:rFonts w:ascii="Open Sans" w:hAnsi="Open Sans" w:cs="Open Sans"/>
          <w:b/>
          <w:sz w:val="20"/>
          <w:szCs w:val="20"/>
        </w:rPr>
        <w:t>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48DC4216"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6D71EF41" w14:textId="6B7CC0A8" w:rsidR="00844448" w:rsidRDefault="00844448" w:rsidP="00F775B5">
      <w:pPr>
        <w:ind w:left="2160" w:hanging="2160"/>
        <w:jc w:val="both"/>
        <w:rPr>
          <w:rFonts w:ascii="Open Sans" w:hAnsi="Open Sans" w:cs="Open Sans"/>
          <w:sz w:val="20"/>
          <w:szCs w:val="20"/>
        </w:rPr>
      </w:pPr>
    </w:p>
    <w:p w14:paraId="0AD6C7F2" w14:textId="22B51F86" w:rsidR="009F336A" w:rsidRPr="00E72D44" w:rsidRDefault="0004390A" w:rsidP="00E72D44">
      <w:pPr>
        <w:tabs>
          <w:tab w:val="left" w:pos="-180"/>
        </w:tabs>
        <w:ind w:left="2160" w:hanging="2160"/>
        <w:jc w:val="both"/>
        <w:rPr>
          <w:rFonts w:ascii="Open Sans" w:hAnsi="Open Sans" w:cs="Open Sans"/>
          <w:sz w:val="20"/>
          <w:szCs w:val="20"/>
        </w:rPr>
      </w:pPr>
      <w:r w:rsidRPr="0004390A">
        <w:rPr>
          <w:rFonts w:ascii="Open Sans" w:hAnsi="Open Sans" w:cs="Open Sans"/>
          <w:sz w:val="20"/>
          <w:szCs w:val="20"/>
        </w:rPr>
        <w:t>Formularz 3.3.</w:t>
      </w:r>
      <w:r w:rsidRPr="0004390A">
        <w:rPr>
          <w:rFonts w:ascii="Open Sans" w:hAnsi="Open Sans" w:cs="Open Sans"/>
          <w:sz w:val="20"/>
          <w:szCs w:val="20"/>
        </w:rPr>
        <w:tab/>
      </w:r>
      <w:r w:rsidR="00840D0C" w:rsidRPr="00E72D44">
        <w:rPr>
          <w:rFonts w:ascii="Open Sans" w:hAnsi="Open Sans" w:cs="Open Sans"/>
          <w:b/>
          <w:sz w:val="20"/>
          <w:szCs w:val="20"/>
        </w:rPr>
        <w:t>Wzór</w:t>
      </w:r>
      <w:r w:rsidR="00844448" w:rsidRPr="00E72D44">
        <w:rPr>
          <w:rFonts w:ascii="Open Sans" w:hAnsi="Open Sans" w:cs="Open Sans"/>
          <w:b/>
          <w:sz w:val="20"/>
          <w:szCs w:val="20"/>
        </w:rPr>
        <w:t xml:space="preserve"> - </w:t>
      </w:r>
      <w:r w:rsidR="00440F7C" w:rsidRPr="00E72D44">
        <w:rPr>
          <w:rFonts w:ascii="Open Sans" w:hAnsi="Open Sans" w:cs="Open Sans"/>
          <w:b/>
          <w:sz w:val="20"/>
          <w:szCs w:val="20"/>
        </w:rPr>
        <w:t xml:space="preserve">Oświadczenie </w:t>
      </w:r>
      <w:r w:rsidR="00844448" w:rsidRPr="00E72D44">
        <w:rPr>
          <w:rFonts w:ascii="Open Sans" w:hAnsi="Open Sans" w:cs="Open Sans"/>
          <w:b/>
          <w:sz w:val="20"/>
          <w:szCs w:val="20"/>
        </w:rPr>
        <w:t>o przynależności lub braku przynależności do tej samej grupy kapitałowej, o której mowa w art</w:t>
      </w:r>
      <w:r w:rsidR="00565A40" w:rsidRPr="00E72D44">
        <w:rPr>
          <w:rFonts w:ascii="Open Sans" w:hAnsi="Open Sans" w:cs="Open Sans"/>
          <w:b/>
          <w:sz w:val="20"/>
          <w:szCs w:val="20"/>
        </w:rPr>
        <w:t>. 24 ust. 1 pkt 23 ustawy Pzp</w:t>
      </w:r>
      <w:r w:rsidR="00BD1DC0" w:rsidRPr="00E72D44">
        <w:rPr>
          <w:rFonts w:ascii="Open Sans" w:hAnsi="Open Sans" w:cs="Open Sans"/>
          <w:b/>
          <w:sz w:val="20"/>
          <w:szCs w:val="20"/>
        </w:rPr>
        <w:t xml:space="preserve"> </w:t>
      </w:r>
      <w:r w:rsidR="00BF68FE" w:rsidRPr="00E72D44">
        <w:rPr>
          <w:rFonts w:ascii="Open Sans" w:hAnsi="Open Sans" w:cs="Open Sans"/>
          <w:b/>
          <w:sz w:val="20"/>
          <w:szCs w:val="20"/>
        </w:rPr>
        <w:t>–</w:t>
      </w:r>
      <w:r w:rsidR="00BD1DC0" w:rsidRPr="00E72D44">
        <w:rPr>
          <w:rFonts w:ascii="Open Sans" w:hAnsi="Open Sans" w:cs="Open Sans"/>
          <w:b/>
          <w:sz w:val="20"/>
          <w:szCs w:val="20"/>
        </w:rPr>
        <w:t xml:space="preserve"> </w:t>
      </w:r>
      <w:r w:rsidR="00BD1DC0" w:rsidRPr="00E72D44">
        <w:rPr>
          <w:rFonts w:ascii="Open Sans" w:hAnsi="Open Sans" w:cs="Open Sans"/>
          <w:sz w:val="20"/>
          <w:szCs w:val="20"/>
        </w:rPr>
        <w:t>składa każdy Wykonawca bez wezwania w terminie 3 dni od dnia zamieszczenia na st</w:t>
      </w:r>
      <w:r w:rsidR="00CE531B" w:rsidRPr="00E72D44">
        <w:rPr>
          <w:rFonts w:ascii="Open Sans" w:hAnsi="Open Sans" w:cs="Open Sans"/>
          <w:sz w:val="20"/>
          <w:szCs w:val="20"/>
        </w:rPr>
        <w:t xml:space="preserve">ronie internetowej informacji, </w:t>
      </w:r>
      <w:r w:rsidR="00BD1DC0" w:rsidRPr="00E72D44">
        <w:rPr>
          <w:rFonts w:ascii="Open Sans" w:hAnsi="Open Sans" w:cs="Open Sans"/>
          <w:sz w:val="20"/>
          <w:szCs w:val="20"/>
        </w:rPr>
        <w:t xml:space="preserve">o której mowa </w:t>
      </w:r>
      <w:r w:rsidR="000F47E3" w:rsidRPr="00E72D44">
        <w:rPr>
          <w:rFonts w:ascii="Open Sans" w:hAnsi="Open Sans" w:cs="Open Sans"/>
          <w:sz w:val="20"/>
          <w:szCs w:val="20"/>
        </w:rPr>
        <w:br/>
      </w:r>
      <w:r w:rsidR="00BD1DC0" w:rsidRPr="00E72D44">
        <w:rPr>
          <w:rFonts w:ascii="Open Sans" w:hAnsi="Open Sans" w:cs="Open Sans"/>
          <w:sz w:val="20"/>
          <w:szCs w:val="20"/>
        </w:rPr>
        <w:t>w art. 86 ust. 5 ustawy Pzp</w:t>
      </w:r>
      <w:r w:rsidR="00BD1DC0" w:rsidRPr="00E72D44">
        <w:rPr>
          <w:rFonts w:ascii="Open Sans" w:hAnsi="Open Sans" w:cs="Open Sans"/>
          <w:b/>
          <w:sz w:val="20"/>
          <w:szCs w:val="20"/>
        </w:rPr>
        <w:t>;</w:t>
      </w:r>
    </w:p>
    <w:p w14:paraId="65B67B53" w14:textId="24A61E88" w:rsidR="00C012A3" w:rsidRDefault="00C012A3" w:rsidP="00C012A3"/>
    <w:p w14:paraId="0AB0791E" w14:textId="1DFFC8E4"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9E466B">
        <w:rPr>
          <w:rFonts w:ascii="Open Sans" w:hAnsi="Open Sans" w:cs="Open Sans"/>
          <w:b/>
          <w:sz w:val="20"/>
          <w:szCs w:val="20"/>
        </w:rPr>
        <w:t xml:space="preserve">ISTOTNE </w:t>
      </w:r>
      <w:r w:rsidR="00600C35">
        <w:rPr>
          <w:rFonts w:ascii="Open Sans" w:hAnsi="Open Sans" w:cs="Open Sans"/>
          <w:b/>
          <w:sz w:val="20"/>
          <w:szCs w:val="20"/>
        </w:rPr>
        <w:t xml:space="preserve">DLA STRON </w:t>
      </w:r>
      <w:r w:rsidR="009E466B">
        <w:rPr>
          <w:rFonts w:ascii="Open Sans" w:hAnsi="Open Sans" w:cs="Open Sans"/>
          <w:b/>
          <w:sz w:val="20"/>
          <w:szCs w:val="20"/>
        </w:rPr>
        <w:t>POSTANOWIENIA</w:t>
      </w:r>
      <w:r w:rsidR="00FD428D">
        <w:rPr>
          <w:rFonts w:ascii="Open Sans" w:hAnsi="Open Sans" w:cs="Open Sans"/>
          <w:b/>
          <w:sz w:val="20"/>
          <w:szCs w:val="20"/>
        </w:rPr>
        <w:t xml:space="preserve"> UMOWY</w:t>
      </w:r>
    </w:p>
    <w:p w14:paraId="2F232A5F" w14:textId="5C2E903C"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r>
      <w:r w:rsidR="009E466B">
        <w:rPr>
          <w:rFonts w:ascii="Open Sans" w:hAnsi="Open Sans" w:cs="Open Sans"/>
          <w:sz w:val="20"/>
          <w:szCs w:val="20"/>
        </w:rPr>
        <w:t xml:space="preserve">Istotne </w:t>
      </w:r>
      <w:r w:rsidR="00600C35">
        <w:rPr>
          <w:rFonts w:ascii="Open Sans" w:hAnsi="Open Sans" w:cs="Open Sans"/>
          <w:sz w:val="20"/>
          <w:szCs w:val="20"/>
        </w:rPr>
        <w:t xml:space="preserve">dla Stron </w:t>
      </w:r>
      <w:r w:rsidR="00D43F29">
        <w:rPr>
          <w:rFonts w:ascii="Open Sans" w:hAnsi="Open Sans" w:cs="Open Sans"/>
          <w:sz w:val="20"/>
          <w:szCs w:val="20"/>
        </w:rPr>
        <w:t>P</w:t>
      </w:r>
      <w:r w:rsidR="009E466B">
        <w:rPr>
          <w:rFonts w:ascii="Open Sans" w:hAnsi="Open Sans" w:cs="Open Sans"/>
          <w:sz w:val="20"/>
          <w:szCs w:val="20"/>
        </w:rPr>
        <w:t>ostanowienia</w:t>
      </w:r>
      <w:r w:rsidR="00FD428D">
        <w:rPr>
          <w:rFonts w:ascii="Open Sans" w:hAnsi="Open Sans" w:cs="Open Sans"/>
          <w:sz w:val="20"/>
          <w:szCs w:val="20"/>
        </w:rPr>
        <w:t xml:space="preserve"> Umowy</w:t>
      </w:r>
    </w:p>
    <w:p w14:paraId="77EAF735" w14:textId="77777777" w:rsidR="00836E30" w:rsidRDefault="00836E30" w:rsidP="00E834B1">
      <w:pPr>
        <w:spacing w:after="120"/>
        <w:ind w:left="2160" w:hanging="2160"/>
        <w:rPr>
          <w:rFonts w:ascii="Open Sans" w:hAnsi="Open Sans" w:cs="Open Sans"/>
          <w:b/>
          <w:sz w:val="20"/>
          <w:szCs w:val="20"/>
        </w:rPr>
      </w:pPr>
    </w:p>
    <w:p w14:paraId="1B12B265" w14:textId="31987DE2" w:rsidR="00E834B1" w:rsidRPr="00E834B1" w:rsidRDefault="00E834B1" w:rsidP="00E834B1">
      <w:pPr>
        <w:spacing w:after="120"/>
        <w:ind w:left="2160" w:hanging="2160"/>
        <w:rPr>
          <w:rFonts w:ascii="Open Sans" w:hAnsi="Open Sans" w:cs="Open Sans"/>
          <w:b/>
          <w:sz w:val="20"/>
          <w:szCs w:val="20"/>
        </w:rPr>
      </w:pPr>
      <w:r w:rsidRPr="00E834B1">
        <w:rPr>
          <w:rFonts w:ascii="Open Sans" w:hAnsi="Open Sans" w:cs="Open Sans"/>
          <w:b/>
          <w:sz w:val="20"/>
          <w:szCs w:val="20"/>
        </w:rPr>
        <w:t>Tom III:</w:t>
      </w:r>
      <w:r w:rsidRPr="00E834B1">
        <w:rPr>
          <w:rFonts w:ascii="Open Sans" w:hAnsi="Open Sans" w:cs="Open Sans"/>
          <w:sz w:val="20"/>
          <w:szCs w:val="20"/>
        </w:rPr>
        <w:tab/>
      </w:r>
      <w:r w:rsidR="00B41CD0" w:rsidRPr="00B41CD0">
        <w:rPr>
          <w:rFonts w:ascii="Open Sans" w:hAnsi="Open Sans" w:cs="Open Sans"/>
          <w:b/>
          <w:sz w:val="20"/>
          <w:szCs w:val="20"/>
        </w:rPr>
        <w:t>ZAŁĄCZNIKI DO</w:t>
      </w:r>
      <w:r w:rsidR="00B41CD0">
        <w:rPr>
          <w:rFonts w:ascii="Open Sans" w:hAnsi="Open Sans" w:cs="Open Sans"/>
          <w:sz w:val="20"/>
          <w:szCs w:val="20"/>
        </w:rPr>
        <w:t xml:space="preserve"> </w:t>
      </w:r>
      <w:r w:rsidRPr="00E834B1">
        <w:rPr>
          <w:rFonts w:ascii="Open Sans" w:hAnsi="Open Sans" w:cs="Open Sans"/>
          <w:b/>
          <w:sz w:val="20"/>
          <w:szCs w:val="20"/>
        </w:rPr>
        <w:t>OPIS</w:t>
      </w:r>
      <w:r w:rsidR="00B41CD0">
        <w:rPr>
          <w:rFonts w:ascii="Open Sans" w:hAnsi="Open Sans" w:cs="Open Sans"/>
          <w:b/>
          <w:sz w:val="20"/>
          <w:szCs w:val="20"/>
        </w:rPr>
        <w:t>U</w:t>
      </w:r>
      <w:r w:rsidRPr="00E834B1">
        <w:rPr>
          <w:rFonts w:ascii="Open Sans" w:hAnsi="Open Sans" w:cs="Open Sans"/>
          <w:b/>
          <w:sz w:val="20"/>
          <w:szCs w:val="20"/>
        </w:rPr>
        <w:t xml:space="preserve"> PRZEDMIOTU ZAMÓWIENIA</w:t>
      </w:r>
    </w:p>
    <w:p w14:paraId="620CE492" w14:textId="0F3D4ACD" w:rsidR="00BD1DC0" w:rsidRDefault="00BD1DC0" w:rsidP="003838C8">
      <w:pPr>
        <w:tabs>
          <w:tab w:val="left" w:pos="0"/>
          <w:tab w:val="left" w:pos="1440"/>
        </w:tabs>
        <w:spacing w:line="276" w:lineRule="auto"/>
        <w:jc w:val="both"/>
        <w:rPr>
          <w:rFonts w:ascii="Open Sans" w:hAnsi="Open Sans" w:cs="Open Sans"/>
          <w:sz w:val="20"/>
          <w:szCs w:val="20"/>
        </w:rPr>
      </w:pPr>
    </w:p>
    <w:p w14:paraId="3D6B54FE" w14:textId="59A868CB" w:rsidR="000F47E3" w:rsidRDefault="000F47E3" w:rsidP="003838C8">
      <w:pPr>
        <w:tabs>
          <w:tab w:val="left" w:pos="0"/>
          <w:tab w:val="left" w:pos="1440"/>
        </w:tabs>
        <w:spacing w:line="276" w:lineRule="auto"/>
        <w:jc w:val="both"/>
        <w:rPr>
          <w:rFonts w:ascii="Open Sans" w:hAnsi="Open Sans" w:cs="Open Sans"/>
          <w:sz w:val="20"/>
          <w:szCs w:val="20"/>
        </w:rPr>
      </w:pPr>
    </w:p>
    <w:p w14:paraId="2CC90964" w14:textId="377A0C68" w:rsidR="000F47E3" w:rsidRDefault="000F47E3" w:rsidP="003838C8">
      <w:pPr>
        <w:tabs>
          <w:tab w:val="left" w:pos="0"/>
          <w:tab w:val="left" w:pos="1440"/>
        </w:tabs>
        <w:spacing w:line="276" w:lineRule="auto"/>
        <w:jc w:val="both"/>
        <w:rPr>
          <w:rFonts w:ascii="Open Sans" w:hAnsi="Open Sans" w:cs="Open Sans"/>
          <w:sz w:val="20"/>
          <w:szCs w:val="20"/>
        </w:rPr>
      </w:pPr>
    </w:p>
    <w:p w14:paraId="603ACBC5" w14:textId="4AA8242D" w:rsidR="000F47E3" w:rsidRDefault="000F47E3" w:rsidP="003838C8">
      <w:pPr>
        <w:tabs>
          <w:tab w:val="left" w:pos="0"/>
          <w:tab w:val="left" w:pos="1440"/>
        </w:tabs>
        <w:spacing w:line="276" w:lineRule="auto"/>
        <w:jc w:val="both"/>
        <w:rPr>
          <w:rFonts w:ascii="Open Sans" w:hAnsi="Open Sans" w:cs="Open Sans"/>
          <w:sz w:val="20"/>
          <w:szCs w:val="20"/>
        </w:rPr>
      </w:pPr>
    </w:p>
    <w:p w14:paraId="2F80A37F" w14:textId="77777777" w:rsidR="000F47E3" w:rsidRPr="00080F40" w:rsidRDefault="000F47E3"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3838C8">
      <w:pPr>
        <w:spacing w:line="276" w:lineRule="auto"/>
        <w:ind w:left="1620" w:hanging="1620"/>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0FD21341" w:rsidR="009F336A" w:rsidRDefault="009F336A" w:rsidP="005973DC">
      <w:pPr>
        <w:ind w:right="-83"/>
        <w:jc w:val="center"/>
        <w:rPr>
          <w:b/>
        </w:rPr>
      </w:pPr>
    </w:p>
    <w:p w14:paraId="09395DF0" w14:textId="02881233" w:rsidR="004A20EF" w:rsidRDefault="004A20EF" w:rsidP="005973DC">
      <w:pPr>
        <w:ind w:right="-83"/>
        <w:jc w:val="center"/>
        <w:rPr>
          <w:b/>
        </w:rPr>
      </w:pPr>
    </w:p>
    <w:p w14:paraId="392EDC3C" w14:textId="77777777" w:rsidR="004A20EF" w:rsidRPr="00367985" w:rsidRDefault="004A20EF"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2B5CFF29" w14:textId="29B58BC8" w:rsidR="009C6B98" w:rsidRDefault="009C6B98" w:rsidP="005973DC">
      <w:pPr>
        <w:ind w:right="-83"/>
        <w:jc w:val="center"/>
        <w:rPr>
          <w:b/>
          <w:sz w:val="18"/>
          <w:szCs w:val="18"/>
        </w:rPr>
      </w:pPr>
    </w:p>
    <w:p w14:paraId="34C040DD" w14:textId="4E852385" w:rsidR="009C6B98" w:rsidRDefault="009C6B98" w:rsidP="005973DC">
      <w:pPr>
        <w:ind w:right="-83"/>
        <w:jc w:val="center"/>
        <w:rPr>
          <w:b/>
          <w:sz w:val="18"/>
          <w:szCs w:val="18"/>
        </w:rPr>
      </w:pPr>
    </w:p>
    <w:p w14:paraId="64B078DC" w14:textId="77777777" w:rsidR="009C6B98" w:rsidRPr="00367985" w:rsidRDefault="009C6B98" w:rsidP="005973DC">
      <w:pPr>
        <w:ind w:right="-83"/>
        <w:jc w:val="center"/>
        <w:rPr>
          <w:b/>
          <w:sz w:val="18"/>
          <w:szCs w:val="18"/>
        </w:rPr>
      </w:pPr>
    </w:p>
    <w:p w14:paraId="37C8DE58" w14:textId="0C613C7B" w:rsidR="00564012" w:rsidRDefault="00564012" w:rsidP="005973DC">
      <w:pPr>
        <w:ind w:right="-83"/>
        <w:jc w:val="center"/>
        <w:rPr>
          <w:b/>
          <w:sz w:val="18"/>
          <w:szCs w:val="18"/>
        </w:rPr>
      </w:pPr>
    </w:p>
    <w:p w14:paraId="0959FE1F" w14:textId="5C76B105" w:rsidR="00E51ACD" w:rsidRDefault="00E51ACD" w:rsidP="005973DC">
      <w:pPr>
        <w:ind w:right="-83"/>
        <w:jc w:val="center"/>
        <w:rPr>
          <w:b/>
          <w:sz w:val="18"/>
          <w:szCs w:val="18"/>
        </w:rPr>
      </w:pPr>
    </w:p>
    <w:p w14:paraId="5071EAC7" w14:textId="3D48A597" w:rsidR="00E51ACD" w:rsidRDefault="00E51ACD" w:rsidP="005973DC">
      <w:pPr>
        <w:ind w:right="-83"/>
        <w:jc w:val="center"/>
        <w:rPr>
          <w:b/>
          <w:sz w:val="18"/>
          <w:szCs w:val="18"/>
        </w:rPr>
      </w:pPr>
    </w:p>
    <w:p w14:paraId="27056EC5" w14:textId="16773809" w:rsidR="00E51ACD" w:rsidRDefault="00E51ACD" w:rsidP="005973DC">
      <w:pPr>
        <w:ind w:right="-83"/>
        <w:jc w:val="center"/>
        <w:rPr>
          <w:b/>
          <w:sz w:val="18"/>
          <w:szCs w:val="18"/>
        </w:rPr>
      </w:pPr>
    </w:p>
    <w:p w14:paraId="76AD7B25" w14:textId="785A3E63" w:rsidR="00E51ACD" w:rsidRDefault="00E51ACD" w:rsidP="005973DC">
      <w:pPr>
        <w:ind w:right="-83"/>
        <w:jc w:val="center"/>
        <w:rPr>
          <w:b/>
          <w:sz w:val="18"/>
          <w:szCs w:val="18"/>
        </w:rPr>
      </w:pPr>
    </w:p>
    <w:p w14:paraId="39185739" w14:textId="77777777" w:rsidR="00E51ACD" w:rsidRDefault="00E51ACD" w:rsidP="005973DC">
      <w:pPr>
        <w:ind w:right="-83"/>
        <w:jc w:val="center"/>
        <w:rPr>
          <w:b/>
          <w:sz w:val="18"/>
          <w:szCs w:val="18"/>
        </w:rPr>
      </w:pPr>
    </w:p>
    <w:p w14:paraId="1872E5D9" w14:textId="5751418E" w:rsidR="00564012" w:rsidRDefault="00564012" w:rsidP="005973DC">
      <w:pPr>
        <w:ind w:right="-83"/>
        <w:jc w:val="center"/>
        <w:rPr>
          <w:b/>
          <w:sz w:val="18"/>
          <w:szCs w:val="18"/>
        </w:rPr>
      </w:pPr>
    </w:p>
    <w:p w14:paraId="0DAB24E7" w14:textId="3B64D227" w:rsidR="00F92487" w:rsidRDefault="00F92487" w:rsidP="005973DC">
      <w:pPr>
        <w:ind w:right="-83"/>
        <w:jc w:val="center"/>
        <w:rPr>
          <w:b/>
          <w:sz w:val="18"/>
          <w:szCs w:val="18"/>
        </w:rPr>
      </w:pPr>
    </w:p>
    <w:p w14:paraId="25DEEC0D" w14:textId="741265F1" w:rsidR="00B54AD3" w:rsidRDefault="00B54AD3" w:rsidP="005973DC">
      <w:pPr>
        <w:ind w:right="-83"/>
        <w:jc w:val="center"/>
        <w:rPr>
          <w:b/>
          <w:sz w:val="18"/>
          <w:szCs w:val="18"/>
        </w:rPr>
      </w:pPr>
    </w:p>
    <w:p w14:paraId="00DDC9BD" w14:textId="5790FC73" w:rsidR="00B54AD3" w:rsidRDefault="00B54AD3" w:rsidP="005973DC">
      <w:pPr>
        <w:ind w:right="-83"/>
        <w:jc w:val="center"/>
        <w:rPr>
          <w:b/>
          <w:sz w:val="18"/>
          <w:szCs w:val="18"/>
        </w:rPr>
      </w:pPr>
    </w:p>
    <w:p w14:paraId="7031A8BC" w14:textId="3C231B40" w:rsidR="00B54AD3" w:rsidRDefault="00B54AD3" w:rsidP="005973DC">
      <w:pPr>
        <w:ind w:right="-83"/>
        <w:jc w:val="center"/>
        <w:rPr>
          <w:b/>
          <w:sz w:val="18"/>
          <w:szCs w:val="18"/>
        </w:rPr>
      </w:pPr>
    </w:p>
    <w:p w14:paraId="29D92FE8" w14:textId="0C0F9FF7" w:rsidR="00B54AD3" w:rsidRDefault="00B54AD3" w:rsidP="005973DC">
      <w:pPr>
        <w:ind w:right="-83"/>
        <w:jc w:val="center"/>
        <w:rPr>
          <w:b/>
          <w:sz w:val="18"/>
          <w:szCs w:val="18"/>
        </w:rPr>
      </w:pPr>
    </w:p>
    <w:p w14:paraId="4E78818C" w14:textId="000EC842" w:rsidR="00B54AD3" w:rsidRDefault="00B54AD3" w:rsidP="005973DC">
      <w:pPr>
        <w:ind w:right="-83"/>
        <w:jc w:val="center"/>
        <w:rPr>
          <w:b/>
          <w:sz w:val="18"/>
          <w:szCs w:val="18"/>
        </w:rPr>
      </w:pPr>
    </w:p>
    <w:p w14:paraId="52252AC5" w14:textId="02261884" w:rsidR="00B54AD3" w:rsidRDefault="00B54AD3" w:rsidP="005973DC">
      <w:pPr>
        <w:ind w:right="-83"/>
        <w:jc w:val="center"/>
        <w:rPr>
          <w:b/>
          <w:sz w:val="18"/>
          <w:szCs w:val="18"/>
        </w:rPr>
      </w:pPr>
    </w:p>
    <w:p w14:paraId="0A87305C" w14:textId="7F56F9EF" w:rsidR="00272693" w:rsidRDefault="00272693" w:rsidP="005973DC">
      <w:pPr>
        <w:ind w:right="-83"/>
        <w:jc w:val="center"/>
        <w:rPr>
          <w:b/>
          <w:sz w:val="18"/>
          <w:szCs w:val="18"/>
        </w:rPr>
      </w:pPr>
    </w:p>
    <w:p w14:paraId="46BF45B8" w14:textId="32E270CC" w:rsidR="00272693" w:rsidRDefault="00272693" w:rsidP="005973DC">
      <w:pPr>
        <w:ind w:right="-83"/>
        <w:jc w:val="center"/>
        <w:rPr>
          <w:b/>
          <w:sz w:val="18"/>
          <w:szCs w:val="18"/>
        </w:rPr>
      </w:pPr>
    </w:p>
    <w:p w14:paraId="340E0A7E" w14:textId="19B54916" w:rsidR="00272693" w:rsidRDefault="00272693" w:rsidP="005973DC">
      <w:pPr>
        <w:ind w:right="-83"/>
        <w:jc w:val="center"/>
        <w:rPr>
          <w:b/>
          <w:sz w:val="18"/>
          <w:szCs w:val="18"/>
        </w:rPr>
      </w:pPr>
    </w:p>
    <w:p w14:paraId="5AC18524" w14:textId="77777777" w:rsidR="00272693" w:rsidRDefault="00272693" w:rsidP="005973DC">
      <w:pPr>
        <w:ind w:right="-83"/>
        <w:jc w:val="center"/>
        <w:rPr>
          <w:b/>
          <w:sz w:val="18"/>
          <w:szCs w:val="18"/>
        </w:rPr>
      </w:pPr>
    </w:p>
    <w:p w14:paraId="0C8DE6C5" w14:textId="3ADAC971" w:rsidR="00B54AD3" w:rsidRDefault="00B54AD3" w:rsidP="005973DC">
      <w:pPr>
        <w:ind w:right="-83"/>
        <w:jc w:val="center"/>
        <w:rPr>
          <w:b/>
          <w:sz w:val="18"/>
          <w:szCs w:val="18"/>
        </w:rPr>
      </w:pPr>
    </w:p>
    <w:p w14:paraId="766EBE87" w14:textId="11903004" w:rsidR="00B54AD3" w:rsidRDefault="00B54AD3" w:rsidP="005973DC">
      <w:pPr>
        <w:ind w:right="-83"/>
        <w:jc w:val="center"/>
        <w:rPr>
          <w:b/>
          <w:sz w:val="18"/>
          <w:szCs w:val="18"/>
        </w:rPr>
      </w:pPr>
    </w:p>
    <w:p w14:paraId="638EBD60" w14:textId="77777777" w:rsidR="00B54AD3" w:rsidRPr="00367985" w:rsidRDefault="00B54AD3" w:rsidP="005973DC">
      <w:pPr>
        <w:ind w:right="-83"/>
        <w:jc w:val="center"/>
        <w:rPr>
          <w:b/>
          <w:sz w:val="18"/>
          <w:szCs w:val="18"/>
        </w:rPr>
      </w:pPr>
    </w:p>
    <w:p w14:paraId="5401556E" w14:textId="5C75A0CD" w:rsidR="00267F59" w:rsidRDefault="00267F59" w:rsidP="005973DC">
      <w:pPr>
        <w:ind w:right="-83"/>
        <w:jc w:val="center"/>
        <w:rPr>
          <w:b/>
          <w:sz w:val="18"/>
          <w:szCs w:val="18"/>
        </w:rPr>
      </w:pPr>
    </w:p>
    <w:p w14:paraId="27A6B0E4" w14:textId="77777777" w:rsidR="004276CA" w:rsidRPr="00367985" w:rsidRDefault="004276CA" w:rsidP="005973DC">
      <w:pPr>
        <w:ind w:right="-83"/>
        <w:jc w:val="center"/>
        <w:rPr>
          <w:b/>
          <w:sz w:val="18"/>
          <w:szCs w:val="18"/>
        </w:rPr>
      </w:pPr>
    </w:p>
    <w:p w14:paraId="52374483" w14:textId="3CCD0E4E" w:rsidR="009F336A" w:rsidRDefault="009F336A" w:rsidP="00140D1A">
      <w:pPr>
        <w:ind w:right="-83"/>
        <w:jc w:val="center"/>
        <w:rPr>
          <w:b/>
          <w:sz w:val="18"/>
          <w:szCs w:val="18"/>
        </w:rPr>
      </w:pPr>
    </w:p>
    <w:p w14:paraId="21AAA1AD" w14:textId="77777777" w:rsidR="008E44B8" w:rsidRPr="00367985" w:rsidRDefault="008E44B8" w:rsidP="00140D1A">
      <w:pPr>
        <w:ind w:right="-83"/>
        <w:jc w:val="center"/>
        <w:rPr>
          <w:b/>
          <w:sz w:val="18"/>
          <w:szCs w:val="18"/>
        </w:rPr>
      </w:pPr>
    </w:p>
    <w:p w14:paraId="2D4C307B" w14:textId="77777777" w:rsidR="009F336A" w:rsidRPr="00367985" w:rsidRDefault="009F336A" w:rsidP="005973DC">
      <w:pPr>
        <w:ind w:right="-83"/>
        <w:jc w:val="center"/>
        <w:rPr>
          <w:b/>
          <w:sz w:val="20"/>
          <w:szCs w:val="20"/>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40DCDB31" w:rsidR="009F336A" w:rsidRDefault="009F336A" w:rsidP="005973DC">
      <w:pPr>
        <w:ind w:left="567" w:right="-83" w:hanging="567"/>
        <w:jc w:val="center"/>
        <w:rPr>
          <w:b/>
          <w:sz w:val="18"/>
          <w:szCs w:val="18"/>
        </w:rPr>
      </w:pPr>
    </w:p>
    <w:p w14:paraId="73D1C1C3" w14:textId="77777777" w:rsidR="004276CA" w:rsidRPr="00367985" w:rsidRDefault="004276C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4D1DA01A" w:rsidR="009F336A" w:rsidRDefault="009F336A" w:rsidP="005973DC">
      <w:pPr>
        <w:ind w:left="567" w:right="-83" w:hanging="567"/>
        <w:jc w:val="center"/>
        <w:rPr>
          <w:b/>
          <w:sz w:val="18"/>
          <w:szCs w:val="18"/>
        </w:rPr>
      </w:pPr>
    </w:p>
    <w:p w14:paraId="0493E01D" w14:textId="380963C5" w:rsidR="00272693" w:rsidRDefault="00272693" w:rsidP="005973DC">
      <w:pPr>
        <w:ind w:left="567" w:right="-83" w:hanging="567"/>
        <w:jc w:val="center"/>
        <w:rPr>
          <w:b/>
          <w:sz w:val="18"/>
          <w:szCs w:val="18"/>
        </w:rPr>
      </w:pPr>
    </w:p>
    <w:p w14:paraId="5B454EFC" w14:textId="77777777" w:rsidR="00272693" w:rsidRPr="00367985" w:rsidRDefault="00272693"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77777777" w:rsidR="009F336A" w:rsidRPr="00367985" w:rsidRDefault="009F336A" w:rsidP="005973DC">
      <w:pPr>
        <w:ind w:right="-83"/>
        <w:rPr>
          <w:b/>
          <w:sz w:val="18"/>
          <w:szCs w:val="18"/>
        </w:rPr>
      </w:pPr>
    </w:p>
    <w:p w14:paraId="1ADCC040" w14:textId="77777777" w:rsidR="009F336A" w:rsidRPr="00367985" w:rsidRDefault="009F336A" w:rsidP="005973DC">
      <w:pPr>
        <w:ind w:right="-83"/>
        <w:rPr>
          <w:b/>
          <w:sz w:val="18"/>
          <w:szCs w:val="18"/>
        </w:rPr>
      </w:pPr>
    </w:p>
    <w:p w14:paraId="21C80868" w14:textId="77777777" w:rsidR="009F336A" w:rsidRPr="00367985" w:rsidRDefault="009F336A" w:rsidP="005973DC">
      <w:pPr>
        <w:ind w:right="-83"/>
        <w:rPr>
          <w:b/>
          <w:sz w:val="18"/>
          <w:szCs w:val="18"/>
        </w:rPr>
      </w:pPr>
    </w:p>
    <w:p w14:paraId="11F73741" w14:textId="77777777" w:rsidR="009F336A" w:rsidRPr="00367985" w:rsidRDefault="009F336A" w:rsidP="005973DC">
      <w:pPr>
        <w:ind w:right="-83"/>
        <w:rPr>
          <w:b/>
          <w:sz w:val="18"/>
          <w:szCs w:val="18"/>
        </w:rPr>
      </w:pPr>
    </w:p>
    <w:p w14:paraId="540F784D" w14:textId="77777777" w:rsidR="009F336A" w:rsidRPr="00367985" w:rsidRDefault="009F336A" w:rsidP="005973DC">
      <w:pPr>
        <w:ind w:right="-83"/>
        <w:rPr>
          <w:b/>
          <w:sz w:val="18"/>
          <w:szCs w:val="18"/>
        </w:rPr>
      </w:pPr>
    </w:p>
    <w:p w14:paraId="70870AF2" w14:textId="7AE2628F" w:rsidR="009F336A" w:rsidRDefault="009F336A" w:rsidP="005973DC">
      <w:pPr>
        <w:ind w:right="-83"/>
        <w:rPr>
          <w:b/>
          <w:sz w:val="18"/>
          <w:szCs w:val="18"/>
        </w:rPr>
      </w:pPr>
    </w:p>
    <w:p w14:paraId="59EBF378" w14:textId="4BE8359C" w:rsidR="0059439F" w:rsidRDefault="0059439F" w:rsidP="005973DC">
      <w:pPr>
        <w:ind w:right="-83"/>
        <w:rPr>
          <w:b/>
          <w:sz w:val="18"/>
          <w:szCs w:val="18"/>
        </w:rPr>
      </w:pPr>
    </w:p>
    <w:p w14:paraId="265D748B" w14:textId="6A4CCE49" w:rsidR="0059439F" w:rsidRDefault="0059439F" w:rsidP="005973DC">
      <w:pPr>
        <w:ind w:right="-83"/>
        <w:rPr>
          <w:b/>
          <w:sz w:val="18"/>
          <w:szCs w:val="18"/>
        </w:rPr>
      </w:pPr>
    </w:p>
    <w:p w14:paraId="1F92C5E6" w14:textId="77777777" w:rsidR="0059439F" w:rsidRPr="00367985" w:rsidRDefault="0059439F" w:rsidP="005973DC">
      <w:pPr>
        <w:ind w:right="-83"/>
        <w:rPr>
          <w:b/>
          <w:sz w:val="18"/>
          <w:szCs w:val="18"/>
        </w:rPr>
      </w:pPr>
    </w:p>
    <w:p w14:paraId="07BBD21D" w14:textId="7604075B" w:rsidR="009F336A" w:rsidRDefault="009F336A" w:rsidP="005973DC">
      <w:pPr>
        <w:ind w:right="-83"/>
        <w:rPr>
          <w:b/>
          <w:sz w:val="18"/>
          <w:szCs w:val="18"/>
        </w:rPr>
      </w:pPr>
    </w:p>
    <w:p w14:paraId="139B1517" w14:textId="3F84BD8A" w:rsidR="00B54AD3" w:rsidRDefault="00B54AD3" w:rsidP="005973DC">
      <w:pPr>
        <w:ind w:right="-83"/>
        <w:rPr>
          <w:b/>
          <w:sz w:val="18"/>
          <w:szCs w:val="18"/>
        </w:rPr>
      </w:pPr>
    </w:p>
    <w:p w14:paraId="62683B16" w14:textId="77777777" w:rsidR="00B54AD3" w:rsidRDefault="00B54AD3" w:rsidP="005973DC">
      <w:pPr>
        <w:ind w:right="-83"/>
        <w:rPr>
          <w:b/>
          <w:sz w:val="18"/>
          <w:szCs w:val="18"/>
        </w:rPr>
      </w:pPr>
    </w:p>
    <w:p w14:paraId="2A062C77" w14:textId="49E4A659" w:rsidR="009C6B98" w:rsidRDefault="009C6B98" w:rsidP="005973DC">
      <w:pPr>
        <w:ind w:right="-83"/>
        <w:rPr>
          <w:b/>
          <w:sz w:val="18"/>
          <w:szCs w:val="18"/>
        </w:rPr>
      </w:pPr>
    </w:p>
    <w:p w14:paraId="4B78611A" w14:textId="77777777" w:rsidR="00C3103E" w:rsidRPr="00367985" w:rsidRDefault="00C3103E" w:rsidP="005973DC">
      <w:pPr>
        <w:ind w:right="-83"/>
        <w:rPr>
          <w:b/>
          <w:sz w:val="18"/>
          <w:szCs w:val="18"/>
        </w:rPr>
      </w:pPr>
    </w:p>
    <w:p w14:paraId="6431EF9F" w14:textId="77777777" w:rsidR="00C3103E" w:rsidRPr="00367985" w:rsidRDefault="00C3103E" w:rsidP="005973DC">
      <w:pPr>
        <w:ind w:right="-83"/>
        <w:rPr>
          <w:b/>
          <w:sz w:val="18"/>
          <w:szCs w:val="18"/>
        </w:rPr>
      </w:pPr>
    </w:p>
    <w:p w14:paraId="6AC2840C" w14:textId="5B91B6F4" w:rsidR="00C3103E" w:rsidRDefault="00C3103E" w:rsidP="005973DC">
      <w:pPr>
        <w:ind w:right="-83"/>
        <w:rPr>
          <w:b/>
          <w:sz w:val="18"/>
          <w:szCs w:val="18"/>
        </w:rPr>
      </w:pPr>
    </w:p>
    <w:p w14:paraId="37758F5E" w14:textId="75D6F7E7" w:rsidR="00FA2664" w:rsidRDefault="00FA2664" w:rsidP="005973DC">
      <w:pPr>
        <w:ind w:right="-83"/>
        <w:rPr>
          <w:b/>
          <w:sz w:val="18"/>
          <w:szCs w:val="18"/>
        </w:rPr>
      </w:pPr>
    </w:p>
    <w:p w14:paraId="52F13CB9" w14:textId="0BB35CF4" w:rsidR="00E51ACD" w:rsidRDefault="00E51ACD" w:rsidP="005973DC">
      <w:pPr>
        <w:ind w:right="-83"/>
        <w:rPr>
          <w:b/>
          <w:sz w:val="18"/>
          <w:szCs w:val="18"/>
        </w:rPr>
      </w:pPr>
    </w:p>
    <w:p w14:paraId="010F4DBF" w14:textId="1D32C653" w:rsidR="009F336A" w:rsidRPr="001219B7" w:rsidRDefault="009F336A" w:rsidP="007A7A02">
      <w:pPr>
        <w:pStyle w:val="tytu0"/>
        <w:spacing w:after="0"/>
        <w:rPr>
          <w:rFonts w:ascii="Open Sans" w:hAnsi="Open Sans" w:cs="Open Sans"/>
        </w:rPr>
      </w:pPr>
      <w:r w:rsidRPr="001219B7">
        <w:rPr>
          <w:rFonts w:ascii="Open Sans" w:hAnsi="Open Sans" w:cs="Open Sans"/>
        </w:rPr>
        <w:lastRenderedPageBreak/>
        <w:t>Rozdział 1</w:t>
      </w:r>
    </w:p>
    <w:p w14:paraId="43263649" w14:textId="77777777" w:rsidR="009F336A" w:rsidRPr="001219B7" w:rsidRDefault="009F336A" w:rsidP="007A7A02">
      <w:pPr>
        <w:rPr>
          <w:rFonts w:ascii="Open Sans" w:hAnsi="Open Sans" w:cs="Open Sans"/>
          <w:sz w:val="20"/>
          <w:szCs w:val="20"/>
        </w:rPr>
      </w:pPr>
      <w:r w:rsidRPr="001219B7">
        <w:rPr>
          <w:rFonts w:ascii="Open Sans" w:hAnsi="Open Sans" w:cs="Open Sans"/>
          <w:sz w:val="20"/>
          <w:szCs w:val="20"/>
        </w:rPr>
        <w:t>Instrukcja dla Wykonawców (IDW)</w:t>
      </w:r>
    </w:p>
    <w:p w14:paraId="2BFD5435" w14:textId="77777777" w:rsidR="009F336A" w:rsidRPr="001219B7" w:rsidRDefault="009F336A" w:rsidP="007A7A02">
      <w:pPr>
        <w:ind w:right="-83"/>
        <w:jc w:val="both"/>
        <w:rPr>
          <w:rFonts w:ascii="Open Sans" w:hAnsi="Open Sans" w:cs="Open Sans"/>
          <w:b/>
          <w:sz w:val="20"/>
          <w:szCs w:val="20"/>
        </w:rPr>
      </w:pPr>
    </w:p>
    <w:p w14:paraId="30943159" w14:textId="77777777" w:rsidR="009F336A" w:rsidRPr="001219B7" w:rsidRDefault="00F710D6"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NAZWA ORAZ ADRES ZAMAWIAJĄCEGO</w:t>
      </w:r>
    </w:p>
    <w:p w14:paraId="4035F0BC" w14:textId="77777777" w:rsidR="00F710D6" w:rsidRPr="001219B7" w:rsidRDefault="00F710D6" w:rsidP="007A7A02">
      <w:pPr>
        <w:tabs>
          <w:tab w:val="num" w:pos="0"/>
        </w:tabs>
        <w:ind w:left="426" w:right="1" w:hanging="142"/>
        <w:jc w:val="both"/>
        <w:rPr>
          <w:rFonts w:ascii="Open Sans" w:hAnsi="Open Sans" w:cs="Open Sans"/>
          <w:sz w:val="20"/>
          <w:szCs w:val="20"/>
        </w:rPr>
      </w:pPr>
      <w:r w:rsidRPr="001219B7">
        <w:rPr>
          <w:rFonts w:ascii="Open Sans" w:hAnsi="Open Sans" w:cs="Open Sans"/>
          <w:sz w:val="20"/>
          <w:szCs w:val="20"/>
        </w:rPr>
        <w:t>Gmina Pomiechówek</w:t>
      </w:r>
    </w:p>
    <w:p w14:paraId="7061281F"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ul. Szkolna 1a, 05-180 Pomiechówek</w:t>
      </w:r>
    </w:p>
    <w:p w14:paraId="5A4D2692"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 xml:space="preserve">tel. 22 765 27 24, </w:t>
      </w:r>
      <w:r w:rsidRPr="001219B7">
        <w:rPr>
          <w:rFonts w:ascii="Open Sans" w:hAnsi="Open Sans" w:cs="Open Sans"/>
          <w:bCs/>
          <w:sz w:val="20"/>
          <w:szCs w:val="20"/>
        </w:rPr>
        <w:t>fax.</w:t>
      </w:r>
      <w:r w:rsidRPr="001219B7">
        <w:rPr>
          <w:rFonts w:ascii="Open Sans" w:hAnsi="Open Sans" w:cs="Open Sans"/>
          <w:sz w:val="20"/>
          <w:szCs w:val="20"/>
        </w:rPr>
        <w:t xml:space="preserve"> 22 765 27 10</w:t>
      </w:r>
    </w:p>
    <w:p w14:paraId="5CCD8BE0"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REGON: 013270531, NIP:</w:t>
      </w:r>
      <w:r w:rsidRPr="001219B7">
        <w:rPr>
          <w:rFonts w:ascii="Open Sans" w:hAnsi="Open Sans" w:cs="Open Sans"/>
          <w:color w:val="1F1A17"/>
          <w:sz w:val="20"/>
          <w:szCs w:val="20"/>
        </w:rPr>
        <w:t xml:space="preserve"> 531-168-82-19</w:t>
      </w:r>
    </w:p>
    <w:p w14:paraId="547BEC3C" w14:textId="77777777" w:rsidR="00F710D6" w:rsidRPr="001219B7" w:rsidRDefault="00F710D6" w:rsidP="007A7A02">
      <w:pPr>
        <w:ind w:left="284" w:right="1"/>
        <w:jc w:val="both"/>
        <w:rPr>
          <w:rFonts w:ascii="Open Sans" w:hAnsi="Open Sans" w:cs="Open Sans"/>
          <w:sz w:val="20"/>
          <w:szCs w:val="20"/>
        </w:rPr>
      </w:pPr>
      <w:r w:rsidRPr="001219B7">
        <w:rPr>
          <w:rFonts w:ascii="Open Sans" w:hAnsi="Open Sans" w:cs="Open Sans"/>
          <w:sz w:val="20"/>
          <w:szCs w:val="20"/>
        </w:rPr>
        <w:t>Godziny pracy: poniedziałek-czwartek w godz. 7:30-15:30, piątek w godz. 7:30-16:30.</w:t>
      </w:r>
    </w:p>
    <w:p w14:paraId="1A80381C" w14:textId="2C74D193" w:rsidR="00F710D6" w:rsidRPr="001219B7" w:rsidRDefault="00F710D6" w:rsidP="007A7A02">
      <w:pPr>
        <w:ind w:left="284" w:right="1"/>
        <w:jc w:val="both"/>
        <w:rPr>
          <w:rStyle w:val="Hipercze"/>
          <w:rFonts w:ascii="Open Sans" w:hAnsi="Open Sans" w:cs="Open Sans"/>
          <w:sz w:val="20"/>
          <w:szCs w:val="20"/>
        </w:rPr>
      </w:pPr>
      <w:r w:rsidRPr="001219B7">
        <w:rPr>
          <w:rFonts w:ascii="Open Sans" w:hAnsi="Open Sans" w:cs="Open Sans"/>
          <w:sz w:val="20"/>
          <w:szCs w:val="20"/>
        </w:rPr>
        <w:t xml:space="preserve">e-mail: </w:t>
      </w:r>
      <w:hyperlink r:id="rId8" w:history="1">
        <w:r w:rsidRPr="001219B7">
          <w:rPr>
            <w:rStyle w:val="Hipercze"/>
            <w:rFonts w:ascii="Open Sans" w:hAnsi="Open Sans" w:cs="Open Sans"/>
            <w:sz w:val="20"/>
            <w:szCs w:val="20"/>
          </w:rPr>
          <w:t>urzad@pomiechowek.pl</w:t>
        </w:r>
      </w:hyperlink>
      <w:r w:rsidR="003C4708" w:rsidRPr="001219B7">
        <w:rPr>
          <w:rStyle w:val="Hipercze"/>
          <w:rFonts w:ascii="Open Sans" w:hAnsi="Open Sans" w:cs="Open Sans"/>
          <w:sz w:val="20"/>
          <w:szCs w:val="20"/>
          <w:u w:val="none"/>
        </w:rPr>
        <w:t xml:space="preserve"> </w:t>
      </w:r>
      <w:r w:rsidRPr="001219B7">
        <w:rPr>
          <w:rFonts w:ascii="Open Sans" w:hAnsi="Open Sans" w:cs="Open Sans"/>
          <w:sz w:val="20"/>
          <w:szCs w:val="20"/>
        </w:rPr>
        <w:t xml:space="preserve">Adres strony internetowej: </w:t>
      </w:r>
      <w:hyperlink r:id="rId9" w:history="1">
        <w:r w:rsidRPr="001219B7">
          <w:rPr>
            <w:rStyle w:val="Hipercze"/>
            <w:rFonts w:ascii="Open Sans" w:hAnsi="Open Sans" w:cs="Open Sans"/>
            <w:sz w:val="20"/>
            <w:szCs w:val="20"/>
          </w:rPr>
          <w:t>www.pomiechowek.pl</w:t>
        </w:r>
      </w:hyperlink>
    </w:p>
    <w:p w14:paraId="43F53C26" w14:textId="77777777" w:rsidR="008462BE" w:rsidRPr="001219B7" w:rsidRDefault="008462BE" w:rsidP="007A7A02">
      <w:pPr>
        <w:ind w:left="284" w:right="1"/>
        <w:jc w:val="both"/>
        <w:rPr>
          <w:rFonts w:ascii="Open Sans" w:hAnsi="Open Sans" w:cs="Open Sans"/>
          <w:sz w:val="20"/>
          <w:szCs w:val="20"/>
        </w:rPr>
      </w:pPr>
    </w:p>
    <w:p w14:paraId="32115D90" w14:textId="77777777" w:rsidR="009F336A" w:rsidRPr="001219B7"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TRYB </w:t>
      </w:r>
      <w:r w:rsidR="00ED06A2" w:rsidRPr="001219B7">
        <w:rPr>
          <w:rFonts w:ascii="Open Sans" w:hAnsi="Open Sans" w:cs="Open Sans"/>
          <w:b/>
          <w:sz w:val="20"/>
          <w:szCs w:val="20"/>
        </w:rPr>
        <w:t xml:space="preserve">UDZIELENIA </w:t>
      </w:r>
      <w:r w:rsidRPr="001219B7">
        <w:rPr>
          <w:rFonts w:ascii="Open Sans" w:hAnsi="Open Sans" w:cs="Open Sans"/>
          <w:b/>
          <w:sz w:val="20"/>
          <w:szCs w:val="20"/>
        </w:rPr>
        <w:t>POSTĘPOWANIA</w:t>
      </w:r>
    </w:p>
    <w:p w14:paraId="5F3F3C65" w14:textId="0888F960" w:rsidR="00ED06A2" w:rsidRPr="001219B7" w:rsidRDefault="00ED06A2" w:rsidP="007A7A02">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sidRPr="001219B7">
        <w:rPr>
          <w:rFonts w:ascii="Open Sans" w:hAnsi="Open Sans" w:cs="Open Sans"/>
          <w:sz w:val="20"/>
          <w:szCs w:val="20"/>
        </w:rPr>
        <w:t>8</w:t>
      </w:r>
      <w:r w:rsidRPr="001219B7">
        <w:rPr>
          <w:rFonts w:ascii="Open Sans" w:hAnsi="Open Sans" w:cs="Open Sans"/>
          <w:sz w:val="20"/>
          <w:szCs w:val="20"/>
        </w:rPr>
        <w:t xml:space="preserve"> r.</w:t>
      </w:r>
      <w:r w:rsidR="002A34C1" w:rsidRPr="001219B7">
        <w:rPr>
          <w:rFonts w:ascii="Open Sans" w:hAnsi="Open Sans" w:cs="Open Sans"/>
          <w:sz w:val="20"/>
          <w:szCs w:val="20"/>
        </w:rPr>
        <w:t>,</w:t>
      </w:r>
      <w:r w:rsidRPr="001219B7">
        <w:rPr>
          <w:rFonts w:ascii="Open Sans" w:hAnsi="Open Sans" w:cs="Open Sans"/>
          <w:sz w:val="20"/>
          <w:szCs w:val="20"/>
        </w:rPr>
        <w:t xml:space="preserve"> poz. </w:t>
      </w:r>
      <w:r w:rsidR="002A34C1" w:rsidRPr="001219B7">
        <w:rPr>
          <w:rFonts w:ascii="Open Sans" w:hAnsi="Open Sans" w:cs="Open Sans"/>
          <w:sz w:val="20"/>
          <w:szCs w:val="20"/>
        </w:rPr>
        <w:t>1986</w:t>
      </w:r>
      <w:r w:rsidR="00B54AD3">
        <w:rPr>
          <w:rFonts w:ascii="Open Sans" w:hAnsi="Open Sans" w:cs="Open Sans"/>
          <w:sz w:val="20"/>
          <w:szCs w:val="20"/>
        </w:rPr>
        <w:t>, z późn. zm.</w:t>
      </w:r>
      <w:r w:rsidRPr="001219B7">
        <w:rPr>
          <w:rFonts w:ascii="Open Sans" w:hAnsi="Open Sans" w:cs="Open Sans"/>
          <w:sz w:val="20"/>
          <w:szCs w:val="20"/>
        </w:rPr>
        <w:t>), zwanej dalej „</w:t>
      </w:r>
      <w:r w:rsidRPr="001219B7">
        <w:rPr>
          <w:rFonts w:ascii="Open Sans" w:hAnsi="Open Sans" w:cs="Open Sans"/>
          <w:b/>
          <w:sz w:val="20"/>
          <w:szCs w:val="20"/>
        </w:rPr>
        <w:t>ustawą P</w:t>
      </w:r>
      <w:r w:rsidR="00A76943" w:rsidRPr="001219B7">
        <w:rPr>
          <w:rFonts w:ascii="Open Sans" w:hAnsi="Open Sans" w:cs="Open Sans"/>
          <w:b/>
          <w:sz w:val="20"/>
          <w:szCs w:val="20"/>
        </w:rPr>
        <w:t>zp</w:t>
      </w:r>
      <w:r w:rsidRPr="001219B7">
        <w:rPr>
          <w:rFonts w:ascii="Open Sans" w:hAnsi="Open Sans" w:cs="Open Sans"/>
          <w:sz w:val="20"/>
          <w:szCs w:val="20"/>
        </w:rPr>
        <w:t>”.</w:t>
      </w:r>
    </w:p>
    <w:p w14:paraId="17FCDBCA" w14:textId="77777777" w:rsidR="00ED06A2" w:rsidRPr="001219B7" w:rsidRDefault="00ED06A2" w:rsidP="007A7A02">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W zakresie nieuregulowanym w niniejszej Specyfikacji Istotnych Warunków Zamówienia, zwaną dalej „</w:t>
      </w:r>
      <w:r w:rsidRPr="001219B7">
        <w:rPr>
          <w:rFonts w:ascii="Open Sans" w:hAnsi="Open Sans" w:cs="Open Sans"/>
          <w:b/>
          <w:sz w:val="20"/>
          <w:szCs w:val="20"/>
        </w:rPr>
        <w:t>SIWZ</w:t>
      </w:r>
      <w:r w:rsidRPr="001219B7">
        <w:rPr>
          <w:rFonts w:ascii="Open Sans" w:hAnsi="Open Sans" w:cs="Open Sans"/>
          <w:sz w:val="20"/>
          <w:szCs w:val="20"/>
        </w:rPr>
        <w:t>”, zastosowanie mają przepisy ustawy PZP.</w:t>
      </w:r>
    </w:p>
    <w:p w14:paraId="5A8899D7" w14:textId="77777777" w:rsidR="00ED06A2" w:rsidRPr="001219B7" w:rsidRDefault="00ED06A2" w:rsidP="007A7A02">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Wartość zamówienia </w:t>
      </w:r>
      <w:r w:rsidRPr="001219B7">
        <w:rPr>
          <w:rFonts w:ascii="Open Sans" w:hAnsi="Open Sans" w:cs="Open Sans"/>
          <w:strike/>
          <w:sz w:val="20"/>
          <w:szCs w:val="20"/>
        </w:rPr>
        <w:t>przekracza</w:t>
      </w:r>
      <w:r w:rsidRPr="001219B7">
        <w:rPr>
          <w:rFonts w:ascii="Open Sans" w:hAnsi="Open Sans" w:cs="Open Sans"/>
          <w:sz w:val="20"/>
          <w:szCs w:val="20"/>
        </w:rPr>
        <w:t xml:space="preserve"> / nie przekracza równowartości kwoty określonej w przepisach wykonawczych wydanych na podstawie art. 11 ust. 8 ustawy P</w:t>
      </w:r>
      <w:r w:rsidR="000228F9" w:rsidRPr="001219B7">
        <w:rPr>
          <w:rFonts w:ascii="Open Sans" w:hAnsi="Open Sans" w:cs="Open Sans"/>
          <w:sz w:val="20"/>
          <w:szCs w:val="20"/>
        </w:rPr>
        <w:t>zp</w:t>
      </w:r>
      <w:r w:rsidRPr="001219B7">
        <w:rPr>
          <w:rFonts w:ascii="Open Sans" w:hAnsi="Open Sans" w:cs="Open Sans"/>
          <w:sz w:val="20"/>
          <w:szCs w:val="20"/>
        </w:rPr>
        <w:t>.</w:t>
      </w:r>
    </w:p>
    <w:p w14:paraId="4582B58E" w14:textId="77777777" w:rsidR="00ED06A2" w:rsidRPr="001219B7" w:rsidRDefault="003B25E5" w:rsidP="007A7A02">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 niniejszym postępowaniu </w:t>
      </w:r>
      <w:r w:rsidR="00ED06A2" w:rsidRPr="001219B7">
        <w:rPr>
          <w:rFonts w:ascii="Open Sans" w:hAnsi="Open Sans" w:cs="Open Sans"/>
          <w:sz w:val="20"/>
          <w:szCs w:val="20"/>
        </w:rPr>
        <w:t>Zamawiający</w:t>
      </w:r>
      <w:r w:rsidRPr="001219B7">
        <w:rPr>
          <w:rFonts w:ascii="Open Sans" w:hAnsi="Open Sans" w:cs="Open Sans"/>
          <w:sz w:val="20"/>
          <w:szCs w:val="20"/>
        </w:rPr>
        <w:t xml:space="preserve"> będzie stosował procedurę określoną w art.</w:t>
      </w:r>
      <w:r w:rsidR="00ED06A2" w:rsidRPr="001219B7">
        <w:rPr>
          <w:rFonts w:ascii="Open Sans" w:hAnsi="Open Sans" w:cs="Open Sans"/>
          <w:sz w:val="20"/>
          <w:szCs w:val="20"/>
        </w:rPr>
        <w:t xml:space="preserve"> 24 aa ustawy P</w:t>
      </w:r>
      <w:r w:rsidR="000228F9" w:rsidRPr="001219B7">
        <w:rPr>
          <w:rFonts w:ascii="Open Sans" w:hAnsi="Open Sans" w:cs="Open Sans"/>
          <w:sz w:val="20"/>
          <w:szCs w:val="20"/>
        </w:rPr>
        <w:t>zp</w:t>
      </w:r>
      <w:r w:rsidR="00ED06A2" w:rsidRPr="001219B7">
        <w:rPr>
          <w:rFonts w:ascii="Open Sans" w:hAnsi="Open Sans" w:cs="Open Sans"/>
          <w:sz w:val="20"/>
          <w:szCs w:val="20"/>
        </w:rPr>
        <w:t xml:space="preserve">, </w:t>
      </w:r>
      <w:r w:rsidRPr="001219B7">
        <w:rPr>
          <w:rFonts w:ascii="Open Sans" w:hAnsi="Open Sans" w:cs="Open Sans"/>
          <w:sz w:val="20"/>
          <w:szCs w:val="20"/>
        </w:rPr>
        <w:t>tzn. Zamawiający najpierw</w:t>
      </w:r>
      <w:r w:rsidR="00ED06A2" w:rsidRPr="001219B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1219B7" w:rsidRDefault="009F336A" w:rsidP="007A7A02">
      <w:pPr>
        <w:autoSpaceDE w:val="0"/>
        <w:autoSpaceDN w:val="0"/>
        <w:adjustRightInd w:val="0"/>
        <w:ind w:left="720" w:hanging="720"/>
        <w:jc w:val="both"/>
        <w:rPr>
          <w:rFonts w:ascii="Open Sans" w:hAnsi="Open Sans" w:cs="Open Sans"/>
          <w:bCs/>
          <w:sz w:val="20"/>
          <w:szCs w:val="20"/>
        </w:rPr>
      </w:pPr>
    </w:p>
    <w:p w14:paraId="26DAF390" w14:textId="77777777" w:rsidR="00800E58" w:rsidRPr="009D719C"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9D719C">
        <w:rPr>
          <w:rFonts w:ascii="Open Sans" w:hAnsi="Open Sans" w:cs="Open Sans"/>
          <w:b/>
          <w:sz w:val="20"/>
          <w:szCs w:val="20"/>
        </w:rPr>
        <w:t>PRZEDMIOT ZAMÓWIENIA</w:t>
      </w:r>
    </w:p>
    <w:p w14:paraId="64182A9A" w14:textId="76827722" w:rsidR="00B54AD3" w:rsidRPr="00A8188B" w:rsidRDefault="00A76943" w:rsidP="00A8188B">
      <w:pPr>
        <w:pStyle w:val="Akapitzlist"/>
        <w:numPr>
          <w:ilvl w:val="0"/>
          <w:numId w:val="21"/>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 xml:space="preserve">Przedmiotem zamówienia jest: </w:t>
      </w:r>
      <w:r w:rsidR="00B54AD3" w:rsidRPr="00B54AD3">
        <w:rPr>
          <w:rFonts w:ascii="Open Sans" w:hAnsi="Open Sans" w:cs="Open Sans"/>
          <w:sz w:val="20"/>
          <w:szCs w:val="20"/>
        </w:rPr>
        <w:t xml:space="preserve">udzielenie i obsługa kredytu </w:t>
      </w:r>
      <w:r w:rsidR="00A8188B">
        <w:rPr>
          <w:rFonts w:ascii="Open Sans" w:hAnsi="Open Sans" w:cs="Open Sans"/>
          <w:sz w:val="20"/>
          <w:szCs w:val="20"/>
        </w:rPr>
        <w:t xml:space="preserve">bankowego </w:t>
      </w:r>
      <w:r w:rsidR="00B54AD3" w:rsidRPr="00B54AD3">
        <w:rPr>
          <w:rFonts w:ascii="Open Sans" w:hAnsi="Open Sans" w:cs="Open Sans"/>
          <w:sz w:val="20"/>
          <w:szCs w:val="20"/>
        </w:rPr>
        <w:t xml:space="preserve">długoterminowego w walucie polskiej w wysokości </w:t>
      </w:r>
      <w:r w:rsidR="00B54AD3">
        <w:rPr>
          <w:rFonts w:ascii="Open Sans" w:hAnsi="Open Sans" w:cs="Open Sans"/>
          <w:sz w:val="20"/>
          <w:szCs w:val="20"/>
        </w:rPr>
        <w:t>5.000.000,00</w:t>
      </w:r>
      <w:r w:rsidR="00B54AD3" w:rsidRPr="00B54AD3">
        <w:rPr>
          <w:rFonts w:ascii="Open Sans" w:hAnsi="Open Sans" w:cs="Open Sans"/>
          <w:sz w:val="20"/>
          <w:szCs w:val="20"/>
        </w:rPr>
        <w:t xml:space="preserve"> zł (słownie: </w:t>
      </w:r>
      <w:r w:rsidR="00B54AD3">
        <w:rPr>
          <w:rFonts w:ascii="Open Sans" w:hAnsi="Open Sans" w:cs="Open Sans"/>
          <w:sz w:val="20"/>
          <w:szCs w:val="20"/>
        </w:rPr>
        <w:t>pięć milionów złotych</w:t>
      </w:r>
      <w:r w:rsidR="00B54AD3" w:rsidRPr="00B54AD3">
        <w:rPr>
          <w:rFonts w:ascii="Open Sans" w:hAnsi="Open Sans" w:cs="Open Sans"/>
          <w:sz w:val="20"/>
          <w:szCs w:val="20"/>
        </w:rPr>
        <w:t>) z przeznaczeniem na</w:t>
      </w:r>
      <w:r w:rsidR="00B54AD3" w:rsidRPr="00A8188B">
        <w:rPr>
          <w:rFonts w:ascii="Open Sans" w:hAnsi="Open Sans" w:cs="Open Sans"/>
          <w:sz w:val="20"/>
          <w:szCs w:val="20"/>
        </w:rPr>
        <w:t>:</w:t>
      </w:r>
    </w:p>
    <w:p w14:paraId="7A30B354" w14:textId="7ECAC0FC" w:rsidR="001739C9" w:rsidRDefault="00203974" w:rsidP="009F0567">
      <w:pPr>
        <w:pStyle w:val="Akapitzlist"/>
        <w:numPr>
          <w:ilvl w:val="1"/>
          <w:numId w:val="40"/>
        </w:numPr>
        <w:spacing w:after="0" w:line="240" w:lineRule="auto"/>
        <w:ind w:right="-83"/>
        <w:jc w:val="both"/>
        <w:rPr>
          <w:rFonts w:ascii="Open Sans" w:hAnsi="Open Sans" w:cs="Open Sans"/>
          <w:sz w:val="20"/>
          <w:szCs w:val="20"/>
        </w:rPr>
      </w:pPr>
      <w:r>
        <w:rPr>
          <w:rFonts w:ascii="Open Sans" w:hAnsi="Open Sans" w:cs="Open Sans"/>
          <w:sz w:val="20"/>
          <w:szCs w:val="20"/>
        </w:rPr>
        <w:t>s</w:t>
      </w:r>
      <w:r w:rsidR="001739C9">
        <w:rPr>
          <w:rFonts w:ascii="Open Sans" w:hAnsi="Open Sans" w:cs="Open Sans"/>
          <w:sz w:val="20"/>
          <w:szCs w:val="20"/>
        </w:rPr>
        <w:t>finansowanie planowanego deficytu w wysokości 2.634.337,00 zł (słownie: dwa miliony sześćset trzydzieści cztery tysiące trzysta trzydzieści siedem złotych) z przeznaczeniem na realizację zadań inwestycyjnych objętych Wykazem Przedsięwzięć do Wieloletniej Prognozy Finansowej</w:t>
      </w:r>
      <w:r w:rsidR="00E51E59">
        <w:rPr>
          <w:rFonts w:ascii="Open Sans" w:hAnsi="Open Sans" w:cs="Open Sans"/>
          <w:sz w:val="20"/>
          <w:szCs w:val="20"/>
        </w:rPr>
        <w:t xml:space="preserve"> oraz</w:t>
      </w:r>
    </w:p>
    <w:p w14:paraId="154EEAEC" w14:textId="48A850EB" w:rsidR="00B54AD3" w:rsidRPr="00B54AD3" w:rsidRDefault="00B54AD3" w:rsidP="009F0567">
      <w:pPr>
        <w:pStyle w:val="Akapitzlist"/>
        <w:numPr>
          <w:ilvl w:val="1"/>
          <w:numId w:val="40"/>
        </w:numPr>
        <w:spacing w:after="0" w:line="240" w:lineRule="auto"/>
        <w:ind w:right="-83"/>
        <w:jc w:val="both"/>
        <w:rPr>
          <w:rFonts w:ascii="Open Sans" w:hAnsi="Open Sans" w:cs="Open Sans"/>
          <w:sz w:val="20"/>
          <w:szCs w:val="20"/>
        </w:rPr>
      </w:pPr>
      <w:r w:rsidRPr="00B54AD3">
        <w:rPr>
          <w:rFonts w:ascii="Open Sans" w:hAnsi="Open Sans" w:cs="Open Sans"/>
          <w:sz w:val="20"/>
          <w:szCs w:val="20"/>
        </w:rPr>
        <w:t xml:space="preserve">spłatę wcześniej zaciągniętych zobowiązań z tytułu wyemitowanych papierów wartościowych, zaciągniętych kredytów i pożyczek w wysokości: </w:t>
      </w:r>
      <w:bookmarkStart w:id="2" w:name="_Hlk19605862"/>
      <w:r w:rsidR="001739C9">
        <w:rPr>
          <w:rFonts w:ascii="Open Sans" w:hAnsi="Open Sans" w:cs="Open Sans"/>
          <w:sz w:val="20"/>
          <w:szCs w:val="20"/>
        </w:rPr>
        <w:t>2.365.663,00</w:t>
      </w:r>
      <w:r w:rsidRPr="00B54AD3">
        <w:rPr>
          <w:rFonts w:ascii="Open Sans" w:hAnsi="Open Sans" w:cs="Open Sans"/>
          <w:sz w:val="20"/>
          <w:szCs w:val="20"/>
        </w:rPr>
        <w:t xml:space="preserve"> </w:t>
      </w:r>
      <w:bookmarkEnd w:id="2"/>
      <w:r w:rsidRPr="00B54AD3">
        <w:rPr>
          <w:rFonts w:ascii="Open Sans" w:hAnsi="Open Sans" w:cs="Open Sans"/>
          <w:sz w:val="20"/>
          <w:szCs w:val="20"/>
        </w:rPr>
        <w:t xml:space="preserve">zł (słownie: </w:t>
      </w:r>
      <w:r w:rsidR="001739C9">
        <w:rPr>
          <w:rFonts w:ascii="Open Sans" w:hAnsi="Open Sans" w:cs="Open Sans"/>
          <w:sz w:val="20"/>
          <w:szCs w:val="20"/>
        </w:rPr>
        <w:t>dwa miliony trzysta sześćdziesiąt pięć tysięcy sześćset sześćdziesiąt trzy złote</w:t>
      </w:r>
      <w:r w:rsidRPr="00B54AD3">
        <w:rPr>
          <w:rFonts w:ascii="Open Sans" w:hAnsi="Open Sans" w:cs="Open Sans"/>
          <w:sz w:val="20"/>
          <w:szCs w:val="20"/>
        </w:rPr>
        <w:t>).</w:t>
      </w:r>
    </w:p>
    <w:p w14:paraId="6D33FC5F" w14:textId="77777777" w:rsidR="009B3DC1" w:rsidRPr="009B3DC1" w:rsidRDefault="00B177D4" w:rsidP="009B3DC1">
      <w:pPr>
        <w:pStyle w:val="Akapitzlist"/>
        <w:numPr>
          <w:ilvl w:val="0"/>
          <w:numId w:val="21"/>
        </w:numPr>
        <w:spacing w:after="0" w:line="240" w:lineRule="auto"/>
        <w:ind w:left="284" w:right="-83" w:hanging="426"/>
        <w:jc w:val="both"/>
        <w:rPr>
          <w:rFonts w:ascii="Open Sans" w:hAnsi="Open Sans" w:cs="Open Sans"/>
          <w:sz w:val="20"/>
          <w:szCs w:val="20"/>
        </w:rPr>
      </w:pPr>
      <w:r w:rsidRPr="009B3DC1">
        <w:rPr>
          <w:rFonts w:ascii="Open Sans" w:hAnsi="Open Sans" w:cs="Open Sans"/>
          <w:sz w:val="20"/>
          <w:szCs w:val="20"/>
        </w:rPr>
        <w:t>Spłata kredytu wraz z należnymi odsetkami nastąpi w latach 2019-2032, przy uwzględnieniu okresu karencji w spłacie kapitału do końca 2022 roku.</w:t>
      </w:r>
    </w:p>
    <w:p w14:paraId="614A1A8C" w14:textId="3F6C766E" w:rsidR="009B3DC1" w:rsidRPr="00B7101F" w:rsidRDefault="009B3DC1" w:rsidP="009B3DC1">
      <w:pPr>
        <w:pStyle w:val="Akapitzlist"/>
        <w:numPr>
          <w:ilvl w:val="0"/>
          <w:numId w:val="21"/>
        </w:numPr>
        <w:spacing w:after="0" w:line="240" w:lineRule="auto"/>
        <w:ind w:left="284" w:right="-83" w:hanging="426"/>
        <w:jc w:val="both"/>
        <w:rPr>
          <w:rFonts w:ascii="Open Sans" w:hAnsi="Open Sans" w:cs="Open Sans"/>
          <w:sz w:val="20"/>
          <w:szCs w:val="20"/>
        </w:rPr>
      </w:pPr>
      <w:r w:rsidRPr="009B3DC1">
        <w:rPr>
          <w:rFonts w:ascii="Open Sans" w:hAnsi="Open Sans" w:cs="Open Sans"/>
          <w:color w:val="000000"/>
          <w:sz w:val="20"/>
          <w:szCs w:val="20"/>
        </w:rPr>
        <w:t xml:space="preserve">Spłata kapitału następować będzie </w:t>
      </w:r>
      <w:r w:rsidRPr="009D719C">
        <w:rPr>
          <w:rFonts w:ascii="Open Sans" w:hAnsi="Open Sans" w:cs="Open Sans"/>
          <w:color w:val="000000"/>
          <w:sz w:val="20"/>
          <w:szCs w:val="20"/>
        </w:rPr>
        <w:t xml:space="preserve">w </w:t>
      </w:r>
      <w:r w:rsidR="00AC224F" w:rsidRPr="009D719C">
        <w:rPr>
          <w:rFonts w:ascii="Open Sans" w:hAnsi="Open Sans" w:cs="Open Sans"/>
          <w:color w:val="000000"/>
          <w:sz w:val="20"/>
          <w:szCs w:val="20"/>
        </w:rPr>
        <w:t xml:space="preserve">40 </w:t>
      </w:r>
      <w:r w:rsidRPr="009D719C">
        <w:rPr>
          <w:rFonts w:ascii="Open Sans" w:hAnsi="Open Sans" w:cs="Open Sans"/>
          <w:color w:val="000000"/>
          <w:sz w:val="20"/>
          <w:szCs w:val="20"/>
        </w:rPr>
        <w:t>ratach</w:t>
      </w:r>
      <w:r w:rsidRPr="009B3DC1">
        <w:rPr>
          <w:rFonts w:ascii="Open Sans" w:hAnsi="Open Sans" w:cs="Open Sans"/>
          <w:color w:val="000000"/>
          <w:sz w:val="20"/>
          <w:szCs w:val="20"/>
        </w:rPr>
        <w:t xml:space="preserve"> w wysokości ustalonej w harmonogramie, począwszy od </w:t>
      </w:r>
      <w:r w:rsidRPr="009D719C">
        <w:rPr>
          <w:rFonts w:ascii="Open Sans" w:hAnsi="Open Sans" w:cs="Open Sans"/>
          <w:color w:val="000000"/>
          <w:sz w:val="20"/>
          <w:szCs w:val="20"/>
        </w:rPr>
        <w:t>dnia 31.0</w:t>
      </w:r>
      <w:r w:rsidR="00FC1490" w:rsidRPr="009D719C">
        <w:rPr>
          <w:rFonts w:ascii="Open Sans" w:hAnsi="Open Sans" w:cs="Open Sans"/>
          <w:color w:val="000000"/>
          <w:sz w:val="20"/>
          <w:szCs w:val="20"/>
        </w:rPr>
        <w:t>3</w:t>
      </w:r>
      <w:r w:rsidRPr="009D719C">
        <w:rPr>
          <w:rFonts w:ascii="Open Sans" w:hAnsi="Open Sans" w:cs="Open Sans"/>
          <w:color w:val="000000"/>
          <w:sz w:val="20"/>
          <w:szCs w:val="20"/>
        </w:rPr>
        <w:t>.20</w:t>
      </w:r>
      <w:r w:rsidR="00FC1490" w:rsidRPr="009D719C">
        <w:rPr>
          <w:rFonts w:ascii="Open Sans" w:hAnsi="Open Sans" w:cs="Open Sans"/>
          <w:color w:val="000000"/>
          <w:sz w:val="20"/>
          <w:szCs w:val="20"/>
        </w:rPr>
        <w:t>2</w:t>
      </w:r>
      <w:r w:rsidR="008C0EB4" w:rsidRPr="009D719C">
        <w:rPr>
          <w:rFonts w:ascii="Open Sans" w:hAnsi="Open Sans" w:cs="Open Sans"/>
          <w:color w:val="000000"/>
          <w:sz w:val="20"/>
          <w:szCs w:val="20"/>
        </w:rPr>
        <w:t>3</w:t>
      </w:r>
      <w:r w:rsidRPr="009B3DC1">
        <w:rPr>
          <w:rFonts w:ascii="Open Sans" w:hAnsi="Open Sans" w:cs="Open Sans"/>
          <w:color w:val="000000"/>
          <w:sz w:val="20"/>
          <w:szCs w:val="20"/>
        </w:rPr>
        <w:t xml:space="preserve"> roku. Planowana przez Zamawiającego spłata rat kapitałowych kształtuje się </w:t>
      </w:r>
      <w:r w:rsidR="009D719C">
        <w:rPr>
          <w:rFonts w:ascii="Open Sans" w:hAnsi="Open Sans" w:cs="Open Sans"/>
          <w:color w:val="000000"/>
          <w:sz w:val="20"/>
          <w:szCs w:val="20"/>
        </w:rPr>
        <w:br/>
      </w:r>
      <w:r w:rsidRPr="009B3DC1">
        <w:rPr>
          <w:rFonts w:ascii="Open Sans" w:hAnsi="Open Sans" w:cs="Open Sans"/>
          <w:color w:val="000000"/>
          <w:sz w:val="20"/>
          <w:szCs w:val="20"/>
        </w:rPr>
        <w:t>w następujący sposób:</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851"/>
        <w:gridCol w:w="850"/>
        <w:gridCol w:w="851"/>
        <w:gridCol w:w="850"/>
        <w:gridCol w:w="851"/>
        <w:gridCol w:w="850"/>
        <w:gridCol w:w="851"/>
        <w:gridCol w:w="850"/>
        <w:gridCol w:w="851"/>
        <w:gridCol w:w="830"/>
      </w:tblGrid>
      <w:tr w:rsidR="008C0EB4" w:rsidRPr="009B3DC1" w14:paraId="20091DC1" w14:textId="5A06E4E3" w:rsidTr="008C0EB4">
        <w:trPr>
          <w:trHeight w:val="266"/>
        </w:trPr>
        <w:tc>
          <w:tcPr>
            <w:tcW w:w="812" w:type="dxa"/>
          </w:tcPr>
          <w:p w14:paraId="08B5A54F" w14:textId="61DC39EB" w:rsidR="008C0EB4" w:rsidRPr="009B3DC1" w:rsidRDefault="008C0EB4" w:rsidP="009B3DC1">
            <w:pPr>
              <w:autoSpaceDE w:val="0"/>
              <w:autoSpaceDN w:val="0"/>
              <w:adjustRightInd w:val="0"/>
              <w:rPr>
                <w:rFonts w:ascii="Calibri" w:eastAsia="Calibri" w:hAnsi="Calibri" w:cs="Calibri"/>
                <w:color w:val="000000"/>
                <w:sz w:val="23"/>
                <w:szCs w:val="23"/>
              </w:rPr>
            </w:pPr>
            <w:r w:rsidRPr="009B3DC1">
              <w:rPr>
                <w:rFonts w:ascii="Calibri" w:eastAsia="Calibri" w:hAnsi="Calibri" w:cs="Calibri"/>
                <w:color w:val="000000"/>
                <w:sz w:val="23"/>
                <w:szCs w:val="23"/>
              </w:rPr>
              <w:t>Spłata do:</w:t>
            </w:r>
          </w:p>
        </w:tc>
        <w:tc>
          <w:tcPr>
            <w:tcW w:w="851" w:type="dxa"/>
          </w:tcPr>
          <w:p w14:paraId="3B938118" w14:textId="2DE8C4D5" w:rsidR="008C0EB4" w:rsidRPr="009D719C" w:rsidRDefault="008C0EB4" w:rsidP="009B3DC1">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2023</w:t>
            </w:r>
          </w:p>
        </w:tc>
        <w:tc>
          <w:tcPr>
            <w:tcW w:w="850" w:type="dxa"/>
          </w:tcPr>
          <w:p w14:paraId="24CC54CE" w14:textId="3E0D0209" w:rsidR="008C0EB4" w:rsidRPr="009D719C" w:rsidRDefault="008C0EB4" w:rsidP="009B3DC1">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2024</w:t>
            </w:r>
          </w:p>
        </w:tc>
        <w:tc>
          <w:tcPr>
            <w:tcW w:w="851" w:type="dxa"/>
          </w:tcPr>
          <w:p w14:paraId="4DDE2991" w14:textId="5C1D159A" w:rsidR="008C0EB4" w:rsidRPr="009D719C" w:rsidRDefault="008C0EB4" w:rsidP="009B3DC1">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2025</w:t>
            </w:r>
          </w:p>
        </w:tc>
        <w:tc>
          <w:tcPr>
            <w:tcW w:w="850" w:type="dxa"/>
          </w:tcPr>
          <w:p w14:paraId="5EED8B7F" w14:textId="42944881" w:rsidR="008C0EB4" w:rsidRPr="009D719C" w:rsidRDefault="008C0EB4" w:rsidP="009B3DC1">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2026</w:t>
            </w:r>
          </w:p>
        </w:tc>
        <w:tc>
          <w:tcPr>
            <w:tcW w:w="851" w:type="dxa"/>
          </w:tcPr>
          <w:p w14:paraId="5A0D6F96" w14:textId="3155AAB0" w:rsidR="008C0EB4" w:rsidRPr="009D719C" w:rsidRDefault="008C0EB4" w:rsidP="009B3DC1">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2027</w:t>
            </w:r>
          </w:p>
        </w:tc>
        <w:tc>
          <w:tcPr>
            <w:tcW w:w="850" w:type="dxa"/>
          </w:tcPr>
          <w:p w14:paraId="507EAF46" w14:textId="1B2C1866" w:rsidR="008C0EB4" w:rsidRPr="009D719C" w:rsidRDefault="008C0EB4" w:rsidP="009B3DC1">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2028</w:t>
            </w:r>
          </w:p>
        </w:tc>
        <w:tc>
          <w:tcPr>
            <w:tcW w:w="851" w:type="dxa"/>
          </w:tcPr>
          <w:p w14:paraId="3B40C8E6" w14:textId="3F759AB7" w:rsidR="008C0EB4" w:rsidRPr="009D719C" w:rsidRDefault="008C0EB4" w:rsidP="008C0EB4">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2029</w:t>
            </w:r>
          </w:p>
        </w:tc>
        <w:tc>
          <w:tcPr>
            <w:tcW w:w="850" w:type="dxa"/>
          </w:tcPr>
          <w:p w14:paraId="2716EBD8" w14:textId="7CA8502B" w:rsidR="008C0EB4" w:rsidRPr="009D719C" w:rsidRDefault="008C0EB4" w:rsidP="009B3DC1">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2030</w:t>
            </w:r>
          </w:p>
        </w:tc>
        <w:tc>
          <w:tcPr>
            <w:tcW w:w="851" w:type="dxa"/>
          </w:tcPr>
          <w:p w14:paraId="35628806" w14:textId="43CDE0F0" w:rsidR="008C0EB4" w:rsidRPr="009D719C" w:rsidRDefault="008C0EB4" w:rsidP="008C0EB4">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2031</w:t>
            </w:r>
          </w:p>
        </w:tc>
        <w:tc>
          <w:tcPr>
            <w:tcW w:w="830" w:type="dxa"/>
          </w:tcPr>
          <w:p w14:paraId="5587CA21" w14:textId="4C3B3A18" w:rsidR="008C0EB4" w:rsidRPr="009D719C" w:rsidRDefault="008C0EB4" w:rsidP="008C0EB4">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2032</w:t>
            </w:r>
          </w:p>
        </w:tc>
      </w:tr>
      <w:tr w:rsidR="00AC224F" w:rsidRPr="009B3DC1" w14:paraId="0CE491CA" w14:textId="20F86B77" w:rsidTr="008C0EB4">
        <w:trPr>
          <w:trHeight w:val="120"/>
        </w:trPr>
        <w:tc>
          <w:tcPr>
            <w:tcW w:w="812" w:type="dxa"/>
          </w:tcPr>
          <w:p w14:paraId="18C74B35" w14:textId="51E64FBB" w:rsidR="00AC224F" w:rsidRPr="008C0EB4" w:rsidRDefault="00AC224F" w:rsidP="00AC224F">
            <w:pPr>
              <w:autoSpaceDE w:val="0"/>
              <w:autoSpaceDN w:val="0"/>
              <w:adjustRightInd w:val="0"/>
              <w:rPr>
                <w:rFonts w:ascii="Calibri" w:eastAsia="Calibri" w:hAnsi="Calibri" w:cs="Calibri"/>
                <w:color w:val="000000"/>
                <w:sz w:val="18"/>
                <w:szCs w:val="18"/>
              </w:rPr>
            </w:pPr>
            <w:r w:rsidRPr="008C0EB4">
              <w:rPr>
                <w:rFonts w:ascii="Calibri" w:eastAsia="Calibri" w:hAnsi="Calibri" w:cs="Calibri"/>
                <w:color w:val="000000"/>
                <w:sz w:val="18"/>
                <w:szCs w:val="18"/>
              </w:rPr>
              <w:t xml:space="preserve">31.03 </w:t>
            </w:r>
          </w:p>
        </w:tc>
        <w:tc>
          <w:tcPr>
            <w:tcW w:w="851" w:type="dxa"/>
          </w:tcPr>
          <w:p w14:paraId="309CFEC8" w14:textId="2A76D8C8"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c>
          <w:tcPr>
            <w:tcW w:w="850" w:type="dxa"/>
          </w:tcPr>
          <w:p w14:paraId="11E6FFEC" w14:textId="171856B8"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25.000</w:t>
            </w:r>
          </w:p>
        </w:tc>
        <w:tc>
          <w:tcPr>
            <w:tcW w:w="851" w:type="dxa"/>
          </w:tcPr>
          <w:p w14:paraId="65F4BC3A" w14:textId="55118861"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154.070</w:t>
            </w:r>
          </w:p>
        </w:tc>
        <w:tc>
          <w:tcPr>
            <w:tcW w:w="850" w:type="dxa"/>
          </w:tcPr>
          <w:p w14:paraId="78E5DF73" w14:textId="5AD97537"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156.395</w:t>
            </w:r>
          </w:p>
        </w:tc>
        <w:tc>
          <w:tcPr>
            <w:tcW w:w="851" w:type="dxa"/>
          </w:tcPr>
          <w:p w14:paraId="25BA2B93" w14:textId="09D35220"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72267659" w14:textId="527550C4"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135.465</w:t>
            </w:r>
          </w:p>
        </w:tc>
        <w:tc>
          <w:tcPr>
            <w:tcW w:w="851" w:type="dxa"/>
          </w:tcPr>
          <w:p w14:paraId="7115155F" w14:textId="4411F2BA"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48972D44" w14:textId="251CB81E"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1" w:type="dxa"/>
          </w:tcPr>
          <w:p w14:paraId="6AB06A22" w14:textId="6CF183BF"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175.000</w:t>
            </w:r>
          </w:p>
        </w:tc>
        <w:tc>
          <w:tcPr>
            <w:tcW w:w="830" w:type="dxa"/>
          </w:tcPr>
          <w:p w14:paraId="753F82FA" w14:textId="7B345057"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r>
      <w:tr w:rsidR="00AC224F" w:rsidRPr="009B3DC1" w14:paraId="708CB9C3" w14:textId="633DA5EB" w:rsidTr="008C0EB4">
        <w:trPr>
          <w:trHeight w:val="120"/>
        </w:trPr>
        <w:tc>
          <w:tcPr>
            <w:tcW w:w="812" w:type="dxa"/>
          </w:tcPr>
          <w:p w14:paraId="37B9BA64" w14:textId="543E4554" w:rsidR="00AC224F" w:rsidRPr="008C0EB4" w:rsidRDefault="00AC224F" w:rsidP="00AC224F">
            <w:pPr>
              <w:autoSpaceDE w:val="0"/>
              <w:autoSpaceDN w:val="0"/>
              <w:adjustRightInd w:val="0"/>
              <w:rPr>
                <w:rFonts w:ascii="Calibri" w:eastAsia="Calibri" w:hAnsi="Calibri" w:cs="Calibri"/>
                <w:color w:val="000000"/>
                <w:sz w:val="18"/>
                <w:szCs w:val="18"/>
              </w:rPr>
            </w:pPr>
            <w:r w:rsidRPr="008C0EB4">
              <w:rPr>
                <w:rFonts w:ascii="Calibri" w:eastAsia="Calibri" w:hAnsi="Calibri" w:cs="Calibri"/>
                <w:color w:val="000000"/>
                <w:sz w:val="18"/>
                <w:szCs w:val="18"/>
              </w:rPr>
              <w:t xml:space="preserve">30.06 </w:t>
            </w:r>
          </w:p>
        </w:tc>
        <w:tc>
          <w:tcPr>
            <w:tcW w:w="851" w:type="dxa"/>
          </w:tcPr>
          <w:p w14:paraId="6B305728" w14:textId="20E236A0"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c>
          <w:tcPr>
            <w:tcW w:w="850" w:type="dxa"/>
          </w:tcPr>
          <w:p w14:paraId="388C88A7" w14:textId="1BC38106"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25.000</w:t>
            </w:r>
          </w:p>
        </w:tc>
        <w:tc>
          <w:tcPr>
            <w:tcW w:w="851" w:type="dxa"/>
          </w:tcPr>
          <w:p w14:paraId="02633089" w14:textId="1CA9D9C4"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154.070</w:t>
            </w:r>
          </w:p>
        </w:tc>
        <w:tc>
          <w:tcPr>
            <w:tcW w:w="850" w:type="dxa"/>
          </w:tcPr>
          <w:p w14:paraId="32499E49" w14:textId="50E5F351"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156.395</w:t>
            </w:r>
          </w:p>
        </w:tc>
        <w:tc>
          <w:tcPr>
            <w:tcW w:w="851" w:type="dxa"/>
          </w:tcPr>
          <w:p w14:paraId="4D4A17EF" w14:textId="19180F90"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2E850C42" w14:textId="386B2DF4"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135.465</w:t>
            </w:r>
          </w:p>
        </w:tc>
        <w:tc>
          <w:tcPr>
            <w:tcW w:w="851" w:type="dxa"/>
          </w:tcPr>
          <w:p w14:paraId="2A3EFBC8" w14:textId="7F9992FF"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4134110D" w14:textId="59D02280"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1" w:type="dxa"/>
          </w:tcPr>
          <w:p w14:paraId="057EE7BC" w14:textId="7E0B97B8"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175.000</w:t>
            </w:r>
          </w:p>
        </w:tc>
        <w:tc>
          <w:tcPr>
            <w:tcW w:w="830" w:type="dxa"/>
          </w:tcPr>
          <w:p w14:paraId="4F131FE2" w14:textId="20FB268C"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r>
      <w:tr w:rsidR="00AC224F" w:rsidRPr="009B3DC1" w14:paraId="64C58FB3" w14:textId="3C7827F3" w:rsidTr="008C0EB4">
        <w:trPr>
          <w:trHeight w:val="120"/>
        </w:trPr>
        <w:tc>
          <w:tcPr>
            <w:tcW w:w="812" w:type="dxa"/>
          </w:tcPr>
          <w:p w14:paraId="61BF5CF5" w14:textId="55CCCF33" w:rsidR="00AC224F" w:rsidRPr="008C0EB4" w:rsidRDefault="00AC224F" w:rsidP="00AC224F">
            <w:pPr>
              <w:autoSpaceDE w:val="0"/>
              <w:autoSpaceDN w:val="0"/>
              <w:adjustRightInd w:val="0"/>
              <w:rPr>
                <w:rFonts w:ascii="Calibri" w:eastAsia="Calibri" w:hAnsi="Calibri" w:cs="Calibri"/>
                <w:color w:val="000000"/>
                <w:sz w:val="18"/>
                <w:szCs w:val="18"/>
              </w:rPr>
            </w:pPr>
            <w:r w:rsidRPr="008C0EB4">
              <w:rPr>
                <w:rFonts w:ascii="Calibri" w:eastAsia="Calibri" w:hAnsi="Calibri" w:cs="Calibri"/>
                <w:color w:val="000000"/>
                <w:sz w:val="18"/>
                <w:szCs w:val="18"/>
              </w:rPr>
              <w:t>30.09</w:t>
            </w:r>
          </w:p>
        </w:tc>
        <w:tc>
          <w:tcPr>
            <w:tcW w:w="851" w:type="dxa"/>
          </w:tcPr>
          <w:p w14:paraId="055E0B3C" w14:textId="21566993"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c>
          <w:tcPr>
            <w:tcW w:w="850" w:type="dxa"/>
          </w:tcPr>
          <w:p w14:paraId="03E1A350" w14:textId="36399527"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25.000</w:t>
            </w:r>
          </w:p>
        </w:tc>
        <w:tc>
          <w:tcPr>
            <w:tcW w:w="851" w:type="dxa"/>
          </w:tcPr>
          <w:p w14:paraId="0242F57B" w14:textId="53D8AF37"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154.070</w:t>
            </w:r>
          </w:p>
        </w:tc>
        <w:tc>
          <w:tcPr>
            <w:tcW w:w="850" w:type="dxa"/>
          </w:tcPr>
          <w:p w14:paraId="5DD012C0" w14:textId="20B442FE"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156.395</w:t>
            </w:r>
          </w:p>
        </w:tc>
        <w:tc>
          <w:tcPr>
            <w:tcW w:w="851" w:type="dxa"/>
          </w:tcPr>
          <w:p w14:paraId="126C29E5" w14:textId="4B19C713"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5A8FEE03" w14:textId="02CEAA9C"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135.465</w:t>
            </w:r>
          </w:p>
        </w:tc>
        <w:tc>
          <w:tcPr>
            <w:tcW w:w="851" w:type="dxa"/>
          </w:tcPr>
          <w:p w14:paraId="7912B624" w14:textId="41A94124"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5EAACF4A" w14:textId="20C86CE8"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1" w:type="dxa"/>
          </w:tcPr>
          <w:p w14:paraId="59DF40CB" w14:textId="1DC85A31"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175.000</w:t>
            </w:r>
          </w:p>
        </w:tc>
        <w:tc>
          <w:tcPr>
            <w:tcW w:w="830" w:type="dxa"/>
          </w:tcPr>
          <w:p w14:paraId="68A15CAF" w14:textId="5E0295F6"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r>
      <w:tr w:rsidR="00AC224F" w:rsidRPr="009B3DC1" w14:paraId="7E05C45E" w14:textId="5A8990CB" w:rsidTr="008C0EB4">
        <w:trPr>
          <w:trHeight w:val="120"/>
        </w:trPr>
        <w:tc>
          <w:tcPr>
            <w:tcW w:w="812" w:type="dxa"/>
          </w:tcPr>
          <w:p w14:paraId="0A26ABB5" w14:textId="01A86064" w:rsidR="00AC224F" w:rsidRPr="008C0EB4" w:rsidRDefault="00AC224F" w:rsidP="00AC224F">
            <w:pPr>
              <w:autoSpaceDE w:val="0"/>
              <w:autoSpaceDN w:val="0"/>
              <w:adjustRightInd w:val="0"/>
              <w:rPr>
                <w:rFonts w:ascii="Calibri" w:eastAsia="Calibri" w:hAnsi="Calibri" w:cs="Calibri"/>
                <w:color w:val="000000"/>
                <w:sz w:val="18"/>
                <w:szCs w:val="18"/>
              </w:rPr>
            </w:pPr>
            <w:r w:rsidRPr="008C0EB4">
              <w:rPr>
                <w:rFonts w:ascii="Calibri" w:eastAsia="Calibri" w:hAnsi="Calibri" w:cs="Calibri"/>
                <w:color w:val="000000"/>
                <w:sz w:val="18"/>
                <w:szCs w:val="18"/>
              </w:rPr>
              <w:t xml:space="preserve">31.12 </w:t>
            </w:r>
          </w:p>
        </w:tc>
        <w:tc>
          <w:tcPr>
            <w:tcW w:w="851" w:type="dxa"/>
          </w:tcPr>
          <w:p w14:paraId="089604E4" w14:textId="0B1CF0E4"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c>
          <w:tcPr>
            <w:tcW w:w="850" w:type="dxa"/>
          </w:tcPr>
          <w:p w14:paraId="7E4652E6" w14:textId="5A1BC811"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25.000</w:t>
            </w:r>
          </w:p>
        </w:tc>
        <w:tc>
          <w:tcPr>
            <w:tcW w:w="851" w:type="dxa"/>
          </w:tcPr>
          <w:p w14:paraId="6AE74AF9" w14:textId="3AC6A846"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154.070</w:t>
            </w:r>
          </w:p>
        </w:tc>
        <w:tc>
          <w:tcPr>
            <w:tcW w:w="850" w:type="dxa"/>
          </w:tcPr>
          <w:p w14:paraId="46341164" w14:textId="3E7AD893"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156.395</w:t>
            </w:r>
          </w:p>
        </w:tc>
        <w:tc>
          <w:tcPr>
            <w:tcW w:w="851" w:type="dxa"/>
          </w:tcPr>
          <w:p w14:paraId="568C0890" w14:textId="36F713D9"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553150FB" w14:textId="4D73C24B"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135.465</w:t>
            </w:r>
          </w:p>
        </w:tc>
        <w:tc>
          <w:tcPr>
            <w:tcW w:w="851" w:type="dxa"/>
          </w:tcPr>
          <w:p w14:paraId="20971893" w14:textId="1534C956"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0" w:type="dxa"/>
          </w:tcPr>
          <w:p w14:paraId="5FFC90C3" w14:textId="4406C30B"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125.000</w:t>
            </w:r>
          </w:p>
        </w:tc>
        <w:tc>
          <w:tcPr>
            <w:tcW w:w="851" w:type="dxa"/>
          </w:tcPr>
          <w:p w14:paraId="774A7209" w14:textId="2A38D674"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175.000</w:t>
            </w:r>
          </w:p>
        </w:tc>
        <w:tc>
          <w:tcPr>
            <w:tcW w:w="830" w:type="dxa"/>
          </w:tcPr>
          <w:p w14:paraId="6A849C2D" w14:textId="243FD4B0" w:rsidR="00AC224F" w:rsidRPr="009D719C" w:rsidRDefault="00AC224F" w:rsidP="00AC224F">
            <w:pPr>
              <w:autoSpaceDE w:val="0"/>
              <w:autoSpaceDN w:val="0"/>
              <w:adjustRightInd w:val="0"/>
              <w:rPr>
                <w:rFonts w:ascii="Calibri" w:eastAsia="Calibri" w:hAnsi="Calibri" w:cs="Calibri"/>
                <w:sz w:val="18"/>
                <w:szCs w:val="18"/>
              </w:rPr>
            </w:pPr>
            <w:r w:rsidRPr="009D719C">
              <w:rPr>
                <w:rFonts w:ascii="Calibri" w:eastAsia="Calibri" w:hAnsi="Calibri" w:cs="Calibri"/>
                <w:sz w:val="18"/>
                <w:szCs w:val="18"/>
              </w:rPr>
              <w:t>114.535</w:t>
            </w:r>
          </w:p>
        </w:tc>
      </w:tr>
      <w:tr w:rsidR="008C0EB4" w:rsidRPr="009B3DC1" w14:paraId="44499EF9" w14:textId="6B560287" w:rsidTr="008C0EB4">
        <w:trPr>
          <w:trHeight w:val="120"/>
        </w:trPr>
        <w:tc>
          <w:tcPr>
            <w:tcW w:w="812" w:type="dxa"/>
          </w:tcPr>
          <w:p w14:paraId="2A08B694" w14:textId="77777777" w:rsidR="008C0EB4" w:rsidRPr="008C0EB4" w:rsidRDefault="008C0EB4" w:rsidP="009B3DC1">
            <w:pPr>
              <w:autoSpaceDE w:val="0"/>
              <w:autoSpaceDN w:val="0"/>
              <w:adjustRightInd w:val="0"/>
              <w:rPr>
                <w:rFonts w:ascii="Calibri" w:eastAsia="Calibri" w:hAnsi="Calibri" w:cs="Calibri"/>
                <w:color w:val="000000"/>
                <w:sz w:val="18"/>
                <w:szCs w:val="18"/>
              </w:rPr>
            </w:pPr>
            <w:r w:rsidRPr="008C0EB4">
              <w:rPr>
                <w:rFonts w:ascii="Calibri" w:eastAsia="Calibri" w:hAnsi="Calibri" w:cs="Calibri"/>
                <w:b/>
                <w:bCs/>
                <w:color w:val="000000"/>
                <w:sz w:val="18"/>
                <w:szCs w:val="18"/>
              </w:rPr>
              <w:t xml:space="preserve">Razem </w:t>
            </w:r>
          </w:p>
        </w:tc>
        <w:tc>
          <w:tcPr>
            <w:tcW w:w="851" w:type="dxa"/>
          </w:tcPr>
          <w:p w14:paraId="2B510E9A" w14:textId="452B555E"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458.140</w:t>
            </w:r>
          </w:p>
        </w:tc>
        <w:tc>
          <w:tcPr>
            <w:tcW w:w="850" w:type="dxa"/>
          </w:tcPr>
          <w:p w14:paraId="5FAA04AF" w14:textId="70520F0D"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100.000</w:t>
            </w:r>
          </w:p>
        </w:tc>
        <w:tc>
          <w:tcPr>
            <w:tcW w:w="851" w:type="dxa"/>
          </w:tcPr>
          <w:p w14:paraId="18828624" w14:textId="76D71847"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616.280</w:t>
            </w:r>
          </w:p>
        </w:tc>
        <w:tc>
          <w:tcPr>
            <w:tcW w:w="850" w:type="dxa"/>
          </w:tcPr>
          <w:p w14:paraId="6260E160" w14:textId="34CB4F69"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625.580</w:t>
            </w:r>
          </w:p>
        </w:tc>
        <w:tc>
          <w:tcPr>
            <w:tcW w:w="851" w:type="dxa"/>
          </w:tcPr>
          <w:p w14:paraId="39B318F6" w14:textId="76B22D1B"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500.000</w:t>
            </w:r>
          </w:p>
        </w:tc>
        <w:tc>
          <w:tcPr>
            <w:tcW w:w="850" w:type="dxa"/>
          </w:tcPr>
          <w:p w14:paraId="26D15D3A" w14:textId="2C796D54"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541.860</w:t>
            </w:r>
          </w:p>
        </w:tc>
        <w:tc>
          <w:tcPr>
            <w:tcW w:w="851" w:type="dxa"/>
          </w:tcPr>
          <w:p w14:paraId="35C0677F" w14:textId="4964078E"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500.000</w:t>
            </w:r>
          </w:p>
        </w:tc>
        <w:tc>
          <w:tcPr>
            <w:tcW w:w="850" w:type="dxa"/>
          </w:tcPr>
          <w:p w14:paraId="48F234F7" w14:textId="1D82BCD6"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500.000</w:t>
            </w:r>
          </w:p>
        </w:tc>
        <w:tc>
          <w:tcPr>
            <w:tcW w:w="851" w:type="dxa"/>
          </w:tcPr>
          <w:p w14:paraId="0EE6B8BB" w14:textId="0C8F5E23"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700.000</w:t>
            </w:r>
          </w:p>
        </w:tc>
        <w:tc>
          <w:tcPr>
            <w:tcW w:w="830" w:type="dxa"/>
          </w:tcPr>
          <w:p w14:paraId="5DABE1B0" w14:textId="7486DE6C" w:rsidR="008C0EB4" w:rsidRPr="009D719C" w:rsidRDefault="008C0EB4" w:rsidP="009B3DC1">
            <w:pPr>
              <w:autoSpaceDE w:val="0"/>
              <w:autoSpaceDN w:val="0"/>
              <w:adjustRightInd w:val="0"/>
              <w:rPr>
                <w:rFonts w:ascii="Calibri" w:eastAsia="Calibri" w:hAnsi="Calibri" w:cs="Calibri"/>
                <w:b/>
                <w:sz w:val="18"/>
                <w:szCs w:val="18"/>
              </w:rPr>
            </w:pPr>
            <w:r w:rsidRPr="009D719C">
              <w:rPr>
                <w:rFonts w:ascii="Calibri" w:eastAsia="Calibri" w:hAnsi="Calibri" w:cs="Calibri"/>
                <w:b/>
                <w:sz w:val="18"/>
                <w:szCs w:val="18"/>
              </w:rPr>
              <w:t>458.140</w:t>
            </w:r>
          </w:p>
        </w:tc>
      </w:tr>
    </w:tbl>
    <w:p w14:paraId="5DDB78A5" w14:textId="47B03AD7" w:rsidR="009B3DC1" w:rsidRDefault="009B3DC1" w:rsidP="009B3DC1">
      <w:pPr>
        <w:pStyle w:val="Akapitzlist"/>
        <w:spacing w:after="0" w:line="240" w:lineRule="auto"/>
        <w:ind w:left="284" w:right="-83"/>
        <w:jc w:val="both"/>
        <w:rPr>
          <w:rFonts w:ascii="Open Sans" w:hAnsi="Open Sans" w:cs="Open Sans"/>
          <w:sz w:val="20"/>
          <w:szCs w:val="20"/>
        </w:rPr>
      </w:pPr>
    </w:p>
    <w:p w14:paraId="3C962CDF" w14:textId="555AD427" w:rsidR="002B6531" w:rsidRDefault="002B6531" w:rsidP="004E70D0">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Ustala się zabezpieczenie spłaty kredytu i odsetek w formie „weksla in blanco” wraz z deklaracją wekslową.</w:t>
      </w:r>
    </w:p>
    <w:p w14:paraId="62695891" w14:textId="794E9FB2" w:rsidR="002B6531" w:rsidRDefault="002B6531" w:rsidP="004E70D0">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Zamawiający nie przewiduje prowizji od udzielonego kredytu.</w:t>
      </w:r>
    </w:p>
    <w:p w14:paraId="4DE8865A" w14:textId="77777777" w:rsidR="004E70D0" w:rsidRPr="004E70D0" w:rsidRDefault="004E70D0" w:rsidP="004E70D0">
      <w:pPr>
        <w:pStyle w:val="Akapitzlist"/>
        <w:numPr>
          <w:ilvl w:val="0"/>
          <w:numId w:val="21"/>
        </w:numPr>
        <w:spacing w:after="0" w:line="240" w:lineRule="auto"/>
        <w:ind w:left="284" w:right="-83" w:hanging="426"/>
        <w:jc w:val="both"/>
        <w:rPr>
          <w:rFonts w:ascii="Open Sans" w:hAnsi="Open Sans" w:cs="Open Sans"/>
          <w:sz w:val="20"/>
          <w:szCs w:val="20"/>
        </w:rPr>
      </w:pPr>
      <w:r w:rsidRPr="004E70D0">
        <w:rPr>
          <w:rFonts w:ascii="Open Sans" w:hAnsi="Open Sans" w:cs="Open Sans"/>
          <w:sz w:val="20"/>
          <w:szCs w:val="20"/>
        </w:rPr>
        <w:t>Koszt kredytu:</w:t>
      </w:r>
    </w:p>
    <w:p w14:paraId="7CB44174" w14:textId="77777777" w:rsidR="009E466B" w:rsidRDefault="004E70D0" w:rsidP="009F0567">
      <w:pPr>
        <w:pStyle w:val="Akapitzlist"/>
        <w:numPr>
          <w:ilvl w:val="1"/>
          <w:numId w:val="45"/>
        </w:numPr>
        <w:spacing w:line="240" w:lineRule="auto"/>
        <w:ind w:left="851" w:right="-83" w:hanging="567"/>
        <w:jc w:val="both"/>
        <w:rPr>
          <w:rFonts w:ascii="Open Sans" w:hAnsi="Open Sans" w:cs="Open Sans"/>
          <w:sz w:val="20"/>
          <w:szCs w:val="20"/>
        </w:rPr>
      </w:pPr>
      <w:r w:rsidRPr="004E70D0">
        <w:rPr>
          <w:rFonts w:ascii="Open Sans" w:hAnsi="Open Sans" w:cs="Open Sans"/>
          <w:sz w:val="20"/>
          <w:szCs w:val="20"/>
        </w:rPr>
        <w:t>należne odsetki naliczane są za każdy dzień korzystania z kredytu, licząc od dnia jego uruchomienia; do celów obliczeniowych przyjmuje się, że rok liczy 365 dni, a miesiąc rzeczywistą ilość dni</w:t>
      </w:r>
      <w:r w:rsidR="009E466B">
        <w:rPr>
          <w:rFonts w:ascii="Open Sans" w:hAnsi="Open Sans" w:cs="Open Sans"/>
          <w:sz w:val="20"/>
          <w:szCs w:val="20"/>
        </w:rPr>
        <w:t>;</w:t>
      </w:r>
    </w:p>
    <w:p w14:paraId="5F9A114F" w14:textId="77777777" w:rsidR="009E466B" w:rsidRDefault="004E70D0" w:rsidP="009F0567">
      <w:pPr>
        <w:pStyle w:val="Akapitzlist"/>
        <w:numPr>
          <w:ilvl w:val="1"/>
          <w:numId w:val="45"/>
        </w:numPr>
        <w:spacing w:line="240" w:lineRule="auto"/>
        <w:ind w:left="851" w:right="-83" w:hanging="567"/>
        <w:jc w:val="both"/>
        <w:rPr>
          <w:rFonts w:ascii="Open Sans" w:hAnsi="Open Sans" w:cs="Open Sans"/>
          <w:sz w:val="20"/>
          <w:szCs w:val="20"/>
        </w:rPr>
      </w:pPr>
      <w:r w:rsidRPr="009E466B">
        <w:rPr>
          <w:rFonts w:ascii="Open Sans" w:hAnsi="Open Sans" w:cs="Open Sans"/>
          <w:sz w:val="20"/>
          <w:szCs w:val="20"/>
        </w:rPr>
        <w:t>naliczanie odsetek dokonuje się w miesięcznych okresach i o ich wysokościach należy poinformować Zamawiającego do 5 dnia każdego miesiąca</w:t>
      </w:r>
      <w:r w:rsidR="009E466B">
        <w:rPr>
          <w:rFonts w:ascii="Open Sans" w:hAnsi="Open Sans" w:cs="Open Sans"/>
          <w:sz w:val="20"/>
          <w:szCs w:val="20"/>
        </w:rPr>
        <w:t>;</w:t>
      </w:r>
    </w:p>
    <w:p w14:paraId="37AA7F30" w14:textId="79B2E8CE" w:rsidR="004E70D0" w:rsidRPr="009E466B" w:rsidRDefault="004E70D0" w:rsidP="009F0567">
      <w:pPr>
        <w:pStyle w:val="Akapitzlist"/>
        <w:numPr>
          <w:ilvl w:val="1"/>
          <w:numId w:val="45"/>
        </w:numPr>
        <w:spacing w:line="240" w:lineRule="auto"/>
        <w:ind w:left="851" w:right="-83" w:hanging="567"/>
        <w:jc w:val="both"/>
        <w:rPr>
          <w:rFonts w:ascii="Open Sans" w:hAnsi="Open Sans" w:cs="Open Sans"/>
          <w:sz w:val="20"/>
          <w:szCs w:val="20"/>
        </w:rPr>
      </w:pPr>
      <w:r w:rsidRPr="009E466B">
        <w:rPr>
          <w:rFonts w:ascii="Open Sans" w:hAnsi="Open Sans" w:cs="Open Sans"/>
          <w:sz w:val="20"/>
          <w:szCs w:val="20"/>
        </w:rPr>
        <w:lastRenderedPageBreak/>
        <w:t>odsetki od wykorzystanego kredytu są płatne po zakończeniu miesiąca w terminie 15 dni od daty otrzymania noty obciążeniowej (informacji) o wysokości naliczonych odsetek, przy czym:</w:t>
      </w:r>
    </w:p>
    <w:p w14:paraId="6453AF23" w14:textId="77777777" w:rsidR="009E466B" w:rsidRDefault="004E70D0" w:rsidP="009908C9">
      <w:pPr>
        <w:pStyle w:val="Akapitzlist"/>
        <w:numPr>
          <w:ilvl w:val="2"/>
          <w:numId w:val="21"/>
        </w:numPr>
        <w:spacing w:line="240" w:lineRule="auto"/>
        <w:ind w:left="851" w:right="-83" w:hanging="567"/>
        <w:jc w:val="both"/>
        <w:rPr>
          <w:rFonts w:ascii="Open Sans" w:hAnsi="Open Sans" w:cs="Open Sans"/>
          <w:sz w:val="20"/>
          <w:szCs w:val="20"/>
        </w:rPr>
      </w:pPr>
      <w:r w:rsidRPr="009E466B">
        <w:rPr>
          <w:rFonts w:ascii="Open Sans" w:hAnsi="Open Sans" w:cs="Open Sans"/>
          <w:sz w:val="20"/>
          <w:szCs w:val="20"/>
        </w:rPr>
        <w:t>pierwszy okres obrachunkowy liczony jest od dnia wypłaty i kończy się w ostatnim dniu miesiąca</w:t>
      </w:r>
      <w:r w:rsidR="009E466B">
        <w:rPr>
          <w:rFonts w:ascii="Open Sans" w:hAnsi="Open Sans" w:cs="Open Sans"/>
          <w:sz w:val="20"/>
          <w:szCs w:val="20"/>
        </w:rPr>
        <w:t>;</w:t>
      </w:r>
    </w:p>
    <w:p w14:paraId="6546D5F0" w14:textId="7B2BA8F9" w:rsidR="009E466B" w:rsidRDefault="004E70D0" w:rsidP="009908C9">
      <w:pPr>
        <w:pStyle w:val="Akapitzlist"/>
        <w:numPr>
          <w:ilvl w:val="2"/>
          <w:numId w:val="21"/>
        </w:numPr>
        <w:spacing w:line="240" w:lineRule="auto"/>
        <w:ind w:left="851" w:right="-83" w:hanging="567"/>
        <w:jc w:val="both"/>
        <w:rPr>
          <w:rFonts w:ascii="Open Sans" w:hAnsi="Open Sans" w:cs="Open Sans"/>
          <w:sz w:val="20"/>
          <w:szCs w:val="20"/>
        </w:rPr>
      </w:pPr>
      <w:r w:rsidRPr="009E466B">
        <w:rPr>
          <w:rFonts w:ascii="Open Sans" w:hAnsi="Open Sans" w:cs="Open Sans"/>
          <w:sz w:val="20"/>
          <w:szCs w:val="20"/>
        </w:rPr>
        <w:t>kolejne miesięczne okresy obrachunkowe liczone są od następnego dnia po zakończeniu poprzedniego okresu obrachunkowego</w:t>
      </w:r>
      <w:r w:rsidR="009E466B">
        <w:rPr>
          <w:rFonts w:ascii="Open Sans" w:hAnsi="Open Sans" w:cs="Open Sans"/>
          <w:sz w:val="20"/>
          <w:szCs w:val="20"/>
        </w:rPr>
        <w:t>;</w:t>
      </w:r>
    </w:p>
    <w:p w14:paraId="41BA37FC" w14:textId="1B80A376" w:rsidR="009E466B" w:rsidRPr="009E466B" w:rsidRDefault="004E70D0" w:rsidP="009908C9">
      <w:pPr>
        <w:pStyle w:val="Akapitzlist"/>
        <w:numPr>
          <w:ilvl w:val="2"/>
          <w:numId w:val="21"/>
        </w:numPr>
        <w:spacing w:line="240" w:lineRule="auto"/>
        <w:ind w:left="851" w:right="-83" w:hanging="567"/>
        <w:jc w:val="both"/>
        <w:rPr>
          <w:rFonts w:ascii="Open Sans" w:hAnsi="Open Sans" w:cs="Open Sans"/>
          <w:sz w:val="20"/>
          <w:szCs w:val="20"/>
        </w:rPr>
      </w:pPr>
      <w:r w:rsidRPr="009E466B">
        <w:rPr>
          <w:rFonts w:ascii="Open Sans" w:hAnsi="Open Sans" w:cs="Open Sans"/>
          <w:sz w:val="20"/>
          <w:szCs w:val="20"/>
        </w:rPr>
        <w:t>ostatni okres obrachunkowy kończy się w dniu poprzedzającym całkowitą spłatę kredytu</w:t>
      </w:r>
      <w:r w:rsidR="009E466B" w:rsidRPr="009E466B">
        <w:rPr>
          <w:rFonts w:ascii="Open Sans" w:hAnsi="Open Sans" w:cs="Open Sans"/>
          <w:sz w:val="20"/>
          <w:szCs w:val="20"/>
        </w:rPr>
        <w:t>;</w:t>
      </w:r>
    </w:p>
    <w:p w14:paraId="7863A949" w14:textId="6AEEFB1F" w:rsidR="002B6531" w:rsidRPr="009E466B" w:rsidRDefault="004E70D0" w:rsidP="009908C9">
      <w:pPr>
        <w:pStyle w:val="Akapitzlist"/>
        <w:numPr>
          <w:ilvl w:val="2"/>
          <w:numId w:val="21"/>
        </w:numPr>
        <w:spacing w:line="240" w:lineRule="auto"/>
        <w:ind w:left="851" w:right="-83" w:hanging="567"/>
        <w:jc w:val="both"/>
        <w:rPr>
          <w:rFonts w:ascii="Open Sans" w:hAnsi="Open Sans" w:cs="Open Sans"/>
          <w:sz w:val="20"/>
          <w:szCs w:val="20"/>
        </w:rPr>
      </w:pPr>
      <w:r w:rsidRPr="009E466B">
        <w:rPr>
          <w:rFonts w:ascii="Open Sans" w:hAnsi="Open Sans" w:cs="Open Sans"/>
          <w:sz w:val="20"/>
          <w:szCs w:val="20"/>
        </w:rPr>
        <w:t>ostatnia rata odsetek jest płatna w terminie spłaty ostatniej raty kredytu</w:t>
      </w:r>
      <w:r w:rsidR="00AE25CB">
        <w:rPr>
          <w:rFonts w:ascii="Open Sans" w:hAnsi="Open Sans" w:cs="Open Sans"/>
          <w:sz w:val="20"/>
          <w:szCs w:val="20"/>
        </w:rPr>
        <w:t>;</w:t>
      </w:r>
    </w:p>
    <w:p w14:paraId="532FE9C2" w14:textId="77777777" w:rsidR="009E466B" w:rsidRDefault="009E466B" w:rsidP="009F0567">
      <w:pPr>
        <w:pStyle w:val="Akapitzlist"/>
        <w:numPr>
          <w:ilvl w:val="1"/>
          <w:numId w:val="45"/>
        </w:numPr>
        <w:spacing w:line="240" w:lineRule="auto"/>
        <w:ind w:left="851" w:right="-83" w:hanging="567"/>
        <w:jc w:val="both"/>
        <w:rPr>
          <w:rFonts w:ascii="Open Sans" w:hAnsi="Open Sans" w:cs="Open Sans"/>
          <w:color w:val="000000"/>
          <w:sz w:val="20"/>
          <w:szCs w:val="20"/>
        </w:rPr>
      </w:pPr>
      <w:r w:rsidRPr="009E466B">
        <w:rPr>
          <w:rFonts w:ascii="Open Sans" w:hAnsi="Open Sans" w:cs="Open Sans"/>
          <w:color w:val="000000"/>
          <w:sz w:val="20"/>
          <w:szCs w:val="20"/>
        </w:rPr>
        <w:t>za spłatę odsetek przyjmuje się dzień wpływu należności na rachunek kredytowy, przy czym, jeżeli termin płatności przypada na dzień uznany ustawowo wolny od pracy, spłata odsetek następuje w pierwszym dniu roboczym przypadającym po dniu ustawowo wolnym od pracy</w:t>
      </w:r>
      <w:r>
        <w:rPr>
          <w:rFonts w:ascii="Open Sans" w:hAnsi="Open Sans" w:cs="Open Sans"/>
          <w:color w:val="000000"/>
          <w:sz w:val="20"/>
          <w:szCs w:val="20"/>
        </w:rPr>
        <w:t>;</w:t>
      </w:r>
    </w:p>
    <w:p w14:paraId="499275BE" w14:textId="7A66A289" w:rsidR="009E466B" w:rsidRPr="009E466B" w:rsidRDefault="009E466B" w:rsidP="009F0567">
      <w:pPr>
        <w:pStyle w:val="Akapitzlist"/>
        <w:numPr>
          <w:ilvl w:val="1"/>
          <w:numId w:val="45"/>
        </w:numPr>
        <w:spacing w:after="0" w:line="240" w:lineRule="auto"/>
        <w:ind w:left="851" w:right="-83" w:hanging="567"/>
        <w:jc w:val="both"/>
        <w:rPr>
          <w:rFonts w:ascii="Open Sans" w:hAnsi="Open Sans" w:cs="Open Sans"/>
          <w:color w:val="000000"/>
          <w:sz w:val="20"/>
          <w:szCs w:val="20"/>
        </w:rPr>
      </w:pPr>
      <w:r w:rsidRPr="009E466B">
        <w:rPr>
          <w:rFonts w:ascii="Open Sans" w:hAnsi="Open Sans" w:cs="Open Sans"/>
          <w:color w:val="000000"/>
          <w:sz w:val="20"/>
          <w:szCs w:val="20"/>
        </w:rPr>
        <w:t xml:space="preserve">oprocentowanie kredytu liczone wg zmiennej stawki WIBOR dla depozytów miesięcznych, obowiązującej na każdy pierwszy dzień okresu odsetkowego (miesiąca), powiększonej (+) / pomniejszonej (-) o stałą marżę banku wyrażoną w punktach procentowych. W przypadku gdy pierwszy dzień okresu odsetkowego jest dniem ustawowo wolnym od pracy, stosuje się stawkę z kolejnego dnia roboczego następującego po tym dniu. Jeżeli dniem wolnym od pracy dla Wykonawcy jest sobota niebędąca dniem świątecznym, stosuje się stawkę WIBOR z ostatniego dnia roboczego poprzedzającego pierwszy dzień okresu odsetkowego. </w:t>
      </w:r>
    </w:p>
    <w:p w14:paraId="5F4F2333" w14:textId="67C05B4B" w:rsidR="009E466B" w:rsidRPr="009E466B" w:rsidRDefault="009E466B" w:rsidP="009E466B">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9E466B">
        <w:rPr>
          <w:rFonts w:ascii="Open Sans" w:hAnsi="Open Sans" w:cs="Open Sans"/>
          <w:color w:val="000000"/>
          <w:sz w:val="20"/>
          <w:szCs w:val="20"/>
        </w:rPr>
        <w:t>Odsetki od zaciągniętego kredytu nie będą kapitalizowane.</w:t>
      </w:r>
    </w:p>
    <w:p w14:paraId="1FD72133" w14:textId="77777777" w:rsidR="009E466B" w:rsidRPr="009E466B" w:rsidRDefault="009E466B" w:rsidP="009E466B">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9E466B">
        <w:rPr>
          <w:rFonts w:ascii="Open Sans" w:hAnsi="Open Sans" w:cs="Open Sans"/>
          <w:color w:val="000000"/>
          <w:sz w:val="20"/>
          <w:szCs w:val="20"/>
        </w:rPr>
        <w:t>Zamawiający nie dopuszcza wyszczególnienia w ofercie dodatkowych elementów kosztowych.</w:t>
      </w:r>
    </w:p>
    <w:p w14:paraId="632E3F76" w14:textId="616E22B4" w:rsidR="009E466B" w:rsidRPr="009E466B" w:rsidRDefault="009E466B" w:rsidP="009E466B">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9E466B">
        <w:rPr>
          <w:rFonts w:ascii="Open Sans" w:hAnsi="Open Sans" w:cs="Open Sans"/>
          <w:color w:val="000000"/>
          <w:sz w:val="20"/>
          <w:szCs w:val="20"/>
        </w:rPr>
        <w:t xml:space="preserve">Skarbnik </w:t>
      </w:r>
      <w:r>
        <w:rPr>
          <w:rFonts w:ascii="Open Sans" w:hAnsi="Open Sans" w:cs="Open Sans"/>
          <w:color w:val="000000"/>
          <w:sz w:val="20"/>
          <w:szCs w:val="20"/>
        </w:rPr>
        <w:t>Gminy</w:t>
      </w:r>
      <w:r w:rsidRPr="009E466B">
        <w:rPr>
          <w:rFonts w:ascii="Open Sans" w:hAnsi="Open Sans" w:cs="Open Sans"/>
          <w:color w:val="000000"/>
          <w:sz w:val="20"/>
          <w:szCs w:val="20"/>
        </w:rPr>
        <w:t xml:space="preserve"> złoży kontrasygnatę na umowie kredytowej i deklaracji wekslowej.</w:t>
      </w:r>
    </w:p>
    <w:p w14:paraId="551A6842" w14:textId="77777777" w:rsidR="009E466B" w:rsidRPr="009E466B" w:rsidRDefault="009E466B" w:rsidP="009E466B">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9E466B">
        <w:rPr>
          <w:rFonts w:ascii="Open Sans" w:hAnsi="Open Sans" w:cs="Open Sans"/>
          <w:color w:val="000000"/>
          <w:sz w:val="20"/>
          <w:szCs w:val="20"/>
        </w:rPr>
        <w:t>Wszelkie rozliczenia pomiędzy Zamawiającym a Wykonawcą będą prowadzone w walucie polskiej.</w:t>
      </w:r>
    </w:p>
    <w:p w14:paraId="271F9E95" w14:textId="77777777" w:rsidR="009E466B" w:rsidRPr="009E466B" w:rsidRDefault="009E466B" w:rsidP="009101AF">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9E466B">
        <w:rPr>
          <w:rFonts w:ascii="Open Sans" w:hAnsi="Open Sans" w:cs="Open Sans"/>
          <w:color w:val="000000"/>
          <w:sz w:val="20"/>
          <w:szCs w:val="20"/>
        </w:rPr>
        <w:t>Wykonawca zobowiązany jest wyznaczyć osobę, która będzie wykonywała w ramach realizacji zamówienia czynności opiekuna kredytowego.</w:t>
      </w:r>
    </w:p>
    <w:p w14:paraId="1A467208" w14:textId="59362CC7" w:rsidR="009E466B" w:rsidRPr="009E466B" w:rsidRDefault="009E466B" w:rsidP="009101AF">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9E466B">
        <w:rPr>
          <w:rFonts w:ascii="Open Sans" w:hAnsi="Open Sans" w:cs="Open Sans"/>
          <w:color w:val="000000"/>
          <w:sz w:val="20"/>
          <w:szCs w:val="20"/>
        </w:rPr>
        <w:t>Do obowiązków opiekuna kredytowego należało będzie:</w:t>
      </w:r>
    </w:p>
    <w:p w14:paraId="1A4E92EF" w14:textId="7A91E02F" w:rsidR="009E466B" w:rsidRPr="009101AF" w:rsidRDefault="009E466B" w:rsidP="009F0567">
      <w:pPr>
        <w:pStyle w:val="Akapitzlist"/>
        <w:numPr>
          <w:ilvl w:val="1"/>
          <w:numId w:val="49"/>
        </w:numPr>
        <w:tabs>
          <w:tab w:val="left" w:pos="851"/>
        </w:tabs>
        <w:autoSpaceDE w:val="0"/>
        <w:autoSpaceDN w:val="0"/>
        <w:adjustRightInd w:val="0"/>
        <w:spacing w:after="22" w:line="240" w:lineRule="auto"/>
        <w:ind w:left="851" w:hanging="567"/>
        <w:jc w:val="both"/>
        <w:rPr>
          <w:rFonts w:ascii="Open Sans" w:hAnsi="Open Sans" w:cs="Open Sans"/>
          <w:color w:val="000000"/>
          <w:sz w:val="20"/>
          <w:szCs w:val="20"/>
        </w:rPr>
      </w:pPr>
      <w:r w:rsidRPr="009101AF">
        <w:rPr>
          <w:rFonts w:ascii="Open Sans" w:hAnsi="Open Sans" w:cs="Open Sans"/>
          <w:color w:val="000000"/>
          <w:sz w:val="20"/>
          <w:szCs w:val="20"/>
        </w:rPr>
        <w:t>prowadzenie bieżącej korespondencji z Zamawiającym w zakresie związanym z obsługą udzielonego kredytu;</w:t>
      </w:r>
    </w:p>
    <w:p w14:paraId="625218F7" w14:textId="0F5796FA" w:rsidR="009E466B" w:rsidRDefault="009E466B" w:rsidP="009F0567">
      <w:pPr>
        <w:pStyle w:val="Akapitzlist"/>
        <w:numPr>
          <w:ilvl w:val="1"/>
          <w:numId w:val="49"/>
        </w:numPr>
        <w:tabs>
          <w:tab w:val="left" w:pos="851"/>
        </w:tabs>
        <w:autoSpaceDE w:val="0"/>
        <w:autoSpaceDN w:val="0"/>
        <w:adjustRightInd w:val="0"/>
        <w:spacing w:after="22" w:line="240" w:lineRule="auto"/>
        <w:ind w:left="851" w:hanging="567"/>
        <w:jc w:val="both"/>
        <w:rPr>
          <w:rFonts w:ascii="Open Sans" w:hAnsi="Open Sans" w:cs="Open Sans"/>
          <w:color w:val="000000"/>
          <w:sz w:val="20"/>
          <w:szCs w:val="20"/>
        </w:rPr>
      </w:pPr>
      <w:r w:rsidRPr="009E466B">
        <w:rPr>
          <w:rFonts w:ascii="Open Sans" w:hAnsi="Open Sans" w:cs="Open Sans"/>
          <w:color w:val="000000"/>
          <w:sz w:val="20"/>
          <w:szCs w:val="20"/>
        </w:rPr>
        <w:t xml:space="preserve">przekazywanie informacji w zakresie spłat, w tym wysokościach naliczonych odsetek </w:t>
      </w:r>
      <w:r w:rsidR="001925AB">
        <w:rPr>
          <w:rFonts w:ascii="Open Sans" w:hAnsi="Open Sans" w:cs="Open Sans"/>
          <w:color w:val="000000"/>
          <w:sz w:val="20"/>
          <w:szCs w:val="20"/>
        </w:rPr>
        <w:br/>
      </w:r>
      <w:r w:rsidRPr="009E466B">
        <w:rPr>
          <w:rFonts w:ascii="Open Sans" w:hAnsi="Open Sans" w:cs="Open Sans"/>
          <w:color w:val="000000"/>
          <w:sz w:val="20"/>
          <w:szCs w:val="20"/>
        </w:rPr>
        <w:t>w terminie określonym umową</w:t>
      </w:r>
      <w:r>
        <w:rPr>
          <w:rFonts w:ascii="Open Sans" w:hAnsi="Open Sans" w:cs="Open Sans"/>
          <w:color w:val="000000"/>
          <w:sz w:val="20"/>
          <w:szCs w:val="20"/>
        </w:rPr>
        <w:t>;</w:t>
      </w:r>
    </w:p>
    <w:p w14:paraId="6F102743" w14:textId="75F32D9B" w:rsidR="009E466B" w:rsidRDefault="009E466B" w:rsidP="009F0567">
      <w:pPr>
        <w:pStyle w:val="Akapitzlist"/>
        <w:numPr>
          <w:ilvl w:val="1"/>
          <w:numId w:val="49"/>
        </w:numPr>
        <w:tabs>
          <w:tab w:val="left" w:pos="851"/>
        </w:tabs>
        <w:autoSpaceDE w:val="0"/>
        <w:autoSpaceDN w:val="0"/>
        <w:adjustRightInd w:val="0"/>
        <w:spacing w:after="22" w:line="240" w:lineRule="auto"/>
        <w:ind w:left="851" w:hanging="567"/>
        <w:jc w:val="both"/>
        <w:rPr>
          <w:rFonts w:ascii="Open Sans" w:hAnsi="Open Sans" w:cs="Open Sans"/>
          <w:color w:val="000000"/>
          <w:sz w:val="20"/>
          <w:szCs w:val="20"/>
        </w:rPr>
      </w:pPr>
      <w:r w:rsidRPr="009E466B">
        <w:rPr>
          <w:rFonts w:ascii="Open Sans" w:hAnsi="Open Sans" w:cs="Open Sans"/>
          <w:color w:val="000000"/>
          <w:sz w:val="20"/>
          <w:szCs w:val="20"/>
        </w:rPr>
        <w:t xml:space="preserve">przyjmowanie od Zamawiającego wszelkich wniosków, informacji i zawiadomień związanych </w:t>
      </w:r>
      <w:r w:rsidR="001925AB">
        <w:rPr>
          <w:rFonts w:ascii="Open Sans" w:hAnsi="Open Sans" w:cs="Open Sans"/>
          <w:color w:val="000000"/>
          <w:sz w:val="20"/>
          <w:szCs w:val="20"/>
        </w:rPr>
        <w:br/>
      </w:r>
      <w:r w:rsidRPr="009E466B">
        <w:rPr>
          <w:rFonts w:ascii="Open Sans" w:hAnsi="Open Sans" w:cs="Open Sans"/>
          <w:color w:val="000000"/>
          <w:sz w:val="20"/>
          <w:szCs w:val="20"/>
        </w:rPr>
        <w:t>z obsługą udzielonego kredytu i realizacją zawartej umowy</w:t>
      </w:r>
      <w:r>
        <w:rPr>
          <w:rFonts w:ascii="Open Sans" w:hAnsi="Open Sans" w:cs="Open Sans"/>
          <w:color w:val="000000"/>
          <w:sz w:val="20"/>
          <w:szCs w:val="20"/>
        </w:rPr>
        <w:t>;</w:t>
      </w:r>
    </w:p>
    <w:p w14:paraId="5A6DDE61" w14:textId="59BF231C" w:rsidR="009E466B" w:rsidRPr="009E466B" w:rsidRDefault="009E466B" w:rsidP="009F0567">
      <w:pPr>
        <w:pStyle w:val="Akapitzlist"/>
        <w:numPr>
          <w:ilvl w:val="1"/>
          <w:numId w:val="49"/>
        </w:numPr>
        <w:tabs>
          <w:tab w:val="left" w:pos="851"/>
        </w:tabs>
        <w:autoSpaceDE w:val="0"/>
        <w:autoSpaceDN w:val="0"/>
        <w:adjustRightInd w:val="0"/>
        <w:spacing w:after="22" w:line="240" w:lineRule="auto"/>
        <w:ind w:left="851" w:hanging="567"/>
        <w:jc w:val="both"/>
        <w:rPr>
          <w:rFonts w:ascii="Open Sans" w:hAnsi="Open Sans" w:cs="Open Sans"/>
          <w:color w:val="000000"/>
          <w:sz w:val="20"/>
          <w:szCs w:val="20"/>
        </w:rPr>
      </w:pPr>
      <w:r w:rsidRPr="009E466B">
        <w:rPr>
          <w:rFonts w:ascii="Open Sans" w:hAnsi="Open Sans" w:cs="Open Sans"/>
          <w:color w:val="000000"/>
          <w:sz w:val="20"/>
          <w:szCs w:val="20"/>
        </w:rPr>
        <w:t>udzielanie Zamawiającemu wszelkich informacji i wyjaśnień w zakresie obsługi udzielonego kredytu i realizacji zawartej umowy.</w:t>
      </w:r>
    </w:p>
    <w:p w14:paraId="62ACCFCE" w14:textId="22CC8820" w:rsidR="009E466B" w:rsidRPr="009E466B" w:rsidRDefault="009E466B" w:rsidP="009101AF">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9E466B">
        <w:rPr>
          <w:rFonts w:ascii="Open Sans" w:hAnsi="Open Sans" w:cs="Open Sans"/>
          <w:color w:val="000000"/>
          <w:sz w:val="20"/>
          <w:szCs w:val="20"/>
        </w:rPr>
        <w:t xml:space="preserve">Zamawiający, działając na podstawie art. 29 ust. 3a ustawy – Prawo zamówień publicznych wymaga, by osoba wykonująca w ramach realizacji, czynności przewidziane dla opiekuna kredytowego, określone w ust. </w:t>
      </w:r>
      <w:r>
        <w:rPr>
          <w:rFonts w:ascii="Open Sans" w:hAnsi="Open Sans" w:cs="Open Sans"/>
          <w:color w:val="000000"/>
          <w:sz w:val="20"/>
          <w:szCs w:val="20"/>
        </w:rPr>
        <w:t>1</w:t>
      </w:r>
      <w:r w:rsidR="00A47F05">
        <w:rPr>
          <w:rFonts w:ascii="Open Sans" w:hAnsi="Open Sans" w:cs="Open Sans"/>
          <w:color w:val="000000"/>
          <w:sz w:val="20"/>
          <w:szCs w:val="20"/>
        </w:rPr>
        <w:t>2</w:t>
      </w:r>
      <w:r w:rsidRPr="009E466B">
        <w:rPr>
          <w:rFonts w:ascii="Open Sans" w:hAnsi="Open Sans" w:cs="Open Sans"/>
          <w:color w:val="000000"/>
          <w:sz w:val="20"/>
          <w:szCs w:val="20"/>
        </w:rPr>
        <w:t>, była zatrudniona na podstawie umowy o pracę. Sposób udokumentowania zatrudnienia tej osoby oraz uprawnienia Zamawiającego w zakresie kontroli spełniania przez Wykonawcę w/w wymagań a także sankcje z tytułu ich niespełnienia określone zostały w załączonych istotnych postanowieniach umowy.</w:t>
      </w:r>
    </w:p>
    <w:p w14:paraId="7B20680F" w14:textId="14AA4016" w:rsidR="00B177D4" w:rsidRDefault="00B177D4" w:rsidP="007505A3">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 xml:space="preserve">Źródłem spłaty kredytu wraz z należnymi odsetkami będą </w:t>
      </w:r>
      <w:r w:rsidR="00203974">
        <w:rPr>
          <w:rFonts w:ascii="Open Sans" w:hAnsi="Open Sans" w:cs="Open Sans"/>
          <w:sz w:val="20"/>
          <w:szCs w:val="20"/>
        </w:rPr>
        <w:t>dochody własne gminy – udział w podatku dochodowym od osób fizycznych, zgodnie z przepływami pieniężnymi stanowiącymi załącznik do uchwały Nr IV/30/2019 Rady Gminy Pomiechówek z dnia 28 marca 2019 r.</w:t>
      </w:r>
    </w:p>
    <w:p w14:paraId="050BD5A4" w14:textId="77777777" w:rsidR="00902DE5" w:rsidRDefault="00902DE5" w:rsidP="00E51E59">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Raty zgodnie z przepływem środków pieniężnych płatne na koniec kwartału.</w:t>
      </w:r>
    </w:p>
    <w:p w14:paraId="2FC4DBAC" w14:textId="77777777" w:rsidR="007842CA" w:rsidRDefault="007842CA" w:rsidP="007842CA">
      <w:pPr>
        <w:pStyle w:val="Akapitzlist"/>
        <w:numPr>
          <w:ilvl w:val="0"/>
          <w:numId w:val="21"/>
        </w:numPr>
        <w:spacing w:after="0" w:line="240" w:lineRule="auto"/>
        <w:ind w:left="284" w:right="-83" w:hanging="426"/>
        <w:jc w:val="both"/>
        <w:rPr>
          <w:rFonts w:ascii="Open Sans" w:hAnsi="Open Sans" w:cs="Open Sans"/>
          <w:sz w:val="20"/>
          <w:szCs w:val="20"/>
        </w:rPr>
      </w:pPr>
      <w:r w:rsidRPr="007B27B8">
        <w:rPr>
          <w:rFonts w:ascii="Open Sans" w:hAnsi="Open Sans" w:cs="Open Sans"/>
          <w:sz w:val="20"/>
          <w:szCs w:val="20"/>
        </w:rPr>
        <w:t>Oprocentowanie kredytu oparte o stawkę WIBOR 3M powiększone/pomniejszone o marżę banku.</w:t>
      </w:r>
    </w:p>
    <w:p w14:paraId="2E2C2044" w14:textId="77777777" w:rsidR="007842CA" w:rsidRPr="007B27B8" w:rsidRDefault="007842CA" w:rsidP="007842CA">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Karencja w spłacie do końca 2022 r.</w:t>
      </w:r>
    </w:p>
    <w:p w14:paraId="10E96F6D" w14:textId="77777777" w:rsidR="00013860" w:rsidRPr="00013860" w:rsidRDefault="00013860" w:rsidP="00013860">
      <w:pPr>
        <w:pStyle w:val="Akapitzlist"/>
        <w:numPr>
          <w:ilvl w:val="0"/>
          <w:numId w:val="21"/>
        </w:numPr>
        <w:spacing w:after="0" w:line="240" w:lineRule="auto"/>
        <w:ind w:left="284" w:right="-83" w:hanging="426"/>
        <w:jc w:val="both"/>
        <w:rPr>
          <w:rFonts w:ascii="Open Sans" w:hAnsi="Open Sans" w:cs="Open Sans"/>
          <w:sz w:val="20"/>
          <w:szCs w:val="20"/>
        </w:rPr>
      </w:pPr>
      <w:r w:rsidRPr="00013860">
        <w:rPr>
          <w:rFonts w:ascii="Open Sans" w:hAnsi="Open Sans" w:cs="Open Sans"/>
          <w:sz w:val="20"/>
          <w:szCs w:val="20"/>
        </w:rPr>
        <w:t>Zamawiający zastrzega sobie prawo do aneksowania harmonogramu spłaty rat kredytowych bez dodatkowych opłat.</w:t>
      </w:r>
    </w:p>
    <w:p w14:paraId="273EC88F" w14:textId="1BFD5DE8" w:rsidR="00013860" w:rsidRDefault="00013860" w:rsidP="00013860">
      <w:pPr>
        <w:pStyle w:val="Akapitzlist"/>
        <w:numPr>
          <w:ilvl w:val="0"/>
          <w:numId w:val="21"/>
        </w:numPr>
        <w:spacing w:after="0" w:line="240" w:lineRule="auto"/>
        <w:ind w:left="284" w:right="-83" w:hanging="426"/>
        <w:jc w:val="both"/>
        <w:rPr>
          <w:rFonts w:ascii="Open Sans" w:hAnsi="Open Sans" w:cs="Open Sans"/>
          <w:sz w:val="20"/>
          <w:szCs w:val="20"/>
        </w:rPr>
      </w:pPr>
      <w:r w:rsidRPr="00013860">
        <w:rPr>
          <w:rFonts w:ascii="Open Sans" w:hAnsi="Open Sans" w:cs="Open Sans"/>
          <w:sz w:val="20"/>
          <w:szCs w:val="20"/>
        </w:rPr>
        <w:t>Spłata rat kredytu nastąpi w latach 2023-203</w:t>
      </w:r>
      <w:r w:rsidR="00D01212">
        <w:rPr>
          <w:rFonts w:ascii="Open Sans" w:hAnsi="Open Sans" w:cs="Open Sans"/>
          <w:sz w:val="20"/>
          <w:szCs w:val="20"/>
        </w:rPr>
        <w:t>2</w:t>
      </w:r>
      <w:r w:rsidRPr="00013860">
        <w:rPr>
          <w:rFonts w:ascii="Open Sans" w:hAnsi="Open Sans" w:cs="Open Sans"/>
          <w:sz w:val="20"/>
          <w:szCs w:val="20"/>
        </w:rPr>
        <w:t xml:space="preserve"> r.</w:t>
      </w:r>
    </w:p>
    <w:p w14:paraId="62085E80" w14:textId="1A96C738" w:rsidR="00D01212" w:rsidRDefault="00D01212" w:rsidP="00013860">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Źródłem dochodu, z którego dokonywana będzie spłata kredytu będą dochody własne gminy z tytułu udziałów we wpływach z podatku dochodowego od osób fizycznych.</w:t>
      </w:r>
    </w:p>
    <w:p w14:paraId="4A535577" w14:textId="4B266BAB" w:rsidR="00D01212" w:rsidRPr="00D01212" w:rsidRDefault="00D01212" w:rsidP="00D01212">
      <w:pPr>
        <w:pStyle w:val="Akapitzlist"/>
        <w:numPr>
          <w:ilvl w:val="0"/>
          <w:numId w:val="21"/>
        </w:numPr>
        <w:spacing w:after="0" w:line="240" w:lineRule="auto"/>
        <w:ind w:left="284" w:right="-83" w:hanging="426"/>
        <w:jc w:val="both"/>
        <w:rPr>
          <w:rFonts w:ascii="Open Sans" w:hAnsi="Open Sans" w:cs="Open Sans"/>
          <w:sz w:val="20"/>
          <w:szCs w:val="20"/>
        </w:rPr>
      </w:pPr>
      <w:r w:rsidRPr="00D01212">
        <w:rPr>
          <w:rFonts w:ascii="Open Sans" w:hAnsi="Open Sans" w:cs="Open Sans"/>
          <w:sz w:val="20"/>
          <w:szCs w:val="20"/>
        </w:rPr>
        <w:t xml:space="preserve">Kwota kredytu: w wysokości </w:t>
      </w:r>
      <w:r>
        <w:rPr>
          <w:rFonts w:ascii="Open Sans" w:hAnsi="Open Sans" w:cs="Open Sans"/>
          <w:sz w:val="20"/>
          <w:szCs w:val="20"/>
        </w:rPr>
        <w:t>5.000.000,00</w:t>
      </w:r>
      <w:r w:rsidRPr="00B54AD3">
        <w:rPr>
          <w:rFonts w:ascii="Open Sans" w:hAnsi="Open Sans" w:cs="Open Sans"/>
          <w:sz w:val="20"/>
          <w:szCs w:val="20"/>
        </w:rPr>
        <w:t xml:space="preserve"> zł (słownie: </w:t>
      </w:r>
      <w:r>
        <w:rPr>
          <w:rFonts w:ascii="Open Sans" w:hAnsi="Open Sans" w:cs="Open Sans"/>
          <w:sz w:val="20"/>
          <w:szCs w:val="20"/>
        </w:rPr>
        <w:t>pięć milionów złotych</w:t>
      </w:r>
      <w:r w:rsidRPr="00B54AD3">
        <w:rPr>
          <w:rFonts w:ascii="Open Sans" w:hAnsi="Open Sans" w:cs="Open Sans"/>
          <w:sz w:val="20"/>
          <w:szCs w:val="20"/>
        </w:rPr>
        <w:t>)</w:t>
      </w:r>
      <w:r w:rsidRPr="00D01212">
        <w:rPr>
          <w:rFonts w:ascii="Open Sans" w:hAnsi="Open Sans" w:cs="Open Sans"/>
          <w:sz w:val="20"/>
          <w:szCs w:val="20"/>
        </w:rPr>
        <w:t>.</w:t>
      </w:r>
    </w:p>
    <w:p w14:paraId="7763CA43" w14:textId="7A028A12" w:rsidR="00D01212" w:rsidRPr="00013860" w:rsidRDefault="00D01212" w:rsidP="00D01212">
      <w:pPr>
        <w:pStyle w:val="Akapitzlist"/>
        <w:numPr>
          <w:ilvl w:val="0"/>
          <w:numId w:val="21"/>
        </w:numPr>
        <w:spacing w:after="0" w:line="240" w:lineRule="auto"/>
        <w:ind w:left="284" w:right="-83" w:hanging="426"/>
        <w:jc w:val="both"/>
        <w:rPr>
          <w:rFonts w:ascii="Open Sans" w:hAnsi="Open Sans" w:cs="Open Sans"/>
          <w:sz w:val="20"/>
          <w:szCs w:val="20"/>
        </w:rPr>
      </w:pPr>
      <w:r w:rsidRPr="00D01212">
        <w:rPr>
          <w:rFonts w:ascii="Open Sans" w:hAnsi="Open Sans" w:cs="Open Sans"/>
          <w:sz w:val="20"/>
          <w:szCs w:val="20"/>
        </w:rPr>
        <w:t>Waluta kredytu: złoty polski (PLN).</w:t>
      </w:r>
    </w:p>
    <w:p w14:paraId="5B1D77F4" w14:textId="4A099AA0" w:rsidR="009170B4" w:rsidRPr="009170B4" w:rsidRDefault="009170B4" w:rsidP="0072324C">
      <w:pPr>
        <w:pStyle w:val="Akapitzlist"/>
        <w:numPr>
          <w:ilvl w:val="0"/>
          <w:numId w:val="21"/>
        </w:numPr>
        <w:spacing w:after="0" w:line="240" w:lineRule="auto"/>
        <w:ind w:left="284" w:right="-83" w:hanging="426"/>
        <w:jc w:val="both"/>
        <w:rPr>
          <w:rFonts w:ascii="Open Sans" w:hAnsi="Open Sans" w:cs="Open Sans"/>
          <w:sz w:val="20"/>
          <w:szCs w:val="20"/>
        </w:rPr>
      </w:pPr>
      <w:r w:rsidRPr="009170B4">
        <w:rPr>
          <w:rFonts w:ascii="Open Sans" w:hAnsi="Open Sans" w:cs="Open Sans"/>
          <w:sz w:val="20"/>
          <w:szCs w:val="20"/>
        </w:rPr>
        <w:t xml:space="preserve">Dla przygotowania oferty i wyliczenia kosztu kredytu Wykonawca zobowiązany jest przyjąć oprocentowanie oparte o stawkę bazową WIBOR 3 M </w:t>
      </w:r>
      <w:r>
        <w:rPr>
          <w:rFonts w:ascii="Open Sans" w:hAnsi="Open Sans" w:cs="Open Sans"/>
          <w:sz w:val="20"/>
          <w:szCs w:val="20"/>
        </w:rPr>
        <w:t xml:space="preserve">z dnia </w:t>
      </w:r>
      <w:r w:rsidR="00AC224F">
        <w:rPr>
          <w:rFonts w:ascii="Open Sans" w:hAnsi="Open Sans" w:cs="Open Sans"/>
          <w:sz w:val="20"/>
          <w:szCs w:val="20"/>
        </w:rPr>
        <w:t>20</w:t>
      </w:r>
      <w:r>
        <w:rPr>
          <w:rFonts w:ascii="Open Sans" w:hAnsi="Open Sans" w:cs="Open Sans"/>
          <w:sz w:val="20"/>
          <w:szCs w:val="20"/>
        </w:rPr>
        <w:t>.09.2019 r</w:t>
      </w:r>
      <w:r w:rsidRPr="009170B4">
        <w:rPr>
          <w:rFonts w:ascii="Open Sans" w:hAnsi="Open Sans" w:cs="Open Sans"/>
          <w:sz w:val="20"/>
          <w:szCs w:val="20"/>
        </w:rPr>
        <w:t>.</w:t>
      </w:r>
    </w:p>
    <w:p w14:paraId="2E26F7D7" w14:textId="77777777" w:rsidR="0072324C" w:rsidRDefault="00205ADE" w:rsidP="009101AF">
      <w:pPr>
        <w:pStyle w:val="Akapitzlist"/>
        <w:numPr>
          <w:ilvl w:val="0"/>
          <w:numId w:val="21"/>
        </w:numPr>
        <w:spacing w:after="0" w:line="240" w:lineRule="auto"/>
        <w:ind w:left="284" w:right="-83" w:hanging="426"/>
        <w:jc w:val="both"/>
        <w:rPr>
          <w:rFonts w:ascii="Open Sans" w:hAnsi="Open Sans" w:cs="Open Sans"/>
          <w:sz w:val="20"/>
          <w:szCs w:val="20"/>
        </w:rPr>
      </w:pPr>
      <w:r w:rsidRPr="00205ADE">
        <w:rPr>
          <w:rFonts w:ascii="Open Sans" w:hAnsi="Open Sans" w:cs="Open Sans"/>
          <w:sz w:val="20"/>
          <w:szCs w:val="20"/>
        </w:rPr>
        <w:t>Kredyt zostanie przelany na konto wskazane przez Zamawiającego.</w:t>
      </w:r>
    </w:p>
    <w:p w14:paraId="3C417A92" w14:textId="4559EB32" w:rsidR="0072324C" w:rsidRPr="0072324C" w:rsidRDefault="0072324C" w:rsidP="009101AF">
      <w:pPr>
        <w:pStyle w:val="Akapitzlist"/>
        <w:numPr>
          <w:ilvl w:val="0"/>
          <w:numId w:val="21"/>
        </w:numPr>
        <w:spacing w:after="0" w:line="240" w:lineRule="auto"/>
        <w:ind w:left="284" w:right="-83" w:hanging="426"/>
        <w:jc w:val="both"/>
        <w:rPr>
          <w:rFonts w:ascii="Open Sans" w:hAnsi="Open Sans" w:cs="Open Sans"/>
          <w:sz w:val="20"/>
          <w:szCs w:val="20"/>
        </w:rPr>
      </w:pPr>
      <w:r w:rsidRPr="0072324C">
        <w:rPr>
          <w:rFonts w:ascii="Open Sans" w:hAnsi="Open Sans" w:cs="Open Sans"/>
          <w:color w:val="000000"/>
          <w:sz w:val="20"/>
          <w:szCs w:val="20"/>
        </w:rPr>
        <w:t>Zamawiający informuję, że:</w:t>
      </w:r>
    </w:p>
    <w:p w14:paraId="0292FA5C" w14:textId="71201F4F" w:rsidR="00776295" w:rsidRPr="009101AF" w:rsidRDefault="0072324C" w:rsidP="009F0567">
      <w:pPr>
        <w:pStyle w:val="Akapitzlist"/>
        <w:numPr>
          <w:ilvl w:val="1"/>
          <w:numId w:val="48"/>
        </w:numPr>
        <w:autoSpaceDE w:val="0"/>
        <w:autoSpaceDN w:val="0"/>
        <w:adjustRightInd w:val="0"/>
        <w:spacing w:line="240" w:lineRule="auto"/>
        <w:ind w:left="851" w:hanging="567"/>
        <w:jc w:val="both"/>
        <w:rPr>
          <w:rFonts w:ascii="Open Sans" w:hAnsi="Open Sans" w:cs="Open Sans"/>
          <w:color w:val="000000"/>
          <w:sz w:val="20"/>
          <w:szCs w:val="20"/>
        </w:rPr>
      </w:pPr>
      <w:r w:rsidRPr="009101AF">
        <w:rPr>
          <w:rFonts w:ascii="Open Sans" w:hAnsi="Open Sans" w:cs="Open Sans"/>
          <w:color w:val="000000"/>
          <w:sz w:val="20"/>
          <w:szCs w:val="20"/>
        </w:rPr>
        <w:lastRenderedPageBreak/>
        <w:t>Wykonawca, którego oferta zostanie uznana jako najkorzystniejsza w przedmiotowym postępowaniu, przedłoży Zamawiającemu projekt umowy, uwzględniający wszystkie warunki określone w</w:t>
      </w:r>
      <w:r w:rsidR="00776295" w:rsidRPr="009101AF">
        <w:rPr>
          <w:rFonts w:ascii="Open Sans" w:hAnsi="Open Sans" w:cs="Open Sans"/>
          <w:color w:val="000000"/>
          <w:sz w:val="20"/>
          <w:szCs w:val="20"/>
        </w:rPr>
        <w:t xml:space="preserve"> niniejszej</w:t>
      </w:r>
      <w:r w:rsidRPr="009101AF">
        <w:rPr>
          <w:rFonts w:ascii="Open Sans" w:hAnsi="Open Sans" w:cs="Open Sans"/>
          <w:color w:val="000000"/>
          <w:sz w:val="20"/>
          <w:szCs w:val="20"/>
        </w:rPr>
        <w:t xml:space="preserve"> SIWZ, a w szczególności istotne dla Zamawiającego postanowienia, które określone zostały w SIWZ</w:t>
      </w:r>
      <w:r w:rsidR="00776295" w:rsidRPr="009101AF">
        <w:rPr>
          <w:rFonts w:ascii="Open Sans" w:hAnsi="Open Sans" w:cs="Open Sans"/>
          <w:color w:val="000000"/>
          <w:sz w:val="20"/>
          <w:szCs w:val="20"/>
        </w:rPr>
        <w:t>;</w:t>
      </w:r>
    </w:p>
    <w:p w14:paraId="16E934BC" w14:textId="473D6097" w:rsidR="00C5398A" w:rsidRPr="00C5398A" w:rsidRDefault="0072324C" w:rsidP="009F0567">
      <w:pPr>
        <w:pStyle w:val="Akapitzlist"/>
        <w:numPr>
          <w:ilvl w:val="1"/>
          <w:numId w:val="48"/>
        </w:numPr>
        <w:autoSpaceDE w:val="0"/>
        <w:autoSpaceDN w:val="0"/>
        <w:adjustRightInd w:val="0"/>
        <w:spacing w:line="240" w:lineRule="auto"/>
        <w:ind w:left="851" w:hanging="567"/>
        <w:jc w:val="both"/>
        <w:rPr>
          <w:rFonts w:ascii="Open Sans" w:hAnsi="Open Sans" w:cs="Open Sans"/>
          <w:color w:val="000000"/>
          <w:sz w:val="20"/>
          <w:szCs w:val="20"/>
        </w:rPr>
      </w:pPr>
      <w:r w:rsidRPr="00776295">
        <w:rPr>
          <w:rFonts w:ascii="Open Sans" w:hAnsi="Open Sans" w:cs="Open Sans"/>
          <w:sz w:val="20"/>
          <w:szCs w:val="20"/>
        </w:rPr>
        <w:t xml:space="preserve">Zamawiający nie będzie związany przedstawionym przez Wykonawcę projektem umowy </w:t>
      </w:r>
      <w:r w:rsidR="00DF08CB">
        <w:rPr>
          <w:rFonts w:ascii="Open Sans" w:hAnsi="Open Sans" w:cs="Open Sans"/>
          <w:sz w:val="20"/>
          <w:szCs w:val="20"/>
        </w:rPr>
        <w:br/>
      </w:r>
      <w:r w:rsidRPr="00776295">
        <w:rPr>
          <w:rFonts w:ascii="Open Sans" w:hAnsi="Open Sans" w:cs="Open Sans"/>
          <w:sz w:val="20"/>
          <w:szCs w:val="20"/>
        </w:rPr>
        <w:t>i zastrzega sobie możliwość wprowadzenia zmian do tego projektu przed podpisaniem umowy</w:t>
      </w:r>
      <w:r w:rsidR="00C5398A">
        <w:rPr>
          <w:rFonts w:ascii="Open Sans" w:hAnsi="Open Sans" w:cs="Open Sans"/>
          <w:sz w:val="20"/>
          <w:szCs w:val="20"/>
        </w:rPr>
        <w:t>;</w:t>
      </w:r>
    </w:p>
    <w:p w14:paraId="58ADBA66" w14:textId="77777777" w:rsidR="00C5398A" w:rsidRPr="008F599C" w:rsidRDefault="0072324C" w:rsidP="009F0567">
      <w:pPr>
        <w:pStyle w:val="Akapitzlist"/>
        <w:numPr>
          <w:ilvl w:val="1"/>
          <w:numId w:val="48"/>
        </w:numPr>
        <w:autoSpaceDE w:val="0"/>
        <w:autoSpaceDN w:val="0"/>
        <w:adjustRightInd w:val="0"/>
        <w:spacing w:line="240" w:lineRule="auto"/>
        <w:ind w:left="851" w:hanging="567"/>
        <w:jc w:val="both"/>
        <w:rPr>
          <w:rFonts w:ascii="Open Sans" w:hAnsi="Open Sans" w:cs="Open Sans"/>
          <w:color w:val="000000"/>
          <w:sz w:val="20"/>
          <w:szCs w:val="20"/>
        </w:rPr>
      </w:pPr>
      <w:r w:rsidRPr="00C5398A">
        <w:rPr>
          <w:rFonts w:ascii="Open Sans" w:hAnsi="Open Sans" w:cs="Open Sans"/>
          <w:sz w:val="20"/>
          <w:szCs w:val="20"/>
        </w:rPr>
        <w:t xml:space="preserve">Zamawiający nie będzie wypełniał żadnych druków dostarczonych przez Wykonawców </w:t>
      </w:r>
      <w:r w:rsidRPr="008F599C">
        <w:rPr>
          <w:rFonts w:ascii="Open Sans" w:hAnsi="Open Sans" w:cs="Open Sans"/>
          <w:sz w:val="20"/>
          <w:szCs w:val="20"/>
        </w:rPr>
        <w:t>bowiem Zamawiający dostarczył w SWIZ wszelkie dane, które umożliwiają sporządzanie przez Wykonawców własnych analiz, w związku z powyższym Zamawiający nie będzie przetwarzał danych zawartych w SIWZ</w:t>
      </w:r>
      <w:r w:rsidR="00C5398A" w:rsidRPr="008F599C">
        <w:rPr>
          <w:rFonts w:ascii="Open Sans" w:hAnsi="Open Sans" w:cs="Open Sans"/>
          <w:sz w:val="20"/>
          <w:szCs w:val="20"/>
        </w:rPr>
        <w:t>;</w:t>
      </w:r>
    </w:p>
    <w:p w14:paraId="2BF4E009" w14:textId="77777777" w:rsidR="00DA0F55" w:rsidRPr="008F599C" w:rsidRDefault="0072324C" w:rsidP="009F0567">
      <w:pPr>
        <w:pStyle w:val="Akapitzlist"/>
        <w:numPr>
          <w:ilvl w:val="1"/>
          <w:numId w:val="48"/>
        </w:numPr>
        <w:autoSpaceDE w:val="0"/>
        <w:autoSpaceDN w:val="0"/>
        <w:adjustRightInd w:val="0"/>
        <w:spacing w:line="240" w:lineRule="auto"/>
        <w:ind w:left="851" w:hanging="567"/>
        <w:jc w:val="both"/>
        <w:rPr>
          <w:rFonts w:ascii="Open Sans" w:hAnsi="Open Sans" w:cs="Open Sans"/>
          <w:color w:val="000000"/>
          <w:sz w:val="20"/>
          <w:szCs w:val="20"/>
        </w:rPr>
      </w:pPr>
      <w:r w:rsidRPr="008F599C">
        <w:rPr>
          <w:rFonts w:ascii="Open Sans" w:hAnsi="Open Sans" w:cs="Open Sans"/>
          <w:sz w:val="20"/>
          <w:szCs w:val="20"/>
        </w:rPr>
        <w:t xml:space="preserve">informacje o osobach jakie reprezentują </w:t>
      </w:r>
      <w:r w:rsidR="00DA0F55" w:rsidRPr="008F599C">
        <w:rPr>
          <w:rFonts w:ascii="Open Sans" w:hAnsi="Open Sans" w:cs="Open Sans"/>
          <w:sz w:val="20"/>
          <w:szCs w:val="20"/>
        </w:rPr>
        <w:t xml:space="preserve">Gminę Pomiechówek </w:t>
      </w:r>
      <w:r w:rsidRPr="008F599C">
        <w:rPr>
          <w:rFonts w:ascii="Open Sans" w:hAnsi="Open Sans" w:cs="Open Sans"/>
          <w:sz w:val="20"/>
          <w:szCs w:val="20"/>
        </w:rPr>
        <w:t>są dostępne na stronie BIP http//bip.</w:t>
      </w:r>
      <w:r w:rsidR="00DA0F55" w:rsidRPr="008F599C">
        <w:rPr>
          <w:rFonts w:ascii="Open Sans" w:hAnsi="Open Sans" w:cs="Open Sans"/>
          <w:sz w:val="20"/>
          <w:szCs w:val="20"/>
        </w:rPr>
        <w:t>pomiechowek</w:t>
      </w:r>
      <w:r w:rsidRPr="008F599C">
        <w:rPr>
          <w:rFonts w:ascii="Open Sans" w:hAnsi="Open Sans" w:cs="Open Sans"/>
          <w:sz w:val="20"/>
          <w:szCs w:val="20"/>
        </w:rPr>
        <w:t>.pl</w:t>
      </w:r>
    </w:p>
    <w:p w14:paraId="2F85968E" w14:textId="7D320C1E" w:rsidR="0072324C" w:rsidRPr="008F599C" w:rsidRDefault="0072324C" w:rsidP="009F0567">
      <w:pPr>
        <w:pStyle w:val="Akapitzlist"/>
        <w:numPr>
          <w:ilvl w:val="1"/>
          <w:numId w:val="48"/>
        </w:numPr>
        <w:autoSpaceDE w:val="0"/>
        <w:autoSpaceDN w:val="0"/>
        <w:adjustRightInd w:val="0"/>
        <w:spacing w:line="240" w:lineRule="auto"/>
        <w:ind w:left="851" w:hanging="567"/>
        <w:jc w:val="both"/>
        <w:rPr>
          <w:rFonts w:ascii="Open Sans" w:hAnsi="Open Sans" w:cs="Open Sans"/>
          <w:color w:val="000000"/>
          <w:sz w:val="20"/>
          <w:szCs w:val="20"/>
        </w:rPr>
      </w:pPr>
      <w:r w:rsidRPr="008F599C">
        <w:rPr>
          <w:rFonts w:ascii="Open Sans" w:hAnsi="Open Sans" w:cs="Open Sans"/>
          <w:sz w:val="20"/>
          <w:szCs w:val="20"/>
        </w:rPr>
        <w:t xml:space="preserve">uchwały o powołaniu osób reprezentujących </w:t>
      </w:r>
      <w:r w:rsidR="008D4AA6" w:rsidRPr="008F599C">
        <w:rPr>
          <w:rFonts w:ascii="Open Sans" w:hAnsi="Open Sans" w:cs="Open Sans"/>
          <w:sz w:val="20"/>
          <w:szCs w:val="20"/>
        </w:rPr>
        <w:t>Gminę zostaną p</w:t>
      </w:r>
      <w:r w:rsidRPr="008F599C">
        <w:rPr>
          <w:rFonts w:ascii="Open Sans" w:hAnsi="Open Sans" w:cs="Open Sans"/>
          <w:sz w:val="20"/>
          <w:szCs w:val="20"/>
        </w:rPr>
        <w:t xml:space="preserve">rzesłane </w:t>
      </w:r>
      <w:r w:rsidR="008D4AA6" w:rsidRPr="008F599C">
        <w:rPr>
          <w:rFonts w:ascii="Open Sans" w:hAnsi="Open Sans" w:cs="Open Sans"/>
          <w:sz w:val="20"/>
          <w:szCs w:val="20"/>
        </w:rPr>
        <w:t xml:space="preserve">Wykonawcy </w:t>
      </w:r>
      <w:r w:rsidRPr="008F599C">
        <w:rPr>
          <w:rFonts w:ascii="Open Sans" w:hAnsi="Open Sans" w:cs="Open Sans"/>
          <w:sz w:val="20"/>
          <w:szCs w:val="20"/>
        </w:rPr>
        <w:t>przed podpisaniem umowy na zaciągnięcie kredytu.</w:t>
      </w:r>
    </w:p>
    <w:p w14:paraId="5A3BA6EE" w14:textId="3BA9AF12" w:rsidR="008F599C" w:rsidRPr="008F599C" w:rsidRDefault="008F599C" w:rsidP="008F599C">
      <w:pPr>
        <w:pStyle w:val="Akapitzlist"/>
        <w:numPr>
          <w:ilvl w:val="0"/>
          <w:numId w:val="21"/>
        </w:numPr>
        <w:spacing w:after="0" w:line="240" w:lineRule="auto"/>
        <w:ind w:left="284" w:right="-83" w:hanging="426"/>
        <w:jc w:val="both"/>
        <w:rPr>
          <w:rFonts w:ascii="Open Sans" w:hAnsi="Open Sans" w:cs="Open Sans"/>
          <w:color w:val="000000"/>
          <w:sz w:val="20"/>
          <w:szCs w:val="20"/>
        </w:rPr>
      </w:pPr>
      <w:r w:rsidRPr="008F599C">
        <w:rPr>
          <w:rFonts w:ascii="Open Sans" w:hAnsi="Open Sans" w:cs="Open Sans"/>
          <w:color w:val="000000"/>
          <w:sz w:val="20"/>
          <w:szCs w:val="20"/>
        </w:rPr>
        <w:t>Na podstawie art. 144 ust. 1 pkt 1 ustawy – Prawo zamówień publicznych, Zamawiający wskazuje, iż umowa w sprawie zamówienia publicznego zostanie zmieniona w stosunku do treści złożonej oferty w sposób istotny w następujących przypadkach:</w:t>
      </w:r>
    </w:p>
    <w:p w14:paraId="5223CAD2" w14:textId="77777777" w:rsidR="00021634" w:rsidRPr="00021634" w:rsidRDefault="008F599C" w:rsidP="00021634">
      <w:pPr>
        <w:pStyle w:val="Akapitzlist"/>
        <w:numPr>
          <w:ilvl w:val="1"/>
          <w:numId w:val="21"/>
        </w:numPr>
        <w:autoSpaceDE w:val="0"/>
        <w:autoSpaceDN w:val="0"/>
        <w:adjustRightInd w:val="0"/>
        <w:spacing w:line="240" w:lineRule="auto"/>
        <w:ind w:left="993" w:hanging="709"/>
        <w:jc w:val="both"/>
        <w:rPr>
          <w:rFonts w:ascii="Open Sans" w:hAnsi="Open Sans" w:cs="Open Sans"/>
          <w:color w:val="000000"/>
          <w:sz w:val="20"/>
          <w:szCs w:val="20"/>
        </w:rPr>
      </w:pPr>
      <w:r w:rsidRPr="008F599C">
        <w:rPr>
          <w:rFonts w:ascii="Open Sans" w:hAnsi="Open Sans" w:cs="Open Sans"/>
          <w:color w:val="000000"/>
          <w:sz w:val="20"/>
          <w:szCs w:val="20"/>
        </w:rPr>
        <w:t xml:space="preserve">zmniejszenia kwoty przyznanego kredytu w sytuacji, gdy wielkość zobowiązań Zamawiającego z tytułu wcześniej zaciągniętych kredytów określona umową </w:t>
      </w:r>
      <w:r w:rsidRPr="00021634">
        <w:rPr>
          <w:rFonts w:ascii="Open Sans" w:hAnsi="Open Sans" w:cs="Open Sans"/>
          <w:sz w:val="20"/>
          <w:szCs w:val="20"/>
        </w:rPr>
        <w:t>ulegnie zmniejszeniu z uwagi na uzyskanie przez Zamawiającego możliwości ich spłaty z własnych środków budżetowych</w:t>
      </w:r>
      <w:r w:rsidR="00021634">
        <w:rPr>
          <w:rFonts w:ascii="Open Sans" w:hAnsi="Open Sans" w:cs="Open Sans"/>
          <w:sz w:val="20"/>
          <w:szCs w:val="20"/>
        </w:rPr>
        <w:t>;</w:t>
      </w:r>
    </w:p>
    <w:p w14:paraId="0273F0F2" w14:textId="77777777" w:rsidR="00021634" w:rsidRPr="00021634" w:rsidRDefault="008F599C" w:rsidP="00021634">
      <w:pPr>
        <w:pStyle w:val="Akapitzlist"/>
        <w:numPr>
          <w:ilvl w:val="1"/>
          <w:numId w:val="21"/>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 xml:space="preserve">zmniejszenia kwoty przyznanego kredytu w sytuacji, gdy wielkość planowanego deficytu budżetowego określonego umową ulegnie zmniejszeniu w szczególności poprzez wstrzymanie, odroczenie lub zaprzestanie realizacji inwestycji nieznajdujących pokrycia </w:t>
      </w:r>
      <w:r w:rsidR="00021634">
        <w:rPr>
          <w:rFonts w:ascii="Open Sans" w:hAnsi="Open Sans" w:cs="Open Sans"/>
          <w:sz w:val="20"/>
          <w:szCs w:val="20"/>
        </w:rPr>
        <w:br/>
      </w:r>
      <w:r w:rsidRPr="00021634">
        <w:rPr>
          <w:rFonts w:ascii="Open Sans" w:hAnsi="Open Sans" w:cs="Open Sans"/>
          <w:sz w:val="20"/>
          <w:szCs w:val="20"/>
        </w:rPr>
        <w:t xml:space="preserve">w dochodach budżetu </w:t>
      </w:r>
      <w:r w:rsidR="00021634">
        <w:rPr>
          <w:rFonts w:ascii="Open Sans" w:hAnsi="Open Sans" w:cs="Open Sans"/>
          <w:sz w:val="20"/>
          <w:szCs w:val="20"/>
        </w:rPr>
        <w:t>Gminy Pomiechówek</w:t>
      </w:r>
      <w:r w:rsidRPr="00021634">
        <w:rPr>
          <w:rFonts w:ascii="Open Sans" w:hAnsi="Open Sans" w:cs="Open Sans"/>
          <w:sz w:val="20"/>
          <w:szCs w:val="20"/>
        </w:rPr>
        <w:t xml:space="preserve"> w roku 201</w:t>
      </w:r>
      <w:r w:rsidR="00021634">
        <w:rPr>
          <w:rFonts w:ascii="Open Sans" w:hAnsi="Open Sans" w:cs="Open Sans"/>
          <w:sz w:val="20"/>
          <w:szCs w:val="20"/>
        </w:rPr>
        <w:t>9</w:t>
      </w:r>
      <w:r w:rsidRPr="00021634">
        <w:rPr>
          <w:rFonts w:ascii="Open Sans" w:hAnsi="Open Sans" w:cs="Open Sans"/>
          <w:sz w:val="20"/>
          <w:szCs w:val="20"/>
        </w:rPr>
        <w:t xml:space="preserve"> lub, gdy będą one realizowane ze środków własnych, a także innych środków budżetowych lub pozabudżetowych</w:t>
      </w:r>
      <w:r w:rsidR="00021634">
        <w:rPr>
          <w:rFonts w:ascii="Open Sans" w:hAnsi="Open Sans" w:cs="Open Sans"/>
          <w:sz w:val="20"/>
          <w:szCs w:val="20"/>
        </w:rPr>
        <w:t>;</w:t>
      </w:r>
    </w:p>
    <w:p w14:paraId="3B370292" w14:textId="77777777" w:rsidR="00021634" w:rsidRPr="00021634" w:rsidRDefault="008F599C" w:rsidP="00021634">
      <w:pPr>
        <w:pStyle w:val="Akapitzlist"/>
        <w:numPr>
          <w:ilvl w:val="1"/>
          <w:numId w:val="21"/>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wcześniejszej spłaty całości kredytu, lub jego części, w przypadku uzyskania nadwyżki dochodów budżetowych pozwalającej na zmniejszenie zadłużenia po stronie Zamawiającego</w:t>
      </w:r>
      <w:r w:rsidR="00021634">
        <w:rPr>
          <w:rFonts w:ascii="Open Sans" w:hAnsi="Open Sans" w:cs="Open Sans"/>
          <w:sz w:val="20"/>
          <w:szCs w:val="20"/>
        </w:rPr>
        <w:t>;</w:t>
      </w:r>
    </w:p>
    <w:p w14:paraId="4AA1CDA0" w14:textId="77777777" w:rsidR="00021634" w:rsidRPr="00021634" w:rsidRDefault="008F599C" w:rsidP="00021634">
      <w:pPr>
        <w:pStyle w:val="Akapitzlist"/>
        <w:numPr>
          <w:ilvl w:val="1"/>
          <w:numId w:val="21"/>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 xml:space="preserve">zmiany harmonogramu spłaty kredytu w zakresie określonych w nim terminów i kwot </w:t>
      </w:r>
      <w:r w:rsidR="00021634">
        <w:rPr>
          <w:rFonts w:ascii="Open Sans" w:hAnsi="Open Sans" w:cs="Open Sans"/>
          <w:sz w:val="20"/>
          <w:szCs w:val="20"/>
        </w:rPr>
        <w:br/>
      </w:r>
      <w:r w:rsidRPr="00021634">
        <w:rPr>
          <w:rFonts w:ascii="Open Sans" w:hAnsi="Open Sans" w:cs="Open Sans"/>
          <w:sz w:val="20"/>
          <w:szCs w:val="20"/>
        </w:rPr>
        <w:t>w przypadku niewykorzystania pełnej kwoty kredytu lub wcześniejszej spłaty całości kredytu lub jego części, w sytuacjach określonych w pkt 1 – 3; zmian harmonogramu dokonuje się na pisemny wniosek Zamawiającego, w którym określony zostanie nowy harmonogram spłaty kredytu</w:t>
      </w:r>
      <w:r w:rsidR="00021634">
        <w:rPr>
          <w:rFonts w:ascii="Open Sans" w:hAnsi="Open Sans" w:cs="Open Sans"/>
          <w:sz w:val="20"/>
          <w:szCs w:val="20"/>
        </w:rPr>
        <w:t>;</w:t>
      </w:r>
    </w:p>
    <w:p w14:paraId="339E188E" w14:textId="77777777" w:rsidR="00021634" w:rsidRPr="00021634" w:rsidRDefault="008F599C" w:rsidP="00021634">
      <w:pPr>
        <w:pStyle w:val="Akapitzlist"/>
        <w:numPr>
          <w:ilvl w:val="1"/>
          <w:numId w:val="21"/>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przesunięcia – za zgodą Wykonawcy - terminu spłaty raty lub wcześniejszej spłaty raty oraz odroczenia płatności raty w sytuacjach wynikających z okoliczności, których nie było można przewidzieć w chwili zawarcia umowy o zamówienie publiczne; zmiana taka będzie dokonywana na pisemny wniosek Zamawiającego złożony Wykonawcy wraz z odpowiednim uzasadnieniem wskazującym na konieczność zmiany na co najmniej 15 dni przed terminem płatności raty kapitałowej, której dotyczyć będzie zmiana; rata kapitałowa, której termin spłaty został odroczony wchodzi w skład niespłaconej części kapitału i jest oprocentowana na zasadach określonych w umowie</w:t>
      </w:r>
      <w:r w:rsidR="00021634">
        <w:rPr>
          <w:rFonts w:ascii="Open Sans" w:hAnsi="Open Sans" w:cs="Open Sans"/>
          <w:sz w:val="20"/>
          <w:szCs w:val="20"/>
        </w:rPr>
        <w:t>;</w:t>
      </w:r>
    </w:p>
    <w:p w14:paraId="10E5805C" w14:textId="77777777" w:rsidR="00021634" w:rsidRPr="00021634" w:rsidRDefault="008F599C" w:rsidP="008F599C">
      <w:pPr>
        <w:pStyle w:val="Akapitzlist"/>
        <w:numPr>
          <w:ilvl w:val="1"/>
          <w:numId w:val="21"/>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zmiany, o których mowa w pkt 1 – 4 nie wymagają zgody Wykonawcy</w:t>
      </w:r>
      <w:r w:rsidR="00021634">
        <w:rPr>
          <w:rFonts w:ascii="Open Sans" w:hAnsi="Open Sans" w:cs="Open Sans"/>
          <w:sz w:val="20"/>
          <w:szCs w:val="20"/>
        </w:rPr>
        <w:t>;</w:t>
      </w:r>
    </w:p>
    <w:p w14:paraId="54E68C21" w14:textId="7B88262B" w:rsidR="008F599C" w:rsidRPr="00021634" w:rsidRDefault="008F599C" w:rsidP="008F599C">
      <w:pPr>
        <w:pStyle w:val="Akapitzlist"/>
        <w:numPr>
          <w:ilvl w:val="1"/>
          <w:numId w:val="21"/>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zmiany, o których mowa w pkt 1 – 5 dokonywane będą bez ponoszenia przez Zamawiającego</w:t>
      </w:r>
      <w:r w:rsidR="00021634">
        <w:rPr>
          <w:rFonts w:ascii="Open Sans" w:hAnsi="Open Sans" w:cs="Open Sans"/>
          <w:sz w:val="20"/>
          <w:szCs w:val="20"/>
        </w:rPr>
        <w:t xml:space="preserve"> </w:t>
      </w:r>
      <w:r w:rsidRPr="00021634">
        <w:rPr>
          <w:rFonts w:ascii="Open Sans" w:hAnsi="Open Sans" w:cs="Open Sans"/>
          <w:sz w:val="20"/>
          <w:szCs w:val="20"/>
        </w:rPr>
        <w:t>dodatkowych opłat i prowizji.</w:t>
      </w:r>
    </w:p>
    <w:p w14:paraId="2B9AB098" w14:textId="2E63280B" w:rsidR="008F599C" w:rsidRDefault="008F599C" w:rsidP="00021634">
      <w:pPr>
        <w:pStyle w:val="Akapitzlist"/>
        <w:numPr>
          <w:ilvl w:val="0"/>
          <w:numId w:val="21"/>
        </w:numPr>
        <w:spacing w:after="0" w:line="240" w:lineRule="auto"/>
        <w:ind w:left="284" w:right="-83" w:hanging="426"/>
        <w:jc w:val="both"/>
        <w:rPr>
          <w:rFonts w:ascii="Open Sans" w:hAnsi="Open Sans" w:cs="Open Sans"/>
          <w:sz w:val="20"/>
          <w:szCs w:val="20"/>
        </w:rPr>
      </w:pPr>
      <w:r w:rsidRPr="008F599C">
        <w:rPr>
          <w:rFonts w:ascii="Open Sans" w:hAnsi="Open Sans" w:cs="Open Sans"/>
          <w:sz w:val="20"/>
          <w:szCs w:val="20"/>
        </w:rPr>
        <w:t>Zmiany do umowy wymagają formy pisemnej pod rygorem nieważności.</w:t>
      </w:r>
    </w:p>
    <w:p w14:paraId="2D03EEBC" w14:textId="2938E786" w:rsidR="00285BD0" w:rsidRDefault="00285BD0" w:rsidP="00021634">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Celem wstępnego zbadania zdolności kredytowej oraz opracowania własnych informacji przez Wykonawcę, Zamawiajacy dołącza do SIWZ następujące dokumenty:</w:t>
      </w:r>
    </w:p>
    <w:p w14:paraId="71DFADF7" w14:textId="75925AC5" w:rsidR="00567DC6" w:rsidRPr="0048605E"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Pr>
          <w:rFonts w:ascii="Open Sans" w:hAnsi="Open Sans" w:cs="Open Sans"/>
          <w:bCs/>
          <w:sz w:val="20"/>
          <w:szCs w:val="20"/>
        </w:rPr>
        <w:t xml:space="preserve">Uchwała Nr Ci.113.2019 Składu Orzekającego Regionalnej Izby Obrachunkowej </w:t>
      </w:r>
      <w:r>
        <w:rPr>
          <w:rFonts w:ascii="Open Sans" w:hAnsi="Open Sans" w:cs="Open Sans"/>
          <w:bCs/>
          <w:sz w:val="20"/>
          <w:szCs w:val="20"/>
        </w:rPr>
        <w:br/>
        <w:t>w Warszawie z dnia 18 kwietnia 2019 r. w</w:t>
      </w:r>
      <w:r w:rsidRPr="0048605E">
        <w:rPr>
          <w:rFonts w:ascii="Open Sans" w:hAnsi="Open Sans" w:cs="Open Sans"/>
          <w:bCs/>
          <w:sz w:val="20"/>
          <w:szCs w:val="20"/>
        </w:rPr>
        <w:t xml:space="preserve"> sprawie</w:t>
      </w:r>
      <w:r>
        <w:rPr>
          <w:rFonts w:ascii="Open Sans" w:hAnsi="Open Sans" w:cs="Open Sans"/>
          <w:bCs/>
          <w:sz w:val="20"/>
          <w:szCs w:val="20"/>
        </w:rPr>
        <w:t xml:space="preserve"> wydania opinii o możliwości spłaty kredytu długoterminowego, o który ubiega się rada gminy Pomiechówek</w:t>
      </w:r>
      <w:r w:rsidRPr="0048605E">
        <w:rPr>
          <w:rFonts w:ascii="Open Sans" w:hAnsi="Open Sans" w:cs="Open Sans"/>
          <w:bCs/>
          <w:sz w:val="20"/>
          <w:szCs w:val="20"/>
        </w:rPr>
        <w:t>,</w:t>
      </w:r>
    </w:p>
    <w:p w14:paraId="265C59E5"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48605E">
        <w:rPr>
          <w:rFonts w:ascii="Open Sans" w:hAnsi="Open Sans" w:cs="Open Sans"/>
          <w:bCs/>
          <w:sz w:val="20"/>
          <w:szCs w:val="20"/>
        </w:rPr>
        <w:t xml:space="preserve">Uchwała Nr </w:t>
      </w:r>
      <w:r>
        <w:rPr>
          <w:rFonts w:ascii="Open Sans" w:hAnsi="Open Sans" w:cs="Open Sans"/>
          <w:bCs/>
          <w:sz w:val="20"/>
          <w:szCs w:val="20"/>
        </w:rPr>
        <w:t>IV/30/2019</w:t>
      </w:r>
      <w:r w:rsidRPr="0048605E">
        <w:rPr>
          <w:rFonts w:ascii="Open Sans" w:hAnsi="Open Sans" w:cs="Open Sans"/>
          <w:bCs/>
          <w:sz w:val="20"/>
          <w:szCs w:val="20"/>
        </w:rPr>
        <w:t xml:space="preserve"> Rady Gminy Pomiechówek z dnia </w:t>
      </w:r>
      <w:r>
        <w:rPr>
          <w:rFonts w:ascii="Open Sans" w:hAnsi="Open Sans" w:cs="Open Sans"/>
          <w:bCs/>
          <w:sz w:val="20"/>
          <w:szCs w:val="20"/>
        </w:rPr>
        <w:t>28 marca 2019</w:t>
      </w:r>
      <w:r w:rsidRPr="0048605E">
        <w:rPr>
          <w:rFonts w:ascii="Open Sans" w:hAnsi="Open Sans" w:cs="Open Sans"/>
          <w:bCs/>
          <w:sz w:val="20"/>
          <w:szCs w:val="20"/>
        </w:rPr>
        <w:t xml:space="preserve"> r. w sprawie: zaciągnięcia kredytu długoterminowego,</w:t>
      </w:r>
    </w:p>
    <w:p w14:paraId="28480248"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t>Uchwała Nr VI/57/2019 Rady Gminy Pomiechówek z dnia 28 czerwca 2019 r. w sprawie: udzielenia Wójtowi Gminy absolutorium z tytułu wykonania budżetu za 2018 rok,</w:t>
      </w:r>
    </w:p>
    <w:p w14:paraId="55B8E5C2"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t>Wieloletnia Prognoza Finansowa,</w:t>
      </w:r>
    </w:p>
    <w:p w14:paraId="2FE47AC8"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t>Przepływ środków budżetu Gminy na okres spłaty kredytu długoterminowego,</w:t>
      </w:r>
    </w:p>
    <w:p w14:paraId="1ED216F3"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lastRenderedPageBreak/>
        <w:t>Rb-27S Sprawozdanie z wykonania planu dochodów budżetowych jednostki samorządu terytorialnego,</w:t>
      </w:r>
    </w:p>
    <w:p w14:paraId="35426E13"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t>Rb-28S Sprawozdanie z wykonania planu wydatków budżetowych jednostki samorządu terytorialnego,</w:t>
      </w:r>
    </w:p>
    <w:p w14:paraId="2993F2C3"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t>Rb-N Kwartalne sprawozdanie o stanie należności oraz wybranych aktywów finansowych,</w:t>
      </w:r>
    </w:p>
    <w:p w14:paraId="7043BA46" w14:textId="77777777" w:rsid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t>Rb-NDS Sprawozdanie o nadwyżce / deficycie jednostki samorządu terytorialnego,</w:t>
      </w:r>
    </w:p>
    <w:p w14:paraId="6312E9F3" w14:textId="13990439" w:rsidR="00567DC6" w:rsidRPr="00567DC6" w:rsidRDefault="00567DC6" w:rsidP="00567DC6">
      <w:pPr>
        <w:pStyle w:val="Akapitzlist"/>
        <w:numPr>
          <w:ilvl w:val="1"/>
          <w:numId w:val="21"/>
        </w:numPr>
        <w:suppressAutoHyphens/>
        <w:spacing w:after="0" w:line="240" w:lineRule="auto"/>
        <w:ind w:left="993" w:hanging="709"/>
        <w:jc w:val="both"/>
        <w:rPr>
          <w:rFonts w:ascii="Open Sans" w:hAnsi="Open Sans" w:cs="Open Sans"/>
          <w:bCs/>
          <w:sz w:val="20"/>
          <w:szCs w:val="20"/>
        </w:rPr>
      </w:pPr>
      <w:r w:rsidRPr="00567DC6">
        <w:rPr>
          <w:rFonts w:ascii="Open Sans" w:hAnsi="Open Sans" w:cs="Open Sans"/>
          <w:bCs/>
          <w:sz w:val="20"/>
          <w:szCs w:val="20"/>
        </w:rPr>
        <w:t>Rb-Z Kwartalne sprawozdanie o stanie zobowiązań według tytułów dłużnych oraz poręczeń i gwarancji.</w:t>
      </w:r>
    </w:p>
    <w:p w14:paraId="14ACF3CD" w14:textId="6976DAFE" w:rsidR="00ED559E" w:rsidRPr="00ED559E" w:rsidRDefault="00ED559E" w:rsidP="009101AF">
      <w:pPr>
        <w:pStyle w:val="Akapitzlist"/>
        <w:numPr>
          <w:ilvl w:val="0"/>
          <w:numId w:val="21"/>
        </w:numPr>
        <w:spacing w:after="0" w:line="240" w:lineRule="auto"/>
        <w:ind w:left="284" w:right="-83" w:hanging="426"/>
        <w:jc w:val="both"/>
        <w:rPr>
          <w:rFonts w:ascii="Open Sans" w:hAnsi="Open Sans" w:cs="Open Sans"/>
          <w:sz w:val="20"/>
          <w:szCs w:val="20"/>
        </w:rPr>
      </w:pPr>
      <w:r w:rsidRPr="00ED559E">
        <w:rPr>
          <w:rFonts w:ascii="Open Sans" w:hAnsi="Open Sans" w:cs="Open Sans"/>
          <w:sz w:val="20"/>
          <w:szCs w:val="20"/>
        </w:rPr>
        <w:t>Dodatkowo opis przedmiotu zamówienia został uszczegółowiony w</w:t>
      </w:r>
      <w:r w:rsidR="0048605E">
        <w:rPr>
          <w:rFonts w:ascii="Open Sans" w:hAnsi="Open Sans" w:cs="Open Sans"/>
          <w:sz w:val="20"/>
          <w:szCs w:val="20"/>
        </w:rPr>
        <w:t xml:space="preserve"> </w:t>
      </w:r>
      <w:r w:rsidR="00D43F29">
        <w:rPr>
          <w:rFonts w:ascii="Open Sans" w:hAnsi="Open Sans" w:cs="Open Sans"/>
          <w:sz w:val="20"/>
          <w:szCs w:val="20"/>
        </w:rPr>
        <w:t xml:space="preserve">Istotnych </w:t>
      </w:r>
      <w:r w:rsidR="005027B2">
        <w:rPr>
          <w:rFonts w:ascii="Open Sans" w:hAnsi="Open Sans" w:cs="Open Sans"/>
          <w:sz w:val="20"/>
          <w:szCs w:val="20"/>
        </w:rPr>
        <w:t xml:space="preserve">dla Stron </w:t>
      </w:r>
      <w:r w:rsidR="00D43F29">
        <w:rPr>
          <w:rFonts w:ascii="Open Sans" w:hAnsi="Open Sans" w:cs="Open Sans"/>
          <w:sz w:val="20"/>
          <w:szCs w:val="20"/>
        </w:rPr>
        <w:t>Postanowieniach</w:t>
      </w:r>
      <w:r w:rsidR="00FD428D">
        <w:rPr>
          <w:rFonts w:ascii="Open Sans" w:hAnsi="Open Sans" w:cs="Open Sans"/>
          <w:sz w:val="20"/>
          <w:szCs w:val="20"/>
        </w:rPr>
        <w:t xml:space="preserve"> Umowy</w:t>
      </w:r>
      <w:r w:rsidR="00F6460D">
        <w:rPr>
          <w:rFonts w:ascii="Open Sans" w:hAnsi="Open Sans" w:cs="Open Sans"/>
          <w:sz w:val="20"/>
          <w:szCs w:val="20"/>
        </w:rPr>
        <w:t>,</w:t>
      </w:r>
      <w:r w:rsidR="0066527C" w:rsidRPr="001219B7">
        <w:rPr>
          <w:rFonts w:ascii="Open Sans" w:hAnsi="Open Sans" w:cs="Open Sans"/>
          <w:sz w:val="20"/>
          <w:szCs w:val="20"/>
        </w:rPr>
        <w:t xml:space="preserve"> stanowiący</w:t>
      </w:r>
      <w:r w:rsidR="0048605E">
        <w:rPr>
          <w:rFonts w:ascii="Open Sans" w:hAnsi="Open Sans" w:cs="Open Sans"/>
          <w:sz w:val="20"/>
          <w:szCs w:val="20"/>
        </w:rPr>
        <w:t>ch</w:t>
      </w:r>
      <w:r w:rsidR="0066527C" w:rsidRPr="001219B7">
        <w:rPr>
          <w:rFonts w:ascii="Open Sans" w:hAnsi="Open Sans" w:cs="Open Sans"/>
          <w:sz w:val="20"/>
          <w:szCs w:val="20"/>
        </w:rPr>
        <w:t xml:space="preserve"> Tom II SIWZ</w:t>
      </w:r>
      <w:r w:rsidRPr="00ED559E">
        <w:rPr>
          <w:rFonts w:ascii="Open Sans" w:hAnsi="Open Sans" w:cs="Open Sans"/>
          <w:sz w:val="20"/>
          <w:szCs w:val="20"/>
        </w:rPr>
        <w:t>.</w:t>
      </w:r>
    </w:p>
    <w:p w14:paraId="54AF3659" w14:textId="7ACBAA48" w:rsidR="00E40FA0" w:rsidRPr="001219B7" w:rsidRDefault="00ED06A2"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Wspólny Słownik Zamówień CPV:</w:t>
      </w:r>
    </w:p>
    <w:p w14:paraId="2F91A2F9" w14:textId="164CDECD" w:rsidR="00551CFF" w:rsidRPr="00551CFF" w:rsidRDefault="007D6034" w:rsidP="007A7A02">
      <w:pPr>
        <w:pStyle w:val="Akapitzlist"/>
        <w:spacing w:after="0" w:line="240" w:lineRule="auto"/>
        <w:ind w:left="284" w:right="-83"/>
        <w:jc w:val="both"/>
        <w:rPr>
          <w:rFonts w:ascii="Open Sans" w:hAnsi="Open Sans" w:cs="Open Sans"/>
          <w:sz w:val="20"/>
          <w:szCs w:val="20"/>
        </w:rPr>
      </w:pPr>
      <w:r w:rsidRPr="007D6034">
        <w:rPr>
          <w:rFonts w:ascii="Open Sans" w:hAnsi="Open Sans" w:cs="Open Sans"/>
          <w:sz w:val="20"/>
          <w:szCs w:val="20"/>
        </w:rPr>
        <w:t>66.11.30.00-5</w:t>
      </w:r>
    </w:p>
    <w:p w14:paraId="71C253FF" w14:textId="77777777" w:rsidR="00977092" w:rsidRPr="001219B7" w:rsidRDefault="00F20621"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zobowiązany jest zrealizować zamówienie na zasadach i warunkach opisanych we wzorze umowy stanowiącym Tom II SIWZ.</w:t>
      </w:r>
    </w:p>
    <w:p w14:paraId="5DF1EB47" w14:textId="6D65D4CD" w:rsidR="000E05CC" w:rsidRPr="001219B7" w:rsidRDefault="000E7680"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 xml:space="preserve">Zamawiający </w:t>
      </w:r>
      <w:r w:rsidR="00361705" w:rsidRPr="001219B7">
        <w:rPr>
          <w:rFonts w:ascii="Open Sans" w:hAnsi="Open Sans" w:cs="Open Sans"/>
          <w:sz w:val="20"/>
          <w:szCs w:val="20"/>
        </w:rPr>
        <w:t xml:space="preserve">nie dopuszcza / </w:t>
      </w:r>
      <w:r w:rsidR="00361705" w:rsidRPr="001219B7">
        <w:rPr>
          <w:rFonts w:ascii="Open Sans" w:hAnsi="Open Sans" w:cs="Open Sans"/>
          <w:strike/>
          <w:sz w:val="20"/>
          <w:szCs w:val="20"/>
        </w:rPr>
        <w:t>dopuszcza</w:t>
      </w:r>
      <w:r w:rsidR="00361705" w:rsidRPr="001219B7">
        <w:rPr>
          <w:rFonts w:ascii="Open Sans" w:hAnsi="Open Sans" w:cs="Open Sans"/>
          <w:sz w:val="20"/>
          <w:szCs w:val="20"/>
        </w:rPr>
        <w:t xml:space="preserve"> </w:t>
      </w:r>
      <w:r w:rsidRPr="001219B7">
        <w:rPr>
          <w:rFonts w:ascii="Open Sans" w:eastAsia="Times New Roman" w:hAnsi="Open Sans" w:cs="Open Sans"/>
          <w:sz w:val="20"/>
          <w:szCs w:val="20"/>
        </w:rPr>
        <w:t>składani</w:t>
      </w:r>
      <w:r w:rsidR="000F0D29" w:rsidRPr="001219B7">
        <w:rPr>
          <w:rFonts w:ascii="Open Sans" w:eastAsia="Times New Roman" w:hAnsi="Open Sans" w:cs="Open Sans"/>
          <w:sz w:val="20"/>
          <w:szCs w:val="20"/>
        </w:rPr>
        <w:t>a</w:t>
      </w:r>
      <w:r w:rsidRPr="001219B7">
        <w:rPr>
          <w:rFonts w:ascii="Open Sans" w:eastAsia="Times New Roman" w:hAnsi="Open Sans" w:cs="Open Sans"/>
          <w:sz w:val="20"/>
          <w:szCs w:val="20"/>
        </w:rPr>
        <w:t xml:space="preserve"> ofert częściowych.</w:t>
      </w:r>
    </w:p>
    <w:p w14:paraId="48F6FD45" w14:textId="77777777" w:rsidR="00361705" w:rsidRPr="001219B7" w:rsidRDefault="00361705"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Z</w:t>
      </w:r>
      <w:r w:rsidRPr="001219B7">
        <w:rPr>
          <w:rFonts w:ascii="Open Sans" w:hAnsi="Open Sans" w:cs="Open Sans"/>
          <w:sz w:val="20"/>
          <w:szCs w:val="20"/>
        </w:rPr>
        <w:t xml:space="preserve">amawiający nie dopuszcza / </w:t>
      </w:r>
      <w:r w:rsidRPr="001219B7">
        <w:rPr>
          <w:rFonts w:ascii="Open Sans" w:hAnsi="Open Sans" w:cs="Open Sans"/>
          <w:strike/>
          <w:sz w:val="20"/>
          <w:szCs w:val="20"/>
        </w:rPr>
        <w:t>dopuszcza</w:t>
      </w:r>
      <w:r w:rsidRPr="001219B7">
        <w:rPr>
          <w:rFonts w:ascii="Open Sans" w:hAnsi="Open Sans" w:cs="Open Sans"/>
          <w:sz w:val="20"/>
          <w:szCs w:val="20"/>
        </w:rPr>
        <w:t xml:space="preserve"> możliwości składania ofert wariantowych</w:t>
      </w:r>
      <w:r w:rsidR="00296CDB" w:rsidRPr="001219B7">
        <w:rPr>
          <w:rFonts w:ascii="Open Sans" w:hAnsi="Open Sans" w:cs="Open Sans"/>
          <w:sz w:val="20"/>
          <w:szCs w:val="20"/>
        </w:rPr>
        <w:t>.</w:t>
      </w:r>
    </w:p>
    <w:p w14:paraId="019720D8" w14:textId="77777777" w:rsidR="00724A62" w:rsidRDefault="007878E4" w:rsidP="007A7A0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Zamawiający nie przewiduje / </w:t>
      </w:r>
      <w:r w:rsidRPr="001219B7">
        <w:rPr>
          <w:rFonts w:ascii="Open Sans" w:hAnsi="Open Sans" w:cs="Open Sans"/>
          <w:strike/>
          <w:sz w:val="20"/>
          <w:szCs w:val="20"/>
        </w:rPr>
        <w:t>przewiduje</w:t>
      </w:r>
      <w:r w:rsidRPr="001219B7">
        <w:rPr>
          <w:rFonts w:ascii="Open Sans" w:hAnsi="Open Sans" w:cs="Open Sans"/>
          <w:sz w:val="20"/>
          <w:szCs w:val="20"/>
        </w:rPr>
        <w:t xml:space="preserve"> </w:t>
      </w:r>
      <w:r w:rsidR="00804B48" w:rsidRPr="001219B7">
        <w:rPr>
          <w:rFonts w:ascii="Open Sans" w:hAnsi="Open Sans" w:cs="Open Sans"/>
          <w:sz w:val="20"/>
          <w:szCs w:val="20"/>
        </w:rPr>
        <w:t>możliwoś</w:t>
      </w:r>
      <w:r w:rsidR="000E05CC" w:rsidRPr="001219B7">
        <w:rPr>
          <w:rFonts w:ascii="Open Sans" w:hAnsi="Open Sans" w:cs="Open Sans"/>
          <w:sz w:val="20"/>
          <w:szCs w:val="20"/>
        </w:rPr>
        <w:t>ci</w:t>
      </w:r>
      <w:r w:rsidR="00804B48" w:rsidRPr="001219B7">
        <w:rPr>
          <w:rFonts w:ascii="Open Sans" w:hAnsi="Open Sans" w:cs="Open Sans"/>
          <w:sz w:val="20"/>
          <w:szCs w:val="20"/>
        </w:rPr>
        <w:t xml:space="preserve"> </w:t>
      </w:r>
      <w:r w:rsidRPr="001219B7">
        <w:rPr>
          <w:rFonts w:ascii="Open Sans" w:hAnsi="Open Sans" w:cs="Open Sans"/>
          <w:sz w:val="20"/>
          <w:szCs w:val="20"/>
        </w:rPr>
        <w:t>udzieleni</w:t>
      </w:r>
      <w:r w:rsidR="00804B48" w:rsidRPr="001219B7">
        <w:rPr>
          <w:rFonts w:ascii="Open Sans" w:hAnsi="Open Sans" w:cs="Open Sans"/>
          <w:sz w:val="20"/>
          <w:szCs w:val="20"/>
        </w:rPr>
        <w:t>a</w:t>
      </w:r>
      <w:r w:rsidRPr="001219B7">
        <w:rPr>
          <w:rFonts w:ascii="Open Sans" w:hAnsi="Open Sans" w:cs="Open Sans"/>
          <w:sz w:val="20"/>
          <w:szCs w:val="20"/>
        </w:rPr>
        <w:t xml:space="preserve"> zamówień, o których mowa w a</w:t>
      </w:r>
      <w:r w:rsidR="001F085C" w:rsidRPr="001219B7">
        <w:rPr>
          <w:rFonts w:ascii="Open Sans" w:hAnsi="Open Sans" w:cs="Open Sans"/>
          <w:sz w:val="20"/>
          <w:szCs w:val="20"/>
        </w:rPr>
        <w:t>rt. 67 ust. 1 pkt 6 ustawy Pzp.</w:t>
      </w:r>
      <w:r w:rsidR="009845C8" w:rsidRPr="001219B7">
        <w:rPr>
          <w:rFonts w:ascii="Open Sans" w:hAnsi="Open Sans" w:cs="Open Sans"/>
          <w:sz w:val="20"/>
          <w:szCs w:val="20"/>
        </w:rPr>
        <w:t xml:space="preserve"> </w:t>
      </w:r>
    </w:p>
    <w:p w14:paraId="6732D71A" w14:textId="62EEE369" w:rsidR="001F085C" w:rsidRPr="00724A62" w:rsidRDefault="001F085C" w:rsidP="007A7A02">
      <w:pPr>
        <w:pStyle w:val="Akapitzlist"/>
        <w:numPr>
          <w:ilvl w:val="0"/>
          <w:numId w:val="21"/>
        </w:numPr>
        <w:spacing w:after="0" w:line="240" w:lineRule="auto"/>
        <w:ind w:left="284" w:right="-83" w:hanging="426"/>
        <w:jc w:val="both"/>
        <w:rPr>
          <w:rFonts w:ascii="Open Sans" w:hAnsi="Open Sans" w:cs="Open Sans"/>
          <w:sz w:val="20"/>
          <w:szCs w:val="20"/>
        </w:rPr>
      </w:pPr>
      <w:r w:rsidRPr="00724A62">
        <w:rPr>
          <w:rFonts w:ascii="Open Sans" w:hAnsi="Open Sans" w:cs="Open Sans"/>
          <w:sz w:val="20"/>
          <w:szCs w:val="20"/>
        </w:rPr>
        <w:t xml:space="preserve">Zamawiający </w:t>
      </w:r>
      <w:r w:rsidRPr="00724A62">
        <w:rPr>
          <w:rFonts w:ascii="Open Sans" w:hAnsi="Open Sans" w:cs="Open Sans"/>
          <w:strike/>
          <w:sz w:val="20"/>
          <w:szCs w:val="20"/>
        </w:rPr>
        <w:t>zastrzega</w:t>
      </w:r>
      <w:r w:rsidRPr="00724A62">
        <w:rPr>
          <w:rFonts w:ascii="Open Sans" w:hAnsi="Open Sans" w:cs="Open Sans"/>
          <w:sz w:val="20"/>
          <w:szCs w:val="20"/>
        </w:rPr>
        <w:t xml:space="preserve"> / nie zastrzega obowiązku osobistego wykonania przez wykonawcę kluczowych części zamówienia.</w:t>
      </w:r>
    </w:p>
    <w:p w14:paraId="0C860E3F" w14:textId="77777777" w:rsidR="00CC3396" w:rsidRPr="001219B7" w:rsidRDefault="00CC3396" w:rsidP="007A7A02">
      <w:pPr>
        <w:pStyle w:val="Akapitzlist"/>
        <w:numPr>
          <w:ilvl w:val="0"/>
          <w:numId w:val="21"/>
        </w:numPr>
        <w:spacing w:after="0" w:line="240" w:lineRule="auto"/>
        <w:ind w:left="284" w:right="-83" w:hanging="426"/>
        <w:jc w:val="both"/>
        <w:rPr>
          <w:rFonts w:ascii="Open Sans" w:hAnsi="Open Sans" w:cs="Open Sans"/>
          <w:sz w:val="20"/>
          <w:szCs w:val="20"/>
        </w:rPr>
      </w:pPr>
      <w:bookmarkStart w:id="3" w:name="_Hlk19609740"/>
      <w:r w:rsidRPr="001219B7">
        <w:rPr>
          <w:rFonts w:ascii="Open Sans" w:hAnsi="Open Sans" w:cs="Open Sans"/>
          <w:sz w:val="20"/>
          <w:szCs w:val="20"/>
        </w:rPr>
        <w:t>Wymagania dotyczące zatrudnienia osób:</w:t>
      </w:r>
    </w:p>
    <w:p w14:paraId="5749C7C4" w14:textId="77777777" w:rsidR="00D64D43" w:rsidRDefault="00CC3396" w:rsidP="004273B3">
      <w:pPr>
        <w:pStyle w:val="Akapitzlist"/>
        <w:numPr>
          <w:ilvl w:val="1"/>
          <w:numId w:val="38"/>
        </w:numPr>
        <w:tabs>
          <w:tab w:val="clear" w:pos="2340"/>
        </w:tabs>
        <w:spacing w:after="0" w:line="240" w:lineRule="auto"/>
        <w:ind w:left="709" w:hanging="425"/>
        <w:jc w:val="both"/>
        <w:rPr>
          <w:rFonts w:ascii="Open Sans" w:hAnsi="Open Sans" w:cs="Open Sans"/>
          <w:sz w:val="20"/>
          <w:szCs w:val="20"/>
        </w:rPr>
      </w:pPr>
      <w:r w:rsidRPr="00702BD7">
        <w:rPr>
          <w:rFonts w:ascii="Open Sans" w:hAnsi="Open Sans" w:cs="Open Sans"/>
          <w:sz w:val="20"/>
          <w:szCs w:val="20"/>
        </w:rPr>
        <w:t xml:space="preserve">Działając na podstawie art. 29 ust 3a ustawy Prawo zamówień publicznych Zamawiający wymaga zatrudnienia na podstawie umowy o pracę przez Wykonawcę lub Podwykonawcę osób wykonujących </w:t>
      </w:r>
      <w:r w:rsidR="009910C1" w:rsidRPr="00702BD7">
        <w:rPr>
          <w:rFonts w:ascii="Open Sans" w:hAnsi="Open Sans" w:cs="Open Sans"/>
          <w:sz w:val="20"/>
          <w:szCs w:val="20"/>
        </w:rPr>
        <w:t xml:space="preserve">czynności </w:t>
      </w:r>
      <w:r w:rsidR="002226AD" w:rsidRPr="00702BD7">
        <w:rPr>
          <w:rFonts w:ascii="Open Sans" w:hAnsi="Open Sans" w:cs="Open Sans"/>
          <w:sz w:val="20"/>
          <w:szCs w:val="20"/>
        </w:rPr>
        <w:t>bezpośrednio związane z realizacją przedmiotowego zamówienia</w:t>
      </w:r>
      <w:r w:rsidR="00D64D43">
        <w:rPr>
          <w:rFonts w:ascii="Open Sans" w:hAnsi="Open Sans" w:cs="Open Sans"/>
          <w:sz w:val="20"/>
          <w:szCs w:val="20"/>
        </w:rPr>
        <w:t xml:space="preserve">, </w:t>
      </w:r>
      <w:r w:rsidR="00343A2C" w:rsidRPr="00702BD7">
        <w:rPr>
          <w:rFonts w:ascii="Open Sans" w:hAnsi="Open Sans" w:cs="Open Sans"/>
          <w:sz w:val="20"/>
          <w:szCs w:val="20"/>
        </w:rPr>
        <w:t>jeżeli wykonanie tych czynności polega na wykonywaniu pracy w sposób określony w art. 22 § 1 ustawy z dnia 26 czerwca 1974 r. – Kodeks pracy (Dz. U. z 2014 r. poz. 1502, z późn. zm.)</w:t>
      </w:r>
      <w:r w:rsidR="00D64D43">
        <w:rPr>
          <w:rFonts w:ascii="Open Sans" w:hAnsi="Open Sans" w:cs="Open Sans"/>
          <w:sz w:val="20"/>
          <w:szCs w:val="20"/>
        </w:rPr>
        <w:t xml:space="preserve"> – </w:t>
      </w:r>
    </w:p>
    <w:p w14:paraId="08718609" w14:textId="7029A77B" w:rsidR="00343A2C" w:rsidRPr="00D64D43" w:rsidRDefault="00D64D43" w:rsidP="00D64D43">
      <w:pPr>
        <w:pStyle w:val="Akapitzlist"/>
        <w:spacing w:after="0" w:line="240" w:lineRule="auto"/>
        <w:ind w:left="709"/>
        <w:jc w:val="both"/>
        <w:rPr>
          <w:rFonts w:ascii="Open Sans" w:hAnsi="Open Sans" w:cs="Open Sans"/>
          <w:sz w:val="20"/>
          <w:szCs w:val="20"/>
        </w:rPr>
      </w:pPr>
      <w:r>
        <w:rPr>
          <w:rFonts w:ascii="Open Sans" w:hAnsi="Open Sans" w:cs="Open Sans"/>
          <w:sz w:val="20"/>
          <w:szCs w:val="20"/>
        </w:rPr>
        <w:t>czynności te określone</w:t>
      </w:r>
      <w:r w:rsidR="004E4DA8">
        <w:rPr>
          <w:rFonts w:ascii="Open Sans" w:hAnsi="Open Sans" w:cs="Open Sans"/>
          <w:sz w:val="20"/>
          <w:szCs w:val="20"/>
        </w:rPr>
        <w:t xml:space="preserve"> zostały</w:t>
      </w:r>
      <w:r>
        <w:rPr>
          <w:rFonts w:ascii="Open Sans" w:hAnsi="Open Sans" w:cs="Open Sans"/>
          <w:sz w:val="20"/>
          <w:szCs w:val="20"/>
        </w:rPr>
        <w:t xml:space="preserve"> w ust. 12 w zw. z ust. 1</w:t>
      </w:r>
      <w:r w:rsidR="009101AF">
        <w:rPr>
          <w:rFonts w:ascii="Open Sans" w:hAnsi="Open Sans" w:cs="Open Sans"/>
          <w:sz w:val="20"/>
          <w:szCs w:val="20"/>
        </w:rPr>
        <w:t>3</w:t>
      </w:r>
      <w:r>
        <w:rPr>
          <w:rFonts w:ascii="Open Sans" w:hAnsi="Open Sans" w:cs="Open Sans"/>
          <w:sz w:val="20"/>
          <w:szCs w:val="20"/>
        </w:rPr>
        <w:t xml:space="preserve"> niniejszego rozdziału</w:t>
      </w:r>
      <w:r w:rsidR="00343A2C" w:rsidRPr="00D64D43">
        <w:rPr>
          <w:rFonts w:ascii="Open Sans" w:hAnsi="Open Sans" w:cs="Open Sans"/>
          <w:sz w:val="20"/>
          <w:szCs w:val="20"/>
        </w:rPr>
        <w:t>.</w:t>
      </w:r>
    </w:p>
    <w:p w14:paraId="7E424EDB" w14:textId="2551931B" w:rsidR="00CC3396" w:rsidRPr="001219B7" w:rsidRDefault="00CC3396" w:rsidP="004273B3">
      <w:pPr>
        <w:pStyle w:val="Akapitzlist"/>
        <w:numPr>
          <w:ilvl w:val="1"/>
          <w:numId w:val="38"/>
        </w:numPr>
        <w:tabs>
          <w:tab w:val="clear" w:pos="2340"/>
        </w:tabs>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Wymagania zatrudnienia przez Wykonawcę lub Podwykonawcę na podstawie umowy o pracę, o </w:t>
      </w:r>
      <w:r w:rsidRPr="001219B7">
        <w:rPr>
          <w:rFonts w:ascii="Open Sans" w:hAnsi="Open Sans" w:cs="Open Sans"/>
          <w:kern w:val="2"/>
          <w:sz w:val="20"/>
          <w:szCs w:val="20"/>
          <w:lang w:eastAsia="ar-SA"/>
        </w:rPr>
        <w:t>których</w:t>
      </w:r>
      <w:r w:rsidRPr="001219B7">
        <w:rPr>
          <w:rFonts w:ascii="Open Sans" w:hAnsi="Open Sans" w:cs="Open Sans"/>
          <w:sz w:val="20"/>
          <w:szCs w:val="20"/>
        </w:rPr>
        <w:t xml:space="preserve"> mowa w art. 29 ust. 3a ustawy Pzp, osób wykonujących czynności w zakresie realizacji zamówienia zostały określone w </w:t>
      </w:r>
      <w:r w:rsidR="004E4DA8">
        <w:rPr>
          <w:rFonts w:ascii="Open Sans" w:hAnsi="Open Sans" w:cs="Open Sans"/>
          <w:sz w:val="20"/>
          <w:szCs w:val="20"/>
        </w:rPr>
        <w:t>Istotnych Postanowieniach Umowy</w:t>
      </w:r>
      <w:r w:rsidRPr="001219B7">
        <w:rPr>
          <w:rFonts w:ascii="Open Sans" w:hAnsi="Open Sans" w:cs="Open Sans"/>
          <w:sz w:val="20"/>
          <w:szCs w:val="20"/>
        </w:rPr>
        <w:t>. Powyższe wymagania określają w szczególności:</w:t>
      </w:r>
    </w:p>
    <w:p w14:paraId="50D817F3" w14:textId="77777777" w:rsidR="00CC3396" w:rsidRPr="001219B7" w:rsidRDefault="00CC3396" w:rsidP="004273B3">
      <w:pPr>
        <w:pStyle w:val="Akapitzlist"/>
        <w:numPr>
          <w:ilvl w:val="0"/>
          <w:numId w:val="39"/>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sposób dokumentowania zatrudnienia osób, o których mowa w art. 29 ust. 3a ustawy Pzp;</w:t>
      </w:r>
    </w:p>
    <w:p w14:paraId="0D1BB0CE" w14:textId="0C48C1A1" w:rsidR="00CC3396" w:rsidRPr="001219B7" w:rsidRDefault="00CC3396" w:rsidP="004273B3">
      <w:pPr>
        <w:pStyle w:val="Akapitzlist"/>
        <w:numPr>
          <w:ilvl w:val="0"/>
          <w:numId w:val="39"/>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 xml:space="preserve">uprawnienia Zamawiającego w zakresie kontroli spełniania przez wykonawcę wymagań, </w:t>
      </w:r>
      <w:r w:rsidR="00025DBF">
        <w:rPr>
          <w:rFonts w:ascii="Open Sans" w:hAnsi="Open Sans" w:cs="Open Sans"/>
          <w:sz w:val="20"/>
          <w:szCs w:val="20"/>
        </w:rPr>
        <w:br/>
      </w:r>
      <w:r w:rsidRPr="001219B7">
        <w:rPr>
          <w:rFonts w:ascii="Open Sans" w:hAnsi="Open Sans" w:cs="Open Sans"/>
          <w:sz w:val="20"/>
          <w:szCs w:val="20"/>
        </w:rPr>
        <w:t>o których mowa w art. 29 ust. 3a ustawy Pzp, oraz sankcje z tytułu niespełnienia tych wymagań;</w:t>
      </w:r>
    </w:p>
    <w:p w14:paraId="7A5A750C" w14:textId="77777777" w:rsidR="00CC3396" w:rsidRPr="001219B7" w:rsidRDefault="00CC3396" w:rsidP="004273B3">
      <w:pPr>
        <w:pStyle w:val="Akapitzlist"/>
        <w:numPr>
          <w:ilvl w:val="0"/>
          <w:numId w:val="39"/>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bookmarkEnd w:id="3"/>
    <w:p w14:paraId="559A3C01" w14:textId="6A7BAAEA" w:rsidR="00C2022A" w:rsidRPr="00325CF7" w:rsidRDefault="00C2022A" w:rsidP="007A7A02">
      <w:pPr>
        <w:pStyle w:val="Akapitzlist"/>
        <w:numPr>
          <w:ilvl w:val="0"/>
          <w:numId w:val="21"/>
        </w:numPr>
        <w:spacing w:after="0" w:line="240" w:lineRule="auto"/>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 xml:space="preserve">Realizacja zamówienia podlega prawu polskiemu, w tym w szczególności: ustawie z </w:t>
      </w:r>
      <w:r w:rsidR="009F4DFA">
        <w:rPr>
          <w:rFonts w:ascii="Open Sans" w:hAnsi="Open Sans" w:cs="Open Sans"/>
          <w:kern w:val="1"/>
          <w:sz w:val="20"/>
          <w:szCs w:val="20"/>
          <w:lang w:eastAsia="ar-SA"/>
        </w:rPr>
        <w:t xml:space="preserve">dnia </w:t>
      </w:r>
      <w:r w:rsidRPr="00325CF7">
        <w:rPr>
          <w:rFonts w:ascii="Open Sans" w:hAnsi="Open Sans" w:cs="Open Sans"/>
          <w:kern w:val="1"/>
          <w:sz w:val="20"/>
          <w:szCs w:val="20"/>
          <w:lang w:eastAsia="ar-SA"/>
        </w:rPr>
        <w:t>23 kwietnia 1964 r. Kodeks cywilny (</w:t>
      </w:r>
      <w:r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Pr>
          <w:rFonts w:ascii="Open Sans" w:hAnsi="Open Sans" w:cs="Open Sans"/>
          <w:kern w:val="1"/>
          <w:sz w:val="20"/>
          <w:szCs w:val="20"/>
          <w:lang w:eastAsia="ar-SA"/>
        </w:rPr>
        <w:t>1986</w:t>
      </w:r>
      <w:r w:rsidR="00F6417E">
        <w:rPr>
          <w:rFonts w:ascii="Open Sans" w:hAnsi="Open Sans" w:cs="Open Sans"/>
          <w:kern w:val="1"/>
          <w:sz w:val="20"/>
          <w:szCs w:val="20"/>
          <w:lang w:eastAsia="ar-SA"/>
        </w:rPr>
        <w:t>, z późn. zm.</w:t>
      </w:r>
      <w:r w:rsidRPr="00325CF7">
        <w:rPr>
          <w:rFonts w:ascii="Open Sans" w:hAnsi="Open Sans" w:cs="Open Sans"/>
          <w:kern w:val="1"/>
          <w:sz w:val="20"/>
          <w:szCs w:val="20"/>
          <w:lang w:eastAsia="ar-SA"/>
        </w:rPr>
        <w:t>).</w:t>
      </w:r>
    </w:p>
    <w:p w14:paraId="210B7228" w14:textId="77777777" w:rsidR="00B43CB1" w:rsidRPr="001219B7" w:rsidRDefault="00B43CB1" w:rsidP="007A7A02">
      <w:pPr>
        <w:pStyle w:val="Akapitzlist"/>
        <w:spacing w:after="0" w:line="240" w:lineRule="auto"/>
        <w:ind w:left="284" w:right="-83"/>
        <w:jc w:val="both"/>
        <w:rPr>
          <w:rFonts w:ascii="Open Sans" w:hAnsi="Open Sans" w:cs="Open Sans"/>
          <w:sz w:val="20"/>
          <w:szCs w:val="20"/>
        </w:rPr>
      </w:pPr>
    </w:p>
    <w:p w14:paraId="0359D4A8" w14:textId="77777777" w:rsidR="009F336A" w:rsidRPr="001219B7"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TERMIN </w:t>
      </w:r>
      <w:r w:rsidR="009B7442" w:rsidRPr="001219B7">
        <w:rPr>
          <w:rFonts w:ascii="Open Sans" w:hAnsi="Open Sans" w:cs="Open Sans"/>
          <w:b/>
          <w:sz w:val="20"/>
          <w:szCs w:val="20"/>
        </w:rPr>
        <w:t>WYKONANIA</w:t>
      </w:r>
      <w:r w:rsidRPr="001219B7">
        <w:rPr>
          <w:rFonts w:ascii="Open Sans" w:hAnsi="Open Sans" w:cs="Open Sans"/>
          <w:b/>
          <w:sz w:val="20"/>
          <w:szCs w:val="20"/>
        </w:rPr>
        <w:t xml:space="preserve"> ZAMÓWIENIA</w:t>
      </w:r>
    </w:p>
    <w:p w14:paraId="50349169" w14:textId="4EC325BB" w:rsidR="004E4DA8" w:rsidRPr="00A36730" w:rsidRDefault="00A703E6" w:rsidP="00F01EF1">
      <w:pPr>
        <w:ind w:left="284"/>
        <w:jc w:val="both"/>
        <w:rPr>
          <w:rFonts w:ascii="Open Sans" w:hAnsi="Open Sans" w:cs="Open Sans"/>
          <w:b/>
          <w:bCs/>
          <w:sz w:val="20"/>
          <w:szCs w:val="20"/>
          <w:u w:val="single"/>
        </w:rPr>
      </w:pPr>
      <w:bookmarkStart w:id="4" w:name="_Hlk497396338"/>
      <w:r w:rsidRPr="00A36730">
        <w:rPr>
          <w:rFonts w:ascii="Open Sans" w:hAnsi="Open Sans" w:cs="Open Sans"/>
          <w:sz w:val="20"/>
          <w:szCs w:val="20"/>
        </w:rPr>
        <w:t>Termin wykonania zamówienia</w:t>
      </w:r>
      <w:r w:rsidR="009B7442" w:rsidRPr="00A36730">
        <w:rPr>
          <w:rFonts w:ascii="Open Sans" w:hAnsi="Open Sans" w:cs="Open Sans"/>
          <w:sz w:val="20"/>
          <w:szCs w:val="20"/>
        </w:rPr>
        <w:t>:</w:t>
      </w:r>
      <w:r w:rsidR="007648B6" w:rsidRPr="00A36730">
        <w:rPr>
          <w:rFonts w:ascii="Open Sans" w:hAnsi="Open Sans" w:cs="Open Sans"/>
          <w:sz w:val="20"/>
          <w:szCs w:val="20"/>
        </w:rPr>
        <w:t xml:space="preserve"> </w:t>
      </w:r>
      <w:r w:rsidR="004E4DA8" w:rsidRPr="00A36730">
        <w:rPr>
          <w:rFonts w:ascii="Open Sans" w:hAnsi="Open Sans" w:cs="Open Sans"/>
          <w:b/>
          <w:bCs/>
          <w:sz w:val="20"/>
          <w:szCs w:val="20"/>
          <w:u w:val="single"/>
        </w:rPr>
        <w:t>do momentu ostatecznej spłaty kredytu, nie później jednak niż do dnia 31.12.2032 r.</w:t>
      </w:r>
    </w:p>
    <w:p w14:paraId="2F8B45AF" w14:textId="61D2264A" w:rsidR="00A620FA" w:rsidRPr="00A36730" w:rsidRDefault="00A620FA" w:rsidP="00F01EF1">
      <w:pPr>
        <w:ind w:left="284"/>
        <w:jc w:val="both"/>
        <w:rPr>
          <w:rFonts w:ascii="Open Sans" w:hAnsi="Open Sans" w:cs="Open Sans"/>
          <w:sz w:val="20"/>
          <w:szCs w:val="20"/>
        </w:rPr>
      </w:pPr>
      <w:r w:rsidRPr="00A36730">
        <w:rPr>
          <w:rFonts w:ascii="Open Sans" w:hAnsi="Open Sans" w:cs="Open Sans"/>
          <w:sz w:val="20"/>
          <w:szCs w:val="20"/>
        </w:rPr>
        <w:t xml:space="preserve">Postawienie kredytu do dyspozycji Zamawiającego: </w:t>
      </w:r>
      <w:r w:rsidRPr="00A36730">
        <w:rPr>
          <w:rFonts w:ascii="Open Sans" w:hAnsi="Open Sans" w:cs="Open Sans"/>
          <w:b/>
          <w:bCs/>
          <w:sz w:val="20"/>
          <w:szCs w:val="20"/>
          <w:u w:val="single"/>
        </w:rPr>
        <w:t xml:space="preserve">do </w:t>
      </w:r>
      <w:r w:rsidR="008863DB">
        <w:rPr>
          <w:rFonts w:ascii="Open Sans" w:hAnsi="Open Sans" w:cs="Open Sans"/>
          <w:b/>
          <w:bCs/>
          <w:sz w:val="20"/>
          <w:szCs w:val="20"/>
          <w:u w:val="single"/>
        </w:rPr>
        <w:t>2</w:t>
      </w:r>
      <w:r w:rsidRPr="00A36730">
        <w:rPr>
          <w:rFonts w:ascii="Open Sans" w:hAnsi="Open Sans" w:cs="Open Sans"/>
          <w:b/>
          <w:bCs/>
          <w:sz w:val="20"/>
          <w:szCs w:val="20"/>
          <w:u w:val="single"/>
        </w:rPr>
        <w:t xml:space="preserve"> dni od daty </w:t>
      </w:r>
      <w:r w:rsidR="00DB2260">
        <w:rPr>
          <w:rFonts w:ascii="Open Sans" w:hAnsi="Open Sans" w:cs="Open Sans"/>
          <w:b/>
          <w:bCs/>
          <w:sz w:val="20"/>
          <w:szCs w:val="20"/>
          <w:u w:val="single"/>
        </w:rPr>
        <w:t>zawarcia</w:t>
      </w:r>
      <w:r w:rsidRPr="00A36730">
        <w:rPr>
          <w:rFonts w:ascii="Open Sans" w:hAnsi="Open Sans" w:cs="Open Sans"/>
          <w:b/>
          <w:bCs/>
          <w:sz w:val="20"/>
          <w:szCs w:val="20"/>
          <w:u w:val="single"/>
        </w:rPr>
        <w:t xml:space="preserve"> umowy kredytowej</w:t>
      </w:r>
      <w:r w:rsidRPr="00A36730">
        <w:rPr>
          <w:rFonts w:ascii="Open Sans" w:hAnsi="Open Sans" w:cs="Open Sans"/>
          <w:sz w:val="20"/>
          <w:szCs w:val="20"/>
        </w:rPr>
        <w:t>.</w:t>
      </w:r>
    </w:p>
    <w:p w14:paraId="6FE3D214" w14:textId="4DF3BAD4" w:rsidR="00993FB7" w:rsidRPr="00F6417E" w:rsidRDefault="004E4DA8" w:rsidP="00F01EF1">
      <w:pPr>
        <w:ind w:left="284"/>
        <w:jc w:val="both"/>
        <w:rPr>
          <w:rFonts w:ascii="Open Sans" w:hAnsi="Open Sans" w:cs="Open Sans"/>
          <w:sz w:val="20"/>
          <w:szCs w:val="20"/>
        </w:rPr>
      </w:pPr>
      <w:r w:rsidRPr="00A36730">
        <w:rPr>
          <w:rFonts w:ascii="Open Sans" w:hAnsi="Open Sans" w:cs="Open Sans"/>
          <w:sz w:val="20"/>
          <w:szCs w:val="20"/>
        </w:rPr>
        <w:t xml:space="preserve">Ostateczne wykorzystanie kredytu przez Zamawiającego: </w:t>
      </w:r>
      <w:r w:rsidR="00F6417E" w:rsidRPr="00A36730">
        <w:rPr>
          <w:rFonts w:ascii="Open Sans" w:hAnsi="Open Sans" w:cs="Open Sans"/>
          <w:b/>
          <w:bCs/>
          <w:sz w:val="20"/>
          <w:szCs w:val="20"/>
          <w:u w:val="single"/>
        </w:rPr>
        <w:t>do dnia 31.12.20</w:t>
      </w:r>
      <w:r w:rsidR="003B00B4" w:rsidRPr="00A36730">
        <w:rPr>
          <w:rFonts w:ascii="Open Sans" w:hAnsi="Open Sans" w:cs="Open Sans"/>
          <w:b/>
          <w:bCs/>
          <w:sz w:val="20"/>
          <w:szCs w:val="20"/>
          <w:u w:val="single"/>
        </w:rPr>
        <w:t>19</w:t>
      </w:r>
      <w:r w:rsidR="00F6417E" w:rsidRPr="00A36730">
        <w:rPr>
          <w:rFonts w:ascii="Open Sans" w:hAnsi="Open Sans" w:cs="Open Sans"/>
          <w:b/>
          <w:bCs/>
          <w:sz w:val="20"/>
          <w:szCs w:val="20"/>
          <w:u w:val="single"/>
        </w:rPr>
        <w:t xml:space="preserve"> r</w:t>
      </w:r>
      <w:r w:rsidR="002B7D65" w:rsidRPr="00A36730">
        <w:rPr>
          <w:rFonts w:ascii="Open Sans" w:hAnsi="Open Sans" w:cs="Open Sans"/>
          <w:b/>
          <w:bCs/>
          <w:sz w:val="20"/>
          <w:szCs w:val="20"/>
          <w:u w:val="single"/>
        </w:rPr>
        <w:t>.</w:t>
      </w:r>
    </w:p>
    <w:p w14:paraId="0830E86C" w14:textId="737C8085" w:rsidR="00993FB7" w:rsidRDefault="00993FB7" w:rsidP="007A7A02">
      <w:pPr>
        <w:tabs>
          <w:tab w:val="num" w:pos="0"/>
        </w:tabs>
        <w:ind w:left="284" w:right="1"/>
        <w:jc w:val="both"/>
        <w:rPr>
          <w:rFonts w:ascii="Open Sans" w:hAnsi="Open Sans" w:cs="Open Sans"/>
          <w:b/>
          <w:sz w:val="20"/>
          <w:szCs w:val="20"/>
        </w:rPr>
      </w:pPr>
    </w:p>
    <w:bookmarkEnd w:id="4"/>
    <w:p w14:paraId="10F75AD7" w14:textId="77777777" w:rsidR="009F336A" w:rsidRPr="001219B7" w:rsidRDefault="00933A25" w:rsidP="007A7A02">
      <w:pPr>
        <w:pStyle w:val="Akapitzlist"/>
        <w:numPr>
          <w:ilvl w:val="0"/>
          <w:numId w:val="20"/>
        </w:numPr>
        <w:spacing w:after="0" w:line="240" w:lineRule="auto"/>
        <w:ind w:left="284" w:right="-83" w:hanging="284"/>
        <w:jc w:val="both"/>
        <w:rPr>
          <w:rFonts w:ascii="Open Sans" w:hAnsi="Open Sans" w:cs="Open Sans"/>
          <w:sz w:val="20"/>
          <w:szCs w:val="20"/>
        </w:rPr>
      </w:pPr>
      <w:r w:rsidRPr="001219B7">
        <w:rPr>
          <w:rStyle w:val="tekstdokbold"/>
          <w:rFonts w:ascii="Open Sans" w:hAnsi="Open Sans" w:cs="Open Sans"/>
          <w:sz w:val="20"/>
          <w:szCs w:val="20"/>
        </w:rPr>
        <w:t>WARUNKI UDZIAŁU W POSTĘPOWANIU</w:t>
      </w:r>
    </w:p>
    <w:p w14:paraId="7C649257" w14:textId="77777777" w:rsidR="005725D5" w:rsidRPr="001219B7" w:rsidRDefault="009F336A" w:rsidP="007A7A02">
      <w:pPr>
        <w:pStyle w:val="Akapitzlist"/>
        <w:numPr>
          <w:ilvl w:val="0"/>
          <w:numId w:val="18"/>
        </w:numPr>
        <w:spacing w:after="0" w:line="240" w:lineRule="auto"/>
        <w:ind w:left="284" w:right="-83" w:hanging="426"/>
        <w:jc w:val="both"/>
        <w:rPr>
          <w:rFonts w:ascii="Open Sans" w:hAnsi="Open Sans" w:cs="Open Sans"/>
          <w:bCs/>
          <w:sz w:val="20"/>
          <w:szCs w:val="20"/>
        </w:rPr>
      </w:pPr>
      <w:r w:rsidRPr="001219B7">
        <w:rPr>
          <w:rFonts w:ascii="Open Sans" w:hAnsi="Open Sans" w:cs="Open Sans"/>
          <w:bCs/>
          <w:sz w:val="20"/>
          <w:szCs w:val="20"/>
        </w:rPr>
        <w:t>O udzielenie zamówienia mogą ubiegać się Wykonawcy, którzy</w:t>
      </w:r>
      <w:r w:rsidR="004204F0" w:rsidRPr="001219B7">
        <w:rPr>
          <w:rFonts w:ascii="Open Sans" w:hAnsi="Open Sans" w:cs="Open Sans"/>
          <w:bCs/>
          <w:sz w:val="20"/>
          <w:szCs w:val="20"/>
        </w:rPr>
        <w:t>:</w:t>
      </w:r>
    </w:p>
    <w:p w14:paraId="394F0233" w14:textId="77777777" w:rsidR="005725D5" w:rsidRPr="001219B7" w:rsidRDefault="005725D5" w:rsidP="007A7A02">
      <w:pPr>
        <w:pStyle w:val="Akapitzlist"/>
        <w:numPr>
          <w:ilvl w:val="0"/>
          <w:numId w:val="19"/>
        </w:numPr>
        <w:spacing w:after="0" w:line="240" w:lineRule="auto"/>
        <w:ind w:left="567" w:right="-83" w:hanging="283"/>
        <w:jc w:val="both"/>
        <w:rPr>
          <w:rFonts w:ascii="Open Sans" w:hAnsi="Open Sans" w:cs="Open Sans"/>
          <w:sz w:val="20"/>
          <w:szCs w:val="20"/>
        </w:rPr>
      </w:pPr>
      <w:r w:rsidRPr="001219B7">
        <w:rPr>
          <w:rFonts w:ascii="Open Sans" w:hAnsi="Open Sans" w:cs="Open Sans"/>
          <w:sz w:val="20"/>
          <w:szCs w:val="20"/>
        </w:rPr>
        <w:t>nie podlegają wykluczeniu;</w:t>
      </w:r>
    </w:p>
    <w:p w14:paraId="27143C44" w14:textId="77777777" w:rsidR="005725D5" w:rsidRPr="001219B7" w:rsidRDefault="004E2635" w:rsidP="007A7A02">
      <w:pPr>
        <w:pStyle w:val="Akapitzlist"/>
        <w:numPr>
          <w:ilvl w:val="0"/>
          <w:numId w:val="19"/>
        </w:numPr>
        <w:spacing w:after="0" w:line="240" w:lineRule="auto"/>
        <w:ind w:left="567" w:right="-83" w:hanging="283"/>
        <w:jc w:val="both"/>
        <w:rPr>
          <w:rFonts w:ascii="Open Sans" w:hAnsi="Open Sans" w:cs="Open Sans"/>
          <w:bCs/>
          <w:sz w:val="20"/>
          <w:szCs w:val="20"/>
        </w:rPr>
      </w:pPr>
      <w:r w:rsidRPr="001219B7">
        <w:rPr>
          <w:rFonts w:ascii="Open Sans" w:hAnsi="Open Sans" w:cs="Open Sans"/>
          <w:sz w:val="20"/>
          <w:szCs w:val="20"/>
        </w:rPr>
        <w:t>spełniają warunki udziału w postępo</w:t>
      </w:r>
      <w:r w:rsidR="004762C8" w:rsidRPr="001219B7">
        <w:rPr>
          <w:rFonts w:ascii="Open Sans" w:hAnsi="Open Sans" w:cs="Open Sans"/>
          <w:sz w:val="20"/>
          <w:szCs w:val="20"/>
        </w:rPr>
        <w:t>waniu</w:t>
      </w:r>
      <w:r w:rsidR="005725D5" w:rsidRPr="001219B7">
        <w:rPr>
          <w:rFonts w:ascii="Open Sans" w:hAnsi="Open Sans" w:cs="Open Sans"/>
          <w:sz w:val="20"/>
          <w:szCs w:val="20"/>
        </w:rPr>
        <w:t xml:space="preserve"> dotyczące:</w:t>
      </w:r>
    </w:p>
    <w:p w14:paraId="4E58B918" w14:textId="3ED5DC79" w:rsidR="00AE7B0C" w:rsidRPr="00ED0D01" w:rsidRDefault="004E2635" w:rsidP="004273B3">
      <w:pPr>
        <w:pStyle w:val="Akapitzlist"/>
        <w:numPr>
          <w:ilvl w:val="1"/>
          <w:numId w:val="33"/>
        </w:numPr>
        <w:spacing w:after="0" w:line="240" w:lineRule="auto"/>
        <w:ind w:left="993" w:right="-83" w:hanging="426"/>
        <w:jc w:val="both"/>
        <w:rPr>
          <w:rFonts w:ascii="Open Sans" w:hAnsi="Open Sans" w:cs="Open Sans"/>
          <w:bCs/>
          <w:sz w:val="20"/>
          <w:szCs w:val="20"/>
        </w:rPr>
      </w:pPr>
      <w:r w:rsidRPr="001219B7">
        <w:rPr>
          <w:rFonts w:ascii="Open Sans" w:hAnsi="Open Sans" w:cs="Open Sans"/>
          <w:b/>
          <w:sz w:val="20"/>
          <w:szCs w:val="20"/>
        </w:rPr>
        <w:t>K</w:t>
      </w:r>
      <w:r w:rsidR="00095C26" w:rsidRPr="001219B7">
        <w:rPr>
          <w:rFonts w:ascii="Open Sans" w:hAnsi="Open Sans" w:cs="Open Sans"/>
          <w:b/>
          <w:sz w:val="20"/>
          <w:szCs w:val="20"/>
        </w:rPr>
        <w:t>ompetencj</w:t>
      </w:r>
      <w:r w:rsidR="00EE1BD9" w:rsidRPr="001219B7">
        <w:rPr>
          <w:rFonts w:ascii="Open Sans" w:hAnsi="Open Sans" w:cs="Open Sans"/>
          <w:b/>
          <w:sz w:val="20"/>
          <w:szCs w:val="20"/>
        </w:rPr>
        <w:t>i</w:t>
      </w:r>
      <w:r w:rsidR="00095C26" w:rsidRPr="001219B7">
        <w:rPr>
          <w:rFonts w:ascii="Open Sans" w:hAnsi="Open Sans" w:cs="Open Sans"/>
          <w:b/>
          <w:sz w:val="20"/>
          <w:szCs w:val="20"/>
        </w:rPr>
        <w:t xml:space="preserve"> lub </w:t>
      </w:r>
      <w:r w:rsidRPr="001219B7">
        <w:rPr>
          <w:rFonts w:ascii="Open Sans" w:hAnsi="Open Sans" w:cs="Open Sans"/>
          <w:b/>
          <w:sz w:val="20"/>
          <w:szCs w:val="20"/>
        </w:rPr>
        <w:t>uprawnie</w:t>
      </w:r>
      <w:r w:rsidR="00EE1BD9" w:rsidRPr="001219B7">
        <w:rPr>
          <w:rFonts w:ascii="Open Sans" w:hAnsi="Open Sans" w:cs="Open Sans"/>
          <w:b/>
          <w:sz w:val="20"/>
          <w:szCs w:val="20"/>
        </w:rPr>
        <w:t>ń</w:t>
      </w:r>
      <w:r w:rsidR="009F336A" w:rsidRPr="001219B7">
        <w:rPr>
          <w:rFonts w:ascii="Open Sans" w:hAnsi="Open Sans" w:cs="Open Sans"/>
          <w:b/>
          <w:sz w:val="20"/>
          <w:szCs w:val="20"/>
        </w:rPr>
        <w:t xml:space="preserve"> do</w:t>
      </w:r>
      <w:r w:rsidR="00095C26" w:rsidRPr="001219B7">
        <w:rPr>
          <w:rFonts w:ascii="Open Sans" w:hAnsi="Open Sans" w:cs="Open Sans"/>
          <w:b/>
          <w:sz w:val="20"/>
          <w:szCs w:val="20"/>
        </w:rPr>
        <w:t xml:space="preserve"> prowadzenia określonej działalności zawodowej, </w:t>
      </w:r>
      <w:r w:rsidR="00097F8E">
        <w:rPr>
          <w:rFonts w:ascii="Open Sans" w:hAnsi="Open Sans" w:cs="Open Sans"/>
          <w:b/>
          <w:sz w:val="20"/>
          <w:szCs w:val="20"/>
        </w:rPr>
        <w:br/>
      </w:r>
      <w:r w:rsidR="00095C26" w:rsidRPr="001219B7">
        <w:rPr>
          <w:rFonts w:ascii="Open Sans" w:hAnsi="Open Sans" w:cs="Open Sans"/>
          <w:b/>
          <w:sz w:val="20"/>
          <w:szCs w:val="20"/>
        </w:rPr>
        <w:t>o ile wynika to z odrębnych przepisów</w:t>
      </w:r>
      <w:r w:rsidRPr="001219B7">
        <w:rPr>
          <w:rFonts w:ascii="Open Sans" w:hAnsi="Open Sans" w:cs="Open Sans"/>
          <w:b/>
          <w:sz w:val="20"/>
          <w:szCs w:val="20"/>
        </w:rPr>
        <w:t xml:space="preserve"> w tym wymogi związane z wpisem do </w:t>
      </w:r>
      <w:r w:rsidRPr="00ED0D01">
        <w:rPr>
          <w:rFonts w:ascii="Open Sans" w:hAnsi="Open Sans" w:cs="Open Sans"/>
          <w:b/>
          <w:sz w:val="20"/>
          <w:szCs w:val="20"/>
        </w:rPr>
        <w:t>rejestru zawodowego lub handlowego.</w:t>
      </w:r>
    </w:p>
    <w:p w14:paraId="6CA80767" w14:textId="7A116A17" w:rsidR="003F5EC0" w:rsidRDefault="00F77DDC" w:rsidP="00715A99">
      <w:pPr>
        <w:ind w:left="993" w:right="-83"/>
        <w:contextualSpacing/>
        <w:jc w:val="both"/>
        <w:rPr>
          <w:rFonts w:ascii="Open Sans" w:hAnsi="Open Sans" w:cs="Open Sans"/>
          <w:sz w:val="20"/>
          <w:szCs w:val="20"/>
        </w:rPr>
      </w:pPr>
      <w:r w:rsidRPr="001903F1">
        <w:rPr>
          <w:rFonts w:ascii="Open Sans" w:hAnsi="Open Sans" w:cs="Open Sans"/>
          <w:sz w:val="20"/>
          <w:szCs w:val="20"/>
        </w:rPr>
        <w:lastRenderedPageBreak/>
        <w:t>Wykonawca spełni warunek jeżeli wykaże, że</w:t>
      </w:r>
      <w:r w:rsidR="00572A07" w:rsidRPr="001903F1">
        <w:rPr>
          <w:rFonts w:ascii="Open Sans" w:hAnsi="Open Sans" w:cs="Open Sans"/>
          <w:sz w:val="20"/>
          <w:szCs w:val="20"/>
        </w:rPr>
        <w:t xml:space="preserve"> posiada</w:t>
      </w:r>
      <w:r w:rsidR="00C763F0" w:rsidRPr="001903F1">
        <w:rPr>
          <w:rFonts w:ascii="Open Sans" w:hAnsi="Open Sans" w:cs="Open Sans"/>
          <w:sz w:val="20"/>
          <w:szCs w:val="20"/>
        </w:rPr>
        <w:t>:</w:t>
      </w:r>
      <w:r w:rsidR="00ED0D01" w:rsidRPr="001903F1">
        <w:rPr>
          <w:rFonts w:ascii="Open Sans" w:hAnsi="Open Sans" w:cs="Open Sans"/>
          <w:sz w:val="20"/>
          <w:szCs w:val="20"/>
        </w:rPr>
        <w:t xml:space="preserve"> </w:t>
      </w:r>
      <w:r w:rsidR="003F5EC0" w:rsidRPr="001903F1">
        <w:rPr>
          <w:rFonts w:ascii="Open Sans" w:hAnsi="Open Sans" w:cs="Open Sans"/>
          <w:sz w:val="20"/>
          <w:szCs w:val="20"/>
        </w:rPr>
        <w:t>uprawnienia do wykonywania czynności bankowych</w:t>
      </w:r>
      <w:r w:rsidR="000F4FBC" w:rsidRPr="001903F1">
        <w:rPr>
          <w:rFonts w:ascii="Open Sans" w:hAnsi="Open Sans" w:cs="Open Sans"/>
          <w:sz w:val="20"/>
          <w:szCs w:val="20"/>
        </w:rPr>
        <w:t xml:space="preserve"> zgodnie z</w:t>
      </w:r>
      <w:r w:rsidR="003F5EC0" w:rsidRPr="001903F1">
        <w:rPr>
          <w:rFonts w:ascii="Open Sans" w:hAnsi="Open Sans" w:cs="Open Sans"/>
          <w:sz w:val="20"/>
          <w:szCs w:val="20"/>
        </w:rPr>
        <w:t xml:space="preserve"> </w:t>
      </w:r>
      <w:r w:rsidR="000F4FBC" w:rsidRPr="001903F1">
        <w:rPr>
          <w:rFonts w:ascii="Open Sans" w:hAnsi="Open Sans" w:cs="Open Sans"/>
          <w:sz w:val="20"/>
          <w:szCs w:val="20"/>
        </w:rPr>
        <w:t xml:space="preserve">ustawą z dnia 29 sierpnia 1997 r. – Prawo bankowe </w:t>
      </w:r>
      <w:r w:rsidR="000F4FBC" w:rsidRPr="001903F1">
        <w:rPr>
          <w:rFonts w:ascii="Open Sans" w:hAnsi="Open Sans" w:cs="Open Sans"/>
          <w:sz w:val="20"/>
          <w:szCs w:val="20"/>
        </w:rPr>
        <w:br/>
        <w:t>(Dz. U. z 2018 r. poz. 2187, z późn. zm.)</w:t>
      </w:r>
      <w:r w:rsidR="003F5EC0" w:rsidRPr="001903F1">
        <w:rPr>
          <w:rFonts w:ascii="Open Sans" w:hAnsi="Open Sans" w:cs="Open Sans"/>
          <w:sz w:val="20"/>
          <w:szCs w:val="20"/>
        </w:rPr>
        <w:t>.</w:t>
      </w:r>
    </w:p>
    <w:p w14:paraId="6E960FFA" w14:textId="77777777" w:rsidR="00AE7B0C" w:rsidRPr="001219B7" w:rsidRDefault="004E2635" w:rsidP="004273B3">
      <w:pPr>
        <w:pStyle w:val="Akapitzlist"/>
        <w:numPr>
          <w:ilvl w:val="1"/>
          <w:numId w:val="33"/>
        </w:numPr>
        <w:spacing w:after="0" w:line="240" w:lineRule="auto"/>
        <w:ind w:left="993" w:right="-83" w:hanging="426"/>
        <w:jc w:val="both"/>
        <w:rPr>
          <w:rFonts w:ascii="Open Sans" w:hAnsi="Open Sans" w:cs="Open Sans"/>
          <w:b/>
          <w:sz w:val="20"/>
          <w:szCs w:val="20"/>
        </w:rPr>
      </w:pPr>
      <w:r w:rsidRPr="001219B7">
        <w:rPr>
          <w:rFonts w:ascii="Open Sans" w:hAnsi="Open Sans" w:cs="Open Sans"/>
          <w:b/>
          <w:sz w:val="20"/>
          <w:szCs w:val="20"/>
        </w:rPr>
        <w:t>Sytuacj</w:t>
      </w:r>
      <w:r w:rsidR="00EE1BD9" w:rsidRPr="001219B7">
        <w:rPr>
          <w:rFonts w:ascii="Open Sans" w:hAnsi="Open Sans" w:cs="Open Sans"/>
          <w:b/>
          <w:sz w:val="20"/>
          <w:szCs w:val="20"/>
        </w:rPr>
        <w:t>i</w:t>
      </w:r>
      <w:r w:rsidRPr="001219B7">
        <w:rPr>
          <w:rFonts w:ascii="Open Sans" w:hAnsi="Open Sans" w:cs="Open Sans"/>
          <w:b/>
          <w:sz w:val="20"/>
          <w:szCs w:val="20"/>
        </w:rPr>
        <w:t xml:space="preserve"> finansow</w:t>
      </w:r>
      <w:r w:rsidR="00EE1BD9" w:rsidRPr="001219B7">
        <w:rPr>
          <w:rFonts w:ascii="Open Sans" w:hAnsi="Open Sans" w:cs="Open Sans"/>
          <w:b/>
          <w:sz w:val="20"/>
          <w:szCs w:val="20"/>
        </w:rPr>
        <w:t>ej</w:t>
      </w:r>
      <w:r w:rsidRPr="001219B7">
        <w:rPr>
          <w:rFonts w:ascii="Open Sans" w:hAnsi="Open Sans" w:cs="Open Sans"/>
          <w:b/>
          <w:sz w:val="20"/>
          <w:szCs w:val="20"/>
        </w:rPr>
        <w:t xml:space="preserve"> lub ekonomiczn</w:t>
      </w:r>
      <w:r w:rsidR="00EE1BD9" w:rsidRPr="001219B7">
        <w:rPr>
          <w:rFonts w:ascii="Open Sans" w:hAnsi="Open Sans" w:cs="Open Sans"/>
          <w:b/>
          <w:sz w:val="20"/>
          <w:szCs w:val="20"/>
        </w:rPr>
        <w:t>ej.</w:t>
      </w:r>
    </w:p>
    <w:p w14:paraId="0A949F95" w14:textId="77777777" w:rsidR="00715A99" w:rsidRPr="001219B7" w:rsidRDefault="00715A99" w:rsidP="00715A99">
      <w:pPr>
        <w:pStyle w:val="Akapitzlist"/>
        <w:spacing w:after="0" w:line="240" w:lineRule="auto"/>
        <w:ind w:left="993"/>
        <w:jc w:val="both"/>
        <w:rPr>
          <w:rFonts w:ascii="Open Sans" w:hAnsi="Open Sans" w:cs="Open Sans"/>
          <w:bCs/>
          <w:sz w:val="20"/>
          <w:szCs w:val="20"/>
        </w:rPr>
      </w:pPr>
      <w:bookmarkStart w:id="5" w:name="_Hlk496260938"/>
      <w:r w:rsidRPr="001219B7">
        <w:rPr>
          <w:rFonts w:ascii="Open Sans" w:hAnsi="Open Sans" w:cs="Open Sans"/>
          <w:bCs/>
          <w:sz w:val="20"/>
          <w:szCs w:val="20"/>
        </w:rPr>
        <w:t>Zamawiający nie precyzuje w tym zakresie żadnych wymagań.</w:t>
      </w:r>
    </w:p>
    <w:bookmarkEnd w:id="5"/>
    <w:p w14:paraId="36735902" w14:textId="0D70295C" w:rsidR="00AE7B0C" w:rsidRPr="009B2476" w:rsidRDefault="004E2635" w:rsidP="004273B3">
      <w:pPr>
        <w:pStyle w:val="Akapitzlist"/>
        <w:numPr>
          <w:ilvl w:val="1"/>
          <w:numId w:val="33"/>
        </w:numPr>
        <w:spacing w:after="0" w:line="240" w:lineRule="auto"/>
        <w:ind w:left="993" w:right="-83" w:hanging="426"/>
        <w:jc w:val="both"/>
        <w:rPr>
          <w:rFonts w:ascii="Open Sans" w:hAnsi="Open Sans" w:cs="Open Sans"/>
          <w:sz w:val="20"/>
          <w:szCs w:val="20"/>
        </w:rPr>
      </w:pPr>
      <w:r w:rsidRPr="009B2476">
        <w:rPr>
          <w:rFonts w:ascii="Open Sans" w:hAnsi="Open Sans" w:cs="Open Sans"/>
          <w:b/>
          <w:sz w:val="20"/>
          <w:szCs w:val="20"/>
        </w:rPr>
        <w:t>Zdolnoś</w:t>
      </w:r>
      <w:r w:rsidR="00EE1BD9" w:rsidRPr="009B2476">
        <w:rPr>
          <w:rFonts w:ascii="Open Sans" w:hAnsi="Open Sans" w:cs="Open Sans"/>
          <w:b/>
          <w:sz w:val="20"/>
          <w:szCs w:val="20"/>
        </w:rPr>
        <w:t>ci technicznej</w:t>
      </w:r>
      <w:r w:rsidRPr="009B2476">
        <w:rPr>
          <w:rFonts w:ascii="Open Sans" w:hAnsi="Open Sans" w:cs="Open Sans"/>
          <w:b/>
          <w:sz w:val="20"/>
          <w:szCs w:val="20"/>
        </w:rPr>
        <w:t xml:space="preserve"> lub zawodow</w:t>
      </w:r>
      <w:r w:rsidR="00EE1BD9" w:rsidRPr="009B2476">
        <w:rPr>
          <w:rFonts w:ascii="Open Sans" w:hAnsi="Open Sans" w:cs="Open Sans"/>
          <w:b/>
          <w:sz w:val="20"/>
          <w:szCs w:val="20"/>
        </w:rPr>
        <w:t>ej.</w:t>
      </w:r>
    </w:p>
    <w:p w14:paraId="7CC52CCE" w14:textId="77777777" w:rsidR="00715A99" w:rsidRPr="001219B7" w:rsidRDefault="00715A99" w:rsidP="00715A99">
      <w:pPr>
        <w:pStyle w:val="Akapitzlist"/>
        <w:spacing w:after="0" w:line="240" w:lineRule="auto"/>
        <w:ind w:left="993"/>
        <w:jc w:val="both"/>
        <w:rPr>
          <w:rFonts w:ascii="Open Sans" w:hAnsi="Open Sans" w:cs="Open Sans"/>
          <w:bCs/>
          <w:sz w:val="20"/>
          <w:szCs w:val="20"/>
        </w:rPr>
      </w:pPr>
      <w:r w:rsidRPr="001219B7">
        <w:rPr>
          <w:rFonts w:ascii="Open Sans" w:hAnsi="Open Sans" w:cs="Open Sans"/>
          <w:bCs/>
          <w:sz w:val="20"/>
          <w:szCs w:val="20"/>
        </w:rPr>
        <w:t>Zamawiający nie precyzuje w tym zakresie żadnych wymagań.</w:t>
      </w:r>
    </w:p>
    <w:p w14:paraId="3EC50F37" w14:textId="3EED324D" w:rsidR="00EF6E35" w:rsidRPr="000A75F7" w:rsidRDefault="00EF6E35" w:rsidP="007A7A02">
      <w:pPr>
        <w:numPr>
          <w:ilvl w:val="0"/>
          <w:numId w:val="18"/>
        </w:numPr>
        <w:ind w:left="284" w:right="-83" w:hanging="426"/>
        <w:contextualSpacing/>
        <w:jc w:val="both"/>
        <w:rPr>
          <w:rFonts w:ascii="Open Sans" w:eastAsia="Calibri" w:hAnsi="Open Sans" w:cs="Open Sans"/>
          <w:sz w:val="20"/>
          <w:szCs w:val="20"/>
          <w:lang w:eastAsia="en-US"/>
        </w:rPr>
      </w:pPr>
      <w:r w:rsidRPr="00EF6E35">
        <w:rPr>
          <w:rFonts w:ascii="Open Sans" w:eastAsia="Calibri" w:hAnsi="Open Sans" w:cs="Open Sans"/>
          <w:sz w:val="20"/>
          <w:szCs w:val="20"/>
          <w:lang w:eastAsia="en-US"/>
        </w:rPr>
        <w:t>W przypadku Wykonawców wspólnie ubiegających się o udzielenie zamówienia warunki, o których mowa w rozdziale V ust. 1 pkt 2</w:t>
      </w:r>
      <w:r w:rsidRPr="000A75F7">
        <w:rPr>
          <w:rFonts w:ascii="Open Sans" w:eastAsia="Calibri" w:hAnsi="Open Sans" w:cs="Open Sans"/>
          <w:sz w:val="20"/>
          <w:szCs w:val="20"/>
          <w:lang w:eastAsia="en-US"/>
        </w:rPr>
        <w:t xml:space="preserve"> </w:t>
      </w:r>
      <w:r w:rsidR="000A75F7" w:rsidRPr="000A75F7">
        <w:rPr>
          <w:rFonts w:ascii="Open Sans" w:eastAsia="Calibri" w:hAnsi="Open Sans" w:cs="Open Sans"/>
          <w:sz w:val="20"/>
          <w:szCs w:val="20"/>
          <w:lang w:eastAsia="en-US"/>
        </w:rPr>
        <w:t>ppkt 2.</w:t>
      </w:r>
      <w:r w:rsidR="00FB5860">
        <w:rPr>
          <w:rFonts w:ascii="Open Sans" w:eastAsia="Calibri" w:hAnsi="Open Sans" w:cs="Open Sans"/>
          <w:sz w:val="20"/>
          <w:szCs w:val="20"/>
          <w:lang w:eastAsia="en-US"/>
        </w:rPr>
        <w:t>1</w:t>
      </w:r>
      <w:r w:rsidR="000A75F7">
        <w:rPr>
          <w:rFonts w:ascii="Open Sans" w:eastAsia="Calibri" w:hAnsi="Open Sans" w:cs="Open Sans"/>
          <w:sz w:val="20"/>
          <w:szCs w:val="20"/>
          <w:lang w:eastAsia="en-US"/>
        </w:rPr>
        <w:t>.</w:t>
      </w:r>
      <w:r w:rsidR="000A75F7" w:rsidRPr="000A75F7">
        <w:rPr>
          <w:rFonts w:ascii="Open Sans" w:eastAsia="Calibri" w:hAnsi="Open Sans" w:cs="Open Sans"/>
          <w:sz w:val="20"/>
          <w:szCs w:val="20"/>
          <w:lang w:eastAsia="en-US"/>
        </w:rPr>
        <w:t xml:space="preserve"> </w:t>
      </w:r>
      <w:r w:rsidRPr="000A75F7">
        <w:rPr>
          <w:rFonts w:ascii="Open Sans" w:eastAsia="Calibri" w:hAnsi="Open Sans" w:cs="Open Sans"/>
          <w:sz w:val="20"/>
          <w:szCs w:val="20"/>
          <w:lang w:eastAsia="en-US"/>
        </w:rPr>
        <w:t xml:space="preserve">niniejszej SIWZ, </w:t>
      </w:r>
      <w:r w:rsidR="000A75F7" w:rsidRPr="000A75F7">
        <w:rPr>
          <w:rFonts w:ascii="Open Sans" w:eastAsia="Calibri" w:hAnsi="Open Sans" w:cs="Open Sans"/>
          <w:sz w:val="20"/>
          <w:szCs w:val="20"/>
          <w:lang w:eastAsia="en-US"/>
        </w:rPr>
        <w:t>musi być spełniony w całości przez co najmniej jeden podmiot</w:t>
      </w:r>
      <w:r w:rsidRPr="000A75F7">
        <w:rPr>
          <w:rFonts w:ascii="Open Sans" w:eastAsia="Calibri" w:hAnsi="Open Sans" w:cs="Open Sans"/>
          <w:sz w:val="20"/>
          <w:szCs w:val="20"/>
          <w:lang w:eastAsia="en-US"/>
        </w:rPr>
        <w:t>.</w:t>
      </w:r>
    </w:p>
    <w:p w14:paraId="5D21B55D" w14:textId="28E2FB74" w:rsidR="00E1133A" w:rsidRPr="001219B7" w:rsidRDefault="000A49B4" w:rsidP="007A7A02">
      <w:pPr>
        <w:pStyle w:val="Akapitzlist"/>
        <w:numPr>
          <w:ilvl w:val="0"/>
          <w:numId w:val="18"/>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219B7" w:rsidRDefault="00C27F6A" w:rsidP="007A7A02">
      <w:pPr>
        <w:pStyle w:val="Akapitzlist"/>
        <w:spacing w:after="0" w:line="240" w:lineRule="auto"/>
        <w:ind w:left="284" w:right="-83"/>
        <w:jc w:val="both"/>
        <w:rPr>
          <w:rFonts w:ascii="Open Sans" w:hAnsi="Open Sans" w:cs="Open Sans"/>
          <w:sz w:val="20"/>
          <w:szCs w:val="20"/>
        </w:rPr>
      </w:pPr>
    </w:p>
    <w:p w14:paraId="05D1B9FB" w14:textId="77777777" w:rsidR="00EF4267" w:rsidRPr="001219B7" w:rsidRDefault="001E7E71"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PODSTAWY </w:t>
      </w:r>
      <w:r w:rsidR="00EF4267" w:rsidRPr="001219B7">
        <w:rPr>
          <w:rFonts w:ascii="Open Sans" w:hAnsi="Open Sans" w:cs="Open Sans"/>
          <w:b/>
          <w:sz w:val="20"/>
          <w:szCs w:val="20"/>
        </w:rPr>
        <w:t>WYKLUCZENIA WYKONAWCY</w:t>
      </w:r>
    </w:p>
    <w:p w14:paraId="59D87A92" w14:textId="77777777" w:rsidR="001100ED" w:rsidRPr="001219B7" w:rsidRDefault="00D52733"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219B7">
        <w:rPr>
          <w:rFonts w:ascii="Open Sans" w:hAnsi="Open Sans" w:cs="Open Sans"/>
          <w:sz w:val="20"/>
          <w:szCs w:val="20"/>
        </w:rPr>
        <w:t xml:space="preserve"> ustawy Pzp.</w:t>
      </w:r>
    </w:p>
    <w:p w14:paraId="60E30934" w14:textId="5DF45B4F" w:rsidR="001100ED" w:rsidRPr="001219B7" w:rsidRDefault="00602376"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Dodatkowo Zamawiający wykluczy Wykonawcę</w:t>
      </w:r>
      <w:r w:rsidR="00607494" w:rsidRPr="001219B7">
        <w:rPr>
          <w:rFonts w:ascii="Open Sans" w:hAnsi="Open Sans" w:cs="Open Sans"/>
          <w:sz w:val="20"/>
          <w:szCs w:val="20"/>
        </w:rPr>
        <w:t>, w pr</w:t>
      </w:r>
      <w:r w:rsidR="00850210" w:rsidRPr="001219B7">
        <w:rPr>
          <w:rFonts w:ascii="Open Sans" w:hAnsi="Open Sans" w:cs="Open Sans"/>
          <w:sz w:val="20"/>
          <w:szCs w:val="20"/>
        </w:rPr>
        <w:t xml:space="preserve">zypadku wystąpienia przesłanki </w:t>
      </w:r>
      <w:r w:rsidR="00607494" w:rsidRPr="001219B7">
        <w:rPr>
          <w:rFonts w:ascii="Open Sans" w:hAnsi="Open Sans" w:cs="Open Sans"/>
          <w:sz w:val="20"/>
          <w:szCs w:val="20"/>
        </w:rPr>
        <w:t xml:space="preserve">o której mowa w art. </w:t>
      </w:r>
      <w:r w:rsidR="001100ED" w:rsidRPr="001219B7">
        <w:rPr>
          <w:rFonts w:ascii="Open Sans" w:hAnsi="Open Sans" w:cs="Open Sans"/>
          <w:sz w:val="20"/>
          <w:szCs w:val="20"/>
        </w:rPr>
        <w:t>24 ust. 5 pkt 1</w:t>
      </w:r>
      <w:r w:rsidR="00DD67F5">
        <w:rPr>
          <w:rFonts w:ascii="Open Sans" w:hAnsi="Open Sans" w:cs="Open Sans"/>
          <w:sz w:val="20"/>
          <w:szCs w:val="20"/>
        </w:rPr>
        <w:t xml:space="preserve"> </w:t>
      </w:r>
      <w:r w:rsidR="001100ED" w:rsidRPr="001219B7">
        <w:rPr>
          <w:rFonts w:ascii="Open Sans" w:hAnsi="Open Sans" w:cs="Open Sans"/>
          <w:sz w:val="20"/>
          <w:szCs w:val="20"/>
        </w:rPr>
        <w:t>ustawy Pzp, tj.:</w:t>
      </w:r>
    </w:p>
    <w:p w14:paraId="799DC4F2" w14:textId="57DEF49C" w:rsidR="00DD67F5" w:rsidRPr="004714EA" w:rsidRDefault="00607494" w:rsidP="004714EA">
      <w:pPr>
        <w:pStyle w:val="Akapitzlist"/>
        <w:numPr>
          <w:ilvl w:val="0"/>
          <w:numId w:val="22"/>
        </w:numPr>
        <w:spacing w:after="0" w:line="240" w:lineRule="auto"/>
        <w:jc w:val="both"/>
        <w:rPr>
          <w:rFonts w:ascii="Open Sans" w:hAnsi="Open Sans" w:cs="Open Sans"/>
          <w:sz w:val="20"/>
          <w:szCs w:val="20"/>
        </w:rPr>
      </w:pPr>
      <w:r w:rsidRPr="001219B7">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1574, 1579, 1948, i 2260</w:t>
      </w:r>
      <w:r w:rsidRPr="001219B7">
        <w:rPr>
          <w:rFonts w:ascii="Open Sans" w:hAnsi="Open Sans" w:cs="Open San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2171, 2260 i 2261 oraz z 2017 r. poz. 791</w:t>
      </w:r>
      <w:r w:rsidRPr="001219B7">
        <w:rPr>
          <w:rFonts w:ascii="Open Sans" w:hAnsi="Open Sans" w:cs="Open Sans"/>
          <w:sz w:val="20"/>
          <w:szCs w:val="20"/>
        </w:rPr>
        <w:t>).</w:t>
      </w:r>
    </w:p>
    <w:p w14:paraId="6E0081E4" w14:textId="77777777" w:rsidR="001100ED" w:rsidRPr="001219B7" w:rsidRDefault="00DC4E5B"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Wykluczenie Wykonawcy następuje zgodnie z art. 24 ust. 7 ustawy Pzp.</w:t>
      </w:r>
    </w:p>
    <w:p w14:paraId="2483EA10" w14:textId="4444BFD8" w:rsidR="001100ED" w:rsidRPr="001219B7" w:rsidRDefault="00DC4E5B"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który podlega wykluczeniu na podstawie art. 24 ust. 1 pkt</w:t>
      </w:r>
      <w:r w:rsidR="00DC5A36" w:rsidRPr="001219B7">
        <w:rPr>
          <w:rFonts w:ascii="Open Sans" w:hAnsi="Open Sans" w:cs="Open Sans"/>
          <w:sz w:val="20"/>
          <w:szCs w:val="20"/>
        </w:rPr>
        <w:t xml:space="preserve"> 13 i 14 oraz 16–20</w:t>
      </w:r>
      <w:r w:rsidR="00255009">
        <w:rPr>
          <w:rFonts w:ascii="Open Sans" w:hAnsi="Open Sans" w:cs="Open Sans"/>
          <w:sz w:val="20"/>
          <w:szCs w:val="20"/>
        </w:rPr>
        <w:t xml:space="preserve"> ustawy Pzp </w:t>
      </w:r>
      <w:r w:rsidR="001F16F5" w:rsidRPr="001219B7">
        <w:rPr>
          <w:rFonts w:ascii="Open Sans" w:hAnsi="Open Sans" w:cs="Open Sans"/>
          <w:sz w:val="20"/>
          <w:szCs w:val="20"/>
        </w:rPr>
        <w:t xml:space="preserve">lub ust. </w:t>
      </w:r>
      <w:r w:rsidR="00255009">
        <w:rPr>
          <w:rFonts w:ascii="Open Sans" w:hAnsi="Open Sans" w:cs="Open Sans"/>
          <w:sz w:val="20"/>
          <w:szCs w:val="20"/>
        </w:rPr>
        <w:t>2 niniejszego Rozdziału</w:t>
      </w:r>
      <w:r w:rsidR="00CF2C36">
        <w:rPr>
          <w:rFonts w:ascii="Open Sans" w:hAnsi="Open Sans" w:cs="Open Sans"/>
          <w:sz w:val="20"/>
          <w:szCs w:val="20"/>
        </w:rPr>
        <w:t>,</w:t>
      </w:r>
      <w:r w:rsidR="00C76DDC">
        <w:rPr>
          <w:rFonts w:ascii="Open Sans" w:hAnsi="Open Sans" w:cs="Open Sans"/>
          <w:sz w:val="20"/>
          <w:szCs w:val="20"/>
        </w:rPr>
        <w:t xml:space="preserve"> </w:t>
      </w:r>
      <w:r w:rsidRPr="001219B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00255009">
        <w:rPr>
          <w:rFonts w:ascii="Open Sans" w:hAnsi="Open Sans" w:cs="Open Sans"/>
          <w:sz w:val="20"/>
          <w:szCs w:val="20"/>
        </w:rPr>
        <w:br/>
      </w:r>
      <w:r w:rsidRPr="001219B7">
        <w:rPr>
          <w:rFonts w:ascii="Open Sans" w:hAnsi="Open Sans" w:cs="Open Sans"/>
          <w:sz w:val="20"/>
          <w:szCs w:val="20"/>
        </w:rPr>
        <w:t>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1219B7">
        <w:rPr>
          <w:rFonts w:ascii="Open Sans" w:hAnsi="Open Sans" w:cs="Open Sans"/>
          <w:sz w:val="20"/>
          <w:szCs w:val="20"/>
        </w:rPr>
        <w:t>res obowiązywania tego zakazu.</w:t>
      </w:r>
    </w:p>
    <w:p w14:paraId="73B72BEB" w14:textId="77777777" w:rsidR="001100ED" w:rsidRPr="001219B7" w:rsidRDefault="00396347"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219B7">
        <w:rPr>
          <w:rFonts w:ascii="Open Sans" w:hAnsi="Open Sans" w:cs="Open Sans"/>
          <w:sz w:val="20"/>
          <w:szCs w:val="20"/>
        </w:rPr>
        <w:t xml:space="preserve">przedstawione na podst. </w:t>
      </w:r>
      <w:r w:rsidR="001100ED" w:rsidRPr="001219B7">
        <w:rPr>
          <w:rFonts w:ascii="Open Sans" w:hAnsi="Open Sans" w:cs="Open Sans"/>
          <w:sz w:val="20"/>
          <w:szCs w:val="20"/>
        </w:rPr>
        <w:t>Rozdziału VI ust. 4 niniejszej SIWZ.</w:t>
      </w:r>
    </w:p>
    <w:p w14:paraId="551CDAD8" w14:textId="77777777" w:rsidR="001238A6" w:rsidRPr="001219B7" w:rsidRDefault="001238A6" w:rsidP="007A7A02">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wykluczyć Wykonawcę na każdym etapie postępowania o udzielenie zamówienia.</w:t>
      </w:r>
    </w:p>
    <w:p w14:paraId="4F046FB4" w14:textId="77777777" w:rsidR="004C4C7E" w:rsidRPr="001219B7" w:rsidRDefault="004C4C7E" w:rsidP="007A7A02">
      <w:pPr>
        <w:jc w:val="both"/>
        <w:rPr>
          <w:rFonts w:ascii="Open Sans" w:hAnsi="Open Sans" w:cs="Open Sans"/>
          <w:sz w:val="20"/>
          <w:szCs w:val="20"/>
        </w:rPr>
      </w:pPr>
    </w:p>
    <w:p w14:paraId="783E210E" w14:textId="77777777" w:rsidR="001E7E71" w:rsidRPr="001219B7" w:rsidRDefault="0086532D"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WYKAZ OŚWIADCZEN LUB DOKUMENTÓW, POTWIERDZAJĄCYCH SPEŁNIANIE</w:t>
      </w:r>
      <w:r w:rsidR="004E769B" w:rsidRPr="001219B7">
        <w:rPr>
          <w:rFonts w:ascii="Open Sans" w:hAnsi="Open Sans" w:cs="Open Sans"/>
          <w:b/>
          <w:sz w:val="20"/>
          <w:szCs w:val="20"/>
        </w:rPr>
        <w:t xml:space="preserve"> WARUNKÓW UDZIAŁU W POSTĘ</w:t>
      </w:r>
      <w:r w:rsidRPr="001219B7">
        <w:rPr>
          <w:rFonts w:ascii="Open Sans" w:hAnsi="Open Sans" w:cs="Open Sans"/>
          <w:b/>
          <w:sz w:val="20"/>
          <w:szCs w:val="20"/>
        </w:rPr>
        <w:t>POWANIU ORAZ BRAK PODSTAW WYKLUCZENIA</w:t>
      </w:r>
    </w:p>
    <w:p w14:paraId="02872008" w14:textId="77777777" w:rsidR="00083317" w:rsidRPr="001219B7" w:rsidRDefault="001238A6"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 oferty </w:t>
      </w:r>
      <w:r w:rsidR="00CC63E7" w:rsidRPr="001219B7">
        <w:rPr>
          <w:rFonts w:ascii="Open Sans" w:hAnsi="Open Sans" w:cs="Open Sans"/>
          <w:sz w:val="20"/>
          <w:szCs w:val="20"/>
        </w:rPr>
        <w:t xml:space="preserve">każdy </w:t>
      </w:r>
      <w:r w:rsidRPr="001219B7">
        <w:rPr>
          <w:rFonts w:ascii="Open Sans" w:hAnsi="Open Sans" w:cs="Open Sans"/>
          <w:sz w:val="20"/>
          <w:szCs w:val="20"/>
        </w:rPr>
        <w:t xml:space="preserve">Wykonawca zobowiązany jest dołączyć aktualne na dzień składania ofert </w:t>
      </w:r>
      <w:r w:rsidR="00CC63E7" w:rsidRPr="001219B7">
        <w:rPr>
          <w:rFonts w:ascii="Open Sans" w:hAnsi="Open Sans" w:cs="Open Sans"/>
          <w:sz w:val="20"/>
          <w:szCs w:val="20"/>
        </w:rPr>
        <w:t>o</w:t>
      </w:r>
      <w:r w:rsidRPr="001219B7">
        <w:rPr>
          <w:rFonts w:ascii="Open Sans" w:hAnsi="Open Sans" w:cs="Open Sans"/>
          <w:sz w:val="20"/>
          <w:szCs w:val="20"/>
        </w:rPr>
        <w:t>świ</w:t>
      </w:r>
      <w:r w:rsidR="00522EC0" w:rsidRPr="001219B7">
        <w:rPr>
          <w:rFonts w:ascii="Open Sans" w:hAnsi="Open Sans" w:cs="Open Sans"/>
          <w:sz w:val="20"/>
          <w:szCs w:val="20"/>
        </w:rPr>
        <w:t>adczeni</w:t>
      </w:r>
      <w:r w:rsidR="00CC63E7" w:rsidRPr="001219B7">
        <w:rPr>
          <w:rFonts w:ascii="Open Sans" w:hAnsi="Open Sans" w:cs="Open Sans"/>
          <w:sz w:val="20"/>
          <w:szCs w:val="20"/>
        </w:rPr>
        <w:t>e</w:t>
      </w:r>
      <w:r w:rsidRPr="001219B7">
        <w:rPr>
          <w:rFonts w:ascii="Open Sans" w:hAnsi="Open Sans" w:cs="Open Sans"/>
          <w:sz w:val="20"/>
          <w:szCs w:val="20"/>
        </w:rPr>
        <w:t xml:space="preserve"> stanowiące wstępne potwierdzenie, że Wykonawca:</w:t>
      </w:r>
    </w:p>
    <w:p w14:paraId="14E495D2" w14:textId="77777777" w:rsidR="008B7228" w:rsidRPr="001219B7" w:rsidRDefault="009E2851" w:rsidP="007A7A02">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nie podlega</w:t>
      </w:r>
      <w:r w:rsidR="00083317" w:rsidRPr="001219B7">
        <w:rPr>
          <w:rFonts w:ascii="Open Sans" w:hAnsi="Open Sans" w:cs="Open Sans"/>
          <w:sz w:val="20"/>
          <w:szCs w:val="20"/>
        </w:rPr>
        <w:t xml:space="preserve"> wykluczen</w:t>
      </w:r>
      <w:r w:rsidR="00B370E5" w:rsidRPr="001219B7">
        <w:rPr>
          <w:rFonts w:ascii="Open Sans" w:hAnsi="Open Sans" w:cs="Open Sans"/>
          <w:sz w:val="20"/>
          <w:szCs w:val="20"/>
        </w:rPr>
        <w:t>iu</w:t>
      </w:r>
      <w:r w:rsidR="00171EAB" w:rsidRPr="001219B7">
        <w:rPr>
          <w:rFonts w:ascii="Open Sans" w:hAnsi="Open Sans" w:cs="Open Sans"/>
          <w:sz w:val="20"/>
          <w:szCs w:val="20"/>
        </w:rPr>
        <w:t xml:space="preserve"> oraz</w:t>
      </w:r>
      <w:r w:rsidR="008B7228" w:rsidRPr="001219B7">
        <w:rPr>
          <w:rFonts w:ascii="Open Sans" w:hAnsi="Open Sans" w:cs="Open Sans"/>
          <w:sz w:val="20"/>
          <w:szCs w:val="20"/>
        </w:rPr>
        <w:t xml:space="preserve"> </w:t>
      </w:r>
    </w:p>
    <w:p w14:paraId="205454A3" w14:textId="77777777" w:rsidR="00083317" w:rsidRPr="001219B7" w:rsidRDefault="009E2851" w:rsidP="007A7A02">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spełnia warunki</w:t>
      </w:r>
      <w:r w:rsidR="00D24218" w:rsidRPr="001219B7">
        <w:rPr>
          <w:rFonts w:ascii="Open Sans" w:hAnsi="Open Sans" w:cs="Open Sans"/>
          <w:sz w:val="20"/>
          <w:szCs w:val="20"/>
        </w:rPr>
        <w:t xml:space="preserve"> udziału w postępowaniu.</w:t>
      </w:r>
    </w:p>
    <w:p w14:paraId="5E3FB64C" w14:textId="77777777" w:rsidR="00D917A6" w:rsidRPr="001219B7" w:rsidRDefault="00522EC0"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Oświadczeni</w:t>
      </w:r>
      <w:r w:rsidR="008B7228" w:rsidRPr="001219B7">
        <w:rPr>
          <w:rFonts w:ascii="Open Sans" w:hAnsi="Open Sans" w:cs="Open Sans"/>
          <w:sz w:val="20"/>
          <w:szCs w:val="20"/>
        </w:rPr>
        <w:t>e</w:t>
      </w:r>
      <w:r w:rsidRPr="001219B7">
        <w:rPr>
          <w:rFonts w:ascii="Open Sans" w:hAnsi="Open Sans" w:cs="Open Sans"/>
          <w:sz w:val="20"/>
          <w:szCs w:val="20"/>
        </w:rPr>
        <w:t>, o który</w:t>
      </w:r>
      <w:r w:rsidR="008B7228" w:rsidRPr="001219B7">
        <w:rPr>
          <w:rFonts w:ascii="Open Sans" w:hAnsi="Open Sans" w:cs="Open Sans"/>
          <w:sz w:val="20"/>
          <w:szCs w:val="20"/>
        </w:rPr>
        <w:t>m</w:t>
      </w:r>
      <w:r w:rsidR="00D24218" w:rsidRPr="001219B7">
        <w:rPr>
          <w:rFonts w:ascii="Open Sans" w:hAnsi="Open Sans" w:cs="Open Sans"/>
          <w:sz w:val="20"/>
          <w:szCs w:val="20"/>
        </w:rPr>
        <w:t xml:space="preserve"> mowa w</w:t>
      </w:r>
      <w:r w:rsidR="00484DA4" w:rsidRPr="001219B7">
        <w:rPr>
          <w:rFonts w:ascii="Open Sans" w:hAnsi="Open Sans" w:cs="Open Sans"/>
          <w:sz w:val="20"/>
          <w:szCs w:val="20"/>
        </w:rPr>
        <w:t xml:space="preserve"> Rozdziale VII ust 1 niniejszej SIWZ</w:t>
      </w:r>
      <w:r w:rsidR="00D24218" w:rsidRPr="001219B7">
        <w:rPr>
          <w:rFonts w:ascii="Open Sans" w:hAnsi="Open Sans" w:cs="Open Sans"/>
          <w:sz w:val="20"/>
          <w:szCs w:val="20"/>
        </w:rPr>
        <w:t xml:space="preserve"> Wykonawca zobowiązany jest złożyć w formie pisemnej wraz z Ofertą</w:t>
      </w:r>
      <w:r w:rsidR="000A49B4" w:rsidRPr="001219B7">
        <w:rPr>
          <w:rFonts w:ascii="Open Sans" w:hAnsi="Open Sans" w:cs="Open Sans"/>
          <w:sz w:val="20"/>
          <w:szCs w:val="20"/>
        </w:rPr>
        <w:t xml:space="preserve">, zgodnie ze wzorem zamieszczonym w Rozdziale 3 Tomu I niniejszej SIWZ </w:t>
      </w:r>
      <w:r w:rsidR="00D24218" w:rsidRPr="001219B7">
        <w:rPr>
          <w:rFonts w:ascii="Open Sans" w:hAnsi="Open Sans" w:cs="Open Sans"/>
          <w:sz w:val="20"/>
          <w:szCs w:val="20"/>
        </w:rPr>
        <w:t>(Formularz 3.1.</w:t>
      </w:r>
      <w:r w:rsidR="00B50B2E" w:rsidRPr="001219B7">
        <w:rPr>
          <w:rFonts w:ascii="Open Sans" w:hAnsi="Open Sans" w:cs="Open Sans"/>
          <w:sz w:val="20"/>
          <w:szCs w:val="20"/>
        </w:rPr>
        <w:t xml:space="preserve"> oraz</w:t>
      </w:r>
      <w:r w:rsidRPr="001219B7">
        <w:rPr>
          <w:rFonts w:ascii="Open Sans" w:hAnsi="Open Sans" w:cs="Open Sans"/>
          <w:sz w:val="20"/>
          <w:szCs w:val="20"/>
        </w:rPr>
        <w:t xml:space="preserve"> Formularz 3.2</w:t>
      </w:r>
      <w:r w:rsidR="006D5997" w:rsidRPr="001219B7">
        <w:rPr>
          <w:rFonts w:ascii="Open Sans" w:hAnsi="Open Sans" w:cs="Open Sans"/>
          <w:sz w:val="20"/>
          <w:szCs w:val="20"/>
        </w:rPr>
        <w:t>.</w:t>
      </w:r>
      <w:r w:rsidR="00D24218" w:rsidRPr="001219B7">
        <w:rPr>
          <w:rFonts w:ascii="Open Sans" w:hAnsi="Open Sans" w:cs="Open Sans"/>
          <w:sz w:val="20"/>
          <w:szCs w:val="20"/>
        </w:rPr>
        <w:t>)</w:t>
      </w:r>
      <w:r w:rsidRPr="001219B7">
        <w:rPr>
          <w:rFonts w:ascii="Open Sans" w:hAnsi="Open Sans" w:cs="Open Sans"/>
          <w:sz w:val="20"/>
          <w:szCs w:val="20"/>
        </w:rPr>
        <w:t>.</w:t>
      </w:r>
    </w:p>
    <w:p w14:paraId="20AF3E25" w14:textId="77777777" w:rsidR="00FA5116"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Zamawiający przed udzieleniem zamówienia, </w:t>
      </w:r>
      <w:r w:rsidR="00FA5116" w:rsidRPr="001219B7">
        <w:rPr>
          <w:rFonts w:ascii="Open Sans" w:hAnsi="Open Sans" w:cs="Open Sans"/>
          <w:sz w:val="20"/>
          <w:szCs w:val="20"/>
        </w:rPr>
        <w:t xml:space="preserve">może wezwać Wykonawcę, </w:t>
      </w:r>
      <w:r w:rsidRPr="001219B7">
        <w:rPr>
          <w:rFonts w:ascii="Open Sans" w:hAnsi="Open Sans" w:cs="Open Sans"/>
          <w:sz w:val="20"/>
          <w:szCs w:val="20"/>
        </w:rPr>
        <w:t xml:space="preserve">którego oferta została najwyżej oceniona, do złożenia w wyznaczonym, nie krótszym niż 5 dni, terminie aktualnych na dzień </w:t>
      </w:r>
      <w:r w:rsidRPr="001219B7">
        <w:rPr>
          <w:rFonts w:ascii="Open Sans" w:hAnsi="Open Sans" w:cs="Open Sans"/>
          <w:sz w:val="20"/>
          <w:szCs w:val="20"/>
        </w:rPr>
        <w:lastRenderedPageBreak/>
        <w:t xml:space="preserve">złożenia </w:t>
      </w:r>
      <w:r w:rsidR="00FA5116" w:rsidRPr="001219B7">
        <w:rPr>
          <w:rFonts w:ascii="Open Sans" w:hAnsi="Open Sans" w:cs="Open Sans"/>
          <w:sz w:val="20"/>
          <w:szCs w:val="20"/>
        </w:rPr>
        <w:t>oświadczeń lub dokumentów potwierdzających okoliczności, o których mowa w art. 25 ust. 1 ustawy Pzp.</w:t>
      </w:r>
    </w:p>
    <w:p w14:paraId="6215BD27" w14:textId="29AA6BCD" w:rsidR="00711EA8" w:rsidRPr="001219B7" w:rsidRDefault="00FA5116" w:rsidP="007A7A02">
      <w:pPr>
        <w:pStyle w:val="Akapitzlist"/>
        <w:numPr>
          <w:ilvl w:val="0"/>
          <w:numId w:val="23"/>
        </w:numPr>
        <w:spacing w:after="0" w:line="240" w:lineRule="auto"/>
        <w:ind w:left="284" w:hanging="426"/>
        <w:jc w:val="both"/>
        <w:rPr>
          <w:rFonts w:ascii="Open Sans" w:hAnsi="Open Sans" w:cs="Open Sans"/>
          <w:b/>
          <w:sz w:val="20"/>
          <w:szCs w:val="20"/>
        </w:rPr>
      </w:pPr>
      <w:r w:rsidRPr="001219B7">
        <w:rPr>
          <w:rFonts w:ascii="Open Sans" w:hAnsi="Open Sans" w:cs="Open Sans"/>
          <w:b/>
          <w:sz w:val="20"/>
          <w:szCs w:val="20"/>
        </w:rPr>
        <w:t>Na wezwanie Zamawiającego, Wykonawca zobowiązany jest złożyć następujące oświadczenia i dokumenty</w:t>
      </w:r>
      <w:r w:rsidR="00711EA8" w:rsidRPr="001219B7">
        <w:rPr>
          <w:rFonts w:ascii="Open Sans" w:hAnsi="Open Sans" w:cs="Open Sans"/>
          <w:b/>
          <w:sz w:val="20"/>
          <w:szCs w:val="20"/>
        </w:rPr>
        <w:t>:</w:t>
      </w:r>
    </w:p>
    <w:p w14:paraId="13BDF5A7" w14:textId="598AC8F6" w:rsidR="009669D2" w:rsidRDefault="009669D2" w:rsidP="004273B3">
      <w:pPr>
        <w:pStyle w:val="Akapitzlist"/>
        <w:numPr>
          <w:ilvl w:val="1"/>
          <w:numId w:val="37"/>
        </w:numPr>
        <w:spacing w:after="0" w:line="240" w:lineRule="auto"/>
        <w:ind w:left="709" w:hanging="425"/>
        <w:jc w:val="both"/>
        <w:rPr>
          <w:rFonts w:ascii="Open Sans" w:hAnsi="Open Sans" w:cs="Open Sans"/>
          <w:sz w:val="20"/>
          <w:szCs w:val="20"/>
        </w:rPr>
      </w:pPr>
      <w:r>
        <w:rPr>
          <w:rFonts w:ascii="Open Sans" w:hAnsi="Open Sans" w:cs="Open Sans"/>
          <w:sz w:val="20"/>
          <w:szCs w:val="20"/>
        </w:rPr>
        <w:t>zezwolenie na prowadzenie działalności bankowej objętej przedmiotem zamówienia na terytorium Rzeczypospolitej Polskiej, wydane zgodnie z przepisami ustawy z dnia 29 sierpnia 1997 r. – Prawo bankowe (t.j. Dz. U. z 2017 r. poz. 1876, z późn. zm.)</w:t>
      </w:r>
      <w:r w:rsidR="00C7767D">
        <w:rPr>
          <w:rFonts w:ascii="Open Sans" w:hAnsi="Open Sans" w:cs="Open Sans"/>
          <w:sz w:val="20"/>
          <w:szCs w:val="20"/>
        </w:rPr>
        <w:t>,</w:t>
      </w:r>
      <w:r>
        <w:rPr>
          <w:rFonts w:ascii="Open Sans" w:hAnsi="Open Sans" w:cs="Open Sans"/>
          <w:sz w:val="20"/>
          <w:szCs w:val="20"/>
        </w:rPr>
        <w:t xml:space="preserve"> </w:t>
      </w:r>
      <w:r w:rsidRPr="009669D2">
        <w:rPr>
          <w:rFonts w:ascii="Open Sans" w:hAnsi="Open Sans" w:cs="Open Sans"/>
          <w:sz w:val="20"/>
          <w:szCs w:val="20"/>
          <w:u w:val="single"/>
        </w:rPr>
        <w:t>lub</w:t>
      </w:r>
      <w:r w:rsidR="00C7767D">
        <w:rPr>
          <w:rFonts w:ascii="Open Sans" w:hAnsi="Open Sans" w:cs="Open Sans"/>
          <w:sz w:val="20"/>
          <w:szCs w:val="20"/>
          <w:u w:val="single"/>
        </w:rPr>
        <w:t>:</w:t>
      </w:r>
    </w:p>
    <w:p w14:paraId="6C262603" w14:textId="3C4C6820" w:rsidR="00C7767D" w:rsidRPr="00C7767D" w:rsidRDefault="00C7767D" w:rsidP="004273B3">
      <w:pPr>
        <w:pStyle w:val="Akapitzlist"/>
        <w:numPr>
          <w:ilvl w:val="1"/>
          <w:numId w:val="37"/>
        </w:numPr>
        <w:spacing w:after="0" w:line="240" w:lineRule="auto"/>
        <w:ind w:left="709" w:hanging="425"/>
        <w:jc w:val="both"/>
        <w:rPr>
          <w:rFonts w:ascii="Open Sans" w:hAnsi="Open Sans" w:cs="Open Sans"/>
          <w:sz w:val="20"/>
          <w:szCs w:val="20"/>
        </w:rPr>
      </w:pPr>
      <w:r>
        <w:rPr>
          <w:rFonts w:ascii="Open Sans" w:hAnsi="Open Sans" w:cs="Open Sans"/>
          <w:sz w:val="20"/>
          <w:szCs w:val="20"/>
        </w:rPr>
        <w:t xml:space="preserve">w przypadku określonym w art. 178 ust. 1 ustawy – Prawo bankowe – inny dokument potwierdzający rozpoczęcie działalności bankowej objętej przedmiotem zamówienia przed dniem wejścia w życie ustawy, o której mowa w art. 193 ustawy – Prawo bankowe, </w:t>
      </w:r>
      <w:r>
        <w:rPr>
          <w:rFonts w:ascii="Open Sans" w:hAnsi="Open Sans" w:cs="Open Sans"/>
          <w:sz w:val="20"/>
          <w:szCs w:val="20"/>
          <w:u w:val="single"/>
        </w:rPr>
        <w:t>lub:</w:t>
      </w:r>
    </w:p>
    <w:p w14:paraId="5E8FC995" w14:textId="6193EAD5" w:rsidR="009669D2" w:rsidRDefault="00C7767D" w:rsidP="004273B3">
      <w:pPr>
        <w:pStyle w:val="Akapitzlist"/>
        <w:numPr>
          <w:ilvl w:val="1"/>
          <w:numId w:val="37"/>
        </w:numPr>
        <w:spacing w:after="0" w:line="240" w:lineRule="auto"/>
        <w:ind w:left="709" w:hanging="425"/>
        <w:jc w:val="both"/>
        <w:rPr>
          <w:rFonts w:ascii="Open Sans" w:hAnsi="Open Sans" w:cs="Open Sans"/>
          <w:sz w:val="20"/>
          <w:szCs w:val="20"/>
        </w:rPr>
      </w:pPr>
      <w:r>
        <w:rPr>
          <w:rFonts w:ascii="Open Sans" w:hAnsi="Open Sans" w:cs="Open Sans"/>
          <w:sz w:val="20"/>
          <w:szCs w:val="20"/>
        </w:rPr>
        <w:t xml:space="preserve">w przypadku banków przekształconych z państwowych – pisemne oświadczenie, że bank prowadzi działalność objętą przedmiotem zamówienia na podstawie stosownego rozporządzenia Rady Ministrów, </w:t>
      </w:r>
      <w:r>
        <w:rPr>
          <w:rFonts w:ascii="Open Sans" w:hAnsi="Open Sans" w:cs="Open Sans"/>
          <w:sz w:val="20"/>
          <w:szCs w:val="20"/>
          <w:u w:val="single"/>
        </w:rPr>
        <w:t>lub:</w:t>
      </w:r>
    </w:p>
    <w:p w14:paraId="02A4E8DD" w14:textId="0A919F27" w:rsidR="00C7767D" w:rsidRDefault="00C7767D" w:rsidP="004273B3">
      <w:pPr>
        <w:pStyle w:val="Akapitzlist"/>
        <w:numPr>
          <w:ilvl w:val="1"/>
          <w:numId w:val="37"/>
        </w:numPr>
        <w:spacing w:after="0" w:line="240" w:lineRule="auto"/>
        <w:ind w:left="709" w:hanging="425"/>
        <w:jc w:val="both"/>
        <w:rPr>
          <w:rFonts w:ascii="Open Sans" w:hAnsi="Open Sans" w:cs="Open Sans"/>
          <w:sz w:val="20"/>
          <w:szCs w:val="20"/>
        </w:rPr>
      </w:pPr>
      <w:r>
        <w:rPr>
          <w:rFonts w:ascii="Open Sans" w:hAnsi="Open Sans" w:cs="Open Sans"/>
          <w:sz w:val="20"/>
          <w:szCs w:val="20"/>
        </w:rPr>
        <w:t xml:space="preserve">w przypadku zagranicznych instytucji kredytowych w rozumieniu ustawy – Prawo bankowe – </w:t>
      </w:r>
      <w:r>
        <w:rPr>
          <w:rFonts w:ascii="Open Sans" w:hAnsi="Open Sans" w:cs="Open Sans"/>
          <w:sz w:val="20"/>
          <w:szCs w:val="20"/>
        </w:rPr>
        <w:br/>
        <w:t>w miejsce w/w dokumentów należy przedłożyć odpowiedni dokument z kraju (siedziby) Wykonawcy, potwierdzający prawo do prowadzenia działalności bankowej objętej przedmiotem zamówienia oraz zawiadomienie złożone w Komisji Nadzoru Finansowego o prowadzeniu działalności objętej przedmiotem zamówienia na terytorium Rzeczypospolitej Polskiej w formie oddziału lub w ramach działalności transgranicznej;</w:t>
      </w:r>
    </w:p>
    <w:p w14:paraId="580AC792" w14:textId="3BDEE91D" w:rsidR="00C7767D" w:rsidRPr="00C7767D" w:rsidRDefault="00C7767D" w:rsidP="00C7767D">
      <w:pPr>
        <w:pStyle w:val="Akapitzlist"/>
        <w:numPr>
          <w:ilvl w:val="1"/>
          <w:numId w:val="37"/>
        </w:numPr>
        <w:spacing w:after="0" w:line="240" w:lineRule="auto"/>
        <w:ind w:left="709" w:hanging="425"/>
        <w:jc w:val="both"/>
        <w:rPr>
          <w:rFonts w:ascii="Open Sans" w:hAnsi="Open Sans" w:cs="Open Sans"/>
          <w:sz w:val="20"/>
          <w:szCs w:val="20"/>
        </w:rPr>
      </w:pPr>
      <w:r w:rsidRPr="00C7767D">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FD3028">
        <w:rPr>
          <w:rFonts w:ascii="Open Sans" w:hAnsi="Open Sans" w:cs="Open Sans"/>
          <w:sz w:val="20"/>
          <w:szCs w:val="20"/>
        </w:rPr>
        <w:t>.</w:t>
      </w:r>
    </w:p>
    <w:p w14:paraId="0C710FFB" w14:textId="27803E07" w:rsidR="00E82C94" w:rsidRPr="00161E91" w:rsidRDefault="00711EA8" w:rsidP="00161E91">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ma siedzibę lub miejsce zamieszkania poza terytorium Rzeczypospolitej Polskiej, zamiast dokumentu, o którym mowa</w:t>
      </w:r>
      <w:r w:rsidR="0032023B" w:rsidRPr="001219B7">
        <w:rPr>
          <w:rFonts w:ascii="Open Sans" w:hAnsi="Open Sans" w:cs="Open Sans"/>
          <w:sz w:val="20"/>
          <w:szCs w:val="20"/>
        </w:rPr>
        <w:t xml:space="preserve"> w Rozdziale VII ust. 4 </w:t>
      </w:r>
      <w:r w:rsidR="00161E91">
        <w:rPr>
          <w:rFonts w:ascii="Open Sans" w:hAnsi="Open Sans" w:cs="Open Sans"/>
          <w:sz w:val="20"/>
          <w:szCs w:val="20"/>
        </w:rPr>
        <w:t xml:space="preserve">pkt </w:t>
      </w:r>
      <w:r w:rsidR="00C05B71">
        <w:rPr>
          <w:rFonts w:ascii="Open Sans" w:hAnsi="Open Sans" w:cs="Open Sans"/>
          <w:sz w:val="20"/>
          <w:szCs w:val="20"/>
        </w:rPr>
        <w:t>5</w:t>
      </w:r>
      <w:r w:rsidR="00161E91">
        <w:rPr>
          <w:rFonts w:ascii="Open Sans" w:hAnsi="Open Sans" w:cs="Open Sans"/>
          <w:sz w:val="20"/>
          <w:szCs w:val="20"/>
        </w:rPr>
        <w:t xml:space="preserve"> </w:t>
      </w:r>
      <w:r w:rsidR="0032023B" w:rsidRPr="001219B7">
        <w:rPr>
          <w:rFonts w:ascii="Open Sans" w:hAnsi="Open Sans" w:cs="Open Sans"/>
          <w:sz w:val="20"/>
          <w:szCs w:val="20"/>
        </w:rPr>
        <w:t>niniejszej SIWZ</w:t>
      </w:r>
      <w:r w:rsidR="00161E91">
        <w:rPr>
          <w:rFonts w:ascii="Open Sans" w:hAnsi="Open Sans" w:cs="Open Sans"/>
          <w:sz w:val="20"/>
          <w:szCs w:val="20"/>
        </w:rPr>
        <w:t xml:space="preserve"> </w:t>
      </w:r>
      <w:r w:rsidR="00E82C94" w:rsidRPr="00161E91">
        <w:rPr>
          <w:rFonts w:ascii="Open Sans" w:hAnsi="Open Sans" w:cs="Open Sans"/>
          <w:bCs/>
          <w:sz w:val="20"/>
          <w:szCs w:val="20"/>
        </w:rPr>
        <w:t>– składa dokument lub dokumenty wystawione w kraju, w którym Wykonawca ma siedzibę lub miejsce zamieszkania, potwierdzające odpowiednio, że</w:t>
      </w:r>
      <w:r w:rsidR="00161E91">
        <w:rPr>
          <w:rFonts w:ascii="Open Sans" w:hAnsi="Open Sans" w:cs="Open Sans"/>
          <w:bCs/>
          <w:sz w:val="20"/>
          <w:szCs w:val="20"/>
        </w:rPr>
        <w:t xml:space="preserve"> </w:t>
      </w:r>
      <w:r w:rsidR="00E82C94" w:rsidRPr="00161E91">
        <w:rPr>
          <w:rFonts w:ascii="Open Sans" w:hAnsi="Open Sans" w:cs="Open Sans"/>
          <w:sz w:val="20"/>
          <w:szCs w:val="20"/>
        </w:rPr>
        <w:t>nie otwarto jego likwidacji ani nie ogłoszono upadłości.</w:t>
      </w:r>
    </w:p>
    <w:p w14:paraId="796E45BC" w14:textId="0AF6BE9B" w:rsidR="00C05FDB" w:rsidRPr="00C05FDB" w:rsidRDefault="00C05FDB" w:rsidP="007A7A02">
      <w:pPr>
        <w:numPr>
          <w:ilvl w:val="0"/>
          <w:numId w:val="23"/>
        </w:numPr>
        <w:ind w:left="284" w:hanging="426"/>
        <w:contextualSpacing/>
        <w:jc w:val="both"/>
        <w:rPr>
          <w:rFonts w:ascii="Open Sans" w:eastAsia="Calibri" w:hAnsi="Open Sans" w:cs="Open Sans"/>
          <w:sz w:val="20"/>
          <w:szCs w:val="20"/>
          <w:lang w:eastAsia="en-US"/>
        </w:rPr>
      </w:pPr>
      <w:r w:rsidRPr="00C05FDB">
        <w:rPr>
          <w:rFonts w:ascii="Open Sans" w:eastAsia="Calibri" w:hAnsi="Open Sans" w:cs="Open Sans"/>
          <w:sz w:val="20"/>
          <w:szCs w:val="20"/>
          <w:lang w:eastAsia="en-US"/>
        </w:rPr>
        <w:t>Dokumenty, o których mowa w Rozdziale VII ust. 5 niniejszej SIWZ, winny być wystawione nie wcześniej niż 6 miesięcy przed upływem terminu składania ofert.</w:t>
      </w:r>
    </w:p>
    <w:p w14:paraId="4B1914C4" w14:textId="2F12557D" w:rsidR="003A4E6E" w:rsidRDefault="004F720F"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219B7">
        <w:rPr>
          <w:rFonts w:ascii="Open Sans" w:hAnsi="Open Sans" w:cs="Open Sans"/>
          <w:sz w:val="20"/>
          <w:szCs w:val="20"/>
        </w:rPr>
        <w:t>5</w:t>
      </w:r>
      <w:r w:rsidRPr="001219B7">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A05A6" w:rsidRPr="001219B7">
        <w:rPr>
          <w:rFonts w:ascii="Open Sans" w:hAnsi="Open Sans" w:cs="Open Sans"/>
          <w:sz w:val="20"/>
          <w:szCs w:val="20"/>
        </w:rPr>
        <w:t>Przepis Rozdziału VII ust. 6 stosuje się.</w:t>
      </w:r>
    </w:p>
    <w:p w14:paraId="0ED0670E" w14:textId="77777777" w:rsidR="00DC39F9" w:rsidRPr="00CA05B4" w:rsidRDefault="00DC39F9" w:rsidP="007A7A02">
      <w:pPr>
        <w:pStyle w:val="Akapitzlist"/>
        <w:numPr>
          <w:ilvl w:val="0"/>
          <w:numId w:val="23"/>
        </w:numPr>
        <w:spacing w:after="0" w:line="240" w:lineRule="auto"/>
        <w:ind w:left="284" w:hanging="426"/>
        <w:jc w:val="both"/>
        <w:rPr>
          <w:rFonts w:ascii="Open Sans" w:hAnsi="Open Sans" w:cs="Open Sans"/>
          <w:sz w:val="20"/>
          <w:szCs w:val="20"/>
        </w:rPr>
      </w:pPr>
      <w:r w:rsidRPr="00CA05B4">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3E79BF" w14:textId="1347E6DA" w:rsidR="00C274CE" w:rsidRPr="001219B7" w:rsidRDefault="003A4E6E"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b/>
          <w:sz w:val="20"/>
          <w:szCs w:val="20"/>
        </w:rPr>
        <w:t xml:space="preserve">Wykonawca w terminie 3 dni od dnia zamieszczenia na stronie internetowej informacji, o której mowa w art. 86 ust. 5 ustawy Pzp, przekazuje Zamawiającemu oświadczenie </w:t>
      </w:r>
      <w:r w:rsidR="0076486A">
        <w:rPr>
          <w:rFonts w:ascii="Open Sans" w:hAnsi="Open Sans" w:cs="Open Sans"/>
          <w:b/>
          <w:sz w:val="20"/>
          <w:szCs w:val="20"/>
        </w:rPr>
        <w:br/>
      </w:r>
      <w:r w:rsidRPr="001219B7">
        <w:rPr>
          <w:rFonts w:ascii="Open Sans" w:hAnsi="Open Sans" w:cs="Open Sans"/>
          <w:b/>
          <w:sz w:val="20"/>
          <w:szCs w:val="20"/>
        </w:rPr>
        <w:t xml:space="preserve">o przynależności lub braku przynależności do tej samej grupy kapitałowej, o której mowa w art. 24 ust. 1 pkt. 23 ustawy Pzp. </w:t>
      </w:r>
      <w:r w:rsidRPr="001219B7">
        <w:rPr>
          <w:rFonts w:ascii="Open Sans" w:hAnsi="Open Sans" w:cs="Open Sans"/>
          <w:sz w:val="20"/>
          <w:szCs w:val="20"/>
        </w:rPr>
        <w:t xml:space="preserve">Wraz ze złożeniem oświadczenia, Wykonawca może przedstawić dowody, że powiązania z innym Wykonawcą nie prowadzą do zakłócenia konkurencji </w:t>
      </w:r>
      <w:r w:rsidR="0076486A">
        <w:rPr>
          <w:rFonts w:ascii="Open Sans" w:hAnsi="Open Sans" w:cs="Open Sans"/>
          <w:sz w:val="20"/>
          <w:szCs w:val="20"/>
        </w:rPr>
        <w:br/>
      </w:r>
      <w:r w:rsidRPr="001219B7">
        <w:rPr>
          <w:rFonts w:ascii="Open Sans" w:hAnsi="Open Sans" w:cs="Open Sans"/>
          <w:sz w:val="20"/>
          <w:szCs w:val="20"/>
        </w:rPr>
        <w:t>w postępowaniu o udzielenie zamówienia. Wzór treści oświadczenia został zamieszczony w Rozdziale 3 Tomu I niniejszej SIWZ (Formularz 3.</w:t>
      </w:r>
      <w:r w:rsidR="00D05B5B">
        <w:rPr>
          <w:rFonts w:ascii="Open Sans" w:hAnsi="Open Sans" w:cs="Open Sans"/>
          <w:sz w:val="20"/>
          <w:szCs w:val="20"/>
        </w:rPr>
        <w:t>3</w:t>
      </w:r>
      <w:r w:rsidRPr="001219B7">
        <w:rPr>
          <w:rFonts w:ascii="Open Sans" w:hAnsi="Open Sans" w:cs="Open Sans"/>
          <w:sz w:val="20"/>
          <w:szCs w:val="20"/>
        </w:rPr>
        <w:t>.).</w:t>
      </w:r>
    </w:p>
    <w:p w14:paraId="23D1665C" w14:textId="77777777" w:rsidR="00FE081B"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57A4AF9D" w:rsidR="00711EA8"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wskazania przez Wykonawcę dostępności oświadczeń lub dokumentów</w:t>
      </w:r>
      <w:r w:rsidR="00C62B9E" w:rsidRPr="001219B7">
        <w:rPr>
          <w:rFonts w:ascii="Open Sans" w:hAnsi="Open Sans" w:cs="Open Sans"/>
          <w:sz w:val="20"/>
          <w:szCs w:val="20"/>
        </w:rPr>
        <w:t xml:space="preserve">, o których mowa w Rozdziale VII ust. </w:t>
      </w:r>
      <w:r w:rsidR="00161E91">
        <w:rPr>
          <w:rFonts w:ascii="Open Sans" w:hAnsi="Open Sans" w:cs="Open Sans"/>
          <w:sz w:val="20"/>
          <w:szCs w:val="20"/>
        </w:rPr>
        <w:t>6</w:t>
      </w:r>
      <w:r w:rsidR="00E72DBA">
        <w:rPr>
          <w:rFonts w:ascii="Open Sans" w:hAnsi="Open Sans" w:cs="Open Sans"/>
          <w:sz w:val="20"/>
          <w:szCs w:val="20"/>
        </w:rPr>
        <w:t xml:space="preserve"> </w:t>
      </w:r>
      <w:r w:rsidR="00C62B9E" w:rsidRPr="001219B7">
        <w:rPr>
          <w:rFonts w:ascii="Open Sans" w:hAnsi="Open Sans" w:cs="Open Sans"/>
          <w:sz w:val="20"/>
          <w:szCs w:val="20"/>
        </w:rPr>
        <w:t>niniejszej SIWZ,</w:t>
      </w:r>
      <w:r w:rsidRPr="001219B7">
        <w:rPr>
          <w:rFonts w:ascii="Open Sans" w:hAnsi="Open Sans" w:cs="Open Sans"/>
          <w:sz w:val="20"/>
          <w:szCs w:val="20"/>
        </w:rPr>
        <w:t xml:space="preserve"> w formie elektronicznej pod określonymi adresami internetowymi ogólnodostępnych i bezpłatnych baz danych, Zamawiający pobiera samodzielnie </w:t>
      </w:r>
      <w:r w:rsidR="00161E91">
        <w:rPr>
          <w:rFonts w:ascii="Open Sans" w:hAnsi="Open Sans" w:cs="Open Sans"/>
          <w:sz w:val="20"/>
          <w:szCs w:val="20"/>
        </w:rPr>
        <w:br/>
      </w:r>
      <w:r w:rsidRPr="001219B7">
        <w:rPr>
          <w:rFonts w:ascii="Open Sans" w:hAnsi="Open Sans" w:cs="Open Sans"/>
          <w:sz w:val="20"/>
          <w:szCs w:val="20"/>
        </w:rPr>
        <w:t>z tych baz danych wskazane przez wykonawcę oświadczenia lub dokumenty.</w:t>
      </w:r>
    </w:p>
    <w:p w14:paraId="38097BE5" w14:textId="4E9A40FC" w:rsidR="00752F3C" w:rsidRPr="001219B7" w:rsidRDefault="00711EA8"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wskazania przez Wykonawcę oświadczeń lub dokumentów, </w:t>
      </w:r>
      <w:r w:rsidR="00C62B9E" w:rsidRPr="001219B7">
        <w:rPr>
          <w:rFonts w:ascii="Open Sans" w:hAnsi="Open Sans" w:cs="Open Sans"/>
          <w:sz w:val="20"/>
          <w:szCs w:val="20"/>
        </w:rPr>
        <w:t>o który</w:t>
      </w:r>
      <w:r w:rsidR="00401502" w:rsidRPr="001219B7">
        <w:rPr>
          <w:rFonts w:ascii="Open Sans" w:hAnsi="Open Sans" w:cs="Open Sans"/>
          <w:sz w:val="20"/>
          <w:szCs w:val="20"/>
        </w:rPr>
        <w:t xml:space="preserve">ch mowa </w:t>
      </w:r>
      <w:r w:rsidR="00200DB8">
        <w:rPr>
          <w:rFonts w:ascii="Open Sans" w:hAnsi="Open Sans" w:cs="Open Sans"/>
          <w:sz w:val="20"/>
          <w:szCs w:val="20"/>
        </w:rPr>
        <w:br/>
      </w:r>
      <w:r w:rsidR="00401502" w:rsidRPr="001219B7">
        <w:rPr>
          <w:rFonts w:ascii="Open Sans" w:hAnsi="Open Sans" w:cs="Open Sans"/>
          <w:sz w:val="20"/>
          <w:szCs w:val="20"/>
        </w:rPr>
        <w:t xml:space="preserve">w Rozdziale VII ust. </w:t>
      </w:r>
      <w:r w:rsidR="00200DB8">
        <w:rPr>
          <w:rFonts w:ascii="Open Sans" w:hAnsi="Open Sans" w:cs="Open Sans"/>
          <w:sz w:val="20"/>
          <w:szCs w:val="20"/>
        </w:rPr>
        <w:t>6</w:t>
      </w:r>
      <w:r w:rsidR="00E72DBA">
        <w:rPr>
          <w:rFonts w:ascii="Open Sans" w:hAnsi="Open Sans" w:cs="Open Sans"/>
          <w:sz w:val="20"/>
          <w:szCs w:val="20"/>
        </w:rPr>
        <w:t xml:space="preserve"> </w:t>
      </w:r>
      <w:r w:rsidR="00C62B9E" w:rsidRPr="001219B7">
        <w:rPr>
          <w:rFonts w:ascii="Open Sans" w:hAnsi="Open Sans" w:cs="Open Sans"/>
          <w:sz w:val="20"/>
          <w:szCs w:val="20"/>
        </w:rPr>
        <w:t xml:space="preserve">niniejszej SIWZ, </w:t>
      </w:r>
      <w:r w:rsidRPr="001219B7">
        <w:rPr>
          <w:rFonts w:ascii="Open Sans" w:hAnsi="Open Sans" w:cs="Open Sans"/>
          <w:sz w:val="20"/>
          <w:szCs w:val="20"/>
        </w:rPr>
        <w:t xml:space="preserve">które znajdują się w posiadaniu Zamawiającego, </w:t>
      </w:r>
      <w:r w:rsidR="00200DB8">
        <w:rPr>
          <w:rFonts w:ascii="Open Sans" w:hAnsi="Open Sans" w:cs="Open Sans"/>
          <w:sz w:val="20"/>
          <w:szCs w:val="20"/>
        </w:rPr>
        <w:br/>
      </w:r>
      <w:r w:rsidRPr="001219B7">
        <w:rPr>
          <w:rFonts w:ascii="Open Sans" w:hAnsi="Open Sans" w:cs="Open Sans"/>
          <w:sz w:val="20"/>
          <w:szCs w:val="20"/>
        </w:rPr>
        <w:t xml:space="preserve">w szczególności oświadczeń lub dokumentów przechowywanych przez Zamawiającego zgodnie z art. </w:t>
      </w:r>
      <w:r w:rsidRPr="001219B7">
        <w:rPr>
          <w:rFonts w:ascii="Open Sans" w:hAnsi="Open Sans" w:cs="Open Sans"/>
          <w:sz w:val="20"/>
          <w:szCs w:val="20"/>
        </w:rPr>
        <w:lastRenderedPageBreak/>
        <w:t>97 ust. 1 ustawy</w:t>
      </w:r>
      <w:r w:rsidR="00752F3C" w:rsidRPr="001219B7">
        <w:rPr>
          <w:rFonts w:ascii="Open Sans" w:hAnsi="Open Sans" w:cs="Open Sans"/>
          <w:sz w:val="20"/>
          <w:szCs w:val="20"/>
        </w:rPr>
        <w:t xml:space="preserve"> Pzp</w:t>
      </w:r>
      <w:r w:rsidR="00C62B9E" w:rsidRPr="001219B7">
        <w:rPr>
          <w:rFonts w:ascii="Open Sans" w:hAnsi="Open Sans" w:cs="Open Sans"/>
          <w:sz w:val="20"/>
          <w:szCs w:val="20"/>
        </w:rPr>
        <w:t>, Z</w:t>
      </w:r>
      <w:r w:rsidRPr="001219B7">
        <w:rPr>
          <w:rFonts w:ascii="Open Sans" w:hAnsi="Open Sans" w:cs="Open Sans"/>
          <w:sz w:val="20"/>
          <w:szCs w:val="20"/>
        </w:rPr>
        <w:t>amawiający w celu potwierdzenia okoliczności, o których mowa w art. 25 ust. 1 pkt 1 i 3 ustawy</w:t>
      </w:r>
      <w:r w:rsidR="00752F3C" w:rsidRPr="001219B7">
        <w:rPr>
          <w:rFonts w:ascii="Open Sans" w:hAnsi="Open Sans" w:cs="Open Sans"/>
          <w:sz w:val="20"/>
          <w:szCs w:val="20"/>
        </w:rPr>
        <w:t xml:space="preserve"> Pzp</w:t>
      </w:r>
      <w:r w:rsidRPr="001219B7">
        <w:rPr>
          <w:rFonts w:ascii="Open Sans" w:hAnsi="Open Sans" w:cs="Open Sans"/>
          <w:sz w:val="20"/>
          <w:szCs w:val="20"/>
        </w:rPr>
        <w:t>, korzysta z posiadanych oświadczeń lub dokumentów, o ile są one aktualne.</w:t>
      </w:r>
    </w:p>
    <w:p w14:paraId="5EE2CD71" w14:textId="77777777" w:rsidR="00C274CE" w:rsidRPr="001219B7" w:rsidRDefault="00044A62"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219B7">
        <w:rPr>
          <w:rFonts w:ascii="Open Sans" w:hAnsi="Open Sans" w:cs="Open Sans"/>
          <w:sz w:val="20"/>
          <w:szCs w:val="20"/>
        </w:rPr>
        <w:t>b dokumentów potwierdzających, ż</w:t>
      </w:r>
      <w:r w:rsidRPr="001219B7">
        <w:rPr>
          <w:rFonts w:ascii="Open Sans" w:hAnsi="Open Sans" w:cs="Open Sans"/>
          <w:sz w:val="20"/>
          <w:szCs w:val="20"/>
        </w:rPr>
        <w:t>e</w:t>
      </w:r>
      <w:r w:rsidR="008E589A" w:rsidRPr="001219B7">
        <w:rPr>
          <w:rFonts w:ascii="Open Sans" w:hAnsi="Open Sans" w:cs="Open Sans"/>
          <w:sz w:val="20"/>
          <w:szCs w:val="20"/>
        </w:rPr>
        <w:t xml:space="preserve"> nie podlegają wykluczeniu, </w:t>
      </w:r>
      <w:r w:rsidRPr="001219B7">
        <w:rPr>
          <w:rFonts w:ascii="Open Sans" w:hAnsi="Open Sans" w:cs="Open Sans"/>
          <w:sz w:val="20"/>
          <w:szCs w:val="20"/>
        </w:rPr>
        <w:t>spełniają warunki udziału w postępowaniu, a jeżeli zachodzą uz</w:t>
      </w:r>
      <w:r w:rsidR="00E55E89" w:rsidRPr="001219B7">
        <w:rPr>
          <w:rFonts w:ascii="Open Sans" w:hAnsi="Open Sans" w:cs="Open Sans"/>
          <w:sz w:val="20"/>
          <w:szCs w:val="20"/>
        </w:rPr>
        <w:t>asadnione podstawy do uznania, ż</w:t>
      </w:r>
      <w:r w:rsidRPr="001219B7">
        <w:rPr>
          <w:rFonts w:ascii="Open Sans" w:hAnsi="Open Sans" w:cs="Open Sans"/>
          <w:sz w:val="20"/>
          <w:szCs w:val="20"/>
        </w:rPr>
        <w:t>e złożone uprzednio oświadczenia lub dokumenty nie są</w:t>
      </w:r>
      <w:r w:rsidR="00B71DDA" w:rsidRPr="001219B7">
        <w:rPr>
          <w:rFonts w:ascii="Open Sans" w:hAnsi="Open Sans" w:cs="Open Sans"/>
          <w:sz w:val="20"/>
          <w:szCs w:val="20"/>
        </w:rPr>
        <w:t xml:space="preserve"> już</w:t>
      </w:r>
      <w:r w:rsidRPr="001219B7">
        <w:rPr>
          <w:rFonts w:ascii="Open Sans" w:hAnsi="Open Sans" w:cs="Open Sans"/>
          <w:sz w:val="20"/>
          <w:szCs w:val="20"/>
        </w:rPr>
        <w:t xml:space="preserve"> aktualne, do złożenia aktualnych oświadczeń lub dokumentów.</w:t>
      </w:r>
    </w:p>
    <w:p w14:paraId="3DF04C4E" w14:textId="55F7A661" w:rsidR="008E589A" w:rsidRPr="001219B7" w:rsidRDefault="00C274CE"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w:t>
      </w:r>
      <w:r w:rsidR="00050CC5" w:rsidRPr="001219B7">
        <w:rPr>
          <w:rFonts w:ascii="Open Sans" w:hAnsi="Open Sans" w:cs="Open Sans"/>
          <w:sz w:val="20"/>
          <w:szCs w:val="20"/>
        </w:rPr>
        <w:t>ł</w:t>
      </w:r>
      <w:r w:rsidRPr="001219B7">
        <w:rPr>
          <w:rFonts w:ascii="Open Sans" w:hAnsi="Open Sans" w:cs="Open Sans"/>
          <w:sz w:val="20"/>
          <w:szCs w:val="20"/>
        </w:rPr>
        <w:t xml:space="preserve"> oświadczenia, o k</w:t>
      </w:r>
      <w:r w:rsidR="009A246B" w:rsidRPr="001219B7">
        <w:rPr>
          <w:rFonts w:ascii="Open Sans" w:hAnsi="Open Sans" w:cs="Open Sans"/>
          <w:sz w:val="20"/>
          <w:szCs w:val="20"/>
        </w:rPr>
        <w:t>tórym mowa w R</w:t>
      </w:r>
      <w:r w:rsidRPr="001219B7">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219B7">
        <w:rPr>
          <w:rFonts w:ascii="Open Sans" w:hAnsi="Open Sans" w:cs="Open Sans"/>
          <w:sz w:val="20"/>
          <w:szCs w:val="20"/>
        </w:rPr>
        <w:t xml:space="preserve">zywa do ich złożenia, uzupełnienia lub </w:t>
      </w:r>
      <w:r w:rsidRPr="001219B7">
        <w:rPr>
          <w:rFonts w:ascii="Open Sans" w:hAnsi="Open Sans" w:cs="Open Sans"/>
          <w:sz w:val="20"/>
          <w:szCs w:val="20"/>
        </w:rPr>
        <w:t>poprawienia</w:t>
      </w:r>
      <w:r w:rsidR="00F240A2" w:rsidRPr="001219B7">
        <w:rPr>
          <w:rFonts w:ascii="Open Sans" w:hAnsi="Open Sans" w:cs="Open Sans"/>
          <w:sz w:val="20"/>
          <w:szCs w:val="20"/>
        </w:rPr>
        <w:t xml:space="preserve"> lub do udzielenia wyjaśnień </w:t>
      </w:r>
      <w:r w:rsidR="00E47C19" w:rsidRPr="001219B7">
        <w:rPr>
          <w:rFonts w:ascii="Open Sans" w:hAnsi="Open Sans" w:cs="Open Sans"/>
          <w:sz w:val="20"/>
          <w:szCs w:val="20"/>
        </w:rPr>
        <w:br/>
      </w:r>
      <w:r w:rsidRPr="001219B7">
        <w:rPr>
          <w:rFonts w:ascii="Open Sans" w:hAnsi="Open Sans" w:cs="Open Sans"/>
          <w:sz w:val="20"/>
          <w:szCs w:val="20"/>
        </w:rPr>
        <w:t>w terminie przez siebie wskazanym, chyba że mimo ich złożenia</w:t>
      </w:r>
      <w:r w:rsidR="00F240A2" w:rsidRPr="001219B7">
        <w:rPr>
          <w:rFonts w:ascii="Open Sans" w:hAnsi="Open Sans" w:cs="Open Sans"/>
          <w:sz w:val="20"/>
          <w:szCs w:val="20"/>
        </w:rPr>
        <w:t>, uzupełnienia lub poprawienia lub udzielenia wyjaśnień oferta wykonawcy podlega</w:t>
      </w:r>
      <w:r w:rsidRPr="001219B7">
        <w:rPr>
          <w:rFonts w:ascii="Open Sans" w:hAnsi="Open Sans" w:cs="Open Sans"/>
          <w:sz w:val="20"/>
          <w:szCs w:val="20"/>
        </w:rPr>
        <w:t xml:space="preserve"> odrzuceniu albo konieczne byłoby unieważnienie postępowania.</w:t>
      </w:r>
      <w:r w:rsidR="008E589A" w:rsidRPr="001219B7">
        <w:rPr>
          <w:rFonts w:ascii="Open Sans" w:hAnsi="Open Sans" w:cs="Open Sans"/>
          <w:sz w:val="20"/>
          <w:szCs w:val="20"/>
        </w:rPr>
        <w:t xml:space="preserve"> </w:t>
      </w:r>
    </w:p>
    <w:p w14:paraId="46AC2786" w14:textId="77777777" w:rsidR="00244D7D" w:rsidRPr="001219B7" w:rsidRDefault="00244D7D"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37ECED50" w:rsidR="00C274CE" w:rsidRPr="001219B7" w:rsidRDefault="008E589A" w:rsidP="007A7A02">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zakresie nie uregulowanym SIWZ, zastosowanie mają przepisy rozporządzenia Ministra Rozwoju </w:t>
      </w:r>
      <w:r w:rsidR="00E47C19" w:rsidRPr="001219B7">
        <w:rPr>
          <w:rFonts w:ascii="Open Sans" w:hAnsi="Open Sans" w:cs="Open Sans"/>
          <w:sz w:val="20"/>
          <w:szCs w:val="20"/>
        </w:rPr>
        <w:br/>
      </w:r>
      <w:r w:rsidRPr="001219B7">
        <w:rPr>
          <w:rFonts w:ascii="Open Sans" w:hAnsi="Open Sans" w:cs="Open Sans"/>
          <w:sz w:val="20"/>
          <w:szCs w:val="20"/>
        </w:rPr>
        <w:t>z dnia 26 lipca 2016 r. w sprawie rodzajów dokumentów, jakich może żądać zamawiający od wykonawcy w postępowaniu o udzielenie zamówienia (Dz. U. z 2016 r., poz. 1126).</w:t>
      </w:r>
    </w:p>
    <w:p w14:paraId="08B4313E" w14:textId="77777777" w:rsidR="007F0EF6" w:rsidRPr="001219B7" w:rsidRDefault="007F0EF6" w:rsidP="007A7A02">
      <w:pPr>
        <w:autoSpaceDE w:val="0"/>
        <w:ind w:left="851" w:hanging="851"/>
        <w:jc w:val="both"/>
        <w:rPr>
          <w:rFonts w:ascii="Open Sans" w:hAnsi="Open Sans" w:cs="Open Sans"/>
          <w:sz w:val="20"/>
          <w:szCs w:val="20"/>
        </w:rPr>
      </w:pPr>
    </w:p>
    <w:p w14:paraId="03D1C622" w14:textId="77777777" w:rsidR="0098549D" w:rsidRPr="001219B7" w:rsidRDefault="00A80C33"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IN</w:t>
      </w:r>
      <w:r w:rsidR="007C0D2C" w:rsidRPr="001219B7">
        <w:rPr>
          <w:rFonts w:ascii="Open Sans" w:hAnsi="Open Sans" w:cs="Open Sans"/>
          <w:b/>
          <w:sz w:val="20"/>
          <w:szCs w:val="20"/>
        </w:rPr>
        <w:t>FORMACJA DLA WYKONAWCÓW POLEGAJĄ</w:t>
      </w:r>
      <w:r w:rsidRPr="001219B7">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219B7" w:rsidRDefault="00FF6817"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może w celu potwierdzenia spełniania warunków udziału w postępowaniu, w stosownych sytuacjach or</w:t>
      </w:r>
      <w:r w:rsidR="00A80C33" w:rsidRPr="001219B7">
        <w:rPr>
          <w:rFonts w:ascii="Open Sans" w:hAnsi="Open Sans" w:cs="Open Sans"/>
          <w:sz w:val="20"/>
          <w:szCs w:val="20"/>
        </w:rPr>
        <w:t xml:space="preserve">az w odniesieniu do </w:t>
      </w:r>
      <w:r w:rsidRPr="001219B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219B7">
        <w:rPr>
          <w:rFonts w:ascii="Open Sans" w:hAnsi="Open Sans" w:cs="Open Sans"/>
          <w:sz w:val="20"/>
          <w:szCs w:val="20"/>
        </w:rPr>
        <w:t>ch go z nim stosunków prawnych.</w:t>
      </w:r>
    </w:p>
    <w:p w14:paraId="2D8B0CFB" w14:textId="26944462" w:rsidR="00AC0A6B" w:rsidRPr="001219B7" w:rsidRDefault="00FF6817"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1D37F536" w:rsidR="00297402" w:rsidRPr="001219B7" w:rsidRDefault="00544796"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1219B7">
        <w:rPr>
          <w:rFonts w:ascii="Open Sans" w:hAnsi="Open Sans" w:cs="Open Sans"/>
          <w:sz w:val="20"/>
          <w:szCs w:val="20"/>
        </w:rPr>
        <w:t xml:space="preserve">t. 24 ust. 1 pkt 13–22 </w:t>
      </w:r>
      <w:r w:rsidR="00112456" w:rsidRPr="001219B7">
        <w:rPr>
          <w:rFonts w:ascii="Open Sans" w:hAnsi="Open Sans" w:cs="Open Sans"/>
          <w:sz w:val="20"/>
          <w:szCs w:val="20"/>
        </w:rPr>
        <w:t>i ust. 5 pkt 1</w:t>
      </w:r>
      <w:r w:rsidR="00882E9C">
        <w:rPr>
          <w:rFonts w:ascii="Open Sans" w:hAnsi="Open Sans" w:cs="Open Sans"/>
          <w:sz w:val="20"/>
          <w:szCs w:val="20"/>
        </w:rPr>
        <w:t xml:space="preserve"> </w:t>
      </w:r>
      <w:r w:rsidR="00DC5A36" w:rsidRPr="001219B7">
        <w:rPr>
          <w:rFonts w:ascii="Open Sans" w:hAnsi="Open Sans" w:cs="Open Sans"/>
          <w:sz w:val="20"/>
          <w:szCs w:val="20"/>
        </w:rPr>
        <w:t>ustawy Pzp.</w:t>
      </w:r>
    </w:p>
    <w:p w14:paraId="58715AB6" w14:textId="272FF70A" w:rsidR="00297402" w:rsidRPr="001219B7" w:rsidRDefault="00544796"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 odniesieniu do warunków dotyczących</w:t>
      </w:r>
      <w:r w:rsidR="00287D63" w:rsidRPr="001219B7">
        <w:rPr>
          <w:rFonts w:ascii="Open Sans" w:hAnsi="Open Sans" w:cs="Open Sans"/>
          <w:sz w:val="20"/>
          <w:szCs w:val="20"/>
        </w:rPr>
        <w:t xml:space="preserve"> wykształcenia, kwalifikacji zawodowych lub </w:t>
      </w:r>
      <w:r w:rsidRPr="001219B7">
        <w:rPr>
          <w:rFonts w:ascii="Open Sans" w:hAnsi="Open Sans" w:cs="Open Sans"/>
          <w:sz w:val="20"/>
          <w:szCs w:val="20"/>
        </w:rPr>
        <w:t>doświadczenia, Wykonawcy mogą polegać na zdolnościach innych podmiotów, jeśli podmioty te zrealizują</w:t>
      </w:r>
      <w:r w:rsidR="001D4A48" w:rsidRPr="001219B7">
        <w:rPr>
          <w:rFonts w:ascii="Open Sans" w:hAnsi="Open Sans" w:cs="Open Sans"/>
          <w:sz w:val="20"/>
          <w:szCs w:val="20"/>
        </w:rPr>
        <w:t xml:space="preserve"> </w:t>
      </w:r>
      <w:r w:rsidR="00234330" w:rsidRPr="001219B7">
        <w:rPr>
          <w:rFonts w:ascii="Open Sans" w:hAnsi="Open Sans" w:cs="Open Sans"/>
          <w:sz w:val="20"/>
          <w:szCs w:val="20"/>
        </w:rPr>
        <w:t>usługi</w:t>
      </w:r>
      <w:r w:rsidRPr="001219B7">
        <w:rPr>
          <w:rFonts w:ascii="Open Sans" w:hAnsi="Open Sans" w:cs="Open Sans"/>
          <w:sz w:val="20"/>
          <w:szCs w:val="20"/>
        </w:rPr>
        <w:t>, do realizacji kt</w:t>
      </w:r>
      <w:r w:rsidR="00FD652F" w:rsidRPr="001219B7">
        <w:rPr>
          <w:rFonts w:ascii="Open Sans" w:hAnsi="Open Sans" w:cs="Open Sans"/>
          <w:sz w:val="20"/>
          <w:szCs w:val="20"/>
        </w:rPr>
        <w:t>órych te zdolności są wymagane.</w:t>
      </w:r>
    </w:p>
    <w:p w14:paraId="36FB1135" w14:textId="2682D01A" w:rsidR="00297402" w:rsidRPr="001219B7" w:rsidRDefault="00841F54" w:rsidP="007A7A02">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Jeżeli zdolności techniczne lub zawodowe, podmio</w:t>
      </w:r>
      <w:r w:rsidR="00522EC0" w:rsidRPr="001219B7">
        <w:rPr>
          <w:rFonts w:ascii="Open Sans" w:hAnsi="Open Sans" w:cs="Open Sans"/>
          <w:sz w:val="20"/>
          <w:szCs w:val="20"/>
        </w:rPr>
        <w:t xml:space="preserve">tu, </w:t>
      </w:r>
      <w:r w:rsidR="00457460" w:rsidRPr="001219B7">
        <w:rPr>
          <w:rFonts w:ascii="Open Sans" w:hAnsi="Open Sans" w:cs="Open Sans"/>
          <w:sz w:val="20"/>
          <w:szCs w:val="20"/>
        </w:rPr>
        <w:t>o którym mowa w ust. 1 niniejszego Rozdziału</w:t>
      </w:r>
      <w:r w:rsidRPr="001219B7">
        <w:rPr>
          <w:rFonts w:ascii="Open Sans" w:hAnsi="Open Sans" w:cs="Open Sans"/>
          <w:sz w:val="20"/>
          <w:szCs w:val="20"/>
        </w:rPr>
        <w:t>, nie potwierdzają spełnienia przez Wykonawcę warunków udziału w postępowaniu lub zachodzą wobec tych podmiotów podstawy wykluczeni</w:t>
      </w:r>
      <w:r w:rsidR="00457460" w:rsidRPr="001219B7">
        <w:rPr>
          <w:rFonts w:ascii="Open Sans" w:hAnsi="Open Sans" w:cs="Open Sans"/>
          <w:sz w:val="20"/>
          <w:szCs w:val="20"/>
        </w:rPr>
        <w:t xml:space="preserve">a, Zamawiający </w:t>
      </w:r>
      <w:r w:rsidRPr="001219B7">
        <w:rPr>
          <w:rFonts w:ascii="Open Sans" w:hAnsi="Open Sans" w:cs="Open Sans"/>
          <w:sz w:val="20"/>
          <w:szCs w:val="20"/>
        </w:rPr>
        <w:t>żąda, aby Wykonawca w terminie określonym przez Zama</w:t>
      </w:r>
      <w:r w:rsidR="00297402" w:rsidRPr="001219B7">
        <w:rPr>
          <w:rFonts w:ascii="Open Sans" w:hAnsi="Open Sans" w:cs="Open Sans"/>
          <w:sz w:val="20"/>
          <w:szCs w:val="20"/>
        </w:rPr>
        <w:t>wiającego:</w:t>
      </w:r>
    </w:p>
    <w:p w14:paraId="58CFEC67" w14:textId="77777777" w:rsidR="00297402" w:rsidRPr="001219B7" w:rsidRDefault="00841F54" w:rsidP="007A7A02">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zastąpił ten podmiot inn</w:t>
      </w:r>
      <w:r w:rsidR="00CB2F54" w:rsidRPr="001219B7">
        <w:rPr>
          <w:rFonts w:ascii="Open Sans" w:hAnsi="Open Sans" w:cs="Open Sans"/>
          <w:sz w:val="20"/>
          <w:szCs w:val="20"/>
        </w:rPr>
        <w:t>ym podmiotem lub podmiotami lub</w:t>
      </w:r>
    </w:p>
    <w:p w14:paraId="3BAD1691" w14:textId="77777777" w:rsidR="00841F54" w:rsidRPr="001219B7" w:rsidRDefault="00841F54" w:rsidP="007A7A02">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1219B7">
        <w:rPr>
          <w:rFonts w:ascii="Open Sans" w:hAnsi="Open Sans" w:cs="Open Sans"/>
          <w:sz w:val="20"/>
          <w:szCs w:val="20"/>
        </w:rPr>
        <w:t>ust. 1 niniejszego Rozdziału</w:t>
      </w:r>
      <w:r w:rsidRPr="001219B7">
        <w:rPr>
          <w:rFonts w:ascii="Open Sans" w:hAnsi="Open Sans" w:cs="Open Sans"/>
          <w:sz w:val="20"/>
          <w:szCs w:val="20"/>
        </w:rPr>
        <w:t>.</w:t>
      </w:r>
    </w:p>
    <w:p w14:paraId="7A4788C5" w14:textId="1758E078" w:rsidR="00A600B7" w:rsidRPr="001219B7" w:rsidRDefault="00841F54"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219B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1219B7" w:rsidRDefault="00B0529D"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zakres dostępnych Wykonawcy zasobów innego podmiotu;</w:t>
      </w:r>
    </w:p>
    <w:p w14:paraId="13EC44BB" w14:textId="77777777" w:rsidR="00A600B7" w:rsidRPr="001219B7" w:rsidRDefault="00B0529D"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sposób wykorzystania zasobów innego podmiotu, przez Wykonawcę, przy wykonywaniu zamówienia publicznego;</w:t>
      </w:r>
    </w:p>
    <w:p w14:paraId="6A157DD1" w14:textId="77777777" w:rsidR="00A600B7" w:rsidRPr="001219B7" w:rsidRDefault="00416019"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lastRenderedPageBreak/>
        <w:t>z</w:t>
      </w:r>
      <w:r w:rsidR="00B0529D" w:rsidRPr="001219B7">
        <w:rPr>
          <w:rFonts w:ascii="Open Sans" w:hAnsi="Open Sans" w:cs="Open Sans"/>
          <w:sz w:val="20"/>
          <w:szCs w:val="20"/>
        </w:rPr>
        <w:t>akres i okres udziału innego podmiotu przy wykon</w:t>
      </w:r>
      <w:r w:rsidRPr="001219B7">
        <w:rPr>
          <w:rFonts w:ascii="Open Sans" w:hAnsi="Open Sans" w:cs="Open Sans"/>
          <w:sz w:val="20"/>
          <w:szCs w:val="20"/>
        </w:rPr>
        <w:t>ywaniu zamówienia publicznego;</w:t>
      </w:r>
    </w:p>
    <w:p w14:paraId="5588AA7E" w14:textId="21124F7D" w:rsidR="00B0529D" w:rsidRPr="001219B7" w:rsidRDefault="00416019" w:rsidP="007A7A02">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 xml:space="preserve">czy podmiot, na zdolnościach którego Wykonawca polega w odniesieniu do warunków udziału </w:t>
      </w:r>
      <w:r w:rsidR="00761DE6" w:rsidRPr="001219B7">
        <w:rPr>
          <w:rFonts w:ascii="Open Sans" w:hAnsi="Open Sans" w:cs="Open Sans"/>
          <w:sz w:val="20"/>
          <w:szCs w:val="20"/>
        </w:rPr>
        <w:br/>
      </w:r>
      <w:r w:rsidRPr="001219B7">
        <w:rPr>
          <w:rFonts w:ascii="Open Sans" w:hAnsi="Open Sans" w:cs="Open Sans"/>
          <w:sz w:val="20"/>
          <w:szCs w:val="20"/>
        </w:rPr>
        <w:t>w postepowaniu dotyczących</w:t>
      </w:r>
      <w:r w:rsidR="009C1827" w:rsidRPr="001219B7">
        <w:rPr>
          <w:rFonts w:ascii="Open Sans" w:hAnsi="Open Sans" w:cs="Open Sans"/>
          <w:sz w:val="20"/>
          <w:szCs w:val="20"/>
        </w:rPr>
        <w:t xml:space="preserve"> wykształcenia, kwalifikacji zawodowych lub</w:t>
      </w:r>
      <w:r w:rsidRPr="001219B7">
        <w:rPr>
          <w:rFonts w:ascii="Open Sans" w:hAnsi="Open Sans" w:cs="Open Sans"/>
          <w:sz w:val="20"/>
          <w:szCs w:val="20"/>
        </w:rPr>
        <w:t xml:space="preserve"> doświadczenia, zrealizuje </w:t>
      </w:r>
      <w:r w:rsidR="009C1827" w:rsidRPr="001219B7">
        <w:rPr>
          <w:rFonts w:ascii="Open Sans" w:hAnsi="Open Sans" w:cs="Open Sans"/>
          <w:sz w:val="20"/>
          <w:szCs w:val="20"/>
        </w:rPr>
        <w:t>roboty budowlane lub usługi</w:t>
      </w:r>
      <w:r w:rsidRPr="001219B7">
        <w:rPr>
          <w:rFonts w:ascii="Open Sans" w:hAnsi="Open Sans" w:cs="Open Sans"/>
          <w:sz w:val="20"/>
          <w:szCs w:val="20"/>
        </w:rPr>
        <w:t>, których wskazane zdolności dotyczą.</w:t>
      </w:r>
    </w:p>
    <w:p w14:paraId="77018F5E" w14:textId="2D32B83E" w:rsidR="00D33187" w:rsidRPr="001219B7" w:rsidRDefault="00416019"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D33187" w:rsidRPr="001219B7">
        <w:rPr>
          <w:rFonts w:ascii="Open Sans" w:hAnsi="Open Sans" w:cs="Open Sans"/>
          <w:sz w:val="20"/>
          <w:szCs w:val="20"/>
        </w:rPr>
        <w:t>Rozdziale VII ust. 1 niniejszej SIWZ</w:t>
      </w:r>
      <w:r w:rsidRPr="001219B7">
        <w:rPr>
          <w:rFonts w:ascii="Open Sans" w:hAnsi="Open Sans" w:cs="Open Sans"/>
          <w:sz w:val="20"/>
          <w:szCs w:val="20"/>
        </w:rPr>
        <w:t>.</w:t>
      </w:r>
    </w:p>
    <w:p w14:paraId="11E6030F" w14:textId="77777777" w:rsidR="00D33187" w:rsidRPr="001219B7" w:rsidRDefault="00416019"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3B764A2" w:rsidR="003C547E" w:rsidRDefault="00DF3974" w:rsidP="007A7A02">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1219B7">
        <w:rPr>
          <w:rFonts w:ascii="Open Sans" w:hAnsi="Open Sans" w:cs="Open Sans"/>
          <w:sz w:val="20"/>
          <w:szCs w:val="20"/>
        </w:rPr>
        <w:t>owania o udzielenie zamówienia.</w:t>
      </w:r>
    </w:p>
    <w:p w14:paraId="5D9C876C" w14:textId="77777777" w:rsidR="00513243" w:rsidRPr="001219B7" w:rsidRDefault="00513243" w:rsidP="007A7A02">
      <w:pPr>
        <w:pStyle w:val="Akapitzlist"/>
        <w:spacing w:after="0" w:line="240" w:lineRule="auto"/>
        <w:ind w:left="284" w:right="-83"/>
        <w:jc w:val="both"/>
        <w:rPr>
          <w:rFonts w:ascii="Open Sans" w:hAnsi="Open Sans" w:cs="Open Sans"/>
          <w:sz w:val="20"/>
          <w:szCs w:val="20"/>
        </w:rPr>
      </w:pPr>
    </w:p>
    <w:p w14:paraId="2D63D338" w14:textId="77777777" w:rsidR="001178A6" w:rsidRPr="001219B7" w:rsidRDefault="001178A6"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INFORMACJA DLA WYKONAWCÓW WSPÓLNIE UBIEGAJ</w:t>
      </w:r>
      <w:r w:rsidR="00AD1131" w:rsidRPr="001219B7">
        <w:rPr>
          <w:rFonts w:ascii="Open Sans" w:hAnsi="Open Sans" w:cs="Open Sans"/>
          <w:b/>
          <w:sz w:val="20"/>
          <w:szCs w:val="20"/>
        </w:rPr>
        <w:t>Ą</w:t>
      </w:r>
      <w:r w:rsidRPr="001219B7">
        <w:rPr>
          <w:rFonts w:ascii="Open Sans" w:hAnsi="Open Sans" w:cs="Open Sans"/>
          <w:b/>
          <w:sz w:val="20"/>
          <w:szCs w:val="20"/>
        </w:rPr>
        <w:t>CYCH SIĘ O UDZIELENIE ZAMÓWIENIA (SPÓŁKI CYWILNE/KONSORCJA)</w:t>
      </w:r>
    </w:p>
    <w:p w14:paraId="69AACC61" w14:textId="77777777" w:rsidR="00D35D3B" w:rsidRPr="001219B7" w:rsidRDefault="001178A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Wykonawcy mogą wspólnie ubieg</w:t>
      </w:r>
      <w:r w:rsidR="00D35D3B" w:rsidRPr="001219B7">
        <w:rPr>
          <w:rFonts w:ascii="Open Sans" w:hAnsi="Open Sans" w:cs="Open Sans"/>
          <w:sz w:val="20"/>
          <w:szCs w:val="20"/>
        </w:rPr>
        <w:t>ać się o udzielenie zamówienia.</w:t>
      </w:r>
    </w:p>
    <w:p w14:paraId="586F988D" w14:textId="2E52D958" w:rsidR="00EF248E" w:rsidRPr="001219B7" w:rsidRDefault="001178A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D35D3B" w:rsidRPr="001219B7">
        <w:rPr>
          <w:rFonts w:ascii="Open Sans" w:hAnsi="Open Sans" w:cs="Open Sans"/>
          <w:sz w:val="20"/>
          <w:szCs w:val="20"/>
        </w:rPr>
        <w:t>, o którym mowa w ust. 1 niniejszego Rozdziału,</w:t>
      </w:r>
      <w:r w:rsidRPr="001219B7">
        <w:rPr>
          <w:rFonts w:ascii="Open Sans" w:hAnsi="Open Sans" w:cs="Open Sans"/>
          <w:sz w:val="20"/>
          <w:szCs w:val="20"/>
        </w:rPr>
        <w:t xml:space="preserve"> Wykonawcy ustanawiają pełnomocnika do reprezentowania ich w postępowaniu o udzielenie zamówienia albo reprezentowania </w:t>
      </w:r>
      <w:r w:rsidR="00E47C19" w:rsidRPr="001219B7">
        <w:rPr>
          <w:rFonts w:ascii="Open Sans" w:hAnsi="Open Sans" w:cs="Open Sans"/>
          <w:sz w:val="20"/>
          <w:szCs w:val="20"/>
        </w:rPr>
        <w:br/>
      </w:r>
      <w:r w:rsidRPr="001219B7">
        <w:rPr>
          <w:rFonts w:ascii="Open Sans" w:hAnsi="Open Sans" w:cs="Open Sans"/>
          <w:sz w:val="20"/>
          <w:szCs w:val="20"/>
        </w:rPr>
        <w:t>w postępowaniu i zawarcia umowy w sprawie zamówienia publicznego.</w:t>
      </w:r>
    </w:p>
    <w:p w14:paraId="4C3C47F7" w14:textId="7D836577" w:rsidR="00EF248E" w:rsidRPr="001219B7"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1178A6" w:rsidRPr="001219B7">
        <w:rPr>
          <w:rFonts w:ascii="Open Sans" w:hAnsi="Open Sans" w:cs="Open Sans"/>
          <w:sz w:val="20"/>
          <w:szCs w:val="20"/>
        </w:rPr>
        <w:t>, żaden z nich nie może podlegać wykluczeniu z powodu niespełnie</w:t>
      </w:r>
      <w:r w:rsidRPr="001219B7">
        <w:rPr>
          <w:rFonts w:ascii="Open Sans" w:hAnsi="Open Sans" w:cs="Open Sans"/>
          <w:sz w:val="20"/>
          <w:szCs w:val="20"/>
        </w:rPr>
        <w:t>nia warunków, o któ</w:t>
      </w:r>
      <w:r w:rsidR="001178A6" w:rsidRPr="001219B7">
        <w:rPr>
          <w:rFonts w:ascii="Open Sans" w:hAnsi="Open Sans" w:cs="Open Sans"/>
          <w:sz w:val="20"/>
          <w:szCs w:val="20"/>
        </w:rPr>
        <w:t>rych mowa w art. 24 ust. 1</w:t>
      </w:r>
      <w:r w:rsidR="00D35D3B" w:rsidRPr="001219B7">
        <w:rPr>
          <w:rFonts w:ascii="Open Sans" w:hAnsi="Open Sans" w:cs="Open Sans"/>
          <w:sz w:val="20"/>
          <w:szCs w:val="20"/>
        </w:rPr>
        <w:t xml:space="preserve"> pkt 12-23</w:t>
      </w:r>
      <w:r w:rsidR="001829A7" w:rsidRPr="001219B7">
        <w:rPr>
          <w:rFonts w:ascii="Open Sans" w:hAnsi="Open Sans" w:cs="Open Sans"/>
          <w:sz w:val="20"/>
          <w:szCs w:val="20"/>
        </w:rPr>
        <w:t xml:space="preserve"> i ust. 5 pkt 1</w:t>
      </w:r>
      <w:r w:rsidR="00703272">
        <w:rPr>
          <w:rFonts w:ascii="Open Sans" w:hAnsi="Open Sans" w:cs="Open Sans"/>
          <w:sz w:val="20"/>
          <w:szCs w:val="20"/>
        </w:rPr>
        <w:t xml:space="preserve"> </w:t>
      </w:r>
      <w:r w:rsidR="001178A6" w:rsidRPr="001219B7">
        <w:rPr>
          <w:rFonts w:ascii="Open Sans" w:hAnsi="Open Sans" w:cs="Open Sans"/>
          <w:sz w:val="20"/>
          <w:szCs w:val="20"/>
        </w:rPr>
        <w:t>ustawy Pzp, natomiast spełnianie warunków udziału w postępowaniu Wykonawcy wykazują</w:t>
      </w:r>
      <w:r w:rsidR="00CB4532" w:rsidRPr="001219B7">
        <w:rPr>
          <w:rFonts w:ascii="Open Sans" w:hAnsi="Open Sans" w:cs="Open Sans"/>
          <w:sz w:val="20"/>
          <w:szCs w:val="20"/>
        </w:rPr>
        <w:t>,</w:t>
      </w:r>
      <w:r w:rsidR="001178A6" w:rsidRPr="001219B7">
        <w:rPr>
          <w:rFonts w:ascii="Open Sans" w:hAnsi="Open Sans" w:cs="Open Sans"/>
          <w:sz w:val="20"/>
          <w:szCs w:val="20"/>
        </w:rPr>
        <w:t xml:space="preserve"> zgodnie z </w:t>
      </w:r>
      <w:r w:rsidR="00EF248E" w:rsidRPr="001219B7">
        <w:rPr>
          <w:rFonts w:ascii="Open Sans" w:hAnsi="Open Sans" w:cs="Open Sans"/>
          <w:sz w:val="20"/>
          <w:szCs w:val="20"/>
        </w:rPr>
        <w:t>Rozdziałem V niniejszej SIWZ</w:t>
      </w:r>
      <w:r w:rsidR="001178A6" w:rsidRPr="001219B7">
        <w:rPr>
          <w:rFonts w:ascii="Open Sans" w:hAnsi="Open Sans" w:cs="Open Sans"/>
          <w:sz w:val="20"/>
          <w:szCs w:val="20"/>
        </w:rPr>
        <w:t>.</w:t>
      </w:r>
    </w:p>
    <w:p w14:paraId="3FA1BA67" w14:textId="4226FE32" w:rsidR="00AD1131" w:rsidRPr="001219B7"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AD1131" w:rsidRPr="001219B7">
        <w:rPr>
          <w:rFonts w:ascii="Open Sans" w:hAnsi="Open Sans" w:cs="Open Sans"/>
          <w:sz w:val="20"/>
          <w:szCs w:val="20"/>
        </w:rPr>
        <w:t>, oświadczeni</w:t>
      </w:r>
      <w:r w:rsidR="00CB4532" w:rsidRPr="001219B7">
        <w:rPr>
          <w:rFonts w:ascii="Open Sans" w:hAnsi="Open Sans" w:cs="Open Sans"/>
          <w:sz w:val="20"/>
          <w:szCs w:val="20"/>
        </w:rPr>
        <w:t>a</w:t>
      </w:r>
      <w:r w:rsidRPr="001219B7">
        <w:rPr>
          <w:rFonts w:ascii="Open Sans" w:hAnsi="Open Sans" w:cs="Open Sans"/>
          <w:sz w:val="20"/>
          <w:szCs w:val="20"/>
        </w:rPr>
        <w:t xml:space="preserve"> o który</w:t>
      </w:r>
      <w:r w:rsidR="006E78EF" w:rsidRPr="001219B7">
        <w:rPr>
          <w:rFonts w:ascii="Open Sans" w:hAnsi="Open Sans" w:cs="Open Sans"/>
          <w:sz w:val="20"/>
          <w:szCs w:val="20"/>
        </w:rPr>
        <w:t>ch</w:t>
      </w:r>
      <w:r w:rsidRPr="001219B7">
        <w:rPr>
          <w:rFonts w:ascii="Open Sans" w:hAnsi="Open Sans" w:cs="Open Sans"/>
          <w:sz w:val="20"/>
          <w:szCs w:val="20"/>
        </w:rPr>
        <w:t xml:space="preserve">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Rozdziale VII ust. 1 niniejszej SIWZ,</w:t>
      </w:r>
      <w:r w:rsidRPr="001219B7">
        <w:rPr>
          <w:rFonts w:ascii="Open Sans" w:hAnsi="Open Sans" w:cs="Open Sans"/>
          <w:sz w:val="20"/>
          <w:szCs w:val="20"/>
        </w:rPr>
        <w:t xml:space="preserve"> składa każdy z Wykonawców wspólnie ubiegających się </w:t>
      </w:r>
      <w:r w:rsidR="00E47C19" w:rsidRPr="001219B7">
        <w:rPr>
          <w:rFonts w:ascii="Open Sans" w:hAnsi="Open Sans" w:cs="Open Sans"/>
          <w:sz w:val="20"/>
          <w:szCs w:val="20"/>
        </w:rPr>
        <w:br/>
      </w:r>
      <w:r w:rsidRPr="001219B7">
        <w:rPr>
          <w:rFonts w:ascii="Open Sans" w:hAnsi="Open Sans" w:cs="Open Sans"/>
          <w:sz w:val="20"/>
          <w:szCs w:val="20"/>
        </w:rPr>
        <w:t>o zamówienie. Dokumenty te potwierdzają spełnianie warunków udziału w postępowaniu oraz brak podstaw wykluczenia w zakresie, w którym każdy z Wykonawców wykazuje spełnienie warunków udziału w postępowaniu oraz brak podstaw wykluczenia.</w:t>
      </w:r>
    </w:p>
    <w:p w14:paraId="4D281000" w14:textId="77777777" w:rsidR="00281BC3"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wspólnego ubiegania się o zamówienie przez Wykonawców oświadczenie </w:t>
      </w:r>
      <w:r w:rsidR="00E47C19" w:rsidRPr="001219B7">
        <w:rPr>
          <w:rFonts w:ascii="Open Sans" w:hAnsi="Open Sans" w:cs="Open Sans"/>
          <w:sz w:val="20"/>
          <w:szCs w:val="20"/>
        </w:rPr>
        <w:br/>
      </w:r>
      <w:r w:rsidRPr="001219B7">
        <w:rPr>
          <w:rFonts w:ascii="Open Sans" w:hAnsi="Open Sans" w:cs="Open Sans"/>
          <w:sz w:val="20"/>
          <w:szCs w:val="20"/>
        </w:rPr>
        <w:t xml:space="preserve">o przynależności lub braku przynależności do tej samej grupy kapitałowej, o którym mowa </w:t>
      </w:r>
      <w:r w:rsidR="006412BD">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 xml:space="preserve">Rozdziale VII ust. </w:t>
      </w:r>
      <w:r w:rsidR="00B864E4" w:rsidRPr="001219B7">
        <w:rPr>
          <w:rFonts w:ascii="Open Sans" w:hAnsi="Open Sans" w:cs="Open Sans"/>
          <w:sz w:val="20"/>
          <w:szCs w:val="20"/>
        </w:rPr>
        <w:t>8</w:t>
      </w:r>
      <w:r w:rsidR="00AD1131" w:rsidRPr="001219B7">
        <w:rPr>
          <w:rFonts w:ascii="Open Sans" w:hAnsi="Open Sans" w:cs="Open Sans"/>
          <w:sz w:val="20"/>
          <w:szCs w:val="20"/>
        </w:rPr>
        <w:t xml:space="preserve"> niniejszej SIWZ składa każdy z Wykonawców.</w:t>
      </w:r>
    </w:p>
    <w:p w14:paraId="78795B5C" w14:textId="725B41ED" w:rsidR="00E45E3E" w:rsidRPr="00281BC3" w:rsidRDefault="008F4AF6" w:rsidP="007A7A02">
      <w:pPr>
        <w:pStyle w:val="Akapitzlist"/>
        <w:numPr>
          <w:ilvl w:val="1"/>
          <w:numId w:val="11"/>
        </w:numPr>
        <w:spacing w:after="0" w:line="240" w:lineRule="auto"/>
        <w:ind w:left="284" w:hanging="426"/>
        <w:jc w:val="both"/>
        <w:rPr>
          <w:rFonts w:ascii="Open Sans" w:hAnsi="Open Sans" w:cs="Open Sans"/>
          <w:sz w:val="20"/>
          <w:szCs w:val="20"/>
        </w:rPr>
      </w:pPr>
      <w:r w:rsidRPr="00281BC3">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281BC3">
        <w:rPr>
          <w:rFonts w:ascii="Open Sans" w:hAnsi="Open Sans" w:cs="Open Sans"/>
          <w:sz w:val="20"/>
          <w:szCs w:val="20"/>
        </w:rPr>
        <w:t>ch</w:t>
      </w:r>
      <w:r w:rsidRPr="00281BC3">
        <w:rPr>
          <w:rFonts w:ascii="Open Sans" w:hAnsi="Open Sans" w:cs="Open Sans"/>
          <w:sz w:val="20"/>
          <w:szCs w:val="20"/>
        </w:rPr>
        <w:t xml:space="preserve"> mowa w </w:t>
      </w:r>
      <w:r w:rsidR="00090A4C" w:rsidRPr="00281BC3">
        <w:rPr>
          <w:rFonts w:ascii="Open Sans" w:hAnsi="Open Sans" w:cs="Open Sans"/>
          <w:sz w:val="20"/>
          <w:szCs w:val="20"/>
        </w:rPr>
        <w:t xml:space="preserve">Rozdziale </w:t>
      </w:r>
      <w:r w:rsidR="00E45E3E" w:rsidRPr="00281BC3">
        <w:rPr>
          <w:rFonts w:ascii="Open Sans" w:hAnsi="Open Sans" w:cs="Open Sans"/>
          <w:sz w:val="20"/>
          <w:szCs w:val="20"/>
        </w:rPr>
        <w:t xml:space="preserve">VII ust. 4 pkt </w:t>
      </w:r>
      <w:r w:rsidR="00C05B71">
        <w:rPr>
          <w:rFonts w:ascii="Open Sans" w:hAnsi="Open Sans" w:cs="Open Sans"/>
          <w:sz w:val="20"/>
          <w:szCs w:val="20"/>
        </w:rPr>
        <w:t>5</w:t>
      </w:r>
      <w:r w:rsidR="00E45E3E" w:rsidRPr="00281BC3">
        <w:rPr>
          <w:rFonts w:ascii="Open Sans" w:hAnsi="Open Sans" w:cs="Open Sans"/>
          <w:sz w:val="20"/>
          <w:szCs w:val="20"/>
        </w:rPr>
        <w:t xml:space="preserve"> niniejszej SIWZ</w:t>
      </w:r>
      <w:r w:rsidR="00281BC3" w:rsidRPr="00281BC3">
        <w:rPr>
          <w:rFonts w:ascii="Open Sans" w:hAnsi="Open Sans" w:cs="Open Sans"/>
          <w:sz w:val="20"/>
          <w:szCs w:val="20"/>
        </w:rPr>
        <w:t>.</w:t>
      </w:r>
    </w:p>
    <w:p w14:paraId="395026B6" w14:textId="77777777" w:rsidR="00BB579E" w:rsidRPr="001219B7" w:rsidRDefault="00BB579E" w:rsidP="007A7A02">
      <w:pPr>
        <w:ind w:left="720"/>
        <w:jc w:val="both"/>
        <w:rPr>
          <w:rFonts w:ascii="Open Sans" w:hAnsi="Open Sans" w:cs="Open Sans"/>
          <w:sz w:val="20"/>
          <w:szCs w:val="20"/>
          <w:highlight w:val="yellow"/>
        </w:rPr>
      </w:pPr>
    </w:p>
    <w:p w14:paraId="52E9E5B7" w14:textId="77777777" w:rsidR="00914E0F" w:rsidRPr="001219B7" w:rsidRDefault="00D52A30"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SPOSÓB KOMUNIKACJI ORAZ WYMAGANIA FORMALNE DOTYCZĄCE SKŁADANYCH OŚWIADCZEŃ I DOKUMENTÓW</w:t>
      </w:r>
    </w:p>
    <w:p w14:paraId="721E6FE6"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1219B7">
        <w:rPr>
          <w:rFonts w:ascii="Open Sans" w:hAnsi="Open Sans" w:cs="Open Sans"/>
          <w:sz w:val="20"/>
          <w:szCs w:val="20"/>
        </w:rPr>
        <w:t>I</w:t>
      </w:r>
      <w:r w:rsidRPr="001219B7">
        <w:rPr>
          <w:rFonts w:ascii="Open Sans" w:hAnsi="Open Sans" w:cs="Open Sans"/>
          <w:sz w:val="20"/>
          <w:szCs w:val="20"/>
        </w:rPr>
        <w:t xml:space="preserve">I niniejszej SIWZ (również w przypadku ich złożenia w wyniku wezwania o którym mowa w art. 26 ust. 3 ustawy PZP) </w:t>
      </w:r>
      <w:r w:rsidR="000A30E5" w:rsidRPr="001219B7">
        <w:rPr>
          <w:rFonts w:ascii="Open Sans" w:hAnsi="Open Sans" w:cs="Open Sans"/>
          <w:sz w:val="20"/>
          <w:szCs w:val="20"/>
        </w:rPr>
        <w:t>winny</w:t>
      </w:r>
      <w:r w:rsidRPr="001219B7">
        <w:rPr>
          <w:rFonts w:ascii="Open Sans" w:hAnsi="Open Sans" w:cs="Open Sans"/>
          <w:sz w:val="20"/>
          <w:szCs w:val="20"/>
        </w:rPr>
        <w:t xml:space="preserve"> być poświadczane za zgodność z oryginałem w formie pisemnej</w:t>
      </w:r>
      <w:r w:rsidR="00916D7D" w:rsidRPr="001219B7">
        <w:rPr>
          <w:rFonts w:ascii="Open Sans" w:hAnsi="Open Sans" w:cs="Open Sans"/>
          <w:sz w:val="20"/>
          <w:szCs w:val="20"/>
        </w:rPr>
        <w:t>.</w:t>
      </w:r>
    </w:p>
    <w:p w14:paraId="14B7C344"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korespondencji kierowanej do Zamawiającego Wykonawca winien posługiwać się numer</w:t>
      </w:r>
      <w:r w:rsidR="00916D7D" w:rsidRPr="001219B7">
        <w:rPr>
          <w:rFonts w:ascii="Open Sans" w:hAnsi="Open Sans" w:cs="Open Sans"/>
          <w:sz w:val="20"/>
          <w:szCs w:val="20"/>
        </w:rPr>
        <w:t>em sprawy określonym w SIWZ.</w:t>
      </w:r>
    </w:p>
    <w:p w14:paraId="68CAD327" w14:textId="522FE119"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pisemnie winny być składane na adres: </w:t>
      </w:r>
      <w:r w:rsidR="00916D7D" w:rsidRPr="001219B7">
        <w:rPr>
          <w:rFonts w:ascii="Open Sans" w:hAnsi="Open Sans" w:cs="Open Sans"/>
          <w:sz w:val="20"/>
          <w:szCs w:val="20"/>
        </w:rPr>
        <w:t>Urząd Gminy Pomiechówek, ul. Szkolna 1a, 05-180 Pomiechówek</w:t>
      </w:r>
      <w:r w:rsidRPr="001219B7">
        <w:rPr>
          <w:rFonts w:ascii="Open Sans" w:hAnsi="Open Sans" w:cs="Open Sans"/>
          <w:sz w:val="20"/>
          <w:szCs w:val="20"/>
        </w:rPr>
        <w:t xml:space="preserve">, </w:t>
      </w:r>
      <w:r w:rsidR="00916D7D" w:rsidRPr="001219B7">
        <w:rPr>
          <w:rFonts w:ascii="Open Sans" w:hAnsi="Open Sans" w:cs="Open Sans"/>
          <w:sz w:val="20"/>
          <w:szCs w:val="20"/>
        </w:rPr>
        <w:t>Wydział Inwestycji i Zamówień Publicznych.</w:t>
      </w:r>
    </w:p>
    <w:p w14:paraId="48137C00"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 xml:space="preserve">Zawiadomienia, oświadczenia, wnioski oraz informacje przekazywane przez Wykonawcę drogą elektroniczną winny być kierowane na adres: </w:t>
      </w:r>
      <w:hyperlink r:id="rId10" w:history="1">
        <w:r w:rsidR="00916D7D" w:rsidRPr="001219B7">
          <w:rPr>
            <w:rStyle w:val="Hipercze"/>
            <w:rFonts w:ascii="Open Sans" w:hAnsi="Open Sans" w:cs="Open Sans"/>
            <w:sz w:val="20"/>
            <w:szCs w:val="20"/>
          </w:rPr>
          <w:t>przetargi@pomiechowek.pl</w:t>
        </w:r>
      </w:hyperlink>
      <w:r w:rsidRPr="001219B7">
        <w:rPr>
          <w:rFonts w:ascii="Open Sans" w:hAnsi="Open Sans" w:cs="Open Sans"/>
          <w:sz w:val="20"/>
          <w:szCs w:val="20"/>
        </w:rPr>
        <w:t>, a faksem na nr (</w:t>
      </w:r>
      <w:r w:rsidR="00916D7D" w:rsidRPr="001219B7">
        <w:rPr>
          <w:rFonts w:ascii="Open Sans" w:hAnsi="Open Sans" w:cs="Open Sans"/>
          <w:sz w:val="20"/>
          <w:szCs w:val="20"/>
        </w:rPr>
        <w:t>22</w:t>
      </w:r>
      <w:r w:rsidRPr="001219B7">
        <w:rPr>
          <w:rFonts w:ascii="Open Sans" w:hAnsi="Open Sans" w:cs="Open Sans"/>
          <w:sz w:val="20"/>
          <w:szCs w:val="20"/>
        </w:rPr>
        <w:t xml:space="preserve">) </w:t>
      </w:r>
      <w:r w:rsidR="00916D7D" w:rsidRPr="001219B7">
        <w:rPr>
          <w:rFonts w:ascii="Open Sans" w:hAnsi="Open Sans" w:cs="Open Sans"/>
          <w:sz w:val="20"/>
          <w:szCs w:val="20"/>
        </w:rPr>
        <w:t>765 27 10.</w:t>
      </w:r>
    </w:p>
    <w:p w14:paraId="2E88D701" w14:textId="584B2072"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Wszelkie zawiadomienia, oświadczenia, wnioski oraz informacje przekazane za pomocą faksu lub </w:t>
      </w:r>
      <w:r w:rsidR="007A59F0">
        <w:rPr>
          <w:rFonts w:ascii="Open Sans" w:hAnsi="Open Sans" w:cs="Open Sans"/>
          <w:sz w:val="20"/>
          <w:szCs w:val="20"/>
        </w:rPr>
        <w:br/>
      </w:r>
      <w:r w:rsidRPr="001219B7">
        <w:rPr>
          <w:rFonts w:ascii="Open Sans" w:hAnsi="Open Sans" w:cs="Open Sans"/>
          <w:sz w:val="20"/>
          <w:szCs w:val="20"/>
        </w:rPr>
        <w:t>w formie elektronicznej wymagają na żądanie każdej ze stron, niezwłocznego potw</w:t>
      </w:r>
      <w:r w:rsidR="00323A4B">
        <w:rPr>
          <w:rFonts w:ascii="Open Sans" w:hAnsi="Open Sans" w:cs="Open Sans"/>
          <w:sz w:val="20"/>
          <w:szCs w:val="20"/>
        </w:rPr>
        <w:t>ierdzenia faktu ich otrzymania.</w:t>
      </w:r>
    </w:p>
    <w:p w14:paraId="52AD1462" w14:textId="77777777" w:rsidR="00916D7D"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może zwrócić się do Zamawiają</w:t>
      </w:r>
      <w:r w:rsidR="00916D7D" w:rsidRPr="001219B7">
        <w:rPr>
          <w:rFonts w:ascii="Open Sans" w:hAnsi="Open Sans" w:cs="Open Sans"/>
          <w:sz w:val="20"/>
          <w:szCs w:val="20"/>
        </w:rPr>
        <w:t>cego o wyjaśnienie treści SIWZ.</w:t>
      </w:r>
    </w:p>
    <w:p w14:paraId="54F3D755" w14:textId="719DA984" w:rsidR="007C0941" w:rsidRPr="001219B7" w:rsidRDefault="00A30B9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wniosek o wyjaśnienie treści SIWZ wpłynie do Zamawiającego nie później niż do końca dnia, </w:t>
      </w:r>
      <w:r w:rsidR="007A59F0">
        <w:rPr>
          <w:rFonts w:ascii="Open Sans" w:hAnsi="Open Sans" w:cs="Open Sans"/>
          <w:sz w:val="20"/>
          <w:szCs w:val="20"/>
        </w:rPr>
        <w:br/>
      </w:r>
      <w:r w:rsidRPr="001219B7">
        <w:rPr>
          <w:rFonts w:ascii="Open Sans" w:hAnsi="Open Sans" w:cs="Open Sans"/>
          <w:sz w:val="20"/>
          <w:szCs w:val="20"/>
        </w:rPr>
        <w:t xml:space="preserve">w którym upływa połowa terminu składania ofert, Zamawiający udzieli wyjaśnień </w:t>
      </w:r>
      <w:r w:rsidR="007C0941" w:rsidRPr="001219B7">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219B7">
        <w:rPr>
          <w:rFonts w:ascii="Open Sans" w:hAnsi="Open Sans" w:cs="Open Sans"/>
          <w:sz w:val="20"/>
          <w:szCs w:val="20"/>
        </w:rPr>
        <w:t xml:space="preserve">treść zapytań wraz z wyjaśnieniami </w:t>
      </w:r>
      <w:r w:rsidR="007C0941" w:rsidRPr="001219B7">
        <w:rPr>
          <w:rFonts w:ascii="Open Sans" w:hAnsi="Open Sans" w:cs="Open Sans"/>
          <w:sz w:val="20"/>
          <w:szCs w:val="20"/>
        </w:rPr>
        <w:t>na stronie internetowej, na której udostępniono SIWZ.</w:t>
      </w:r>
    </w:p>
    <w:p w14:paraId="2998A8A7" w14:textId="6E1726F1" w:rsidR="007C0941" w:rsidRPr="001219B7" w:rsidRDefault="007C094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Przedłużenie terminu składania ofert nie wpływa na bieg terminu składania wniosku, o którym mowa </w:t>
      </w:r>
      <w:r w:rsidR="00761DE6" w:rsidRPr="001219B7">
        <w:rPr>
          <w:rFonts w:ascii="Open Sans" w:hAnsi="Open Sans" w:cs="Open Sans"/>
          <w:sz w:val="20"/>
          <w:szCs w:val="20"/>
        </w:rPr>
        <w:br/>
      </w:r>
      <w:r w:rsidRPr="001219B7">
        <w:rPr>
          <w:rFonts w:ascii="Open Sans" w:hAnsi="Open Sans" w:cs="Open Sans"/>
          <w:sz w:val="20"/>
          <w:szCs w:val="20"/>
        </w:rPr>
        <w:t>w Rozdziale X ust. 7 niniejszej SIWZ.</w:t>
      </w:r>
    </w:p>
    <w:p w14:paraId="608AE12A" w14:textId="77777777" w:rsidR="00DF6DEF" w:rsidRPr="001219B7" w:rsidRDefault="007C094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1219B7">
        <w:rPr>
          <w:rFonts w:ascii="Open Sans" w:hAnsi="Open Sans" w:cs="Open Sans"/>
          <w:sz w:val="20"/>
          <w:szCs w:val="20"/>
        </w:rPr>
        <w:t>sze oświadczenie Zamawiającego.</w:t>
      </w:r>
    </w:p>
    <w:p w14:paraId="4AECE192" w14:textId="77777777" w:rsidR="00DF6DEF" w:rsidRPr="001219B7" w:rsidRDefault="00DF6DEF"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nie przewiduje zwołania zebrania Wykonawców.</w:t>
      </w:r>
    </w:p>
    <w:p w14:paraId="7C968BA8" w14:textId="77777777" w:rsidR="00A551AD" w:rsidRPr="001219B7" w:rsidRDefault="00127D85"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219B7">
        <w:rPr>
          <w:rFonts w:ascii="Open Sans" w:hAnsi="Open Sans" w:cs="Open Sans"/>
          <w:sz w:val="20"/>
          <w:szCs w:val="20"/>
        </w:rPr>
        <w:t>udostępni</w:t>
      </w:r>
      <w:r w:rsidRPr="001219B7">
        <w:rPr>
          <w:rFonts w:ascii="Open Sans" w:hAnsi="Open Sans" w:cs="Open Sans"/>
          <w:sz w:val="20"/>
          <w:szCs w:val="20"/>
        </w:rPr>
        <w:t xml:space="preserve"> na stronie internetowej.</w:t>
      </w:r>
    </w:p>
    <w:p w14:paraId="3678A245" w14:textId="77777777" w:rsidR="00DF6DEF" w:rsidRPr="001219B7" w:rsidRDefault="00A551AD"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219B7" w:rsidRDefault="00DF6DEF"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42C4450B" w:rsidR="007C0941" w:rsidRPr="001219B7" w:rsidRDefault="007C094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Osobą uprawnioną przez Zamawiającego do porozumiewani</w:t>
      </w:r>
      <w:r w:rsidR="00E33A45" w:rsidRPr="001219B7">
        <w:rPr>
          <w:rFonts w:ascii="Open Sans" w:hAnsi="Open Sans" w:cs="Open Sans"/>
          <w:sz w:val="20"/>
          <w:szCs w:val="20"/>
        </w:rPr>
        <w:t>a się z Wykonawcami jest:</w:t>
      </w:r>
      <w:r w:rsidR="008302ED" w:rsidRPr="001219B7">
        <w:rPr>
          <w:rFonts w:ascii="Open Sans" w:hAnsi="Open Sans" w:cs="Open Sans"/>
          <w:sz w:val="20"/>
          <w:szCs w:val="20"/>
        </w:rPr>
        <w:t xml:space="preserve"> </w:t>
      </w:r>
      <w:r w:rsidRPr="001219B7">
        <w:rPr>
          <w:rFonts w:ascii="Open Sans" w:hAnsi="Open Sans" w:cs="Open Sans"/>
          <w:sz w:val="20"/>
          <w:szCs w:val="20"/>
        </w:rPr>
        <w:t>Pan</w:t>
      </w:r>
      <w:r w:rsidR="008302ED" w:rsidRPr="001219B7">
        <w:rPr>
          <w:rFonts w:ascii="Open Sans" w:hAnsi="Open Sans" w:cs="Open Sans"/>
          <w:sz w:val="20"/>
          <w:szCs w:val="20"/>
        </w:rPr>
        <w:t>i Monika Orzoł</w:t>
      </w:r>
      <w:r w:rsidR="00042313">
        <w:rPr>
          <w:rFonts w:ascii="Open Sans" w:hAnsi="Open Sans" w:cs="Open Sans"/>
          <w:sz w:val="20"/>
          <w:szCs w:val="20"/>
        </w:rPr>
        <w:t xml:space="preserve"> i Pani Kamila Gronczewska</w:t>
      </w:r>
      <w:r w:rsidR="008302ED" w:rsidRPr="001219B7">
        <w:rPr>
          <w:rFonts w:ascii="Open Sans" w:hAnsi="Open Sans" w:cs="Open Sans"/>
          <w:sz w:val="20"/>
          <w:szCs w:val="20"/>
        </w:rPr>
        <w:t>.</w:t>
      </w:r>
      <w:r w:rsidR="009437AD" w:rsidRPr="001219B7">
        <w:rPr>
          <w:rFonts w:ascii="Open Sans" w:hAnsi="Open Sans" w:cs="Open Sans"/>
          <w:sz w:val="20"/>
          <w:szCs w:val="20"/>
        </w:rPr>
        <w:t xml:space="preserve"> </w:t>
      </w:r>
      <w:r w:rsidRPr="001219B7">
        <w:rPr>
          <w:rFonts w:ascii="Open Sans" w:hAnsi="Open Sans" w:cs="Open Sans"/>
          <w:sz w:val="20"/>
          <w:szCs w:val="20"/>
        </w:rPr>
        <w:t>Jednocześnie Zamawiający informuje, że przepisy ustawy P</w:t>
      </w:r>
      <w:r w:rsidR="00E33A45" w:rsidRPr="001219B7">
        <w:rPr>
          <w:rFonts w:ascii="Open Sans" w:hAnsi="Open Sans" w:cs="Open Sans"/>
          <w:sz w:val="20"/>
          <w:szCs w:val="20"/>
        </w:rPr>
        <w:t>zp</w:t>
      </w:r>
      <w:r w:rsidRPr="001219B7">
        <w:rPr>
          <w:rFonts w:ascii="Open Sans" w:hAnsi="Open Sans" w:cs="Open Sans"/>
          <w:sz w:val="20"/>
          <w:szCs w:val="20"/>
        </w:rPr>
        <w:t xml:space="preserve"> nie pozwalają na jakikolwiek inny kontakt - zarówno z Zamawiającym jak i osobami uprawnionymi do porozumiewania się z Wykonawcami - niż wskaza</w:t>
      </w:r>
      <w:r w:rsidR="00B03C12" w:rsidRPr="001219B7">
        <w:rPr>
          <w:rFonts w:ascii="Open Sans" w:hAnsi="Open Sans" w:cs="Open Sans"/>
          <w:sz w:val="20"/>
          <w:szCs w:val="20"/>
        </w:rPr>
        <w:t>ny w niniejszym rozdziale SIWZ.</w:t>
      </w:r>
    </w:p>
    <w:p w14:paraId="73BD4B60" w14:textId="55606597" w:rsidR="00B33A26" w:rsidRPr="001219B7" w:rsidRDefault="004419F7"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Pr="001219B7">
        <w:rPr>
          <w:rFonts w:ascii="Open Sans" w:hAnsi="Open Sans" w:cs="Open Sans"/>
          <w:sz w:val="20"/>
          <w:szCs w:val="20"/>
        </w:rPr>
        <w:t>2016</w:t>
      </w:r>
      <w:r w:rsidR="002116D1" w:rsidRPr="001219B7">
        <w:rPr>
          <w:rFonts w:ascii="Open Sans" w:hAnsi="Open Sans" w:cs="Open Sans"/>
          <w:sz w:val="20"/>
          <w:szCs w:val="20"/>
        </w:rPr>
        <w:t xml:space="preserve"> r.</w:t>
      </w:r>
      <w:r w:rsidRPr="001219B7">
        <w:rPr>
          <w:rFonts w:ascii="Open Sans" w:hAnsi="Open Sans" w:cs="Open Sans"/>
          <w:sz w:val="20"/>
          <w:szCs w:val="20"/>
        </w:rPr>
        <w:t xml:space="preserve"> poz. 1126)</w:t>
      </w:r>
      <w:r w:rsidR="00125271" w:rsidRPr="001219B7">
        <w:rPr>
          <w:rFonts w:ascii="Open Sans" w:hAnsi="Open Sans" w:cs="Open Sans"/>
          <w:sz w:val="20"/>
          <w:szCs w:val="20"/>
        </w:rPr>
        <w:t xml:space="preserve">, </w:t>
      </w:r>
      <w:r w:rsidR="005777A0" w:rsidRPr="001219B7">
        <w:rPr>
          <w:rFonts w:ascii="Open Sans" w:hAnsi="Open Sans" w:cs="Open Sans"/>
          <w:sz w:val="20"/>
          <w:szCs w:val="20"/>
        </w:rPr>
        <w:t>zwanym dalej „rozporządzeniem” dotyczące</w:t>
      </w:r>
      <w:r w:rsidR="00125271" w:rsidRPr="001219B7">
        <w:rPr>
          <w:rFonts w:ascii="Open Sans" w:hAnsi="Open Sans" w:cs="Open Sans"/>
          <w:sz w:val="20"/>
          <w:szCs w:val="20"/>
        </w:rPr>
        <w:t xml:space="preserve"> Wykonawc</w:t>
      </w:r>
      <w:r w:rsidR="005777A0" w:rsidRPr="001219B7">
        <w:rPr>
          <w:rFonts w:ascii="Open Sans" w:hAnsi="Open Sans" w:cs="Open Sans"/>
          <w:sz w:val="20"/>
          <w:szCs w:val="20"/>
        </w:rPr>
        <w:t>y</w:t>
      </w:r>
      <w:r w:rsidR="00125271" w:rsidRPr="001219B7">
        <w:rPr>
          <w:rFonts w:ascii="Open Sans" w:hAnsi="Open Sans" w:cs="Open Sans"/>
          <w:sz w:val="20"/>
          <w:szCs w:val="20"/>
        </w:rPr>
        <w:t xml:space="preserve"> i inn</w:t>
      </w:r>
      <w:r w:rsidR="005777A0" w:rsidRPr="001219B7">
        <w:rPr>
          <w:rFonts w:ascii="Open Sans" w:hAnsi="Open Sans" w:cs="Open Sans"/>
          <w:sz w:val="20"/>
          <w:szCs w:val="20"/>
        </w:rPr>
        <w:t>ych podmiotów</w:t>
      </w:r>
      <w:r w:rsidR="00125271" w:rsidRPr="001219B7">
        <w:rPr>
          <w:rFonts w:ascii="Open Sans" w:hAnsi="Open Sans" w:cs="Open Sans"/>
          <w:sz w:val="20"/>
          <w:szCs w:val="20"/>
        </w:rPr>
        <w:t xml:space="preserve">, na których </w:t>
      </w:r>
      <w:r w:rsidR="005777A0" w:rsidRPr="001219B7">
        <w:rPr>
          <w:rFonts w:ascii="Open Sans" w:hAnsi="Open Sans" w:cs="Open Sans"/>
          <w:sz w:val="20"/>
          <w:szCs w:val="20"/>
        </w:rPr>
        <w:t xml:space="preserve">zdolnościach lub sytuacji </w:t>
      </w:r>
      <w:r w:rsidR="00125271" w:rsidRPr="001219B7">
        <w:rPr>
          <w:rFonts w:ascii="Open Sans" w:hAnsi="Open Sans" w:cs="Open Sans"/>
          <w:sz w:val="20"/>
          <w:szCs w:val="20"/>
        </w:rPr>
        <w:t xml:space="preserve">polega Wykonawca na zasadach określonych w art. 22a ustawy Pzp oraz </w:t>
      </w:r>
      <w:r w:rsidR="005777A0" w:rsidRPr="001219B7">
        <w:rPr>
          <w:rFonts w:ascii="Open Sans" w:hAnsi="Open Sans" w:cs="Open Sans"/>
          <w:sz w:val="20"/>
          <w:szCs w:val="20"/>
        </w:rPr>
        <w:t>dotyczące</w:t>
      </w:r>
      <w:r w:rsidR="00125271" w:rsidRPr="001219B7">
        <w:rPr>
          <w:rFonts w:ascii="Open Sans" w:hAnsi="Open Sans" w:cs="Open Sans"/>
          <w:sz w:val="20"/>
          <w:szCs w:val="20"/>
        </w:rPr>
        <w:t xml:space="preserve"> Podwykonawców, należy złożyć </w:t>
      </w:r>
      <w:r w:rsidR="00992E09" w:rsidRPr="001219B7">
        <w:rPr>
          <w:rFonts w:ascii="Open Sans" w:hAnsi="Open Sans" w:cs="Open Sans"/>
          <w:sz w:val="20"/>
          <w:szCs w:val="20"/>
        </w:rPr>
        <w:br/>
      </w:r>
      <w:r w:rsidR="00125271" w:rsidRPr="001219B7">
        <w:rPr>
          <w:rFonts w:ascii="Open Sans" w:hAnsi="Open Sans" w:cs="Open Sans"/>
          <w:sz w:val="20"/>
          <w:szCs w:val="20"/>
        </w:rPr>
        <w:t>w oryginale.</w:t>
      </w:r>
    </w:p>
    <w:p w14:paraId="4001875E" w14:textId="4E722024" w:rsidR="005777A0" w:rsidRPr="001219B7" w:rsidRDefault="0012527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Dokumenty, o których mowa </w:t>
      </w:r>
      <w:r w:rsidR="005777A0" w:rsidRPr="001219B7">
        <w:rPr>
          <w:rFonts w:ascii="Open Sans" w:hAnsi="Open Sans" w:cs="Open Sans"/>
          <w:sz w:val="20"/>
          <w:szCs w:val="20"/>
        </w:rPr>
        <w:t xml:space="preserve">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005777A0"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005777A0" w:rsidRPr="001219B7">
        <w:rPr>
          <w:rFonts w:ascii="Open Sans" w:hAnsi="Open Sans" w:cs="Open Sans"/>
          <w:sz w:val="20"/>
          <w:szCs w:val="20"/>
        </w:rPr>
        <w:t>2016 r. poz. 1126), zwanym dalej „rozporządzeniem”, inne niż oświadczenia</w:t>
      </w:r>
      <w:r w:rsidRPr="001219B7">
        <w:rPr>
          <w:rFonts w:ascii="Open Sans" w:hAnsi="Open Sans" w:cs="Open Sans"/>
          <w:sz w:val="20"/>
          <w:szCs w:val="20"/>
        </w:rPr>
        <w:t xml:space="preserve">, </w:t>
      </w:r>
      <w:r w:rsidR="005777A0" w:rsidRPr="001219B7">
        <w:rPr>
          <w:rFonts w:ascii="Open Sans" w:hAnsi="Open Sans" w:cs="Open Sans"/>
          <w:sz w:val="20"/>
          <w:szCs w:val="20"/>
        </w:rPr>
        <w:t xml:space="preserve">o których mowa w Rozdziale X ust. 15 niniejszej SIWZ, </w:t>
      </w:r>
      <w:r w:rsidRPr="001219B7">
        <w:rPr>
          <w:rFonts w:ascii="Open Sans" w:hAnsi="Open Sans" w:cs="Open Sans"/>
          <w:sz w:val="20"/>
          <w:szCs w:val="20"/>
        </w:rPr>
        <w:t>należy złożyć w oryginale lub kopii poświadczonej za zgodność z oryginałem.</w:t>
      </w:r>
    </w:p>
    <w:p w14:paraId="15B2E928" w14:textId="77777777" w:rsidR="003B6B6E" w:rsidRPr="001219B7" w:rsidRDefault="00125271"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Poświadczenia za zgodność z oryginałem dokonuje </w:t>
      </w:r>
      <w:r w:rsidR="005777A0" w:rsidRPr="001219B7">
        <w:rPr>
          <w:rFonts w:ascii="Open Sans" w:hAnsi="Open Sans" w:cs="Open Sans"/>
          <w:sz w:val="20"/>
          <w:szCs w:val="20"/>
        </w:rPr>
        <w:t xml:space="preserve">odpowiednio </w:t>
      </w:r>
      <w:r w:rsidRPr="001219B7">
        <w:rPr>
          <w:rFonts w:ascii="Open Sans" w:hAnsi="Open Sans" w:cs="Open Sans"/>
          <w:sz w:val="20"/>
          <w:szCs w:val="20"/>
        </w:rPr>
        <w:t>Wykonawca</w:t>
      </w:r>
      <w:r w:rsidR="005777A0" w:rsidRPr="001219B7">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219B7">
        <w:rPr>
          <w:rFonts w:ascii="Open Sans" w:hAnsi="Open Sans" w:cs="Open Sans"/>
          <w:sz w:val="20"/>
          <w:szCs w:val="20"/>
        </w:rPr>
        <w:t>w zakresie dokumentów, które każdego z nich dotyczą.</w:t>
      </w:r>
    </w:p>
    <w:p w14:paraId="0BA76C5D" w14:textId="0B47DE79" w:rsidR="003B6B6E" w:rsidRPr="001219B7" w:rsidRDefault="00F3222A"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żą</w:t>
      </w:r>
      <w:r w:rsidR="00125271" w:rsidRPr="001219B7">
        <w:rPr>
          <w:rFonts w:ascii="Open Sans" w:hAnsi="Open Sans" w:cs="Open Sans"/>
          <w:sz w:val="20"/>
          <w:szCs w:val="20"/>
        </w:rPr>
        <w:t>dać przedstawienia oryginału lub notarialnie poświadczonej kopii dokumentów, o których mowa w rozporządzeniu</w:t>
      </w:r>
      <w:r w:rsidR="005A1D1F" w:rsidRPr="001219B7">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219B7">
        <w:rPr>
          <w:rFonts w:ascii="Open Sans" w:hAnsi="Open Sans" w:cs="Open Sans"/>
          <w:sz w:val="20"/>
          <w:szCs w:val="20"/>
        </w:rPr>
        <w:t>, wyłącznie wtedy, gdy złożona kopia dokumentu jest nieczytelna lub budzi wątpliwości co do jej prawdziwości.</w:t>
      </w:r>
    </w:p>
    <w:p w14:paraId="30F4F48B" w14:textId="0886ABA6" w:rsidR="006B482D" w:rsidRPr="001219B7" w:rsidRDefault="006B482D" w:rsidP="007A7A02">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sporządzone w języku obcym są składane wraz z tłumaczeniem na język polski.</w:t>
      </w:r>
    </w:p>
    <w:p w14:paraId="3173C417" w14:textId="592B8F4D" w:rsidR="00831E2A" w:rsidRDefault="00831E2A" w:rsidP="007A7A02">
      <w:pPr>
        <w:pStyle w:val="Akapitzlist"/>
        <w:spacing w:after="0" w:line="240" w:lineRule="auto"/>
        <w:ind w:left="284"/>
        <w:jc w:val="both"/>
        <w:rPr>
          <w:rFonts w:ascii="Open Sans" w:hAnsi="Open Sans" w:cs="Open Sans"/>
          <w:sz w:val="20"/>
          <w:szCs w:val="20"/>
        </w:rPr>
      </w:pPr>
    </w:p>
    <w:p w14:paraId="4706C86D" w14:textId="77777777" w:rsidR="00897EDC" w:rsidRPr="001219B7" w:rsidRDefault="00E470C8"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WYMAGANIA DOTYCZĄCE WADIUM</w:t>
      </w:r>
    </w:p>
    <w:p w14:paraId="77BB74F4" w14:textId="42985D13" w:rsidR="00627249" w:rsidRPr="009C183E"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9C183E">
        <w:rPr>
          <w:rFonts w:ascii="Open Sans" w:hAnsi="Open Sans" w:cs="Open Sans"/>
          <w:sz w:val="20"/>
          <w:szCs w:val="20"/>
        </w:rPr>
        <w:t xml:space="preserve">Wykonawca zobowiązany jest wnieść wadium w wysokości: </w:t>
      </w:r>
      <w:r w:rsidR="00E63282">
        <w:rPr>
          <w:rFonts w:ascii="Open Sans" w:hAnsi="Open Sans" w:cs="Open Sans"/>
          <w:b/>
          <w:sz w:val="20"/>
          <w:szCs w:val="20"/>
        </w:rPr>
        <w:t>15</w:t>
      </w:r>
      <w:r>
        <w:rPr>
          <w:rFonts w:ascii="Open Sans" w:hAnsi="Open Sans" w:cs="Open Sans"/>
          <w:b/>
          <w:sz w:val="20"/>
          <w:szCs w:val="20"/>
        </w:rPr>
        <w:t xml:space="preserve"> </w:t>
      </w:r>
      <w:r w:rsidRPr="009C183E">
        <w:rPr>
          <w:rFonts w:ascii="Open Sans" w:hAnsi="Open Sans" w:cs="Open Sans"/>
          <w:b/>
          <w:sz w:val="20"/>
          <w:szCs w:val="20"/>
        </w:rPr>
        <w:t>000,00 zł</w:t>
      </w:r>
      <w:r w:rsidRPr="009C183E">
        <w:rPr>
          <w:rFonts w:ascii="Open Sans" w:hAnsi="Open Sans" w:cs="Open Sans"/>
          <w:sz w:val="20"/>
          <w:szCs w:val="20"/>
        </w:rPr>
        <w:t xml:space="preserve"> (słownie: </w:t>
      </w:r>
      <w:r w:rsidR="00E63282">
        <w:rPr>
          <w:rFonts w:ascii="Open Sans" w:hAnsi="Open Sans" w:cs="Open Sans"/>
          <w:sz w:val="20"/>
          <w:szCs w:val="20"/>
        </w:rPr>
        <w:t xml:space="preserve">piętnaście </w:t>
      </w:r>
      <w:r w:rsidRPr="009C183E">
        <w:rPr>
          <w:rFonts w:ascii="Open Sans" w:hAnsi="Open Sans" w:cs="Open Sans"/>
          <w:sz w:val="20"/>
          <w:szCs w:val="20"/>
        </w:rPr>
        <w:t>tysięcy złotych),</w:t>
      </w:r>
      <w:r>
        <w:rPr>
          <w:rFonts w:ascii="Open Sans" w:hAnsi="Open Sans" w:cs="Open Sans"/>
          <w:sz w:val="20"/>
          <w:szCs w:val="20"/>
        </w:rPr>
        <w:t xml:space="preserve"> </w:t>
      </w:r>
      <w:r w:rsidRPr="009C183E">
        <w:rPr>
          <w:rFonts w:ascii="Open Sans" w:hAnsi="Open Sans" w:cs="Open Sans"/>
          <w:sz w:val="20"/>
          <w:szCs w:val="20"/>
        </w:rPr>
        <w:t>przed upływem terminu składania ofert.</w:t>
      </w:r>
    </w:p>
    <w:p w14:paraId="6D82B810"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lastRenderedPageBreak/>
        <w:t>Wadium musi być wniesione przed upływem terminu składania ofert w jednej lub kilku następujących formach, w zależności od wyboru Wykonawcy:</w:t>
      </w:r>
    </w:p>
    <w:p w14:paraId="4ADC2EBB" w14:textId="77777777" w:rsidR="00627249" w:rsidRPr="00325CF7" w:rsidRDefault="00627249" w:rsidP="009F0567">
      <w:pPr>
        <w:pStyle w:val="Akapitzlist"/>
        <w:numPr>
          <w:ilvl w:val="0"/>
          <w:numId w:val="42"/>
        </w:numPr>
        <w:tabs>
          <w:tab w:val="left" w:pos="851"/>
        </w:tabs>
        <w:spacing w:after="0" w:line="240" w:lineRule="auto"/>
        <w:ind w:left="851" w:hanging="567"/>
        <w:jc w:val="both"/>
        <w:rPr>
          <w:rFonts w:ascii="Open Sans" w:hAnsi="Open Sans" w:cs="Open Sans"/>
          <w:sz w:val="20"/>
          <w:szCs w:val="20"/>
        </w:rPr>
      </w:pPr>
      <w:r w:rsidRPr="00325CF7">
        <w:rPr>
          <w:rFonts w:ascii="Open Sans" w:hAnsi="Open Sans" w:cs="Open Sans"/>
          <w:sz w:val="20"/>
          <w:szCs w:val="20"/>
        </w:rPr>
        <w:t>pieniądzu;</w:t>
      </w:r>
    </w:p>
    <w:p w14:paraId="7BF98B94" w14:textId="77777777" w:rsidR="00627249" w:rsidRPr="00325CF7" w:rsidRDefault="00627249" w:rsidP="009F0567">
      <w:pPr>
        <w:pStyle w:val="Akapitzlist"/>
        <w:numPr>
          <w:ilvl w:val="0"/>
          <w:numId w:val="42"/>
        </w:numPr>
        <w:tabs>
          <w:tab w:val="left" w:pos="851"/>
        </w:tabs>
        <w:spacing w:after="0" w:line="240" w:lineRule="auto"/>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14:paraId="2F6CB031" w14:textId="77777777" w:rsidR="00627249" w:rsidRPr="00325CF7" w:rsidRDefault="00627249" w:rsidP="009F0567">
      <w:pPr>
        <w:pStyle w:val="Akapitzlist"/>
        <w:numPr>
          <w:ilvl w:val="0"/>
          <w:numId w:val="42"/>
        </w:numPr>
        <w:tabs>
          <w:tab w:val="left" w:pos="851"/>
        </w:tabs>
        <w:spacing w:after="0" w:line="240" w:lineRule="auto"/>
        <w:ind w:left="851" w:hanging="567"/>
        <w:jc w:val="both"/>
        <w:rPr>
          <w:rFonts w:ascii="Open Sans" w:hAnsi="Open Sans" w:cs="Open Sans"/>
          <w:sz w:val="20"/>
          <w:szCs w:val="20"/>
        </w:rPr>
      </w:pPr>
      <w:r w:rsidRPr="00325CF7">
        <w:rPr>
          <w:rFonts w:ascii="Open Sans" w:hAnsi="Open Sans" w:cs="Open Sans"/>
          <w:sz w:val="20"/>
          <w:szCs w:val="20"/>
        </w:rPr>
        <w:t>gwarancjach bankowych;</w:t>
      </w:r>
    </w:p>
    <w:p w14:paraId="77B0125A" w14:textId="77777777" w:rsidR="00627249" w:rsidRPr="00325CF7" w:rsidRDefault="00627249" w:rsidP="009F0567">
      <w:pPr>
        <w:pStyle w:val="Akapitzlist"/>
        <w:numPr>
          <w:ilvl w:val="0"/>
          <w:numId w:val="42"/>
        </w:numPr>
        <w:tabs>
          <w:tab w:val="left" w:pos="851"/>
        </w:tabs>
        <w:spacing w:after="0" w:line="240" w:lineRule="auto"/>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14:paraId="38BCFCA2" w14:textId="54AB9A68" w:rsidR="00627249" w:rsidRPr="00325CF7" w:rsidRDefault="00627249" w:rsidP="009F0567">
      <w:pPr>
        <w:pStyle w:val="Akapitzlist"/>
        <w:numPr>
          <w:ilvl w:val="0"/>
          <w:numId w:val="42"/>
        </w:numPr>
        <w:tabs>
          <w:tab w:val="left" w:pos="851"/>
        </w:tabs>
        <w:spacing w:after="0" w:line="240" w:lineRule="auto"/>
        <w:ind w:left="851" w:hanging="567"/>
        <w:jc w:val="both"/>
        <w:rPr>
          <w:rFonts w:ascii="Open Sans" w:hAnsi="Open Sans" w:cs="Open Sans"/>
          <w:sz w:val="20"/>
          <w:szCs w:val="20"/>
        </w:rPr>
      </w:pPr>
      <w:r w:rsidRPr="00325CF7">
        <w:rPr>
          <w:rFonts w:ascii="Open Sans" w:hAnsi="Open Sans" w:cs="Open Sans"/>
          <w:sz w:val="20"/>
          <w:szCs w:val="20"/>
        </w:rPr>
        <w:t xml:space="preserve">poręczeniach udzielanych przez podmioty, o których mowa w art. 6b ust. 5 pkt. 2 ustawy </w:t>
      </w:r>
      <w:r w:rsidR="00E63282">
        <w:rPr>
          <w:rFonts w:ascii="Open Sans" w:hAnsi="Open Sans" w:cs="Open Sans"/>
          <w:sz w:val="20"/>
          <w:szCs w:val="20"/>
        </w:rPr>
        <w:br/>
      </w:r>
      <w:r w:rsidRPr="00325CF7">
        <w:rPr>
          <w:rFonts w:ascii="Open Sans" w:hAnsi="Open Sans" w:cs="Open Sans"/>
          <w:sz w:val="20"/>
          <w:szCs w:val="20"/>
        </w:rPr>
        <w:t xml:space="preserve">z dnia 9 listopada 2000 r. o utworzeniu Polskiej Agencji Rozwoju Przedsiębiorczości </w:t>
      </w:r>
      <w:r w:rsidR="00E63282">
        <w:rPr>
          <w:rFonts w:ascii="Open Sans" w:hAnsi="Open Sans" w:cs="Open Sans"/>
          <w:sz w:val="20"/>
          <w:szCs w:val="20"/>
        </w:rPr>
        <w:br/>
      </w:r>
      <w:r w:rsidRPr="00325CF7">
        <w:rPr>
          <w:rFonts w:ascii="Open Sans" w:hAnsi="Open Sans" w:cs="Open Sans"/>
          <w:sz w:val="20"/>
          <w:szCs w:val="20"/>
        </w:rPr>
        <w:t>(</w:t>
      </w:r>
      <w:r w:rsidRPr="00B07BB3">
        <w:rPr>
          <w:rFonts w:ascii="Open Sans" w:hAnsi="Open Sans" w:cs="Open Sans"/>
          <w:sz w:val="20"/>
          <w:szCs w:val="20"/>
        </w:rPr>
        <w:t>Dz. U. z 201</w:t>
      </w:r>
      <w:r>
        <w:rPr>
          <w:rFonts w:ascii="Open Sans" w:hAnsi="Open Sans" w:cs="Open Sans"/>
          <w:sz w:val="20"/>
          <w:szCs w:val="20"/>
        </w:rPr>
        <w:t>8</w:t>
      </w:r>
      <w:r w:rsidRPr="00B07BB3">
        <w:rPr>
          <w:rFonts w:ascii="Open Sans" w:hAnsi="Open Sans" w:cs="Open Sans"/>
          <w:sz w:val="20"/>
          <w:szCs w:val="20"/>
        </w:rPr>
        <w:t xml:space="preserve"> r. poz. </w:t>
      </w:r>
      <w:r>
        <w:rPr>
          <w:rFonts w:ascii="Open Sans" w:hAnsi="Open Sans" w:cs="Open Sans"/>
          <w:sz w:val="20"/>
          <w:szCs w:val="20"/>
        </w:rPr>
        <w:t>110, 650, 1000 i 1669</w:t>
      </w:r>
      <w:r w:rsidRPr="00B07BB3">
        <w:rPr>
          <w:rFonts w:ascii="Open Sans" w:hAnsi="Open Sans" w:cs="Open Sans"/>
          <w:sz w:val="20"/>
          <w:szCs w:val="20"/>
        </w:rPr>
        <w:t>).</w:t>
      </w:r>
    </w:p>
    <w:p w14:paraId="4534A918" w14:textId="0F1A548A" w:rsidR="00627249" w:rsidRPr="00052F30"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„Wadium w postępowaniu nr WIZP.271.</w:t>
      </w:r>
      <w:r>
        <w:rPr>
          <w:rFonts w:ascii="Open Sans" w:hAnsi="Open Sans" w:cs="Open Sans"/>
          <w:b/>
          <w:sz w:val="20"/>
          <w:szCs w:val="20"/>
        </w:rPr>
        <w:t>3</w:t>
      </w:r>
      <w:r w:rsidR="00E63282">
        <w:rPr>
          <w:rFonts w:ascii="Open Sans" w:hAnsi="Open Sans" w:cs="Open Sans"/>
          <w:b/>
          <w:sz w:val="20"/>
          <w:szCs w:val="20"/>
        </w:rPr>
        <w:t>9</w:t>
      </w:r>
      <w:r>
        <w:rPr>
          <w:rFonts w:ascii="Open Sans" w:hAnsi="Open Sans" w:cs="Open Sans"/>
          <w:b/>
          <w:sz w:val="20"/>
          <w:szCs w:val="20"/>
        </w:rPr>
        <w:t>.</w:t>
      </w:r>
      <w:r w:rsidRPr="007B6564">
        <w:rPr>
          <w:rFonts w:ascii="Open Sans" w:hAnsi="Open Sans" w:cs="Open Sans"/>
          <w:b/>
          <w:sz w:val="20"/>
          <w:szCs w:val="20"/>
        </w:rPr>
        <w:t>201</w:t>
      </w:r>
      <w:r>
        <w:rPr>
          <w:rFonts w:ascii="Open Sans" w:hAnsi="Open Sans" w:cs="Open Sans"/>
          <w:b/>
          <w:sz w:val="20"/>
          <w:szCs w:val="20"/>
        </w:rPr>
        <w:t>9</w:t>
      </w:r>
      <w:r w:rsidRPr="007B6564">
        <w:rPr>
          <w:rFonts w:ascii="Open Sans" w:hAnsi="Open Sans" w:cs="Open Sans"/>
          <w:b/>
          <w:sz w:val="20"/>
          <w:szCs w:val="20"/>
        </w:rPr>
        <w:t xml:space="preserve"> na</w:t>
      </w:r>
      <w:r>
        <w:rPr>
          <w:rFonts w:ascii="Open Sans" w:hAnsi="Open Sans" w:cs="Open Sans"/>
          <w:b/>
          <w:sz w:val="20"/>
          <w:szCs w:val="20"/>
        </w:rPr>
        <w:t>:</w:t>
      </w:r>
      <w:r w:rsidRPr="007B6564">
        <w:rPr>
          <w:rFonts w:ascii="Open Sans" w:hAnsi="Open Sans" w:cs="Open Sans"/>
          <w:b/>
          <w:sz w:val="20"/>
          <w:szCs w:val="20"/>
        </w:rPr>
        <w:t xml:space="preserve"> </w:t>
      </w:r>
      <w:r w:rsidR="00DC7D5B" w:rsidRPr="000F47E3">
        <w:rPr>
          <w:rFonts w:ascii="Open Sans" w:hAnsi="Open Sans" w:cs="Open Sans"/>
          <w:b/>
          <w:sz w:val="20"/>
          <w:szCs w:val="20"/>
        </w:rPr>
        <w:t>Udzielenie i obsług</w:t>
      </w:r>
      <w:r w:rsidR="006E6D11">
        <w:rPr>
          <w:rFonts w:ascii="Open Sans" w:hAnsi="Open Sans" w:cs="Open Sans"/>
          <w:b/>
          <w:sz w:val="20"/>
          <w:szCs w:val="20"/>
        </w:rPr>
        <w:t>ę</w:t>
      </w:r>
      <w:r w:rsidR="00DC7D5B" w:rsidRPr="000F47E3">
        <w:rPr>
          <w:rFonts w:ascii="Open Sans" w:hAnsi="Open Sans" w:cs="Open Sans"/>
          <w:b/>
          <w:sz w:val="20"/>
          <w:szCs w:val="20"/>
        </w:rPr>
        <w:t xml:space="preserve"> kredytu </w:t>
      </w:r>
      <w:r w:rsidR="00DC7D5B">
        <w:rPr>
          <w:rFonts w:ascii="Open Sans" w:hAnsi="Open Sans" w:cs="Open Sans"/>
          <w:b/>
          <w:sz w:val="20"/>
          <w:szCs w:val="20"/>
        </w:rPr>
        <w:t xml:space="preserve">bankowego </w:t>
      </w:r>
      <w:r w:rsidR="00DC7D5B" w:rsidRPr="000F47E3">
        <w:rPr>
          <w:rFonts w:ascii="Open Sans" w:hAnsi="Open Sans" w:cs="Open Sans"/>
          <w:b/>
          <w:sz w:val="20"/>
          <w:szCs w:val="20"/>
        </w:rPr>
        <w:t xml:space="preserve">długoterminowego </w:t>
      </w:r>
      <w:r w:rsidR="00DC7D5B">
        <w:rPr>
          <w:rFonts w:ascii="Open Sans" w:hAnsi="Open Sans" w:cs="Open Sans"/>
          <w:b/>
          <w:sz w:val="20"/>
          <w:szCs w:val="20"/>
        </w:rPr>
        <w:t>w wysokości 5.000.000,00 zł</w:t>
      </w:r>
      <w:r w:rsidRPr="00052F30">
        <w:rPr>
          <w:rFonts w:ascii="Open Sans" w:hAnsi="Open Sans" w:cs="Open Sans"/>
          <w:b/>
          <w:sz w:val="20"/>
          <w:szCs w:val="20"/>
        </w:rPr>
        <w:t>”</w:t>
      </w:r>
      <w:r w:rsidRPr="00052F30">
        <w:rPr>
          <w:rFonts w:ascii="Open Sans" w:hAnsi="Open Sans" w:cs="Open Sans"/>
          <w:sz w:val="20"/>
          <w:szCs w:val="20"/>
        </w:rPr>
        <w:t>.</w:t>
      </w:r>
    </w:p>
    <w:p w14:paraId="1047DA2F" w14:textId="77777777" w:rsidR="00627249" w:rsidRPr="00FD1C9A"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FD1C9A">
        <w:rPr>
          <w:rFonts w:ascii="Open Sans" w:hAnsi="Open Sans" w:cs="Open Sans"/>
          <w:sz w:val="20"/>
          <w:szCs w:val="20"/>
        </w:rPr>
        <w:t>Skuteczne wniesienie wadium w pieniądzu następuje z chwilą uznania środków pieniężnych na rachunku bankowym Zamawiającego, o którym mowa w Rozdziale XI ust. 3 niniejszej SIWZ, przed upływem terminu składania ofert (tj. przed upływem dnia i godziny wyznaczonej jako ostateczny termin składania ofert).</w:t>
      </w:r>
    </w:p>
    <w:p w14:paraId="2F89F619"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14:paraId="5AB2D953" w14:textId="77777777" w:rsidR="00627249" w:rsidRPr="00325CF7" w:rsidRDefault="00627249" w:rsidP="009F0567">
      <w:pPr>
        <w:numPr>
          <w:ilvl w:val="0"/>
          <w:numId w:val="43"/>
        </w:numPr>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14:paraId="1A48207E" w14:textId="77777777" w:rsidR="00627249" w:rsidRPr="00325CF7" w:rsidRDefault="00627249" w:rsidP="009F0567">
      <w:pPr>
        <w:numPr>
          <w:ilvl w:val="0"/>
          <w:numId w:val="43"/>
        </w:numPr>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Pr="00325CF7">
        <w:rPr>
          <w:rFonts w:ascii="Open Sans" w:eastAsia="Calibri" w:hAnsi="Open Sans" w:cs="Open Sans"/>
          <w:sz w:val="20"/>
          <w:szCs w:val="20"/>
          <w:lang w:eastAsia="en-US"/>
        </w:rPr>
        <w:br/>
        <w:t>w ofercie.</w:t>
      </w:r>
    </w:p>
    <w:p w14:paraId="5C13455B"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Wadium wnoszone w formie poręczeń lub gwarancji winno być złożone w oryginale i musi obejmować cały okres związania ofertą.</w:t>
      </w:r>
    </w:p>
    <w:p w14:paraId="6A58AE1D"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Jako Beneficjenta wadium wnoszonego w formie poręczeń lub gwarancji należy wskazać: Gminę Pomiechówek, ul. Szkolna 1a, 05-180 Pomiechówek.</w:t>
      </w:r>
    </w:p>
    <w:p w14:paraId="671C8A9D"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W przypadku wniesienia wadium w formie gwarancji lub poręczenia, koniecznym jest, aby gwarancja lub poręczenie obejmowały odpowiedzialność za wszystkie przypadki powodujące utratę wadium przez Wykonawcę, określone w art. 46 ust. 4a i 5 ustawy Pzp.</w:t>
      </w:r>
    </w:p>
    <w:p w14:paraId="4CFEA172"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zapłaty na rzecz Zamawiającego kwoty wadium. </w:t>
      </w:r>
      <w:r w:rsidRPr="00325CF7">
        <w:rPr>
          <w:rFonts w:ascii="Open Sans" w:hAnsi="Open Sans" w:cs="Open Sans"/>
          <w:sz w:val="20"/>
          <w:szCs w:val="20"/>
          <w:lang w:val="x-none"/>
        </w:rPr>
        <w:t xml:space="preserve">Wadium wniesione </w:t>
      </w:r>
      <w:r w:rsidRPr="00325CF7">
        <w:rPr>
          <w:rFonts w:ascii="Open Sans" w:hAnsi="Open Sans" w:cs="Open Sans"/>
          <w:sz w:val="20"/>
          <w:szCs w:val="20"/>
          <w:lang w:val="x-none"/>
        </w:rPr>
        <w:br/>
        <w:t>w</w:t>
      </w:r>
      <w:r w:rsidRPr="00325CF7">
        <w:rPr>
          <w:rFonts w:ascii="Open Sans" w:hAnsi="Open Sans" w:cs="Open Sans"/>
          <w:sz w:val="20"/>
          <w:szCs w:val="20"/>
        </w:rPr>
        <w:t xml:space="preserve"> </w:t>
      </w:r>
      <w:r w:rsidRPr="00325CF7">
        <w:rPr>
          <w:rFonts w:ascii="Open Sans" w:hAnsi="Open Sans" w:cs="Open Sans"/>
          <w:sz w:val="20"/>
          <w:szCs w:val="20"/>
          <w:lang w:val="x-none"/>
        </w:rPr>
        <w:t>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5F846848"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Pr="00325CF7">
        <w:rPr>
          <w:rFonts w:ascii="Open Sans" w:hAnsi="Open Sans" w:cs="Open Sans"/>
          <w:sz w:val="20"/>
          <w:szCs w:val="20"/>
        </w:rPr>
        <w:br/>
        <w:t>w Rozdziale XI ust. 3 niniejszej SIWZ rachunek bankowy Zamawiającego, najpóźniej przed upływem terminu składania ofert. Ze względu na ryzyko związane z czasem trwania okresu rozliczeń międzybankowych Zamawiający zaleca dokonanie przelewu ze stosownym wyprzedzeniem.</w:t>
      </w:r>
    </w:p>
    <w:p w14:paraId="75A17223" w14:textId="77777777" w:rsidR="00627249" w:rsidRPr="00325CF7"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nieprawidłowy zostanie odrzucona na podstawie art. 89 ust. 1 pkt 7b ustawy Pzp.</w:t>
      </w:r>
    </w:p>
    <w:p w14:paraId="4DA49CB4" w14:textId="77777777" w:rsidR="00627249" w:rsidRDefault="00627249" w:rsidP="009F0567">
      <w:pPr>
        <w:pStyle w:val="Akapitzlist"/>
        <w:numPr>
          <w:ilvl w:val="1"/>
          <w:numId w:val="41"/>
        </w:numPr>
        <w:tabs>
          <w:tab w:val="left" w:pos="709"/>
        </w:tabs>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wykonania umowy określa ustawa Pzp.</w:t>
      </w:r>
    </w:p>
    <w:p w14:paraId="18DF2382" w14:textId="77777777" w:rsidR="00A12855" w:rsidRPr="001219B7" w:rsidRDefault="00A12855" w:rsidP="000F7B6E">
      <w:pPr>
        <w:rPr>
          <w:rFonts w:ascii="Open Sans" w:hAnsi="Open Sans" w:cs="Open Sans"/>
          <w:sz w:val="20"/>
          <w:szCs w:val="20"/>
        </w:rPr>
      </w:pPr>
    </w:p>
    <w:p w14:paraId="4361E27B" w14:textId="77777777" w:rsidR="0018747E" w:rsidRPr="001219B7" w:rsidRDefault="008F00E0"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TERMIN ZWIĄZANIA OFERTĄ</w:t>
      </w:r>
    </w:p>
    <w:p w14:paraId="2AFEC407" w14:textId="77777777" w:rsidR="007F1EAE" w:rsidRPr="00325CF7" w:rsidRDefault="007F1EAE" w:rsidP="007A7A0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14:paraId="0AB31358" w14:textId="77777777" w:rsidR="007F1EAE" w:rsidRPr="00325CF7" w:rsidRDefault="007F1EAE" w:rsidP="00150F5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8A9255B" w14:textId="77777777" w:rsidR="00150F52" w:rsidRPr="00325CF7" w:rsidRDefault="00150F52" w:rsidP="00150F5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14:paraId="3C0B0307" w14:textId="77777777" w:rsidR="00150F52" w:rsidRPr="00325CF7" w:rsidRDefault="00150F52" w:rsidP="00150F5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D7FFDC3" w14:textId="77777777" w:rsidR="00150F52" w:rsidRPr="00325CF7" w:rsidRDefault="00150F52" w:rsidP="00150F52">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lastRenderedPageBreak/>
        <w:t>Bieg terminu związania ofertą rozpoczyna się wraz z</w:t>
      </w:r>
      <w:r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14:paraId="7C14CB3A" w14:textId="77777777" w:rsidR="001645C5" w:rsidRPr="001219B7" w:rsidRDefault="001645C5" w:rsidP="007A7A02">
      <w:pPr>
        <w:pStyle w:val="Tekstpodstawowy"/>
        <w:ind w:right="-83"/>
        <w:jc w:val="both"/>
        <w:rPr>
          <w:rFonts w:ascii="Open Sans" w:hAnsi="Open Sans" w:cs="Open Sans"/>
          <w:b w:val="0"/>
          <w:u w:val="none"/>
        </w:rPr>
      </w:pPr>
    </w:p>
    <w:p w14:paraId="2938857B" w14:textId="77777777" w:rsidR="009F336A" w:rsidRPr="001219B7" w:rsidRDefault="009F336A" w:rsidP="007A7A02">
      <w:pPr>
        <w:pStyle w:val="Akapitzlist"/>
        <w:numPr>
          <w:ilvl w:val="0"/>
          <w:numId w:val="20"/>
        </w:numPr>
        <w:spacing w:after="0" w:line="240" w:lineRule="auto"/>
        <w:ind w:left="284" w:right="-83" w:hanging="284"/>
        <w:jc w:val="both"/>
        <w:rPr>
          <w:rStyle w:val="tekstdokbold"/>
          <w:rFonts w:ascii="Open Sans" w:hAnsi="Open Sans" w:cs="Open Sans"/>
          <w:sz w:val="20"/>
          <w:szCs w:val="20"/>
        </w:rPr>
      </w:pPr>
      <w:r w:rsidRPr="001219B7">
        <w:rPr>
          <w:rStyle w:val="tekstdokbold"/>
          <w:rFonts w:ascii="Open Sans" w:hAnsi="Open Sans" w:cs="Open Sans"/>
          <w:sz w:val="20"/>
          <w:szCs w:val="20"/>
        </w:rPr>
        <w:t>O</w:t>
      </w:r>
      <w:r w:rsidR="006E78EF" w:rsidRPr="001219B7">
        <w:rPr>
          <w:rStyle w:val="tekstdokbold"/>
          <w:rFonts w:ascii="Open Sans" w:hAnsi="Open Sans" w:cs="Open Sans"/>
          <w:sz w:val="20"/>
          <w:szCs w:val="20"/>
        </w:rPr>
        <w:t>PIS SPOSOBU PRZYGOTOWANIA OFERT</w:t>
      </w:r>
    </w:p>
    <w:p w14:paraId="78658151" w14:textId="77777777" w:rsidR="00E929B4" w:rsidRPr="001219B7" w:rsidRDefault="00E929B4"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Oferta musi zawierać następujące oświadczenia i dokumenty:</w:t>
      </w:r>
    </w:p>
    <w:p w14:paraId="6CD7BDAD" w14:textId="77777777" w:rsidR="008A57A9"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w</w:t>
      </w:r>
      <w:r w:rsidR="00E929B4" w:rsidRPr="001219B7">
        <w:rPr>
          <w:rFonts w:ascii="Open Sans" w:hAnsi="Open Sans" w:cs="Open Sans"/>
          <w:b w:val="0"/>
          <w:u w:val="none"/>
          <w:lang w:val="pl-PL"/>
        </w:rPr>
        <w:t xml:space="preserve">ypełniony </w:t>
      </w:r>
      <w:r w:rsidR="00ED67C8" w:rsidRPr="001219B7">
        <w:rPr>
          <w:rFonts w:ascii="Open Sans" w:hAnsi="Open Sans" w:cs="Open Sans"/>
          <w:b w:val="0"/>
          <w:u w:val="none"/>
          <w:lang w:val="pl-PL"/>
        </w:rPr>
        <w:t>F</w:t>
      </w:r>
      <w:r w:rsidR="00E929B4" w:rsidRPr="001219B7">
        <w:rPr>
          <w:rFonts w:ascii="Open Sans" w:hAnsi="Open Sans" w:cs="Open Sans"/>
          <w:b w:val="0"/>
          <w:u w:val="none"/>
          <w:lang w:val="pl-PL"/>
        </w:rPr>
        <w:t xml:space="preserve">ormularz </w:t>
      </w:r>
      <w:r w:rsidR="0042400E" w:rsidRPr="001219B7">
        <w:rPr>
          <w:rFonts w:ascii="Open Sans" w:hAnsi="Open Sans" w:cs="Open Sans"/>
          <w:b w:val="0"/>
          <w:u w:val="none"/>
          <w:lang w:val="pl-PL"/>
        </w:rPr>
        <w:t>„Oferta”, zgodny z</w:t>
      </w:r>
      <w:r w:rsidR="00E929B4" w:rsidRPr="001219B7">
        <w:rPr>
          <w:rFonts w:ascii="Open Sans" w:hAnsi="Open Sans" w:cs="Open Sans"/>
          <w:b w:val="0"/>
          <w:u w:val="none"/>
          <w:lang w:val="pl-PL"/>
        </w:rPr>
        <w:t xml:space="preserve"> Formularz</w:t>
      </w:r>
      <w:r w:rsidR="0042400E" w:rsidRPr="001219B7">
        <w:rPr>
          <w:rFonts w:ascii="Open Sans" w:hAnsi="Open Sans" w:cs="Open Sans"/>
          <w:b w:val="0"/>
          <w:u w:val="none"/>
          <w:lang w:val="pl-PL"/>
        </w:rPr>
        <w:t>em</w:t>
      </w:r>
      <w:r w:rsidR="00E929B4" w:rsidRPr="001219B7">
        <w:rPr>
          <w:rFonts w:ascii="Open Sans" w:hAnsi="Open Sans" w:cs="Open Sans"/>
          <w:b w:val="0"/>
          <w:u w:val="none"/>
          <w:lang w:val="pl-PL"/>
        </w:rPr>
        <w:t xml:space="preserve"> 2.1. do niniejszej</w:t>
      </w:r>
      <w:r w:rsidR="00EC666E" w:rsidRPr="001219B7">
        <w:rPr>
          <w:rFonts w:ascii="Open Sans" w:hAnsi="Open Sans" w:cs="Open Sans"/>
          <w:b w:val="0"/>
          <w:u w:val="none"/>
          <w:lang w:val="pl-PL"/>
        </w:rPr>
        <w:t xml:space="preserve"> SIWZ</w:t>
      </w:r>
      <w:r w:rsidRPr="001219B7">
        <w:rPr>
          <w:rFonts w:ascii="Open Sans" w:hAnsi="Open Sans" w:cs="Open Sans"/>
          <w:b w:val="0"/>
          <w:u w:val="none"/>
          <w:lang w:val="pl-PL"/>
        </w:rPr>
        <w:t>;</w:t>
      </w:r>
    </w:p>
    <w:p w14:paraId="61223CCD" w14:textId="59E5B32A" w:rsidR="00E929B4" w:rsidRPr="00865469"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o</w:t>
      </w:r>
      <w:r w:rsidR="00E929B4" w:rsidRPr="001219B7">
        <w:rPr>
          <w:rFonts w:ascii="Open Sans" w:hAnsi="Open Sans" w:cs="Open Sans"/>
          <w:b w:val="0"/>
          <w:u w:val="none"/>
          <w:lang w:val="pl-PL"/>
        </w:rPr>
        <w:t>świadczenia wymienione w Rozdziale VII ust. 1-</w:t>
      </w:r>
      <w:r w:rsidR="00F54D69">
        <w:rPr>
          <w:rFonts w:ascii="Open Sans" w:hAnsi="Open Sans" w:cs="Open Sans"/>
          <w:b w:val="0"/>
          <w:u w:val="none"/>
          <w:lang w:val="pl-PL"/>
        </w:rPr>
        <w:t>2</w:t>
      </w:r>
      <w:r w:rsidRPr="001219B7">
        <w:rPr>
          <w:rFonts w:ascii="Open Sans" w:hAnsi="Open Sans" w:cs="Open Sans"/>
          <w:b w:val="0"/>
          <w:u w:val="none"/>
          <w:lang w:val="pl-PL"/>
        </w:rPr>
        <w:t xml:space="preserve"> niniejszej SIWZ;</w:t>
      </w:r>
    </w:p>
    <w:p w14:paraId="4CC660CD" w14:textId="26EE953D" w:rsidR="00067EBD" w:rsidRPr="00067EBD" w:rsidRDefault="008863B4" w:rsidP="007A7A02">
      <w:pPr>
        <w:pStyle w:val="Tekstpodstawowy"/>
        <w:numPr>
          <w:ilvl w:val="1"/>
          <w:numId w:val="27"/>
        </w:numPr>
        <w:ind w:left="709" w:right="-83" w:hanging="425"/>
        <w:jc w:val="both"/>
        <w:rPr>
          <w:rFonts w:ascii="Open Sans" w:hAnsi="Open Sans" w:cs="Open Sans"/>
          <w:b w:val="0"/>
          <w:u w:val="none"/>
        </w:rPr>
      </w:pPr>
      <w:r>
        <w:rPr>
          <w:rFonts w:ascii="Open Sans" w:hAnsi="Open Sans" w:cs="Open Sans"/>
          <w:b w:val="0"/>
          <w:u w:val="none"/>
          <w:lang w:val="pl-PL"/>
        </w:rPr>
        <w:t>d</w:t>
      </w:r>
      <w:r w:rsidRPr="00325CF7">
        <w:rPr>
          <w:rFonts w:ascii="Open Sans" w:hAnsi="Open Sans" w:cs="Open Sans"/>
          <w:b w:val="0"/>
          <w:u w:val="none"/>
          <w:lang w:val="pl-PL"/>
        </w:rPr>
        <w:t>okument potwierdzający wniesienie wadium</w:t>
      </w:r>
      <w:r w:rsidR="00067EBD">
        <w:rPr>
          <w:rFonts w:ascii="Open Sans" w:hAnsi="Open Sans" w:cs="Open Sans"/>
          <w:b w:val="0"/>
          <w:u w:val="none"/>
          <w:lang w:val="pl-PL"/>
        </w:rPr>
        <w:t>;</w:t>
      </w:r>
    </w:p>
    <w:p w14:paraId="408C4BD0" w14:textId="776A86E8" w:rsidR="00E929B4" w:rsidRPr="001219B7"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ełnomocnictwo</w:t>
      </w:r>
      <w:r w:rsidR="004B0BFE" w:rsidRPr="001219B7">
        <w:rPr>
          <w:rFonts w:ascii="Open Sans" w:hAnsi="Open Sans" w:cs="Open Sans"/>
          <w:b w:val="0"/>
          <w:u w:val="none"/>
          <w:lang w:val="pl-PL"/>
        </w:rPr>
        <w:t xml:space="preserve"> </w:t>
      </w:r>
      <w:r w:rsidR="00E929B4" w:rsidRPr="001219B7">
        <w:rPr>
          <w:rFonts w:ascii="Open Sans" w:hAnsi="Open Sans" w:cs="Open Sans"/>
          <w:b w:val="0"/>
          <w:u w:val="none"/>
        </w:rPr>
        <w:t xml:space="preserve">do reprezentowania wszystkich Wykonawców wspólnie ubiegających się </w:t>
      </w:r>
      <w:r w:rsidR="00992E09" w:rsidRPr="001219B7">
        <w:rPr>
          <w:rFonts w:ascii="Open Sans" w:hAnsi="Open Sans" w:cs="Open Sans"/>
          <w:b w:val="0"/>
          <w:u w:val="none"/>
        </w:rPr>
        <w:br/>
      </w:r>
      <w:r w:rsidR="00E929B4" w:rsidRPr="001219B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0CD9DB6F" w:rsidR="00E41504" w:rsidRPr="001219B7" w:rsidRDefault="001A6562"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 xml:space="preserve">ełnomocnictwo do podpisania oferty (oryginał lub kopia potwierdzona za zgodność </w:t>
      </w:r>
      <w:r w:rsidR="00992E09" w:rsidRPr="001219B7">
        <w:rPr>
          <w:rFonts w:ascii="Open Sans" w:hAnsi="Open Sans" w:cs="Open Sans"/>
          <w:b w:val="0"/>
          <w:u w:val="none"/>
        </w:rPr>
        <w:br/>
      </w:r>
      <w:r w:rsidR="00E929B4" w:rsidRPr="001219B7">
        <w:rPr>
          <w:rFonts w:ascii="Open Sans" w:hAnsi="Open Sans" w:cs="Open Sans"/>
          <w:b w:val="0"/>
          <w:u w:val="none"/>
        </w:rPr>
        <w:t xml:space="preserve">z oryginałem przez notariusza) względnie do podpisania innych dokumentów składanych wraz </w:t>
      </w:r>
      <w:r w:rsidR="00992E09" w:rsidRPr="001219B7">
        <w:rPr>
          <w:rFonts w:ascii="Open Sans" w:hAnsi="Open Sans" w:cs="Open Sans"/>
          <w:b w:val="0"/>
          <w:u w:val="none"/>
        </w:rPr>
        <w:br/>
      </w:r>
      <w:r w:rsidR="00E929B4" w:rsidRPr="001219B7">
        <w:rPr>
          <w:rFonts w:ascii="Open Sans" w:hAnsi="Open Sans" w:cs="Open Sans"/>
          <w:b w:val="0"/>
          <w:u w:val="none"/>
        </w:rPr>
        <w:t xml:space="preserve">z ofertą, o ile prawo do ich podpisania nie wynika z innych dokumentów złożonych wraz z ofertą, chyba, że Zamawiający może je uzyskać w szczególności za pomocą bezpłatnych </w:t>
      </w:r>
      <w:r w:rsidR="00992E09" w:rsidRPr="001219B7">
        <w:rPr>
          <w:rFonts w:ascii="Open Sans" w:hAnsi="Open Sans" w:cs="Open Sans"/>
          <w:b w:val="0"/>
          <w:u w:val="none"/>
        </w:rPr>
        <w:br/>
      </w:r>
      <w:r w:rsidR="00E929B4" w:rsidRPr="001219B7">
        <w:rPr>
          <w:rFonts w:ascii="Open Sans" w:hAnsi="Open Sans" w:cs="Open Sans"/>
          <w:b w:val="0"/>
          <w:u w:val="none"/>
        </w:rPr>
        <w:t xml:space="preserve">i ogólnodostępnych baz danych, w szczególności rejestrów publicznych w rozumieniu ustawy </w:t>
      </w:r>
      <w:r w:rsidR="00992E09" w:rsidRPr="001219B7">
        <w:rPr>
          <w:rFonts w:ascii="Open Sans" w:hAnsi="Open Sans" w:cs="Open Sans"/>
          <w:b w:val="0"/>
          <w:u w:val="none"/>
        </w:rPr>
        <w:br/>
      </w:r>
      <w:r w:rsidR="00E929B4" w:rsidRPr="001219B7">
        <w:rPr>
          <w:rFonts w:ascii="Open Sans" w:hAnsi="Open Sans" w:cs="Open Sans"/>
          <w:b w:val="0"/>
          <w:u w:val="none"/>
        </w:rPr>
        <w:t>z dnia 17 lutego 2005 r. o informatyzacji działalności podmiotów realizujących zadania publiczne (Dz. U. z 2014 r. poz. 1114 oraz z 2016 r. poz. 352), a Wykonawca wskazał to wraz ze złożeniem oferty.</w:t>
      </w:r>
    </w:p>
    <w:p w14:paraId="33E12F40" w14:textId="2F721C33" w:rsidR="00921018" w:rsidRPr="001219B7" w:rsidRDefault="00921018" w:rsidP="007A7A02">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1CC3EA92" w:rsidR="00093CBD" w:rsidRPr="001219B7" w:rsidRDefault="00E929B4"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 xml:space="preserve">Oferta musi być napisana w języku polskim, na maszynie do pisania, komputerze lub inną trwałą </w:t>
      </w:r>
      <w:r w:rsidR="00992E09" w:rsidRPr="001219B7">
        <w:rPr>
          <w:rFonts w:ascii="Open Sans" w:hAnsi="Open Sans" w:cs="Open Sans"/>
          <w:b w:val="0"/>
          <w:u w:val="none"/>
          <w:lang w:val="pl-PL"/>
        </w:rPr>
        <w:br/>
      </w:r>
      <w:r w:rsidRPr="001219B7">
        <w:rPr>
          <w:rFonts w:ascii="Open Sans" w:hAnsi="Open Sans" w:cs="Open Sans"/>
          <w:b w:val="0"/>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Dokumenty sporządzone w języku obcym są składane wraz z tłumaczeniem na język polski.</w:t>
      </w:r>
    </w:p>
    <w:p w14:paraId="3910E016"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Treść złożonej oferty musi odpowiadać treści SIWZ.</w:t>
      </w:r>
    </w:p>
    <w:p w14:paraId="372B44F1"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Ofertę należy złożyć w zamkniętej kopercie, w siedzibie Zamawiającego i </w:t>
      </w:r>
      <w:r w:rsidR="008705FF" w:rsidRPr="001219B7">
        <w:rPr>
          <w:rFonts w:ascii="Open Sans" w:hAnsi="Open Sans" w:cs="Open Sans"/>
          <w:b w:val="0"/>
          <w:u w:val="none"/>
        </w:rPr>
        <w:t>oznakować w następujący sposób:</w:t>
      </w:r>
    </w:p>
    <w:p w14:paraId="2CCF04C2" w14:textId="4E5C095C" w:rsidR="006A4737" w:rsidRPr="001219B7" w:rsidRDefault="006A4737" w:rsidP="007A7A02">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Urząd Gminy Pomiechówek</w:t>
      </w:r>
      <w:r w:rsidR="002E4FBD">
        <w:rPr>
          <w:rFonts w:ascii="Open Sans" w:eastAsia="Times New Roman" w:hAnsi="Open Sans" w:cs="Open Sans"/>
          <w:u w:val="none"/>
          <w:lang w:val="pl-PL"/>
        </w:rPr>
        <w:t xml:space="preserve">, </w:t>
      </w:r>
      <w:r w:rsidRPr="001219B7">
        <w:rPr>
          <w:rFonts w:ascii="Open Sans" w:eastAsia="Times New Roman" w:hAnsi="Open Sans" w:cs="Open Sans"/>
          <w:u w:val="none"/>
          <w:lang w:val="pl-PL"/>
        </w:rPr>
        <w:t>ul. Szkolna 1a, 05-180 Pomiechówek</w:t>
      </w:r>
    </w:p>
    <w:p w14:paraId="4A7513B8" w14:textId="20A5124A" w:rsidR="00FE2B55" w:rsidRDefault="006A4737" w:rsidP="007A7A02">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 xml:space="preserve">„Oferta w postępowaniu na </w:t>
      </w:r>
      <w:r w:rsidR="006E6D11">
        <w:rPr>
          <w:rFonts w:ascii="Open Sans" w:eastAsia="Times New Roman" w:hAnsi="Open Sans" w:cs="Open Sans"/>
          <w:u w:val="none"/>
          <w:lang w:val="pl-PL"/>
        </w:rPr>
        <w:t>u</w:t>
      </w:r>
      <w:r w:rsidR="006E6D11" w:rsidRPr="006E6D11">
        <w:rPr>
          <w:rFonts w:ascii="Open Sans" w:eastAsia="Times New Roman" w:hAnsi="Open Sans" w:cs="Open Sans"/>
          <w:u w:val="none"/>
          <w:lang w:val="pl-PL"/>
        </w:rPr>
        <w:t>dzielenie i obsług</w:t>
      </w:r>
      <w:r w:rsidR="006E6D11">
        <w:rPr>
          <w:rFonts w:ascii="Open Sans" w:eastAsia="Times New Roman" w:hAnsi="Open Sans" w:cs="Open Sans"/>
          <w:u w:val="none"/>
          <w:lang w:val="pl-PL"/>
        </w:rPr>
        <w:t>ę</w:t>
      </w:r>
      <w:r w:rsidR="006E6D11" w:rsidRPr="006E6D11">
        <w:rPr>
          <w:rFonts w:ascii="Open Sans" w:eastAsia="Times New Roman" w:hAnsi="Open Sans" w:cs="Open Sans"/>
          <w:u w:val="none"/>
          <w:lang w:val="pl-PL"/>
        </w:rPr>
        <w:t xml:space="preserve"> kredytu bankowego długoterminowego w wysokości 5.000.000,00 zł</w:t>
      </w:r>
    </w:p>
    <w:p w14:paraId="1CF64EB6" w14:textId="6BB97B66" w:rsidR="006A4737" w:rsidRPr="001219B7" w:rsidRDefault="006A4737" w:rsidP="007A7A02">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N</w:t>
      </w:r>
      <w:r w:rsidR="00AF3606" w:rsidRPr="001219B7">
        <w:rPr>
          <w:rFonts w:ascii="Open Sans" w:eastAsia="Times New Roman" w:hAnsi="Open Sans" w:cs="Open Sans"/>
          <w:u w:val="none"/>
          <w:lang w:val="pl-PL"/>
        </w:rPr>
        <w:t>umer</w:t>
      </w:r>
      <w:r w:rsidRPr="001219B7">
        <w:rPr>
          <w:rFonts w:ascii="Open Sans" w:eastAsia="Times New Roman" w:hAnsi="Open Sans" w:cs="Open Sans"/>
          <w:u w:val="none"/>
          <w:lang w:val="pl-PL"/>
        </w:rPr>
        <w:t xml:space="preserve"> sprawy: </w:t>
      </w:r>
      <w:r w:rsidR="00E1063B" w:rsidRPr="001219B7">
        <w:rPr>
          <w:rFonts w:ascii="Open Sans" w:eastAsia="Times New Roman" w:hAnsi="Open Sans" w:cs="Open Sans"/>
          <w:u w:val="none"/>
          <w:lang w:val="pl-PL"/>
        </w:rPr>
        <w:t>WI</w:t>
      </w:r>
      <w:r w:rsidRPr="001219B7">
        <w:rPr>
          <w:rFonts w:ascii="Open Sans" w:eastAsia="Times New Roman" w:hAnsi="Open Sans" w:cs="Open Sans"/>
          <w:u w:val="none"/>
          <w:lang w:val="pl-PL"/>
        </w:rPr>
        <w:t>ZP.271</w:t>
      </w:r>
      <w:r w:rsidR="00B77784" w:rsidRPr="001219B7">
        <w:rPr>
          <w:rFonts w:ascii="Open Sans" w:eastAsia="Times New Roman" w:hAnsi="Open Sans" w:cs="Open Sans"/>
          <w:u w:val="none"/>
          <w:lang w:val="pl-PL"/>
        </w:rPr>
        <w:t>.</w:t>
      </w:r>
      <w:r w:rsidR="00857DCE">
        <w:rPr>
          <w:rFonts w:ascii="Open Sans" w:eastAsia="Times New Roman" w:hAnsi="Open Sans" w:cs="Open Sans"/>
          <w:u w:val="none"/>
          <w:lang w:val="pl-PL"/>
        </w:rPr>
        <w:t>3</w:t>
      </w:r>
      <w:r w:rsidR="001E55F6">
        <w:rPr>
          <w:rFonts w:ascii="Open Sans" w:eastAsia="Times New Roman" w:hAnsi="Open Sans" w:cs="Open Sans"/>
          <w:u w:val="none"/>
          <w:lang w:val="pl-PL"/>
        </w:rPr>
        <w:t>9</w:t>
      </w:r>
      <w:r w:rsidR="00EC1794">
        <w:rPr>
          <w:rFonts w:ascii="Open Sans" w:eastAsia="Times New Roman" w:hAnsi="Open Sans" w:cs="Open Sans"/>
          <w:u w:val="none"/>
          <w:lang w:val="pl-PL"/>
        </w:rPr>
        <w:t>.2019</w:t>
      </w:r>
    </w:p>
    <w:p w14:paraId="3036537E" w14:textId="6498436F" w:rsidR="006A4737" w:rsidRPr="001219B7" w:rsidRDefault="006A4737" w:rsidP="007A7A02">
      <w:pPr>
        <w:pStyle w:val="Tekstpodstawowy"/>
        <w:ind w:left="284" w:right="1"/>
        <w:rPr>
          <w:rFonts w:ascii="Open Sans" w:eastAsia="Times New Roman" w:hAnsi="Open Sans" w:cs="Open Sans"/>
          <w:u w:val="none"/>
          <w:lang w:val="pl-PL"/>
        </w:rPr>
      </w:pPr>
      <w:r w:rsidRPr="001219B7">
        <w:rPr>
          <w:rFonts w:ascii="Open Sans" w:hAnsi="Open Sans" w:cs="Open Sans"/>
          <w:bCs w:val="0"/>
          <w:iCs/>
          <w:u w:val="none"/>
        </w:rPr>
        <w:t xml:space="preserve">Nie otwierać przed dniem </w:t>
      </w:r>
      <w:r w:rsidR="00E16987">
        <w:rPr>
          <w:rFonts w:ascii="Open Sans" w:hAnsi="Open Sans" w:cs="Open Sans"/>
          <w:bCs w:val="0"/>
          <w:iCs/>
          <w:u w:val="none"/>
          <w:lang w:val="pl-PL"/>
        </w:rPr>
        <w:t>02.10</w:t>
      </w:r>
      <w:r w:rsidR="00EC1794">
        <w:rPr>
          <w:rFonts w:ascii="Open Sans" w:hAnsi="Open Sans" w:cs="Open Sans"/>
          <w:bCs w:val="0"/>
          <w:iCs/>
          <w:u w:val="none"/>
          <w:lang w:val="pl-PL"/>
        </w:rPr>
        <w:t>.2019</w:t>
      </w:r>
      <w:r w:rsidRPr="001219B7">
        <w:rPr>
          <w:rFonts w:ascii="Open Sans" w:hAnsi="Open Sans" w:cs="Open Sans"/>
          <w:bCs w:val="0"/>
          <w:iCs/>
          <w:u w:val="none"/>
        </w:rPr>
        <w:t xml:space="preserve"> r., godz. </w:t>
      </w:r>
      <w:r w:rsidR="00F96530" w:rsidRPr="001219B7">
        <w:rPr>
          <w:rFonts w:ascii="Open Sans" w:hAnsi="Open Sans" w:cs="Open Sans"/>
          <w:bCs w:val="0"/>
          <w:iCs/>
          <w:u w:val="none"/>
          <w:lang w:val="pl-PL"/>
        </w:rPr>
        <w:t>10</w:t>
      </w:r>
      <w:r w:rsidR="00EC666E" w:rsidRPr="001219B7">
        <w:rPr>
          <w:rFonts w:ascii="Open Sans" w:hAnsi="Open Sans" w:cs="Open Sans"/>
          <w:bCs w:val="0"/>
          <w:iCs/>
          <w:u w:val="none"/>
        </w:rPr>
        <w:t>:</w:t>
      </w:r>
      <w:r w:rsidR="00623390" w:rsidRPr="001219B7">
        <w:rPr>
          <w:rFonts w:ascii="Open Sans" w:hAnsi="Open Sans" w:cs="Open Sans"/>
          <w:bCs w:val="0"/>
          <w:iCs/>
          <w:u w:val="none"/>
          <w:lang w:val="pl-PL"/>
        </w:rPr>
        <w:t>15</w:t>
      </w:r>
      <w:r w:rsidRPr="001219B7">
        <w:rPr>
          <w:rFonts w:ascii="Open Sans" w:eastAsia="Times New Roman" w:hAnsi="Open Sans" w:cs="Open Sans"/>
          <w:u w:val="none"/>
          <w:lang w:val="pl-PL"/>
        </w:rPr>
        <w:t>”</w:t>
      </w:r>
    </w:p>
    <w:p w14:paraId="2F2DC52B" w14:textId="77777777" w:rsidR="006F5435" w:rsidRPr="001219B7" w:rsidRDefault="006A4737" w:rsidP="007A7A02">
      <w:pPr>
        <w:pStyle w:val="Tekstpodstawowy"/>
        <w:ind w:left="284" w:right="-79"/>
        <w:jc w:val="left"/>
        <w:rPr>
          <w:rFonts w:ascii="Open Sans" w:eastAsia="Times New Roman" w:hAnsi="Open Sans" w:cs="Open Sans"/>
          <w:b w:val="0"/>
          <w:u w:val="none"/>
          <w:lang w:val="pl-PL"/>
        </w:rPr>
      </w:pPr>
      <w:r w:rsidRPr="001219B7">
        <w:rPr>
          <w:rFonts w:ascii="Open Sans" w:eastAsia="Times New Roman" w:hAnsi="Open Sans" w:cs="Open Sans"/>
          <w:b w:val="0"/>
          <w:u w:val="none"/>
          <w:lang w:val="pl-PL"/>
        </w:rPr>
        <w:t>i opatrzyć nazwą i dokładnym adresem Wykonawcy.</w:t>
      </w:r>
    </w:p>
    <w:p w14:paraId="09F1C589" w14:textId="405E912B" w:rsidR="009B3898"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iż zgodnie z art. 8 w zw. z art. 96 ust. 3 ustawy PZP oferty składane </w:t>
      </w:r>
      <w:r w:rsidR="00992E09" w:rsidRPr="001219B7">
        <w:rPr>
          <w:rFonts w:ascii="Open Sans" w:hAnsi="Open Sans" w:cs="Open Sans"/>
          <w:b w:val="0"/>
          <w:u w:val="none"/>
        </w:rPr>
        <w:br/>
      </w:r>
      <w:r w:rsidRPr="001219B7">
        <w:rPr>
          <w:rFonts w:ascii="Open Sans" w:hAnsi="Open Sans" w:cs="Open Sans"/>
          <w:b w:val="0"/>
          <w:u w:val="none"/>
        </w:rPr>
        <w:t xml:space="preserve">w postępowaniu o zamówienie publiczne są jawne i podlegają udostępnieniu od chwili ich otwarcia, </w:t>
      </w:r>
      <w:r w:rsidR="00751CEE" w:rsidRPr="001219B7">
        <w:rPr>
          <w:rFonts w:ascii="Open Sans" w:hAnsi="Open Sans" w:cs="Open Sans"/>
          <w:b w:val="0"/>
          <w:u w:val="none"/>
        </w:rPr>
        <w:br/>
      </w:r>
      <w:r w:rsidRPr="001219B7">
        <w:rPr>
          <w:rFonts w:ascii="Open Sans" w:hAnsi="Open Sans" w:cs="Open Sans"/>
          <w:b w:val="0"/>
          <w:u w:val="none"/>
        </w:rPr>
        <w:t xml:space="preserve">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751CEE" w:rsidRPr="001219B7">
        <w:rPr>
          <w:rFonts w:ascii="Open Sans" w:hAnsi="Open Sans" w:cs="Open Sans"/>
          <w:b w:val="0"/>
          <w:u w:val="none"/>
        </w:rPr>
        <w:br/>
      </w:r>
      <w:r w:rsidRPr="001219B7">
        <w:rPr>
          <w:rFonts w:ascii="Open Sans" w:hAnsi="Open Sans" w:cs="Open Sans"/>
          <w:b w:val="0"/>
          <w:u w:val="none"/>
        </w:rPr>
        <w:t>i jednocześnie wykazał, iż zastrzeżone informacje stano</w:t>
      </w:r>
      <w:r w:rsidR="009B3898" w:rsidRPr="001219B7">
        <w:rPr>
          <w:rFonts w:ascii="Open Sans" w:hAnsi="Open Sans" w:cs="Open Sans"/>
          <w:b w:val="0"/>
          <w:u w:val="none"/>
        </w:rPr>
        <w:t>wią tajemnicę przedsiębiorstwa.</w:t>
      </w:r>
    </w:p>
    <w:p w14:paraId="1B33D41E"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219B7">
        <w:rPr>
          <w:rFonts w:ascii="Open Sans" w:hAnsi="Open Sans" w:cs="Open Sans"/>
          <w:b w:val="0"/>
          <w:u w:val="none"/>
        </w:rPr>
        <w:t>ia są jawne bez zastrzeżeń.</w:t>
      </w:r>
    </w:p>
    <w:p w14:paraId="2E5D30FB" w14:textId="505C514B"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lastRenderedPageBreak/>
        <w:t xml:space="preserve">Zastrzeżenie informacji, które nie stanowią tajemnicy przedsiębiorstwa w rozumieniu ustawy </w:t>
      </w:r>
      <w:r w:rsidR="00751CEE" w:rsidRPr="001219B7">
        <w:rPr>
          <w:rFonts w:ascii="Open Sans" w:hAnsi="Open Sans" w:cs="Open Sans"/>
          <w:b w:val="0"/>
          <w:u w:val="none"/>
        </w:rPr>
        <w:br/>
      </w:r>
      <w:r w:rsidRPr="001219B7">
        <w:rPr>
          <w:rFonts w:ascii="Open Sans" w:hAnsi="Open Sans" w:cs="Open Sans"/>
          <w:b w:val="0"/>
          <w:u w:val="none"/>
        </w:rPr>
        <w:t>o zwalczaniu nieuczciwej konkurencji będzie traktowane, jako bezskuteczne i skutkować będzie zgodnie z uchwałą SN z 20 października 2005 (sygn. I</w:t>
      </w:r>
      <w:r w:rsidR="009B3898" w:rsidRPr="001219B7">
        <w:rPr>
          <w:rFonts w:ascii="Open Sans" w:hAnsi="Open Sans" w:cs="Open Sans"/>
          <w:b w:val="0"/>
          <w:u w:val="none"/>
        </w:rPr>
        <w:t>II CZP 74/05) ich odtajnieniem.</w:t>
      </w:r>
    </w:p>
    <w:p w14:paraId="482CDBDC"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1219B7">
        <w:rPr>
          <w:rFonts w:ascii="Open Sans" w:hAnsi="Open Sans" w:cs="Open Sans"/>
          <w:b w:val="0"/>
          <w:u w:val="none"/>
        </w:rPr>
        <w:t>tajemnicę przedsiębiorstwa.</w:t>
      </w:r>
    </w:p>
    <w:p w14:paraId="7BFB561E"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219B7">
        <w:rPr>
          <w:rFonts w:ascii="Open Sans" w:hAnsi="Open Sans" w:cs="Open Sans"/>
          <w:b w:val="0"/>
          <w:u w:val="none"/>
        </w:rPr>
        <w:t>n, zostaną dołączone do oferty.</w:t>
      </w:r>
    </w:p>
    <w:p w14:paraId="7423BCE0"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219B7">
        <w:rPr>
          <w:rFonts w:ascii="Open Sans" w:hAnsi="Open Sans" w:cs="Open Sans"/>
          <w:b w:val="0"/>
          <w:u w:val="none"/>
        </w:rPr>
        <w:t>ywanych nie będą otwierane.</w:t>
      </w:r>
    </w:p>
    <w:p w14:paraId="1A11C082" w14:textId="77777777" w:rsidR="009B3898" w:rsidRPr="001219B7" w:rsidRDefault="00093CBD" w:rsidP="007A7A02">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219B7">
        <w:rPr>
          <w:rFonts w:ascii="Open Sans" w:hAnsi="Open Sans" w:cs="Open Sans"/>
          <w:b w:val="0"/>
          <w:u w:val="none"/>
        </w:rPr>
        <w:t>nia wszczęcia postępowania.</w:t>
      </w:r>
    </w:p>
    <w:p w14:paraId="77137B28" w14:textId="77777777" w:rsidR="00EB00BF" w:rsidRPr="001219B7" w:rsidRDefault="00EB00BF" w:rsidP="007A7A02">
      <w:pPr>
        <w:pStyle w:val="Tekstpodstawowy2"/>
        <w:ind w:left="720"/>
        <w:jc w:val="both"/>
        <w:rPr>
          <w:rFonts w:ascii="Open Sans" w:hAnsi="Open Sans" w:cs="Open Sans"/>
          <w:b w:val="0"/>
        </w:rPr>
      </w:pPr>
    </w:p>
    <w:p w14:paraId="11282C60" w14:textId="77777777" w:rsidR="007A560D" w:rsidRPr="001219B7" w:rsidRDefault="007A560D"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MIEJSCE ORAZ TERMIN SKŁADANIA I OTWARCIA OFERT.</w:t>
      </w:r>
    </w:p>
    <w:p w14:paraId="4D3B0AB5" w14:textId="1EA186B3" w:rsidR="008F1101"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Ofertę należy złożyć w siedzibie Zamawiającego, tj. Urząd Gminy Pomiechówek, ul. Szkolna 1a, </w:t>
      </w:r>
      <w:r w:rsidR="00895F86">
        <w:rPr>
          <w:rFonts w:ascii="Open Sans" w:hAnsi="Open Sans" w:cs="Open Sans"/>
          <w:sz w:val="20"/>
          <w:szCs w:val="20"/>
        </w:rPr>
        <w:br/>
      </w:r>
      <w:r w:rsidRPr="001219B7">
        <w:rPr>
          <w:rFonts w:ascii="Open Sans" w:hAnsi="Open Sans" w:cs="Open Sans"/>
          <w:sz w:val="20"/>
          <w:szCs w:val="20"/>
        </w:rPr>
        <w:t xml:space="preserve">05-180 Pomiechówek – pok. Nr 10 (sekretariat) do dnia </w:t>
      </w:r>
      <w:r w:rsidR="00E16987">
        <w:rPr>
          <w:rFonts w:ascii="Open Sans" w:hAnsi="Open Sans" w:cs="Open Sans"/>
          <w:b/>
          <w:sz w:val="20"/>
          <w:szCs w:val="20"/>
        </w:rPr>
        <w:t>02.10</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do godziny </w:t>
      </w:r>
      <w:r w:rsidR="00F96530" w:rsidRPr="001219B7">
        <w:rPr>
          <w:rFonts w:ascii="Open Sans" w:hAnsi="Open Sans" w:cs="Open Sans"/>
          <w:b/>
          <w:sz w:val="20"/>
          <w:szCs w:val="20"/>
        </w:rPr>
        <w:t>10</w:t>
      </w:r>
      <w:r w:rsidRPr="001219B7">
        <w:rPr>
          <w:rFonts w:ascii="Open Sans" w:hAnsi="Open Sans" w:cs="Open Sans"/>
          <w:b/>
          <w:sz w:val="20"/>
          <w:szCs w:val="20"/>
          <w:vertAlign w:val="superscript"/>
        </w:rPr>
        <w:t>00</w:t>
      </w:r>
      <w:r w:rsidRPr="001219B7">
        <w:rPr>
          <w:rFonts w:ascii="Open Sans" w:hAnsi="Open Sans" w:cs="Open Sans"/>
          <w:sz w:val="20"/>
          <w:szCs w:val="20"/>
        </w:rPr>
        <w:t xml:space="preserve"> </w:t>
      </w:r>
      <w:r w:rsidR="003F50C8">
        <w:rPr>
          <w:rFonts w:ascii="Open Sans" w:hAnsi="Open Sans" w:cs="Open Sans"/>
          <w:sz w:val="20"/>
          <w:szCs w:val="20"/>
        </w:rPr>
        <w:br/>
      </w:r>
      <w:r w:rsidRPr="001219B7">
        <w:rPr>
          <w:rFonts w:ascii="Open Sans" w:hAnsi="Open Sans" w:cs="Open Sans"/>
          <w:sz w:val="20"/>
          <w:szCs w:val="20"/>
        </w:rPr>
        <w:t xml:space="preserve">i zaadresować zgodnie z opisem przedstawionym w </w:t>
      </w:r>
      <w:r w:rsidR="00111027" w:rsidRPr="001219B7">
        <w:rPr>
          <w:rFonts w:ascii="Open Sans" w:hAnsi="Open Sans" w:cs="Open Sans"/>
          <w:sz w:val="20"/>
          <w:szCs w:val="20"/>
        </w:rPr>
        <w:t xml:space="preserve">Rozdziale XIII </w:t>
      </w:r>
      <w:r w:rsidR="00C82EC0" w:rsidRPr="001219B7">
        <w:rPr>
          <w:rFonts w:ascii="Open Sans" w:hAnsi="Open Sans" w:cs="Open Sans"/>
          <w:sz w:val="20"/>
          <w:szCs w:val="20"/>
        </w:rPr>
        <w:t xml:space="preserve">ust. 8 </w:t>
      </w:r>
      <w:r w:rsidR="00111027" w:rsidRPr="001219B7">
        <w:rPr>
          <w:rFonts w:ascii="Open Sans" w:hAnsi="Open Sans" w:cs="Open Sans"/>
          <w:sz w:val="20"/>
          <w:szCs w:val="20"/>
        </w:rPr>
        <w:t>niniejszej SIWZ</w:t>
      </w:r>
      <w:r w:rsidRPr="001219B7">
        <w:rPr>
          <w:rFonts w:ascii="Open Sans" w:hAnsi="Open Sans" w:cs="Open Sans"/>
          <w:sz w:val="20"/>
          <w:szCs w:val="20"/>
        </w:rPr>
        <w:t>.</w:t>
      </w:r>
    </w:p>
    <w:p w14:paraId="6D16A58E" w14:textId="77777777" w:rsidR="008F1101"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Oferta złożona po terminie wskazanym w </w:t>
      </w:r>
      <w:r w:rsidR="004539C3" w:rsidRPr="001219B7">
        <w:rPr>
          <w:rFonts w:ascii="Open Sans" w:hAnsi="Open Sans" w:cs="Open Sans"/>
          <w:sz w:val="20"/>
          <w:szCs w:val="20"/>
        </w:rPr>
        <w:t>Rozdziale XIV ust. 1 niniejszej SIWZ</w:t>
      </w:r>
      <w:r w:rsidRPr="001219B7">
        <w:rPr>
          <w:rFonts w:ascii="Open Sans" w:hAnsi="Open Sans" w:cs="Open Sans"/>
          <w:sz w:val="20"/>
          <w:szCs w:val="20"/>
        </w:rPr>
        <w:t xml:space="preserve"> zostanie zwrócona wykonawcy zgodnie z zasadami określonymi w art. 84 ust. 2 ustawy PZP.</w:t>
      </w:r>
    </w:p>
    <w:p w14:paraId="0670F2C1" w14:textId="0DE5C1C5"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Otwarcie ofert nastąpi w siedzibie Zamawiającego, tj. Urzędzie Gminy Pomiechówek, ul. Szkolna 1a, 05-180 Pomiechówek – pok. Nr 14, w dniu </w:t>
      </w:r>
      <w:r w:rsidR="00E16987">
        <w:rPr>
          <w:rFonts w:ascii="Open Sans" w:hAnsi="Open Sans" w:cs="Open Sans"/>
          <w:b/>
          <w:sz w:val="20"/>
          <w:szCs w:val="20"/>
        </w:rPr>
        <w:t>02.10</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o godzinie </w:t>
      </w:r>
      <w:r w:rsidR="00F96530" w:rsidRPr="001219B7">
        <w:rPr>
          <w:rFonts w:ascii="Open Sans" w:hAnsi="Open Sans" w:cs="Open Sans"/>
          <w:b/>
          <w:sz w:val="20"/>
          <w:szCs w:val="20"/>
        </w:rPr>
        <w:t>10</w:t>
      </w:r>
      <w:r w:rsidR="00623390" w:rsidRPr="001219B7">
        <w:rPr>
          <w:rFonts w:ascii="Open Sans" w:hAnsi="Open Sans" w:cs="Open Sans"/>
          <w:b/>
          <w:sz w:val="20"/>
          <w:szCs w:val="20"/>
          <w:vertAlign w:val="superscript"/>
        </w:rPr>
        <w:t>15</w:t>
      </w:r>
      <w:r w:rsidRPr="001219B7">
        <w:rPr>
          <w:rFonts w:ascii="Open Sans" w:hAnsi="Open Sans" w:cs="Open Sans"/>
          <w:sz w:val="20"/>
          <w:szCs w:val="20"/>
        </w:rPr>
        <w:t>.</w:t>
      </w:r>
    </w:p>
    <w:p w14:paraId="361D9069" w14:textId="77777777"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Otwarcie ofert jest jawne.</w:t>
      </w:r>
    </w:p>
    <w:p w14:paraId="2739CBC3" w14:textId="77777777" w:rsidR="004539C3"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Podczas otwarcia ofert Zamawiający odczyta informacje, o których mowa w art. 86 ust. 4 ustawy PZP.</w:t>
      </w:r>
    </w:p>
    <w:p w14:paraId="3FBDE228" w14:textId="7ECD6DE1" w:rsidR="007A560D" w:rsidRPr="001219B7" w:rsidRDefault="007A560D" w:rsidP="007A7A02">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Niezwłocznie po otwarciu ofert zamawiający zamieści na stronie </w:t>
      </w:r>
      <w:hyperlink r:id="rId11" w:history="1">
        <w:r w:rsidRPr="001219B7">
          <w:rPr>
            <w:rFonts w:ascii="Open Sans" w:hAnsi="Open Sans" w:cs="Open Sans"/>
            <w:color w:val="0000FF"/>
            <w:sz w:val="20"/>
            <w:szCs w:val="20"/>
            <w:u w:val="single"/>
          </w:rPr>
          <w:t>www.bip.pomiechowek.pl</w:t>
        </w:r>
      </w:hyperlink>
      <w:r w:rsidRPr="001219B7">
        <w:rPr>
          <w:rFonts w:ascii="Open Sans" w:hAnsi="Open Sans" w:cs="Open Sans"/>
          <w:sz w:val="20"/>
          <w:szCs w:val="20"/>
        </w:rPr>
        <w:t xml:space="preserve"> informacje</w:t>
      </w:r>
      <w:r w:rsidR="00A246E4">
        <w:rPr>
          <w:rFonts w:ascii="Open Sans" w:hAnsi="Open Sans" w:cs="Open Sans"/>
          <w:sz w:val="20"/>
          <w:szCs w:val="20"/>
        </w:rPr>
        <w:t>,</w:t>
      </w:r>
      <w:r w:rsidRPr="001219B7">
        <w:rPr>
          <w:rFonts w:ascii="Open Sans" w:hAnsi="Open Sans" w:cs="Open Sans"/>
          <w:sz w:val="20"/>
          <w:szCs w:val="20"/>
        </w:rPr>
        <w:t xml:space="preserve"> </w:t>
      </w:r>
      <w:r w:rsidR="004C27CE">
        <w:rPr>
          <w:rFonts w:ascii="Open Sans" w:hAnsi="Open Sans" w:cs="Open Sans"/>
          <w:sz w:val="20"/>
          <w:szCs w:val="20"/>
        </w:rPr>
        <w:t>o których mowa w art. 86 ust. 5 Pzp</w:t>
      </w:r>
      <w:r w:rsidRPr="001219B7">
        <w:rPr>
          <w:rFonts w:ascii="Open Sans" w:hAnsi="Open Sans" w:cs="Open Sans"/>
          <w:sz w:val="20"/>
          <w:szCs w:val="20"/>
        </w:rPr>
        <w:t>.</w:t>
      </w:r>
    </w:p>
    <w:p w14:paraId="203EAF90" w14:textId="77777777" w:rsidR="00503C14" w:rsidRPr="001219B7" w:rsidRDefault="00503C14" w:rsidP="007A7A02">
      <w:pPr>
        <w:pStyle w:val="Akapitzlist"/>
        <w:spacing w:after="0" w:line="240" w:lineRule="auto"/>
        <w:ind w:left="709"/>
        <w:jc w:val="both"/>
        <w:rPr>
          <w:rFonts w:ascii="Open Sans" w:hAnsi="Open Sans" w:cs="Open Sans"/>
          <w:sz w:val="20"/>
          <w:szCs w:val="20"/>
        </w:rPr>
      </w:pPr>
    </w:p>
    <w:p w14:paraId="7299DFEF" w14:textId="77777777" w:rsidR="00A06658" w:rsidRPr="001219B7" w:rsidRDefault="00EB1E8D"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OPIS SPOSOBU OBLICZE</w:t>
      </w:r>
      <w:r w:rsidR="009F336A" w:rsidRPr="001219B7">
        <w:rPr>
          <w:rFonts w:ascii="Open Sans" w:hAnsi="Open Sans" w:cs="Open Sans"/>
          <w:b/>
          <w:sz w:val="20"/>
          <w:szCs w:val="20"/>
        </w:rPr>
        <w:t>NIA CENY OFERTY</w:t>
      </w:r>
    </w:p>
    <w:p w14:paraId="6434AD5C" w14:textId="77777777" w:rsidR="00BA7EC7" w:rsidRPr="00B40D15" w:rsidRDefault="00BA7EC7" w:rsidP="00BA7EC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B40D15">
        <w:rPr>
          <w:rFonts w:ascii="Open Sans" w:hAnsi="Open Sans" w:cs="Open Sans"/>
          <w:bCs/>
          <w:sz w:val="20"/>
          <w:szCs w:val="20"/>
        </w:rPr>
        <w:t>Łączną cenę za realizację zamówienia Wykonawca zobowiązany jest obliczyć w oparciu o instrukcję wskazaną w Formularzu cenowym, stanowiącym Formularz 2.1. do SIWZ.</w:t>
      </w:r>
    </w:p>
    <w:p w14:paraId="3BB2FD48" w14:textId="77777777" w:rsidR="00BA7EC7" w:rsidRPr="00B40D15" w:rsidRDefault="00BA7EC7" w:rsidP="00BA7EC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B40D15">
        <w:rPr>
          <w:rFonts w:ascii="Open Sans" w:hAnsi="Open Sans" w:cs="Open Sans"/>
          <w:bCs/>
          <w:sz w:val="20"/>
          <w:szCs w:val="20"/>
          <w:u w:val="single"/>
        </w:rPr>
        <w:t>Na łączną cenę oferty (koszt kredytu) składa się</w:t>
      </w:r>
      <w:r w:rsidRPr="00B40D15">
        <w:rPr>
          <w:rFonts w:ascii="Open Sans" w:hAnsi="Open Sans" w:cs="Open Sans"/>
          <w:bCs/>
          <w:sz w:val="20"/>
          <w:szCs w:val="20"/>
        </w:rPr>
        <w:t xml:space="preserve"> oprocentowanie liczone na podstawie stawki WIBOR 3M powiększonej (+) / pomniejszonej (-) o stałą marżę Wykonawcy, wyrażoną w punktach procentowych z dokładnością do dwóch miejsc po przecinku.</w:t>
      </w:r>
    </w:p>
    <w:p w14:paraId="2B98250C" w14:textId="06D20705" w:rsidR="000A294F" w:rsidRPr="00B40D15" w:rsidRDefault="00BA7EC7" w:rsidP="00BA7EC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B40D15">
        <w:rPr>
          <w:rFonts w:ascii="Open Sans" w:hAnsi="Open Sans" w:cs="Open Sans"/>
          <w:bCs/>
          <w:sz w:val="20"/>
          <w:szCs w:val="20"/>
          <w:u w:val="single"/>
        </w:rPr>
        <w:t>Zamawiający zastrzega</w:t>
      </w:r>
      <w:r w:rsidRPr="00B40D15">
        <w:rPr>
          <w:rFonts w:ascii="Open Sans" w:hAnsi="Open Sans" w:cs="Open Sans"/>
          <w:bCs/>
          <w:sz w:val="20"/>
          <w:szCs w:val="20"/>
        </w:rPr>
        <w:t xml:space="preserve">, iż w całym okresie kredytowania marża zaoferowana przez Wykonawcę pozostanie na niezmienionym poziomie, stąd musi zawierać wszystkie koszty, jakie będzie ponosił Wykonawca z związku z uruchomieniem kredytu, zabezpieczeniem jego spłaty oraz jego obsługą </w:t>
      </w:r>
      <w:r w:rsidRPr="00B40D15">
        <w:rPr>
          <w:rFonts w:ascii="Open Sans" w:hAnsi="Open Sans" w:cs="Open Sans"/>
          <w:bCs/>
          <w:sz w:val="20"/>
          <w:szCs w:val="20"/>
        </w:rPr>
        <w:br/>
        <w:t xml:space="preserve">w całym okresie kredytowania. </w:t>
      </w:r>
      <w:r w:rsidRPr="00B40D15">
        <w:rPr>
          <w:rFonts w:ascii="Open Sans" w:hAnsi="Open Sans" w:cs="Open Sans"/>
          <w:bCs/>
          <w:sz w:val="20"/>
          <w:szCs w:val="20"/>
          <w:u w:val="single"/>
        </w:rPr>
        <w:t>Zamawiający nie będzie ponosił żadnych dodatkowych opłat i prowizji w związku z udzieleniem przez Wykonawcę kredytu</w:t>
      </w:r>
      <w:r w:rsidRPr="00B40D15">
        <w:rPr>
          <w:rFonts w:ascii="Open Sans" w:hAnsi="Open Sans" w:cs="Open Sans"/>
          <w:bCs/>
          <w:sz w:val="20"/>
          <w:szCs w:val="20"/>
        </w:rPr>
        <w:t>.</w:t>
      </w:r>
    </w:p>
    <w:p w14:paraId="6FA1796B" w14:textId="76DB15B4" w:rsidR="000A294F" w:rsidRPr="00B40D15" w:rsidRDefault="00BA7EC7" w:rsidP="00BA7EC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B40D15">
        <w:rPr>
          <w:rFonts w:ascii="Open Sans" w:hAnsi="Open Sans" w:cs="Open Sans"/>
          <w:bCs/>
          <w:sz w:val="20"/>
          <w:szCs w:val="20"/>
        </w:rPr>
        <w:t xml:space="preserve">Zamawiający zastrzega, iż do celów obliczeniowych, Wykonawcy są zobowiązani przyjąć stawkę WIBOR </w:t>
      </w:r>
      <w:r w:rsidR="000A294F" w:rsidRPr="00B40D15">
        <w:rPr>
          <w:rFonts w:ascii="Open Sans" w:hAnsi="Open Sans" w:cs="Open Sans"/>
          <w:bCs/>
          <w:sz w:val="20"/>
          <w:szCs w:val="20"/>
        </w:rPr>
        <w:t>3</w:t>
      </w:r>
      <w:r w:rsidRPr="00B40D15">
        <w:rPr>
          <w:rFonts w:ascii="Open Sans" w:hAnsi="Open Sans" w:cs="Open Sans"/>
          <w:bCs/>
          <w:sz w:val="20"/>
          <w:szCs w:val="20"/>
        </w:rPr>
        <w:t xml:space="preserve">M z dnia </w:t>
      </w:r>
      <w:r w:rsidR="00352F06" w:rsidRPr="00B40D15">
        <w:rPr>
          <w:rFonts w:ascii="Open Sans" w:hAnsi="Open Sans" w:cs="Open Sans"/>
          <w:bCs/>
          <w:sz w:val="20"/>
          <w:szCs w:val="20"/>
        </w:rPr>
        <w:t>20</w:t>
      </w:r>
      <w:r w:rsidR="000A294F" w:rsidRPr="00B40D15">
        <w:rPr>
          <w:rFonts w:ascii="Open Sans" w:hAnsi="Open Sans" w:cs="Open Sans"/>
          <w:bCs/>
          <w:sz w:val="20"/>
          <w:szCs w:val="20"/>
        </w:rPr>
        <w:t>.09.2019</w:t>
      </w:r>
      <w:r w:rsidRPr="00B40D15">
        <w:rPr>
          <w:rFonts w:ascii="Open Sans" w:hAnsi="Open Sans" w:cs="Open Sans"/>
          <w:bCs/>
          <w:sz w:val="20"/>
          <w:szCs w:val="20"/>
        </w:rPr>
        <w:t>., wyrażoną  w punktach procentowych z dokładnością do dwóch miejsc po przecinku.</w:t>
      </w:r>
    </w:p>
    <w:p w14:paraId="1432759B" w14:textId="2AABD6F5" w:rsidR="000A294F" w:rsidRPr="00B40D15" w:rsidRDefault="00BA7EC7" w:rsidP="00BA7EC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B40D15">
        <w:rPr>
          <w:rFonts w:ascii="Open Sans" w:hAnsi="Open Sans" w:cs="Open Sans"/>
          <w:bCs/>
          <w:sz w:val="20"/>
          <w:szCs w:val="20"/>
        </w:rPr>
        <w:t xml:space="preserve">Do celów obliczeniowych Wykonawca winien przyjąć, że należne odsetki są naliczane za każdy dzień korzystania z kredytu, licząc od dnia jego uruchomienia, rok liczy 365 dni, miesiąc rzeczywistą ilość </w:t>
      </w:r>
      <w:r w:rsidRPr="00B40D15">
        <w:rPr>
          <w:rFonts w:ascii="Open Sans" w:hAnsi="Open Sans" w:cs="Open Sans"/>
          <w:bCs/>
          <w:sz w:val="20"/>
          <w:szCs w:val="20"/>
        </w:rPr>
        <w:lastRenderedPageBreak/>
        <w:t xml:space="preserve">dni, kredyt zostanie uruchomiony w pełnej kwocie w jednej transzy </w:t>
      </w:r>
      <w:r w:rsidR="0031082F" w:rsidRPr="00B40D15">
        <w:rPr>
          <w:rFonts w:ascii="Open Sans" w:hAnsi="Open Sans" w:cs="Open Sans"/>
          <w:bCs/>
          <w:sz w:val="20"/>
          <w:szCs w:val="20"/>
        </w:rPr>
        <w:t xml:space="preserve">w ciągu 2 dni od daty </w:t>
      </w:r>
      <w:r w:rsidR="00E62103">
        <w:rPr>
          <w:rFonts w:ascii="Open Sans" w:hAnsi="Open Sans" w:cs="Open Sans"/>
          <w:bCs/>
          <w:sz w:val="20"/>
          <w:szCs w:val="20"/>
        </w:rPr>
        <w:t>zawarcia</w:t>
      </w:r>
      <w:r w:rsidR="0031082F" w:rsidRPr="00B40D15">
        <w:rPr>
          <w:rFonts w:ascii="Open Sans" w:hAnsi="Open Sans" w:cs="Open Sans"/>
          <w:bCs/>
          <w:sz w:val="20"/>
          <w:szCs w:val="20"/>
        </w:rPr>
        <w:t xml:space="preserve"> umowy kredytowej.</w:t>
      </w:r>
    </w:p>
    <w:p w14:paraId="561AA856" w14:textId="77777777" w:rsidR="000A294F" w:rsidRPr="00B40D15" w:rsidRDefault="00BA7EC7" w:rsidP="00BA7EC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B40D15">
        <w:rPr>
          <w:rFonts w:ascii="Open Sans" w:hAnsi="Open Sans" w:cs="Open Sans"/>
          <w:bCs/>
          <w:sz w:val="20"/>
          <w:szCs w:val="20"/>
        </w:rPr>
        <w:t xml:space="preserve">Łączna cena za realizację zamówienia podana przez Wykonawcę w ofercie musi być wyrażona </w:t>
      </w:r>
      <w:r w:rsidR="000A294F" w:rsidRPr="00B40D15">
        <w:rPr>
          <w:rFonts w:ascii="Open Sans" w:hAnsi="Open Sans" w:cs="Open Sans"/>
          <w:bCs/>
          <w:sz w:val="20"/>
          <w:szCs w:val="20"/>
        </w:rPr>
        <w:br/>
      </w:r>
      <w:r w:rsidRPr="00B40D15">
        <w:rPr>
          <w:rFonts w:ascii="Open Sans" w:hAnsi="Open Sans" w:cs="Open Sans"/>
          <w:bCs/>
          <w:sz w:val="20"/>
          <w:szCs w:val="20"/>
        </w:rPr>
        <w:t>w złotych polskich liczbowo z dokładnością do dwóch miejsc po przecinku (kwoty należy zaokrąglać do pełnych groszy, przy czym końcówki poniżej 0,5 grosza pomija się, natomiast końcówki 0,5 grosza, i wyższe, zaokrągla się do 1 grosza).</w:t>
      </w:r>
    </w:p>
    <w:p w14:paraId="12C3E3E3" w14:textId="0DDD467D" w:rsidR="00BA7EC7" w:rsidRPr="00B40D15" w:rsidRDefault="00BA7EC7" w:rsidP="00BA7EC7">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B40D15">
        <w:rPr>
          <w:rFonts w:ascii="Open Sans" w:hAnsi="Open Sans" w:cs="Open Sans"/>
          <w:bCs/>
          <w:sz w:val="20"/>
          <w:szCs w:val="20"/>
        </w:rPr>
        <w:t>Spłata zadłużenia przez Zamawiającego odbywała się będzie na zasadach określonych w umowie kredytowej przy uwzględnieniu zapisów wskazanych w</w:t>
      </w:r>
      <w:r w:rsidR="000A294F" w:rsidRPr="00B40D15">
        <w:rPr>
          <w:rFonts w:ascii="Open Sans" w:hAnsi="Open Sans" w:cs="Open Sans"/>
          <w:bCs/>
          <w:sz w:val="20"/>
          <w:szCs w:val="20"/>
        </w:rPr>
        <w:t xml:space="preserve"> niniejszej</w:t>
      </w:r>
      <w:r w:rsidRPr="00B40D15">
        <w:rPr>
          <w:rFonts w:ascii="Open Sans" w:hAnsi="Open Sans" w:cs="Open Sans"/>
          <w:bCs/>
          <w:sz w:val="20"/>
          <w:szCs w:val="20"/>
        </w:rPr>
        <w:t xml:space="preserve"> SIWZ.</w:t>
      </w:r>
    </w:p>
    <w:p w14:paraId="67B25C27" w14:textId="77777777" w:rsidR="00F96918" w:rsidRPr="001219B7" w:rsidRDefault="00F96918" w:rsidP="001219B7">
      <w:pPr>
        <w:pStyle w:val="Tekstpodstawowy2"/>
        <w:ind w:left="720"/>
        <w:jc w:val="both"/>
        <w:rPr>
          <w:rFonts w:ascii="Open Sans" w:hAnsi="Open Sans" w:cs="Open Sans"/>
          <w:bCs/>
        </w:rPr>
      </w:pPr>
    </w:p>
    <w:p w14:paraId="4D414B23" w14:textId="77777777" w:rsidR="00A06658" w:rsidRPr="001219B7" w:rsidRDefault="00A06658" w:rsidP="001219B7">
      <w:pPr>
        <w:pStyle w:val="Akapitzlist"/>
        <w:numPr>
          <w:ilvl w:val="0"/>
          <w:numId w:val="20"/>
        </w:numPr>
        <w:spacing w:after="0" w:line="240" w:lineRule="auto"/>
        <w:ind w:left="284" w:right="-83" w:hanging="284"/>
        <w:jc w:val="both"/>
        <w:rPr>
          <w:rFonts w:ascii="Open Sans" w:hAnsi="Open Sans" w:cs="Open Sans"/>
          <w:b/>
          <w:bCs/>
          <w:sz w:val="20"/>
          <w:szCs w:val="20"/>
        </w:rPr>
      </w:pPr>
      <w:r w:rsidRPr="001219B7">
        <w:rPr>
          <w:rFonts w:ascii="Open Sans" w:hAnsi="Open Sans" w:cs="Open Sans"/>
          <w:b/>
          <w:bCs/>
          <w:sz w:val="20"/>
          <w:szCs w:val="20"/>
        </w:rPr>
        <w:t>KRYTERIA WYBORU I SPOSÓB OCENY OFERT ORAZ UDZIELENIE ZAMÓWIENIA</w:t>
      </w:r>
    </w:p>
    <w:p w14:paraId="6BF77D87" w14:textId="77777777" w:rsidR="00D074C1" w:rsidRDefault="00D074C1" w:rsidP="009F0567">
      <w:pPr>
        <w:pStyle w:val="Akapitzlist"/>
        <w:numPr>
          <w:ilvl w:val="0"/>
          <w:numId w:val="4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Przy dokonywaniu wyboru najkorzystniejszej oferty Zamawiający stosować będzie </w:t>
      </w:r>
      <w:r>
        <w:rPr>
          <w:rFonts w:ascii="Open Sans" w:hAnsi="Open Sans" w:cs="Open Sans"/>
          <w:sz w:val="20"/>
          <w:szCs w:val="20"/>
        </w:rPr>
        <w:t>wyłącznie kryterium ceny.</w:t>
      </w:r>
    </w:p>
    <w:p w14:paraId="10978348" w14:textId="77777777" w:rsidR="00D074C1" w:rsidRPr="00836853" w:rsidRDefault="00D074C1" w:rsidP="009F0567">
      <w:pPr>
        <w:pStyle w:val="Akapitzlist"/>
        <w:numPr>
          <w:ilvl w:val="0"/>
          <w:numId w:val="46"/>
        </w:numPr>
        <w:spacing w:after="0" w:line="240" w:lineRule="auto"/>
        <w:ind w:left="284" w:hanging="426"/>
        <w:jc w:val="both"/>
        <w:rPr>
          <w:rFonts w:ascii="Open Sans" w:hAnsi="Open Sans" w:cs="Open Sans"/>
          <w:sz w:val="20"/>
          <w:szCs w:val="20"/>
        </w:rPr>
      </w:pPr>
      <w:r w:rsidRPr="00836853">
        <w:rPr>
          <w:rFonts w:ascii="Open Sans" w:hAnsi="Open Sans" w:cs="Open Sans"/>
          <w:bCs/>
          <w:sz w:val="20"/>
          <w:szCs w:val="20"/>
        </w:rPr>
        <w:t xml:space="preserve">Kryterium </w:t>
      </w:r>
      <w:r w:rsidRPr="00836853">
        <w:rPr>
          <w:rFonts w:ascii="Open Sans" w:hAnsi="Open Sans" w:cs="Open Sans"/>
          <w:sz w:val="20"/>
          <w:szCs w:val="20"/>
        </w:rPr>
        <w:t xml:space="preserve">„Cena” </w:t>
      </w:r>
      <w:r w:rsidRPr="00836853">
        <w:rPr>
          <w:rFonts w:ascii="Open Sans" w:hAnsi="Open Sans" w:cs="Open Sans"/>
          <w:bCs/>
          <w:sz w:val="20"/>
          <w:szCs w:val="20"/>
        </w:rPr>
        <w:t xml:space="preserve">będzie rozpatrywane na podstawie ceny ofertowej brutto za wykonanie przedmiotu zamówienia </w:t>
      </w:r>
      <w:r>
        <w:rPr>
          <w:rFonts w:ascii="Open Sans" w:hAnsi="Open Sans" w:cs="Open Sans"/>
          <w:bCs/>
          <w:sz w:val="20"/>
          <w:szCs w:val="20"/>
        </w:rPr>
        <w:t>podanej</w:t>
      </w:r>
      <w:r w:rsidRPr="00836853">
        <w:rPr>
          <w:rFonts w:ascii="Open Sans" w:hAnsi="Open Sans" w:cs="Open Sans"/>
          <w:bCs/>
          <w:sz w:val="20"/>
          <w:szCs w:val="20"/>
        </w:rPr>
        <w:t xml:space="preserve"> przez Wykonawcę w pkt. 3 Formularza Oferty, którego wzór załączono do SIWZ – Formularz 2.1. W tym kryterium można uzyskać maksymalnie </w:t>
      </w:r>
      <w:r>
        <w:rPr>
          <w:rFonts w:ascii="Open Sans" w:hAnsi="Open Sans" w:cs="Open Sans"/>
          <w:bCs/>
          <w:sz w:val="20"/>
          <w:szCs w:val="20"/>
        </w:rPr>
        <w:t>10</w:t>
      </w:r>
      <w:r w:rsidRPr="00836853">
        <w:rPr>
          <w:rFonts w:ascii="Open Sans" w:hAnsi="Open Sans" w:cs="Open Sans"/>
          <w:bCs/>
          <w:sz w:val="20"/>
          <w:szCs w:val="20"/>
        </w:rPr>
        <w:t>0 punktów. Przyznane punkty zostaną zaokrąglone do dwóch miejsc po przecinku.</w:t>
      </w:r>
    </w:p>
    <w:p w14:paraId="1F940F8A" w14:textId="77777777" w:rsidR="00D074C1" w:rsidRPr="00325CF7" w:rsidRDefault="00D074C1" w:rsidP="00F41D16">
      <w:pPr>
        <w:pStyle w:val="Akapitzlist"/>
        <w:spacing w:after="120" w:line="240" w:lineRule="auto"/>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D074C1" w:rsidRPr="00325CF7" w14:paraId="458C4158" w14:textId="77777777" w:rsidTr="00885532">
        <w:trPr>
          <w:cantSplit/>
          <w:jc w:val="center"/>
        </w:trPr>
        <w:tc>
          <w:tcPr>
            <w:tcW w:w="1564" w:type="dxa"/>
          </w:tcPr>
          <w:p w14:paraId="0E24E552" w14:textId="77777777" w:rsidR="00D074C1" w:rsidRPr="00325CF7" w:rsidRDefault="00D074C1" w:rsidP="00885532">
            <w:pPr>
              <w:shd w:val="clear" w:color="auto" w:fill="FFFFFF"/>
              <w:ind w:left="360"/>
              <w:jc w:val="both"/>
              <w:rPr>
                <w:rFonts w:ascii="Open Sans" w:hAnsi="Open Sans" w:cs="Open Sans"/>
                <w:b/>
                <w:iCs/>
                <w:sz w:val="20"/>
                <w:szCs w:val="20"/>
              </w:rPr>
            </w:pPr>
          </w:p>
        </w:tc>
        <w:tc>
          <w:tcPr>
            <w:tcW w:w="660" w:type="dxa"/>
            <w:vMerge w:val="restart"/>
            <w:vAlign w:val="center"/>
          </w:tcPr>
          <w:p w14:paraId="387E3981" w14:textId="77777777" w:rsidR="00D074C1" w:rsidRPr="00325CF7" w:rsidRDefault="00D074C1" w:rsidP="00885532">
            <w:pPr>
              <w:shd w:val="clear" w:color="auto" w:fill="FFFFFF"/>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14:paraId="5D70E4FA" w14:textId="77777777" w:rsidR="00D074C1" w:rsidRPr="00325CF7" w:rsidRDefault="00D074C1" w:rsidP="00885532">
            <w:pPr>
              <w:shd w:val="clear" w:color="auto" w:fill="FFFFFF"/>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14:paraId="4F0D1FDD" w14:textId="77777777" w:rsidR="00D074C1" w:rsidRPr="00325CF7" w:rsidRDefault="00D074C1" w:rsidP="00885532">
            <w:pPr>
              <w:shd w:val="clear" w:color="auto" w:fill="FFFFFF"/>
              <w:jc w:val="both"/>
              <w:rPr>
                <w:rFonts w:ascii="Open Sans" w:hAnsi="Open Sans" w:cs="Open Sans"/>
                <w:b/>
                <w:iCs/>
                <w:sz w:val="20"/>
                <w:szCs w:val="20"/>
              </w:rPr>
            </w:pPr>
            <w:r w:rsidRPr="00325CF7">
              <w:rPr>
                <w:rFonts w:ascii="Open Sans" w:hAnsi="Open Sans" w:cs="Open Sans"/>
                <w:b/>
                <w:iCs/>
                <w:sz w:val="20"/>
                <w:szCs w:val="20"/>
              </w:rPr>
              <w:t xml:space="preserve">x </w:t>
            </w:r>
            <w:r>
              <w:rPr>
                <w:rFonts w:ascii="Open Sans" w:hAnsi="Open Sans" w:cs="Open Sans"/>
                <w:b/>
                <w:iCs/>
                <w:sz w:val="20"/>
                <w:szCs w:val="20"/>
              </w:rPr>
              <w:t>10</w:t>
            </w:r>
            <w:r w:rsidRPr="00325CF7">
              <w:rPr>
                <w:rFonts w:ascii="Open Sans" w:hAnsi="Open Sans" w:cs="Open Sans"/>
                <w:b/>
                <w:iCs/>
                <w:sz w:val="20"/>
                <w:szCs w:val="20"/>
              </w:rPr>
              <w:t>0 pkt</w:t>
            </w:r>
          </w:p>
        </w:tc>
      </w:tr>
      <w:tr w:rsidR="00D074C1" w:rsidRPr="00325CF7" w14:paraId="0484C2BD" w14:textId="77777777" w:rsidTr="00885532">
        <w:trPr>
          <w:cantSplit/>
          <w:trHeight w:val="281"/>
          <w:jc w:val="center"/>
        </w:trPr>
        <w:tc>
          <w:tcPr>
            <w:tcW w:w="1564" w:type="dxa"/>
          </w:tcPr>
          <w:p w14:paraId="30B3A190" w14:textId="77777777" w:rsidR="00D074C1" w:rsidRPr="00325CF7" w:rsidRDefault="00D074C1" w:rsidP="00885532">
            <w:pPr>
              <w:shd w:val="clear" w:color="auto" w:fill="FFFFFF"/>
              <w:ind w:left="360"/>
              <w:jc w:val="both"/>
              <w:rPr>
                <w:rFonts w:ascii="Open Sans" w:hAnsi="Open Sans" w:cs="Open Sans"/>
                <w:b/>
                <w:iCs/>
                <w:sz w:val="20"/>
                <w:szCs w:val="20"/>
              </w:rPr>
            </w:pPr>
          </w:p>
        </w:tc>
        <w:tc>
          <w:tcPr>
            <w:tcW w:w="660" w:type="dxa"/>
            <w:vMerge/>
            <w:vAlign w:val="center"/>
          </w:tcPr>
          <w:p w14:paraId="7649EDEC" w14:textId="77777777" w:rsidR="00D074C1" w:rsidRPr="00325CF7" w:rsidRDefault="00D074C1" w:rsidP="00885532">
            <w:pPr>
              <w:shd w:val="clear" w:color="auto" w:fill="FFFFFF"/>
              <w:ind w:left="360"/>
              <w:jc w:val="both"/>
              <w:rPr>
                <w:rFonts w:ascii="Open Sans" w:hAnsi="Open Sans" w:cs="Open Sans"/>
                <w:b/>
                <w:iCs/>
                <w:sz w:val="20"/>
                <w:szCs w:val="20"/>
              </w:rPr>
            </w:pPr>
          </w:p>
        </w:tc>
        <w:tc>
          <w:tcPr>
            <w:tcW w:w="1534" w:type="dxa"/>
            <w:tcBorders>
              <w:top w:val="single" w:sz="4" w:space="0" w:color="auto"/>
            </w:tcBorders>
            <w:vAlign w:val="center"/>
          </w:tcPr>
          <w:p w14:paraId="0D39640F" w14:textId="77777777" w:rsidR="00D074C1" w:rsidRPr="00325CF7" w:rsidRDefault="00D074C1" w:rsidP="00885532">
            <w:pPr>
              <w:shd w:val="clear" w:color="auto" w:fill="FFFFFF"/>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14:paraId="6DC04786" w14:textId="77777777" w:rsidR="00D074C1" w:rsidRPr="00325CF7" w:rsidRDefault="00D074C1" w:rsidP="00885532">
            <w:pPr>
              <w:shd w:val="clear" w:color="auto" w:fill="FFFFFF"/>
              <w:ind w:left="360"/>
              <w:jc w:val="both"/>
              <w:rPr>
                <w:rFonts w:ascii="Open Sans" w:hAnsi="Open Sans" w:cs="Open Sans"/>
                <w:b/>
                <w:iCs/>
                <w:sz w:val="20"/>
                <w:szCs w:val="20"/>
              </w:rPr>
            </w:pPr>
          </w:p>
        </w:tc>
      </w:tr>
      <w:tr w:rsidR="00D074C1" w:rsidRPr="00325CF7" w14:paraId="348B2012" w14:textId="77777777" w:rsidTr="00885532">
        <w:trPr>
          <w:cantSplit/>
          <w:trHeight w:val="686"/>
          <w:jc w:val="center"/>
        </w:trPr>
        <w:tc>
          <w:tcPr>
            <w:tcW w:w="6488" w:type="dxa"/>
            <w:gridSpan w:val="4"/>
            <w:vAlign w:val="bottom"/>
          </w:tcPr>
          <w:p w14:paraId="742F853A" w14:textId="77777777" w:rsidR="00D074C1" w:rsidRPr="00325CF7" w:rsidRDefault="00D074C1" w:rsidP="00885532">
            <w:pPr>
              <w:shd w:val="clear" w:color="auto" w:fill="FFFFFF"/>
              <w:jc w:val="both"/>
              <w:rPr>
                <w:rFonts w:ascii="Open Sans" w:hAnsi="Open Sans" w:cs="Open Sans"/>
                <w:b/>
                <w:iCs/>
                <w:sz w:val="20"/>
                <w:szCs w:val="20"/>
              </w:rPr>
            </w:pPr>
            <w:r w:rsidRPr="00325CF7">
              <w:rPr>
                <w:rFonts w:ascii="Open Sans" w:hAnsi="Open Sans" w:cs="Open Sans"/>
                <w:b/>
                <w:sz w:val="20"/>
                <w:szCs w:val="20"/>
              </w:rPr>
              <w:t>gdzie:</w:t>
            </w:r>
          </w:p>
          <w:p w14:paraId="5E170797" w14:textId="77777777" w:rsidR="00D074C1" w:rsidRPr="00325CF7" w:rsidRDefault="00D074C1" w:rsidP="00885532">
            <w:pPr>
              <w:shd w:val="clear" w:color="auto" w:fill="FFFFFF"/>
              <w:jc w:val="both"/>
              <w:rPr>
                <w:rFonts w:ascii="Open Sans" w:hAnsi="Open Sans" w:cs="Open Sans"/>
                <w:b/>
                <w:iCs/>
                <w:sz w:val="20"/>
                <w:szCs w:val="20"/>
              </w:rPr>
            </w:pPr>
            <w:r w:rsidRPr="00325CF7">
              <w:rPr>
                <w:rFonts w:ascii="Open Sans" w:hAnsi="Open Sans" w:cs="Open Sans"/>
                <w:b/>
                <w:iCs/>
                <w:sz w:val="20"/>
                <w:szCs w:val="20"/>
              </w:rPr>
              <w:t xml:space="preserve">C min - </w:t>
            </w:r>
            <w:r w:rsidRPr="00325CF7">
              <w:rPr>
                <w:rFonts w:ascii="Open Sans" w:hAnsi="Open Sans" w:cs="Open Sans"/>
                <w:b/>
                <w:sz w:val="20"/>
                <w:szCs w:val="20"/>
              </w:rPr>
              <w:t>cena (cena ofertowa brutto) oferty</w:t>
            </w:r>
            <w:r w:rsidRPr="00325CF7">
              <w:rPr>
                <w:rFonts w:ascii="Open Sans" w:hAnsi="Open Sans" w:cs="Open Sans"/>
                <w:b/>
                <w:iCs/>
                <w:sz w:val="20"/>
                <w:szCs w:val="20"/>
              </w:rPr>
              <w:t xml:space="preserve"> najtańszej</w:t>
            </w:r>
          </w:p>
        </w:tc>
      </w:tr>
      <w:tr w:rsidR="00D074C1" w:rsidRPr="00325CF7" w14:paraId="14D00926" w14:textId="77777777" w:rsidTr="00885532">
        <w:trPr>
          <w:cantSplit/>
          <w:jc w:val="center"/>
        </w:trPr>
        <w:tc>
          <w:tcPr>
            <w:tcW w:w="6488" w:type="dxa"/>
            <w:gridSpan w:val="4"/>
            <w:vAlign w:val="center"/>
          </w:tcPr>
          <w:p w14:paraId="585A21D0" w14:textId="77777777" w:rsidR="00D074C1" w:rsidRPr="00325CF7" w:rsidRDefault="00D074C1" w:rsidP="00885532">
            <w:pPr>
              <w:shd w:val="clear" w:color="auto" w:fill="FFFFFF"/>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14:paraId="0BFBAF74" w14:textId="77777777" w:rsidR="00D074C1" w:rsidRPr="0011239F" w:rsidRDefault="00D074C1" w:rsidP="009F0567">
      <w:pPr>
        <w:pStyle w:val="Akapitzlist"/>
        <w:numPr>
          <w:ilvl w:val="0"/>
          <w:numId w:val="4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udzieli zamówienia Wykonawcy, który spełni wszystkie postawione w Specyfikacji warunki oraz otrzyma największą liczbę punktów.</w:t>
      </w:r>
    </w:p>
    <w:p w14:paraId="5186B4E7" w14:textId="77777777" w:rsidR="00D074C1" w:rsidRPr="0011239F" w:rsidRDefault="00D074C1" w:rsidP="009F0567">
      <w:pPr>
        <w:pStyle w:val="Akapitzlist"/>
        <w:numPr>
          <w:ilvl w:val="0"/>
          <w:numId w:val="4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w:t>
      </w:r>
      <w:r>
        <w:rPr>
          <w:rFonts w:ascii="Open Sans" w:hAnsi="Open Sans" w:cs="Open Sans"/>
          <w:sz w:val="20"/>
          <w:szCs w:val="20"/>
        </w:rPr>
        <w:t xml:space="preserve">poinformuje niezwłocznie wszystkich </w:t>
      </w:r>
      <w:r w:rsidRPr="0011239F">
        <w:rPr>
          <w:rFonts w:ascii="Open Sans" w:hAnsi="Open Sans" w:cs="Open Sans"/>
          <w:sz w:val="20"/>
          <w:szCs w:val="20"/>
        </w:rPr>
        <w:t>Wykonawców</w:t>
      </w:r>
      <w:r>
        <w:rPr>
          <w:rFonts w:ascii="Open Sans" w:hAnsi="Open Sans" w:cs="Open Sans"/>
          <w:sz w:val="20"/>
          <w:szCs w:val="20"/>
        </w:rPr>
        <w:t xml:space="preserve"> </w:t>
      </w:r>
      <w:r w:rsidRPr="0011239F">
        <w:rPr>
          <w:rFonts w:ascii="Open Sans" w:hAnsi="Open Sans" w:cs="Open Sans"/>
          <w:sz w:val="20"/>
          <w:szCs w:val="20"/>
        </w:rPr>
        <w:t>o:</w:t>
      </w:r>
    </w:p>
    <w:p w14:paraId="37D6F1DD" w14:textId="77777777" w:rsidR="00D074C1" w:rsidRPr="0011239F" w:rsidRDefault="00D074C1" w:rsidP="009F0567">
      <w:pPr>
        <w:pStyle w:val="Akapitzlist"/>
        <w:numPr>
          <w:ilvl w:val="1"/>
          <w:numId w:val="46"/>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4C096CFF" w14:textId="77777777" w:rsidR="00D074C1" w:rsidRPr="0011239F" w:rsidRDefault="00D074C1" w:rsidP="009F0567">
      <w:pPr>
        <w:pStyle w:val="Akapitzlist"/>
        <w:numPr>
          <w:ilvl w:val="1"/>
          <w:numId w:val="46"/>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p>
    <w:p w14:paraId="20A757F1" w14:textId="77777777" w:rsidR="00D074C1" w:rsidRDefault="00D074C1" w:rsidP="009F0567">
      <w:pPr>
        <w:pStyle w:val="Akapitzlist"/>
        <w:numPr>
          <w:ilvl w:val="1"/>
          <w:numId w:val="46"/>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Pr>
          <w:rFonts w:ascii="Open Sans" w:hAnsi="Open Sans" w:cs="Open Sans"/>
          <w:sz w:val="20"/>
          <w:szCs w:val="20"/>
        </w:rPr>
        <w:br/>
        <w:t>a w przypadkach, o których mowa w art. 89 ust. 4 i 5, braku równoważności lub braku spełnienia wymagań dotyczących wydajności lub funkcjonalności;</w:t>
      </w:r>
    </w:p>
    <w:p w14:paraId="4EE58234" w14:textId="77777777" w:rsidR="00D074C1" w:rsidRPr="0011239F" w:rsidRDefault="00D074C1" w:rsidP="009F0567">
      <w:pPr>
        <w:pStyle w:val="Akapitzlist"/>
        <w:numPr>
          <w:ilvl w:val="1"/>
          <w:numId w:val="46"/>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14:paraId="55C0F3EF" w14:textId="77777777" w:rsidR="00D074C1" w:rsidRPr="0011239F" w:rsidRDefault="00D074C1" w:rsidP="00D074C1">
      <w:pPr>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14:paraId="665AF901" w14:textId="77777777" w:rsidR="00D074C1" w:rsidRDefault="00D074C1" w:rsidP="009F0567">
      <w:pPr>
        <w:pStyle w:val="Akapitzlist"/>
        <w:numPr>
          <w:ilvl w:val="0"/>
          <w:numId w:val="46"/>
        </w:numPr>
        <w:spacing w:after="0" w:line="240" w:lineRule="auto"/>
        <w:ind w:left="284" w:hanging="426"/>
        <w:jc w:val="both"/>
        <w:rPr>
          <w:rFonts w:ascii="Open Sans" w:hAnsi="Open Sans" w:cs="Open Sans"/>
          <w:sz w:val="20"/>
          <w:szCs w:val="20"/>
        </w:rPr>
      </w:pPr>
      <w:r>
        <w:rPr>
          <w:rFonts w:ascii="Open Sans" w:hAnsi="Open Sans" w:cs="Open Sans"/>
          <w:sz w:val="20"/>
          <w:szCs w:val="20"/>
        </w:rPr>
        <w:t>W przypadkach, o których mowa w art. 24 ust. 8 ustawy Pzp, informacja, o której mowa w ust. 4 pkt 2 niniejszego Rozdziału, zawiera wyjaśnienie powodów, dla których dowody przedstawione przez wykonawcę, zamawiający uznał za niewystarczające.</w:t>
      </w:r>
    </w:p>
    <w:p w14:paraId="4B0F8BC1" w14:textId="77777777" w:rsidR="00D074C1" w:rsidRPr="0011239F" w:rsidRDefault="00D074C1" w:rsidP="009F0567">
      <w:pPr>
        <w:pStyle w:val="Akapitzlist"/>
        <w:numPr>
          <w:ilvl w:val="0"/>
          <w:numId w:val="4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Informacje, o których mowa w Rozdziale XVI ust. </w:t>
      </w:r>
      <w:r>
        <w:rPr>
          <w:rFonts w:ascii="Open Sans" w:hAnsi="Open Sans" w:cs="Open Sans"/>
          <w:sz w:val="20"/>
          <w:szCs w:val="20"/>
        </w:rPr>
        <w:t>4</w:t>
      </w:r>
      <w:r w:rsidRPr="0011239F">
        <w:rPr>
          <w:rFonts w:ascii="Open Sans" w:hAnsi="Open Sans" w:cs="Open Sans"/>
          <w:sz w:val="20"/>
          <w:szCs w:val="20"/>
        </w:rPr>
        <w:t xml:space="preserve"> pkt 1 i 4 Zamawiający zamieści na stronie internetowej.</w:t>
      </w:r>
    </w:p>
    <w:p w14:paraId="0F016EA2" w14:textId="77777777" w:rsidR="00D3683F" w:rsidRDefault="00D3683F" w:rsidP="00545289">
      <w:pPr>
        <w:pStyle w:val="Akapitzlist"/>
        <w:spacing w:after="0" w:line="240" w:lineRule="auto"/>
        <w:ind w:left="1080"/>
        <w:jc w:val="both"/>
        <w:rPr>
          <w:rFonts w:ascii="Open Sans" w:hAnsi="Open Sans" w:cs="Open Sans"/>
          <w:sz w:val="20"/>
          <w:szCs w:val="20"/>
        </w:rPr>
      </w:pPr>
    </w:p>
    <w:p w14:paraId="66BFE0DE" w14:textId="406020A5" w:rsidR="006116C5" w:rsidRPr="0011239F" w:rsidRDefault="009F336A" w:rsidP="007A7A02">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 xml:space="preserve">ZE OFERTY </w:t>
      </w:r>
      <w:r w:rsidR="00C6545D">
        <w:rPr>
          <w:rFonts w:ascii="Open Sans" w:hAnsi="Open Sans" w:cs="Open Sans"/>
          <w:b/>
          <w:sz w:val="20"/>
          <w:szCs w:val="20"/>
        </w:rPr>
        <w:br/>
      </w:r>
      <w:r w:rsidR="00255F41" w:rsidRPr="0011239F">
        <w:rPr>
          <w:rFonts w:ascii="Open Sans" w:hAnsi="Open Sans" w:cs="Open Sans"/>
          <w:b/>
          <w:sz w:val="20"/>
          <w:szCs w:val="20"/>
        </w:rPr>
        <w:t>W CELU ZAWARCIA UMOWY</w:t>
      </w:r>
    </w:p>
    <w:p w14:paraId="6D7236F3" w14:textId="77777777" w:rsidR="00A34257" w:rsidRDefault="00A34257" w:rsidP="00A34257">
      <w:pPr>
        <w:pStyle w:val="Akapitzlist"/>
        <w:numPr>
          <w:ilvl w:val="1"/>
          <w:numId w:val="16"/>
        </w:numPr>
        <w:spacing w:after="0" w:line="240" w:lineRule="auto"/>
        <w:ind w:left="284" w:right="23" w:hanging="426"/>
        <w:jc w:val="both"/>
        <w:rPr>
          <w:rFonts w:ascii="Open Sans" w:hAnsi="Open Sans" w:cs="Open Sans"/>
          <w:sz w:val="20"/>
          <w:szCs w:val="20"/>
        </w:rPr>
      </w:pPr>
      <w:r w:rsidRPr="00A34257">
        <w:rPr>
          <w:rFonts w:ascii="Open Sans" w:hAnsi="Open Sans" w:cs="Open Sans"/>
          <w:sz w:val="20"/>
          <w:szCs w:val="20"/>
        </w:rPr>
        <w:t>Wykonawcy, którego oferta zostanie uznana za najkorzystniejszą, Zamawiający wskaże termin, po jakim można będzie zawrzeć umowę.</w:t>
      </w:r>
    </w:p>
    <w:p w14:paraId="697578AE" w14:textId="77777777" w:rsidR="00A34257" w:rsidRDefault="00A34257" w:rsidP="00A34257">
      <w:pPr>
        <w:pStyle w:val="Akapitzlist"/>
        <w:numPr>
          <w:ilvl w:val="1"/>
          <w:numId w:val="16"/>
        </w:numPr>
        <w:spacing w:after="0" w:line="240" w:lineRule="auto"/>
        <w:ind w:left="284" w:right="23" w:hanging="426"/>
        <w:jc w:val="both"/>
        <w:rPr>
          <w:rFonts w:ascii="Open Sans" w:hAnsi="Open Sans" w:cs="Open Sans"/>
          <w:sz w:val="20"/>
          <w:szCs w:val="20"/>
        </w:rPr>
      </w:pPr>
      <w:r w:rsidRPr="00A34257">
        <w:rPr>
          <w:rFonts w:ascii="Open Sans" w:hAnsi="Open Sans" w:cs="Open Sans"/>
          <w:sz w:val="20"/>
          <w:szCs w:val="20"/>
        </w:rPr>
        <w:t>Przed zawarciem umowy, Wykonawca przedłoży do akceptacji Zamawiającego, przewidywany harmonogram spłaty kredytu, a także projekt umowy o realizację zamówienia publicznego. Dokumenty te winny uwzględniać wszystkie wymagania Zamawiającego określone w SIWZ.</w:t>
      </w:r>
    </w:p>
    <w:p w14:paraId="5223B890" w14:textId="77777777" w:rsidR="00A34257" w:rsidRDefault="00A34257" w:rsidP="00A34257">
      <w:pPr>
        <w:pStyle w:val="Akapitzlist"/>
        <w:numPr>
          <w:ilvl w:val="1"/>
          <w:numId w:val="16"/>
        </w:numPr>
        <w:spacing w:after="0" w:line="240" w:lineRule="auto"/>
        <w:ind w:left="284" w:right="23" w:hanging="426"/>
        <w:jc w:val="both"/>
        <w:rPr>
          <w:rFonts w:ascii="Open Sans" w:hAnsi="Open Sans" w:cs="Open Sans"/>
          <w:sz w:val="20"/>
          <w:szCs w:val="20"/>
        </w:rPr>
      </w:pPr>
      <w:r w:rsidRPr="00A34257">
        <w:rPr>
          <w:rFonts w:ascii="Open Sans" w:hAnsi="Open Sans" w:cs="Open Sans"/>
          <w:sz w:val="20"/>
          <w:szCs w:val="20"/>
        </w:rPr>
        <w:t xml:space="preserve">Osoby reprezentujące Wykonawcę przy podpisaniu umowy, winny posiadać za sobą dokumenty potwierdzające ich umocowanie do podpisania umowy, o ile umocowanie to nie będzie wynikać </w:t>
      </w:r>
      <w:r>
        <w:rPr>
          <w:rFonts w:ascii="Open Sans" w:hAnsi="Open Sans" w:cs="Open Sans"/>
          <w:sz w:val="20"/>
          <w:szCs w:val="20"/>
        </w:rPr>
        <w:br/>
      </w:r>
      <w:r w:rsidRPr="00A34257">
        <w:rPr>
          <w:rFonts w:ascii="Open Sans" w:hAnsi="Open Sans" w:cs="Open Sans"/>
          <w:sz w:val="20"/>
          <w:szCs w:val="20"/>
        </w:rPr>
        <w:t>z dokumentów załączonych do oferty.</w:t>
      </w:r>
    </w:p>
    <w:p w14:paraId="3F21700E" w14:textId="77EE561A" w:rsidR="00A34257" w:rsidRDefault="00A34257" w:rsidP="00A34257">
      <w:pPr>
        <w:pStyle w:val="Akapitzlist"/>
        <w:numPr>
          <w:ilvl w:val="1"/>
          <w:numId w:val="16"/>
        </w:numPr>
        <w:spacing w:after="0" w:line="240" w:lineRule="auto"/>
        <w:ind w:left="284" w:right="23" w:hanging="426"/>
        <w:jc w:val="both"/>
        <w:rPr>
          <w:rFonts w:ascii="Open Sans" w:hAnsi="Open Sans" w:cs="Open Sans"/>
          <w:sz w:val="20"/>
          <w:szCs w:val="20"/>
        </w:rPr>
      </w:pPr>
      <w:r w:rsidRPr="00A34257">
        <w:rPr>
          <w:rFonts w:ascii="Open Sans" w:hAnsi="Open Sans" w:cs="Open Sans"/>
          <w:sz w:val="20"/>
          <w:szCs w:val="20"/>
        </w:rPr>
        <w:t xml:space="preserve">Jeżeli Wykonawca, o którym mowa w ust. </w:t>
      </w:r>
      <w:r>
        <w:rPr>
          <w:rFonts w:ascii="Open Sans" w:hAnsi="Open Sans" w:cs="Open Sans"/>
          <w:sz w:val="20"/>
          <w:szCs w:val="20"/>
        </w:rPr>
        <w:t>1</w:t>
      </w:r>
      <w:r w:rsidRPr="00A34257">
        <w:rPr>
          <w:rFonts w:ascii="Open Sans" w:hAnsi="Open Sans" w:cs="Open Sans"/>
          <w:sz w:val="20"/>
          <w:szCs w:val="20"/>
        </w:rPr>
        <w:t xml:space="preserve"> </w:t>
      </w:r>
      <w:r>
        <w:rPr>
          <w:rFonts w:ascii="Open Sans" w:hAnsi="Open Sans" w:cs="Open Sans"/>
          <w:sz w:val="20"/>
          <w:szCs w:val="20"/>
        </w:rPr>
        <w:t>niniejszego rozdziału</w:t>
      </w:r>
      <w:r w:rsidRPr="00A34257">
        <w:rPr>
          <w:rFonts w:ascii="Open Sans" w:hAnsi="Open Sans" w:cs="Open Sans"/>
          <w:sz w:val="20"/>
          <w:szCs w:val="20"/>
        </w:rPr>
        <w:t>, będzie uchylał się od zawarcia umowy, Zamawiający może zbadać, czy nie podlega wykluczeniu oraz, czy spełnia warunki udziału w postępowaniu Wykonawca, który złożył ofertę najwyżej ocenioną spośród pozostałych ofert.</w:t>
      </w:r>
    </w:p>
    <w:p w14:paraId="51C2A70F" w14:textId="77777777" w:rsidR="00A34257" w:rsidRDefault="00A34257" w:rsidP="00A34257">
      <w:pPr>
        <w:pStyle w:val="Akapitzlist"/>
        <w:numPr>
          <w:ilvl w:val="1"/>
          <w:numId w:val="16"/>
        </w:numPr>
        <w:spacing w:after="0" w:line="240" w:lineRule="auto"/>
        <w:ind w:left="284" w:right="23" w:hanging="426"/>
        <w:jc w:val="both"/>
        <w:rPr>
          <w:rFonts w:ascii="Open Sans" w:hAnsi="Open Sans" w:cs="Open Sans"/>
          <w:sz w:val="20"/>
          <w:szCs w:val="20"/>
        </w:rPr>
      </w:pPr>
      <w:r w:rsidRPr="00A34257">
        <w:rPr>
          <w:rFonts w:ascii="Open Sans" w:hAnsi="Open Sans" w:cs="Open Sans"/>
          <w:sz w:val="20"/>
          <w:szCs w:val="20"/>
        </w:rPr>
        <w:t>Podpisanie umowy nastąpi w trybie ustalonym pomiędzy Stronami.</w:t>
      </w:r>
    </w:p>
    <w:p w14:paraId="08C7C93E" w14:textId="77777777" w:rsidR="00A34257" w:rsidRPr="0011239F" w:rsidRDefault="00A34257" w:rsidP="00A3425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E2E3645" w14:textId="77777777" w:rsidR="00A34257" w:rsidRPr="0011239F" w:rsidRDefault="00A34257" w:rsidP="007A7A02">
      <w:pPr>
        <w:pStyle w:val="Tekstpodstawowy2"/>
        <w:ind w:left="720"/>
        <w:jc w:val="both"/>
        <w:rPr>
          <w:rFonts w:ascii="Open Sans" w:hAnsi="Open Sans" w:cs="Open Sans"/>
        </w:rPr>
      </w:pPr>
    </w:p>
    <w:p w14:paraId="0B551987" w14:textId="77777777" w:rsidR="009F336A" w:rsidRPr="0011239F" w:rsidRDefault="009F336A"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7A7A02">
      <w:pPr>
        <w:pStyle w:val="Akapitzlist"/>
        <w:spacing w:after="0" w:line="240" w:lineRule="auto"/>
        <w:ind w:left="284" w:right="-83"/>
        <w:jc w:val="both"/>
        <w:rPr>
          <w:rFonts w:ascii="Open Sans" w:hAnsi="Open Sans" w:cs="Open Sans"/>
          <w:sz w:val="20"/>
          <w:szCs w:val="20"/>
        </w:rPr>
      </w:pPr>
      <w:r w:rsidRPr="0011239F">
        <w:rPr>
          <w:rFonts w:ascii="Open Sans" w:hAnsi="Open Sans" w:cs="Open Sans"/>
          <w:sz w:val="20"/>
          <w:szCs w:val="20"/>
        </w:rPr>
        <w:t xml:space="preserve">Zamawiający </w:t>
      </w:r>
      <w:r w:rsidRPr="00655F5F">
        <w:rPr>
          <w:rFonts w:ascii="Open Sans" w:hAnsi="Open Sans" w:cs="Open Sans"/>
          <w:sz w:val="20"/>
          <w:szCs w:val="20"/>
          <w:u w:val="single"/>
        </w:rPr>
        <w:t>nie wymaga</w:t>
      </w:r>
      <w:r w:rsidRPr="0011239F">
        <w:rPr>
          <w:rFonts w:ascii="Open Sans" w:hAnsi="Open Sans" w:cs="Open Sans"/>
          <w:sz w:val="20"/>
          <w:szCs w:val="20"/>
        </w:rPr>
        <w:t xml:space="preserve">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7A7A02">
      <w:pPr>
        <w:pStyle w:val="Tekstpodstawowy2"/>
        <w:ind w:left="720"/>
        <w:jc w:val="both"/>
        <w:rPr>
          <w:rFonts w:ascii="Open Sans" w:hAnsi="Open Sans" w:cs="Open Sans"/>
        </w:rPr>
      </w:pPr>
    </w:p>
    <w:p w14:paraId="7F0C70AB" w14:textId="54E19AAB" w:rsidR="00181FB1" w:rsidRPr="0011239F" w:rsidRDefault="007A6086" w:rsidP="007A7A02">
      <w:pPr>
        <w:pStyle w:val="Akapitzlist"/>
        <w:numPr>
          <w:ilvl w:val="0"/>
          <w:numId w:val="20"/>
        </w:numPr>
        <w:spacing w:after="0" w:line="240" w:lineRule="auto"/>
        <w:ind w:left="284" w:right="1"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761DE6">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482B434F" w:rsidR="007A6086" w:rsidRDefault="00655F5F" w:rsidP="007A7A02">
      <w:pPr>
        <w:ind w:firstLine="284"/>
        <w:jc w:val="both"/>
        <w:rPr>
          <w:rFonts w:ascii="Open Sans" w:hAnsi="Open Sans" w:cs="Open Sans"/>
          <w:bCs/>
          <w:sz w:val="20"/>
          <w:szCs w:val="20"/>
        </w:rPr>
      </w:pPr>
      <w:r>
        <w:rPr>
          <w:rFonts w:ascii="Open Sans" w:hAnsi="Open Sans" w:cs="Open Sans"/>
          <w:bCs/>
          <w:sz w:val="20"/>
          <w:szCs w:val="20"/>
        </w:rPr>
        <w:t>Istotne Postanowienia Umowy</w:t>
      </w:r>
      <w:r w:rsidR="007A6086" w:rsidRPr="0011239F">
        <w:rPr>
          <w:rFonts w:ascii="Open Sans" w:hAnsi="Open Sans" w:cs="Open Sans"/>
          <w:bCs/>
          <w:sz w:val="20"/>
          <w:szCs w:val="20"/>
        </w:rPr>
        <w:t xml:space="preserve"> stanowi TOM II SIWZ.</w:t>
      </w:r>
    </w:p>
    <w:p w14:paraId="49457CA1" w14:textId="77777777" w:rsidR="00D01A9D" w:rsidRPr="0011239F" w:rsidRDefault="00D01A9D" w:rsidP="007A7A02">
      <w:pPr>
        <w:ind w:firstLine="284"/>
        <w:jc w:val="both"/>
        <w:rPr>
          <w:rFonts w:ascii="Open Sans" w:hAnsi="Open Sans" w:cs="Open Sans"/>
          <w:b/>
          <w:bCs/>
          <w:sz w:val="20"/>
          <w:szCs w:val="20"/>
        </w:rPr>
      </w:pPr>
    </w:p>
    <w:p w14:paraId="68F26965" w14:textId="2D36FD2B" w:rsidR="00181FB1" w:rsidRPr="0011239F" w:rsidRDefault="00181FB1" w:rsidP="007A7A02">
      <w:pPr>
        <w:pStyle w:val="Akapitzlist"/>
        <w:numPr>
          <w:ilvl w:val="0"/>
          <w:numId w:val="20"/>
        </w:numPr>
        <w:spacing w:after="0" w:line="240" w:lineRule="auto"/>
        <w:ind w:left="284" w:right="1"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 xml:space="preserve">UGUJĄCYCH WYKONAWCY </w:t>
      </w:r>
      <w:r w:rsidR="00761DE6">
        <w:rPr>
          <w:rFonts w:ascii="Open Sans" w:hAnsi="Open Sans" w:cs="Open Sans"/>
          <w:b/>
          <w:sz w:val="20"/>
          <w:szCs w:val="20"/>
        </w:rPr>
        <w:br/>
      </w:r>
      <w:r w:rsidR="00B62C62" w:rsidRPr="0011239F">
        <w:rPr>
          <w:rFonts w:ascii="Open Sans" w:hAnsi="Open Sans" w:cs="Open Sans"/>
          <w:b/>
          <w:sz w:val="20"/>
          <w:szCs w:val="20"/>
        </w:rPr>
        <w:t>W TOKU POSTĘ</w:t>
      </w:r>
      <w:r w:rsidRPr="0011239F">
        <w:rPr>
          <w:rFonts w:ascii="Open Sans" w:hAnsi="Open Sans" w:cs="Open Sans"/>
          <w:b/>
          <w:sz w:val="20"/>
          <w:szCs w:val="20"/>
        </w:rPr>
        <w:t>POWANIA O UDZIELENIE ZAMÓWIENIA</w:t>
      </w:r>
    </w:p>
    <w:p w14:paraId="36C2493E" w14:textId="77777777" w:rsidR="00130F57" w:rsidRPr="0011239F" w:rsidRDefault="00181FB1" w:rsidP="004273B3">
      <w:pPr>
        <w:pStyle w:val="Akapitzlist"/>
        <w:numPr>
          <w:ilvl w:val="0"/>
          <w:numId w:val="30"/>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4273B3">
      <w:pPr>
        <w:pStyle w:val="Akapitzlist"/>
        <w:numPr>
          <w:ilvl w:val="0"/>
          <w:numId w:val="30"/>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7A7A02">
      <w:pPr>
        <w:ind w:left="510"/>
        <w:jc w:val="both"/>
        <w:rPr>
          <w:rFonts w:ascii="Open Sans" w:hAnsi="Open Sans" w:cs="Open Sans"/>
          <w:sz w:val="20"/>
          <w:szCs w:val="20"/>
        </w:rPr>
      </w:pPr>
    </w:p>
    <w:p w14:paraId="69402EB8" w14:textId="77777777" w:rsidR="00B62C62" w:rsidRPr="0011239F" w:rsidRDefault="00792F30" w:rsidP="007A7A02">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4273B3">
      <w:pPr>
        <w:pStyle w:val="Akapitzlist"/>
        <w:numPr>
          <w:ilvl w:val="0"/>
          <w:numId w:val="32"/>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4273B3">
      <w:pPr>
        <w:pStyle w:val="Akapitzlist"/>
        <w:numPr>
          <w:ilvl w:val="0"/>
          <w:numId w:val="32"/>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4273B3">
      <w:pPr>
        <w:pStyle w:val="Akapitzlist"/>
        <w:numPr>
          <w:ilvl w:val="0"/>
          <w:numId w:val="32"/>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4273B3">
      <w:pPr>
        <w:pStyle w:val="Akapitzlist"/>
        <w:numPr>
          <w:ilvl w:val="0"/>
          <w:numId w:val="32"/>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4273B3">
      <w:pPr>
        <w:pStyle w:val="Akapitzlist"/>
        <w:numPr>
          <w:ilvl w:val="0"/>
          <w:numId w:val="32"/>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4273B3">
      <w:pPr>
        <w:pStyle w:val="Akapitzlist"/>
        <w:numPr>
          <w:ilvl w:val="0"/>
          <w:numId w:val="32"/>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7A7A02">
      <w:pPr>
        <w:ind w:right="-83"/>
        <w:rPr>
          <w:rFonts w:ascii="Open Sans" w:hAnsi="Open Sans" w:cs="Open Sans"/>
          <w:sz w:val="20"/>
          <w:szCs w:val="20"/>
        </w:rPr>
      </w:pPr>
    </w:p>
    <w:p w14:paraId="0651992A" w14:textId="77777777" w:rsidR="00410C3E" w:rsidRPr="00054174" w:rsidRDefault="00410C3E" w:rsidP="007A7A02">
      <w:pPr>
        <w:pStyle w:val="Akapitzlist"/>
        <w:numPr>
          <w:ilvl w:val="0"/>
          <w:numId w:val="20"/>
        </w:numPr>
        <w:spacing w:after="0" w:line="240" w:lineRule="auto"/>
        <w:ind w:left="284" w:right="-83"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7A7A02">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A65031">
            <w:pPr>
              <w:pBdr>
                <w:top w:val="nil"/>
                <w:left w:val="nil"/>
                <w:bottom w:val="nil"/>
                <w:right w:val="nil"/>
                <w:between w:val="nil"/>
              </w:pBdr>
              <w:spacing w:before="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14:paraId="6FF1D782" w14:textId="77777777" w:rsidR="00410C3E" w:rsidRPr="00853957" w:rsidRDefault="00410C3E" w:rsidP="00A65031">
            <w:pPr>
              <w:pBdr>
                <w:top w:val="nil"/>
                <w:left w:val="nil"/>
                <w:bottom w:val="nil"/>
                <w:right w:val="nil"/>
                <w:between w:val="nil"/>
              </w:pBdr>
              <w:spacing w:before="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D57B1C" w14:paraId="13DD7866" w14:textId="77777777" w:rsidTr="00410C3E">
        <w:tc>
          <w:tcPr>
            <w:tcW w:w="1952" w:type="dxa"/>
          </w:tcPr>
          <w:p w14:paraId="1F9E04BF" w14:textId="77777777" w:rsidR="00410C3E" w:rsidRPr="00853957" w:rsidRDefault="00410C3E" w:rsidP="00A65031">
            <w:pPr>
              <w:pBdr>
                <w:top w:val="nil"/>
                <w:left w:val="nil"/>
                <w:bottom w:val="nil"/>
                <w:right w:val="nil"/>
                <w:between w:val="nil"/>
              </w:pBdr>
              <w:spacing w:before="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D57B1C" w:rsidRDefault="00410C3E" w:rsidP="00410C3E">
            <w:pPr>
              <w:widowControl w:val="0"/>
              <w:tabs>
                <w:tab w:val="left" w:pos="220"/>
                <w:tab w:val="left" w:pos="720"/>
              </w:tabs>
              <w:jc w:val="both"/>
              <w:rPr>
                <w:rFonts w:ascii="Open Sans" w:hAnsi="Open Sans" w:cs="Open Sans"/>
                <w:color w:val="000000"/>
                <w:sz w:val="18"/>
                <w:szCs w:val="18"/>
                <w:lang w:val="en-US"/>
              </w:rPr>
            </w:pPr>
            <w:r w:rsidRPr="00D57B1C">
              <w:rPr>
                <w:rFonts w:ascii="Open Sans" w:hAnsi="Open Sans" w:cs="Open Sans"/>
                <w:color w:val="000000"/>
                <w:sz w:val="18"/>
                <w:szCs w:val="18"/>
                <w:lang w:val="en-US"/>
              </w:rPr>
              <w:t xml:space="preserve">adres email: </w:t>
            </w:r>
            <w:r w:rsidRPr="00D57B1C">
              <w:rPr>
                <w:rStyle w:val="Hipercze"/>
                <w:rFonts w:ascii="Open Sans" w:hAnsi="Open Sans" w:cs="Open Sans"/>
                <w:sz w:val="18"/>
                <w:szCs w:val="18"/>
                <w:lang w:val="en-US"/>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14:paraId="404E3EA3" w14:textId="34F394C0" w:rsidR="00410C3E" w:rsidRPr="00853957" w:rsidRDefault="00410C3E" w:rsidP="00AF2224">
            <w:pPr>
              <w:widowControl w:val="0"/>
              <w:spacing w:after="12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7E6303" w:rsidRPr="007E6303">
              <w:rPr>
                <w:rFonts w:ascii="Open Sans" w:hAnsi="Open Sans" w:cs="Open Sans"/>
                <w:color w:val="000000"/>
                <w:sz w:val="18"/>
                <w:szCs w:val="18"/>
              </w:rPr>
              <w:t>Udzielenie i obsługa kredytu bankowego długoterminowego w wysokości 5.000.000,00 zł</w:t>
            </w:r>
            <w:r w:rsidR="008C00D8" w:rsidRPr="00232515">
              <w:rPr>
                <w:rFonts w:ascii="Open Sans" w:hAnsi="Open Sans" w:cs="Open Sans"/>
                <w:color w:val="000000"/>
                <w:sz w:val="18"/>
                <w:szCs w:val="18"/>
              </w:rPr>
              <w:t>”</w:t>
            </w:r>
            <w:r w:rsidR="008C00D8" w:rsidRPr="008E7352">
              <w:rPr>
                <w:rFonts w:ascii="Open Sans" w:hAnsi="Open Sans" w:cs="Open Sans"/>
                <w:color w:val="000000"/>
                <w:sz w:val="18"/>
                <w:szCs w:val="18"/>
              </w:rPr>
              <w:t xml:space="preserve"> – numer</w:t>
            </w:r>
            <w:r w:rsidR="008C00D8" w:rsidRPr="007E6303">
              <w:rPr>
                <w:rFonts w:ascii="Open Sans" w:hAnsi="Open Sans" w:cs="Open Sans"/>
                <w:color w:val="000000"/>
                <w:sz w:val="18"/>
                <w:szCs w:val="18"/>
              </w:rPr>
              <w:t xml:space="preserve"> sprawy</w:t>
            </w:r>
            <w:r w:rsidR="008C00D8" w:rsidRPr="008C00D8">
              <w:rPr>
                <w:rFonts w:ascii="Open Sans" w:hAnsi="Open Sans" w:cs="Open Sans"/>
                <w:bCs/>
                <w:sz w:val="18"/>
                <w:szCs w:val="18"/>
              </w:rPr>
              <w:t>:</w:t>
            </w:r>
            <w:r w:rsidR="008C00D8" w:rsidRPr="008C00D8">
              <w:rPr>
                <w:rFonts w:ascii="Open Sans" w:hAnsi="Open Sans" w:cs="Open Sans"/>
                <w:sz w:val="18"/>
                <w:szCs w:val="18"/>
              </w:rPr>
              <w:t xml:space="preserve"> WIZP.271.</w:t>
            </w:r>
            <w:r w:rsidR="00545289">
              <w:rPr>
                <w:rFonts w:ascii="Open Sans" w:hAnsi="Open Sans" w:cs="Open Sans"/>
                <w:sz w:val="18"/>
                <w:szCs w:val="18"/>
              </w:rPr>
              <w:t>3</w:t>
            </w:r>
            <w:r w:rsidR="001E55F6">
              <w:rPr>
                <w:rFonts w:ascii="Open Sans" w:hAnsi="Open Sans" w:cs="Open Sans"/>
                <w:sz w:val="18"/>
                <w:szCs w:val="18"/>
              </w:rPr>
              <w:t>9</w:t>
            </w:r>
            <w:r w:rsidR="008C00D8" w:rsidRPr="008C00D8">
              <w:rPr>
                <w:rFonts w:ascii="Open Sans" w:hAnsi="Open Sans" w:cs="Open Sans"/>
                <w:sz w:val="18"/>
                <w:szCs w:val="18"/>
              </w:rPr>
              <w:t>.201</w:t>
            </w:r>
            <w:r w:rsidR="00575D29">
              <w:rPr>
                <w:rFonts w:ascii="Open Sans" w:hAnsi="Open Sans" w:cs="Open Sans"/>
                <w:sz w:val="18"/>
                <w:szCs w:val="18"/>
              </w:rPr>
              <w:t>9</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6AF4A79" w14:textId="09431A5F" w:rsidR="00410C3E" w:rsidRPr="00AF2224" w:rsidRDefault="00410C3E" w:rsidP="00AF2224">
            <w:pPr>
              <w:widowControl w:val="0"/>
              <w:spacing w:after="120"/>
              <w:jc w:val="both"/>
              <w:rPr>
                <w:rFonts w:ascii="Open Sans" w:hAnsi="Open Sans" w:cs="Open Sans"/>
                <w:i/>
                <w:color w:val="000000"/>
                <w:sz w:val="18"/>
                <w:szCs w:val="18"/>
              </w:rPr>
            </w:pPr>
            <w:r w:rsidRPr="00853957">
              <w:rPr>
                <w:rFonts w:ascii="Open Sans" w:hAnsi="Open Sans" w:cs="Open Sans"/>
                <w:color w:val="000000"/>
                <w:sz w:val="18"/>
                <w:szCs w:val="18"/>
              </w:rPr>
              <w:t xml:space="preserve">Podstawą prawną przetwarzania danych osobowych jest niezbędność wykonania umowy lub podjęcia działań przed jej zawarciem (przeprowadzeniem postępowania </w:t>
            </w:r>
            <w:r w:rsidR="00817996">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76F4BB11" w14:textId="77777777" w:rsidR="00410C3E" w:rsidRDefault="00410C3E" w:rsidP="00AF2224">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2) organy władzy publicznej oraz podmioty wykonujące zadania publiczne lub działające na zlecenie organów władzy publicznej, </w:t>
            </w:r>
            <w:r w:rsidR="00817996">
              <w:rPr>
                <w:rFonts w:ascii="Open Sans" w:hAnsi="Open Sans" w:cs="Open Sans"/>
                <w:color w:val="000000"/>
                <w:sz w:val="18"/>
                <w:szCs w:val="18"/>
              </w:rPr>
              <w:br/>
            </w:r>
            <w:r w:rsidRPr="00853957">
              <w:rPr>
                <w:rFonts w:ascii="Open Sans" w:hAnsi="Open Sans" w:cs="Open Sans"/>
                <w:color w:val="000000"/>
                <w:sz w:val="18"/>
                <w:szCs w:val="18"/>
              </w:rPr>
              <w:t xml:space="preserve">w zakresie i w celach, które wynikają z przepisów powszechnie obowiązującego prawa; 3) inne podmioty, które na podstawie stosownych umów podpisanych z ADO </w:t>
            </w:r>
            <w:r w:rsidRPr="00853957">
              <w:rPr>
                <w:rFonts w:ascii="Open Sans" w:hAnsi="Open Sans" w:cs="Open Sans"/>
                <w:color w:val="000000"/>
                <w:sz w:val="18"/>
                <w:szCs w:val="18"/>
              </w:rPr>
              <w:lastRenderedPageBreak/>
              <w:t>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2A32B920" w:rsidR="0023065F" w:rsidRPr="00853957" w:rsidRDefault="0023065F" w:rsidP="00AF2224">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4273B3">
            <w:pPr>
              <w:pStyle w:val="Akapitzlist"/>
              <w:numPr>
                <w:ilvl w:val="0"/>
                <w:numId w:val="3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4273B3">
            <w:pPr>
              <w:pStyle w:val="Akapitzlist"/>
              <w:numPr>
                <w:ilvl w:val="0"/>
                <w:numId w:val="3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4273B3">
            <w:pPr>
              <w:pStyle w:val="Akapitzlist"/>
              <w:numPr>
                <w:ilvl w:val="0"/>
                <w:numId w:val="3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14:paraId="652CEE43" w14:textId="77777777" w:rsidR="00410C3E" w:rsidRDefault="00410C3E" w:rsidP="002F13D2">
            <w:pPr>
              <w:jc w:val="both"/>
              <w:rPr>
                <w:rFonts w:ascii="Open Sans" w:hAnsi="Open Sans" w:cs="Open Sans"/>
                <w:sz w:val="18"/>
                <w:szCs w:val="18"/>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34E8E1D8" w:rsidR="00D81DD2" w:rsidRPr="00853957" w:rsidRDefault="00D81DD2" w:rsidP="002F13D2">
            <w:pPr>
              <w:jc w:val="both"/>
              <w:rPr>
                <w:rFonts w:ascii="Open Sans" w:hAnsi="Open Sans" w:cs="Open Sans"/>
                <w:color w:val="000000"/>
                <w:sz w:val="18"/>
                <w:szCs w:val="18"/>
              </w:rPr>
            </w:pP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7B35E330" w14:textId="5D59B394" w:rsidR="001D3E88" w:rsidRDefault="001D3E88" w:rsidP="007E2749">
      <w:pPr>
        <w:jc w:val="center"/>
        <w:rPr>
          <w:b/>
        </w:rPr>
      </w:pPr>
    </w:p>
    <w:p w14:paraId="554B1A71" w14:textId="3D424D8C" w:rsidR="001D3E88" w:rsidRDefault="001D3E88" w:rsidP="007E2749">
      <w:pPr>
        <w:jc w:val="center"/>
        <w:rPr>
          <w:b/>
        </w:rPr>
      </w:pPr>
    </w:p>
    <w:p w14:paraId="33A5CE4D" w14:textId="7BFE5D96" w:rsidR="001D3E88" w:rsidRDefault="001D3E88" w:rsidP="007E2749">
      <w:pPr>
        <w:jc w:val="center"/>
        <w:rPr>
          <w:b/>
        </w:rPr>
      </w:pPr>
    </w:p>
    <w:p w14:paraId="685943FE" w14:textId="439254E5" w:rsidR="00965722" w:rsidRDefault="00965722" w:rsidP="007E2749">
      <w:pPr>
        <w:jc w:val="center"/>
        <w:rPr>
          <w:b/>
        </w:rPr>
      </w:pPr>
    </w:p>
    <w:p w14:paraId="0A689B4B" w14:textId="214C2215" w:rsidR="001D3E88" w:rsidRDefault="001D3E88" w:rsidP="007E2749">
      <w:pPr>
        <w:jc w:val="center"/>
        <w:rPr>
          <w:b/>
        </w:rPr>
      </w:pPr>
    </w:p>
    <w:p w14:paraId="00C440F8" w14:textId="6DECFBD5" w:rsidR="00AB3BE1" w:rsidRDefault="00AB3BE1" w:rsidP="007E2749">
      <w:pPr>
        <w:jc w:val="center"/>
        <w:rPr>
          <w:b/>
        </w:rPr>
      </w:pPr>
    </w:p>
    <w:p w14:paraId="3785FE42" w14:textId="1793C1DA" w:rsidR="00AB3BE1" w:rsidRDefault="00AB3BE1" w:rsidP="007E2749">
      <w:pPr>
        <w:jc w:val="center"/>
        <w:rPr>
          <w:b/>
        </w:rPr>
      </w:pPr>
    </w:p>
    <w:p w14:paraId="3C4F9B4F" w14:textId="5505EB9B" w:rsidR="008E459B" w:rsidRDefault="008E459B" w:rsidP="007E2749">
      <w:pPr>
        <w:jc w:val="center"/>
        <w:rPr>
          <w:b/>
        </w:rPr>
      </w:pPr>
    </w:p>
    <w:p w14:paraId="5F2C8534" w14:textId="49FF0B4F" w:rsidR="008E459B" w:rsidRDefault="008E459B" w:rsidP="007E2749">
      <w:pPr>
        <w:jc w:val="center"/>
        <w:rPr>
          <w:b/>
        </w:rPr>
      </w:pPr>
    </w:p>
    <w:p w14:paraId="5861B35C" w14:textId="372AAC36" w:rsidR="008E459B" w:rsidRDefault="008E459B" w:rsidP="007E2749">
      <w:pPr>
        <w:jc w:val="center"/>
        <w:rPr>
          <w:b/>
        </w:rPr>
      </w:pPr>
    </w:p>
    <w:p w14:paraId="7B1D5AA5" w14:textId="3B4142C5" w:rsidR="008E459B" w:rsidRDefault="008E459B" w:rsidP="007E2749">
      <w:pPr>
        <w:jc w:val="center"/>
        <w:rPr>
          <w:b/>
        </w:rPr>
      </w:pPr>
    </w:p>
    <w:p w14:paraId="51AB4B8B" w14:textId="337DF461" w:rsidR="00A70378" w:rsidRDefault="00A70378" w:rsidP="007E2749">
      <w:pPr>
        <w:jc w:val="center"/>
        <w:rPr>
          <w:b/>
        </w:rPr>
      </w:pPr>
    </w:p>
    <w:p w14:paraId="021501C3" w14:textId="7AF1451E" w:rsidR="00A70378" w:rsidRDefault="00A70378" w:rsidP="007E2749">
      <w:pPr>
        <w:jc w:val="center"/>
        <w:rPr>
          <w:b/>
        </w:rPr>
      </w:pPr>
    </w:p>
    <w:p w14:paraId="14F58158" w14:textId="296FD7AD" w:rsidR="00A70378" w:rsidRDefault="00A70378" w:rsidP="007E2749">
      <w:pPr>
        <w:jc w:val="center"/>
        <w:rPr>
          <w:b/>
        </w:rPr>
      </w:pPr>
    </w:p>
    <w:p w14:paraId="42B1BEFF" w14:textId="37F90A7D" w:rsidR="00A70378" w:rsidRDefault="00A70378" w:rsidP="007E2749">
      <w:pPr>
        <w:jc w:val="center"/>
        <w:rPr>
          <w:b/>
        </w:rPr>
      </w:pPr>
    </w:p>
    <w:p w14:paraId="68142CAF" w14:textId="69031628" w:rsidR="00A70378" w:rsidRDefault="00A70378" w:rsidP="007E2749">
      <w:pPr>
        <w:jc w:val="center"/>
        <w:rPr>
          <w:b/>
        </w:rPr>
      </w:pPr>
    </w:p>
    <w:p w14:paraId="3675DB8B" w14:textId="7CFA87F9" w:rsidR="00A70378" w:rsidRDefault="00A70378" w:rsidP="007E2749">
      <w:pPr>
        <w:jc w:val="center"/>
        <w:rPr>
          <w:b/>
        </w:rPr>
      </w:pPr>
    </w:p>
    <w:p w14:paraId="323F6866" w14:textId="4594DE28" w:rsidR="00E77D19" w:rsidRDefault="00E77D19" w:rsidP="007E2749">
      <w:pPr>
        <w:jc w:val="center"/>
        <w:rPr>
          <w:b/>
        </w:rPr>
      </w:pPr>
    </w:p>
    <w:p w14:paraId="7B1B7AD8" w14:textId="6844BA42" w:rsidR="00E77D19" w:rsidRDefault="00E77D19" w:rsidP="007E2749">
      <w:pPr>
        <w:jc w:val="center"/>
        <w:rPr>
          <w:b/>
        </w:rPr>
      </w:pPr>
    </w:p>
    <w:p w14:paraId="2FAA77AE" w14:textId="39BE11CC" w:rsidR="00E77D19" w:rsidRDefault="00E77D19" w:rsidP="007E2749">
      <w:pPr>
        <w:jc w:val="center"/>
        <w:rPr>
          <w:b/>
        </w:rPr>
      </w:pPr>
    </w:p>
    <w:p w14:paraId="4BBD92CE" w14:textId="42B5BE8E" w:rsidR="00E77D19" w:rsidRDefault="00E77D19" w:rsidP="007E2749">
      <w:pPr>
        <w:jc w:val="center"/>
        <w:rPr>
          <w:b/>
        </w:rPr>
      </w:pPr>
    </w:p>
    <w:p w14:paraId="515C1FA2" w14:textId="56365FB8" w:rsidR="00E77D19" w:rsidRDefault="00E77D19" w:rsidP="007E2749">
      <w:pPr>
        <w:jc w:val="center"/>
        <w:rPr>
          <w:b/>
        </w:rPr>
      </w:pPr>
    </w:p>
    <w:p w14:paraId="7F02F5D3" w14:textId="77777777" w:rsidR="00E77D19" w:rsidRDefault="00E77D19" w:rsidP="007E2749">
      <w:pPr>
        <w:jc w:val="center"/>
        <w:rPr>
          <w:b/>
        </w:rPr>
      </w:pPr>
    </w:p>
    <w:p w14:paraId="0E000C42" w14:textId="32E303DD" w:rsidR="008E459B" w:rsidRDefault="008E459B" w:rsidP="007E2749">
      <w:pPr>
        <w:jc w:val="center"/>
        <w:rPr>
          <w:b/>
        </w:rPr>
      </w:pPr>
    </w:p>
    <w:p w14:paraId="4A17FE7D" w14:textId="77777777" w:rsidR="008E459B" w:rsidRDefault="008E459B" w:rsidP="007E2749">
      <w:pPr>
        <w:jc w:val="center"/>
        <w:rPr>
          <w:b/>
        </w:rPr>
      </w:pPr>
    </w:p>
    <w:p w14:paraId="198A0F31" w14:textId="6075786E" w:rsidR="00103DE8" w:rsidRDefault="00103DE8"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104508">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078D6D53" w:rsidR="009F336A" w:rsidRPr="003D65C5" w:rsidRDefault="00A02ADE" w:rsidP="00A92E94">
      <w:pPr>
        <w:pStyle w:val="Tekstpodstawowy"/>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DC7D5B" w:rsidRPr="00DC7D5B">
        <w:rPr>
          <w:rFonts w:ascii="Open Sans" w:hAnsi="Open Sans" w:cs="Open Sans"/>
          <w:u w:val="none"/>
          <w:lang w:val="pl-PL"/>
        </w:rPr>
        <w:t xml:space="preserve">Udzielenie </w:t>
      </w:r>
      <w:r w:rsidR="00DC7D5B">
        <w:rPr>
          <w:rFonts w:ascii="Open Sans" w:hAnsi="Open Sans" w:cs="Open Sans"/>
          <w:u w:val="none"/>
          <w:lang w:val="pl-PL"/>
        </w:rPr>
        <w:br/>
      </w:r>
      <w:r w:rsidR="00DC7D5B" w:rsidRPr="00DC7D5B">
        <w:rPr>
          <w:rFonts w:ascii="Open Sans" w:hAnsi="Open Sans" w:cs="Open Sans"/>
          <w:u w:val="none"/>
          <w:lang w:val="pl-PL"/>
        </w:rPr>
        <w:t>i obsługa kredytu bankowego długoterminowego w wysokości 5.000.000,00 zł</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23065F">
        <w:rPr>
          <w:rFonts w:ascii="Open Sans" w:hAnsi="Open Sans" w:cs="Open Sans"/>
          <w:u w:val="none"/>
          <w:lang w:val="pl-PL"/>
        </w:rPr>
        <w:t>3</w:t>
      </w:r>
      <w:r w:rsidR="001E55F6">
        <w:rPr>
          <w:rFonts w:ascii="Open Sans" w:hAnsi="Open Sans" w:cs="Open Sans"/>
          <w:u w:val="none"/>
          <w:lang w:val="pl-PL"/>
        </w:rPr>
        <w:t>9</w:t>
      </w:r>
      <w:r w:rsidR="00410C3E">
        <w:rPr>
          <w:rFonts w:ascii="Open Sans" w:hAnsi="Open Sans" w:cs="Open Sans"/>
          <w:u w:val="none"/>
          <w:lang w:val="pl-PL"/>
        </w:rPr>
        <w:t>.201</w:t>
      </w:r>
      <w:r w:rsidR="00AE79A7">
        <w:rPr>
          <w:rFonts w:ascii="Open Sans" w:hAnsi="Open Sans" w:cs="Open Sans"/>
          <w:u w:val="none"/>
          <w:lang w:val="pl-PL"/>
        </w:rPr>
        <w:t>9</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5B31AF">
      <w:pPr>
        <w:pStyle w:val="Zwykytekst"/>
        <w:tabs>
          <w:tab w:val="left" w:leader="dot" w:pos="9072"/>
        </w:tabs>
        <w:spacing w:line="276" w:lineRule="auto"/>
        <w:jc w:val="center"/>
        <w:rPr>
          <w:rFonts w:ascii="Open Sans" w:hAnsi="Open Sans" w:cs="Open Sans"/>
          <w:i/>
          <w:lang w:val="pl-PL"/>
        </w:rPr>
      </w:pPr>
    </w:p>
    <w:p w14:paraId="634D45A3" w14:textId="6FA3E9B6" w:rsidR="00A02ADE"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0E0398">
        <w:rPr>
          <w:rFonts w:ascii="Open Sans" w:hAnsi="Open Sans" w:cs="Open Sans"/>
          <w:lang w:val="pl-PL"/>
        </w:rPr>
        <w:t>.</w:t>
      </w:r>
    </w:p>
    <w:p w14:paraId="2675676B" w14:textId="77777777" w:rsidR="00A02ADE" w:rsidRPr="003D65C5" w:rsidRDefault="00A02ADE" w:rsidP="00BA6011">
      <w:pPr>
        <w:pStyle w:val="Zwykytekst"/>
        <w:tabs>
          <w:tab w:val="left" w:pos="0"/>
          <w:tab w:val="left" w:pos="284"/>
        </w:tabs>
        <w:ind w:left="284" w:hanging="426"/>
        <w:jc w:val="both"/>
        <w:rPr>
          <w:rFonts w:ascii="Open Sans" w:hAnsi="Open Sans" w:cs="Open Sans"/>
        </w:rPr>
      </w:pPr>
    </w:p>
    <w:p w14:paraId="010D2840" w14:textId="77777777" w:rsidR="002E0185"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BA6011">
      <w:pPr>
        <w:pStyle w:val="Akapitzlist"/>
        <w:tabs>
          <w:tab w:val="left" w:pos="284"/>
        </w:tabs>
        <w:spacing w:after="0" w:line="240" w:lineRule="auto"/>
        <w:ind w:left="284" w:hanging="426"/>
        <w:rPr>
          <w:rFonts w:ascii="Open Sans" w:hAnsi="Open Sans" w:cs="Open Sans"/>
          <w:b/>
          <w:sz w:val="20"/>
          <w:szCs w:val="20"/>
        </w:rPr>
      </w:pPr>
    </w:p>
    <w:p w14:paraId="4F327159" w14:textId="34824D84" w:rsidR="009A61B9" w:rsidRPr="007851CF" w:rsidRDefault="009F336A" w:rsidP="009A61B9">
      <w:pPr>
        <w:pStyle w:val="Zwykytekst"/>
        <w:numPr>
          <w:ilvl w:val="0"/>
          <w:numId w:val="8"/>
        </w:numPr>
        <w:tabs>
          <w:tab w:val="clear" w:pos="360"/>
          <w:tab w:val="left" w:pos="284"/>
        </w:tabs>
        <w:ind w:left="284" w:hanging="426"/>
        <w:jc w:val="both"/>
        <w:rPr>
          <w:rFonts w:ascii="Open Sans" w:hAnsi="Open Sans" w:cs="Open Sans"/>
        </w:rPr>
      </w:pPr>
      <w:r w:rsidRPr="007851CF">
        <w:rPr>
          <w:rFonts w:ascii="Open Sans" w:hAnsi="Open Sans" w:cs="Open Sans"/>
          <w:b/>
        </w:rPr>
        <w:t>OFERUJEMY</w:t>
      </w:r>
      <w:r w:rsidRPr="007851CF">
        <w:rPr>
          <w:rFonts w:ascii="Open Sans" w:hAnsi="Open Sans" w:cs="Open Sans"/>
        </w:rPr>
        <w:t xml:space="preserve"> </w:t>
      </w:r>
      <w:r w:rsidR="00AE79A7" w:rsidRPr="007851CF">
        <w:rPr>
          <w:rFonts w:ascii="Open Sans" w:hAnsi="Open Sans" w:cs="Open Sans"/>
        </w:rPr>
        <w:t xml:space="preserve">wykonanie przedmiotu zamówienia </w:t>
      </w:r>
      <w:bookmarkStart w:id="6" w:name="_Hlk500235632"/>
      <w:r w:rsidR="006D1704">
        <w:rPr>
          <w:rFonts w:ascii="Open Sans" w:hAnsi="Open Sans" w:cs="Open Sans"/>
          <w:lang w:val="pl-PL"/>
        </w:rPr>
        <w:t>za cenę ofertow</w:t>
      </w:r>
      <w:r w:rsidR="00530BB4">
        <w:rPr>
          <w:rFonts w:ascii="Open Sans" w:hAnsi="Open Sans" w:cs="Open Sans"/>
          <w:lang w:val="pl-PL"/>
        </w:rPr>
        <w:t>ą</w:t>
      </w:r>
      <w:r w:rsidR="006D1704">
        <w:rPr>
          <w:rFonts w:ascii="Open Sans" w:hAnsi="Open Sans" w:cs="Open Sans"/>
          <w:lang w:val="pl-PL"/>
        </w:rPr>
        <w:t xml:space="preserve"> brutto</w:t>
      </w:r>
      <w:r w:rsidR="009A61B9" w:rsidRPr="007851CF">
        <w:rPr>
          <w:rFonts w:ascii="Open Sans" w:hAnsi="Open Sans" w:cs="Open Sans"/>
          <w:lang w:val="pl-PL"/>
        </w:rPr>
        <w:t>:</w:t>
      </w:r>
    </w:p>
    <w:p w14:paraId="24A4900E" w14:textId="77777777" w:rsidR="006D1704" w:rsidRDefault="007B3DF4" w:rsidP="006D1704">
      <w:pPr>
        <w:suppressAutoHyphens/>
        <w:ind w:left="420"/>
        <w:jc w:val="both"/>
        <w:rPr>
          <w:rFonts w:ascii="Open Sans" w:hAnsi="Open Sans" w:cs="Open Sans"/>
          <w:sz w:val="20"/>
          <w:szCs w:val="20"/>
        </w:rPr>
      </w:pPr>
      <w:r w:rsidRPr="007B3DF4">
        <w:rPr>
          <w:rFonts w:ascii="Open Sans" w:hAnsi="Open Sans" w:cs="Open Sans"/>
          <w:b/>
          <w:sz w:val="20"/>
          <w:szCs w:val="20"/>
        </w:rPr>
        <w:t>………………………… zł</w:t>
      </w:r>
      <w:r>
        <w:rPr>
          <w:rFonts w:ascii="Open Sans" w:hAnsi="Open Sans" w:cs="Open Sans"/>
          <w:b/>
          <w:sz w:val="20"/>
          <w:szCs w:val="20"/>
        </w:rPr>
        <w:t xml:space="preserve"> brutto</w:t>
      </w:r>
      <w:r w:rsidRPr="007B3DF4">
        <w:rPr>
          <w:rFonts w:ascii="Open Sans" w:hAnsi="Open Sans" w:cs="Open Sans"/>
          <w:sz w:val="20"/>
          <w:szCs w:val="20"/>
        </w:rPr>
        <w:t xml:space="preserve">, </w:t>
      </w:r>
    </w:p>
    <w:p w14:paraId="559C1CCB" w14:textId="36C4DB4F" w:rsidR="007B3DF4" w:rsidRPr="007B3DF4" w:rsidRDefault="007B3DF4" w:rsidP="006D1704">
      <w:pPr>
        <w:suppressAutoHyphens/>
        <w:ind w:left="420"/>
        <w:jc w:val="both"/>
        <w:rPr>
          <w:rFonts w:ascii="Open Sans" w:hAnsi="Open Sans" w:cs="Open Sans"/>
          <w:sz w:val="20"/>
          <w:szCs w:val="20"/>
        </w:rPr>
      </w:pPr>
      <w:r w:rsidRPr="007B3DF4">
        <w:rPr>
          <w:rFonts w:ascii="Open Sans" w:hAnsi="Open Sans" w:cs="Open Sans"/>
          <w:sz w:val="20"/>
          <w:szCs w:val="20"/>
        </w:rPr>
        <w:t>słownie złotych: …………………......................................................................</w:t>
      </w:r>
    </w:p>
    <w:p w14:paraId="1EBC419A" w14:textId="77777777" w:rsidR="00E07BF1" w:rsidRDefault="00E07BF1" w:rsidP="001A1B49">
      <w:pPr>
        <w:jc w:val="both"/>
        <w:rPr>
          <w:rFonts w:ascii="Open Sans" w:hAnsi="Open Sans" w:cs="Open Sans"/>
          <w:sz w:val="20"/>
          <w:szCs w:val="20"/>
        </w:rPr>
      </w:pPr>
    </w:p>
    <w:p w14:paraId="5EC2EEEE" w14:textId="29EDBA3F" w:rsidR="001A1B49" w:rsidRPr="00942862" w:rsidRDefault="00E07BF1" w:rsidP="009F0567">
      <w:pPr>
        <w:pStyle w:val="Akapitzlist"/>
        <w:numPr>
          <w:ilvl w:val="0"/>
          <w:numId w:val="47"/>
        </w:numPr>
        <w:ind w:left="709" w:hanging="283"/>
        <w:jc w:val="both"/>
        <w:rPr>
          <w:rFonts w:ascii="Open Sans" w:hAnsi="Open Sans" w:cs="Open Sans"/>
          <w:sz w:val="20"/>
          <w:szCs w:val="20"/>
        </w:rPr>
      </w:pPr>
      <w:r w:rsidRPr="00942862">
        <w:rPr>
          <w:rFonts w:ascii="Open Sans" w:hAnsi="Open Sans" w:cs="Open Sans"/>
          <w:sz w:val="20"/>
          <w:szCs w:val="20"/>
        </w:rPr>
        <w:t xml:space="preserve">w/w cena (koszt kredytu) jest </w:t>
      </w:r>
      <w:r w:rsidRPr="00942862">
        <w:rPr>
          <w:rFonts w:ascii="Open Sans" w:hAnsi="Open Sans" w:cs="Open Sans"/>
          <w:sz w:val="20"/>
          <w:szCs w:val="20"/>
          <w:u w:val="single"/>
        </w:rPr>
        <w:t>sumą naliczonych odsetek</w:t>
      </w:r>
      <w:r w:rsidRPr="00942862">
        <w:rPr>
          <w:rFonts w:ascii="Open Sans" w:hAnsi="Open Sans" w:cs="Open Sans"/>
          <w:sz w:val="20"/>
          <w:szCs w:val="20"/>
        </w:rPr>
        <w:t xml:space="preserve"> od udzielonego kredytu w wysokości 5.000.000,00 zł;</w:t>
      </w:r>
    </w:p>
    <w:p w14:paraId="200EB95D" w14:textId="234B22CF" w:rsidR="00E07BF1" w:rsidRPr="00942862" w:rsidRDefault="00E07BF1" w:rsidP="009F0567">
      <w:pPr>
        <w:pStyle w:val="Akapitzlist"/>
        <w:numPr>
          <w:ilvl w:val="0"/>
          <w:numId w:val="47"/>
        </w:numPr>
        <w:ind w:left="709" w:hanging="283"/>
        <w:jc w:val="both"/>
        <w:rPr>
          <w:rFonts w:ascii="Open Sans" w:hAnsi="Open Sans" w:cs="Open Sans"/>
          <w:sz w:val="20"/>
          <w:szCs w:val="20"/>
        </w:rPr>
      </w:pPr>
      <w:r w:rsidRPr="00942862">
        <w:rPr>
          <w:rFonts w:ascii="Open Sans" w:hAnsi="Open Sans" w:cs="Open Sans"/>
          <w:sz w:val="20"/>
          <w:szCs w:val="20"/>
        </w:rPr>
        <w:t xml:space="preserve">dla celów obliczeniowych w/w ceny przyjęto stawkę WIBOR 3M z dnia </w:t>
      </w:r>
      <w:r w:rsidR="00004751" w:rsidRPr="00942862">
        <w:rPr>
          <w:rFonts w:ascii="Open Sans" w:hAnsi="Open Sans" w:cs="Open Sans"/>
          <w:sz w:val="20"/>
          <w:szCs w:val="20"/>
        </w:rPr>
        <w:t>20</w:t>
      </w:r>
      <w:r w:rsidRPr="00942862">
        <w:rPr>
          <w:rFonts w:ascii="Open Sans" w:hAnsi="Open Sans" w:cs="Open Sans"/>
          <w:sz w:val="20"/>
          <w:szCs w:val="20"/>
        </w:rPr>
        <w:t>.09.2019 r., wskazaną w punktach procentowych w pkt 1 przyjętych założeń;</w:t>
      </w:r>
    </w:p>
    <w:p w14:paraId="31975B8A" w14:textId="2F477936" w:rsidR="00E07BF1" w:rsidRPr="00942862" w:rsidRDefault="00E07BF1" w:rsidP="009F0567">
      <w:pPr>
        <w:pStyle w:val="Akapitzlist"/>
        <w:numPr>
          <w:ilvl w:val="0"/>
          <w:numId w:val="47"/>
        </w:numPr>
        <w:ind w:left="709" w:hanging="283"/>
        <w:jc w:val="both"/>
        <w:rPr>
          <w:rFonts w:ascii="Open Sans" w:hAnsi="Open Sans" w:cs="Open Sans"/>
          <w:sz w:val="20"/>
          <w:szCs w:val="20"/>
        </w:rPr>
      </w:pPr>
      <w:r w:rsidRPr="00942862">
        <w:rPr>
          <w:rFonts w:ascii="Open Sans" w:hAnsi="Open Sans" w:cs="Open Sans"/>
          <w:sz w:val="20"/>
          <w:szCs w:val="20"/>
        </w:rPr>
        <w:t>do wyliczeń w/w ceny zastosowano stałą marże wskazaną w punktach procentowych w pkt 2 przyjętych założeń.</w:t>
      </w:r>
    </w:p>
    <w:p w14:paraId="6401E136" w14:textId="30D55CA8" w:rsidR="00E07BF1" w:rsidRPr="007C606B" w:rsidRDefault="00E07BF1" w:rsidP="00E07BF1">
      <w:pPr>
        <w:ind w:left="426"/>
        <w:jc w:val="both"/>
        <w:rPr>
          <w:rFonts w:ascii="Open Sans" w:hAnsi="Open Sans" w:cs="Open Sans"/>
          <w:sz w:val="20"/>
          <w:szCs w:val="20"/>
        </w:rPr>
      </w:pPr>
      <w:r w:rsidRPr="007C606B">
        <w:rPr>
          <w:rFonts w:ascii="Open Sans" w:hAnsi="Open Sans" w:cs="Open Sans"/>
          <w:sz w:val="20"/>
          <w:szCs w:val="20"/>
        </w:rPr>
        <w:t>Szczegółowe wyliczenie ceny (kosztu kredytu):</w:t>
      </w:r>
    </w:p>
    <w:p w14:paraId="04505A99" w14:textId="2968DD37" w:rsidR="00E07BF1" w:rsidRPr="001D398C" w:rsidRDefault="00E07BF1" w:rsidP="00E07BF1">
      <w:pPr>
        <w:ind w:left="426"/>
        <w:jc w:val="both"/>
        <w:rPr>
          <w:rFonts w:ascii="Open Sans" w:hAnsi="Open Sans" w:cs="Open Sans"/>
          <w:b/>
          <w:bCs/>
          <w:sz w:val="20"/>
          <w:szCs w:val="20"/>
          <w:u w:val="single"/>
        </w:rPr>
      </w:pPr>
      <w:r w:rsidRPr="001D398C">
        <w:rPr>
          <w:rFonts w:ascii="Open Sans" w:hAnsi="Open Sans" w:cs="Open Sans"/>
          <w:b/>
          <w:bCs/>
          <w:sz w:val="20"/>
          <w:szCs w:val="20"/>
          <w:u w:val="single"/>
        </w:rPr>
        <w:t>PRZYJĘTE ZAŁOZENIA:</w:t>
      </w:r>
    </w:p>
    <w:p w14:paraId="36FB3CDB" w14:textId="4C22BC8A" w:rsidR="00E07BF1" w:rsidRPr="001D398C" w:rsidRDefault="00E07BF1" w:rsidP="009F0567">
      <w:pPr>
        <w:pStyle w:val="Akapitzlist"/>
        <w:numPr>
          <w:ilvl w:val="1"/>
          <w:numId w:val="46"/>
        </w:numPr>
        <w:jc w:val="both"/>
        <w:rPr>
          <w:rFonts w:ascii="Open Sans" w:hAnsi="Open Sans" w:cs="Open Sans"/>
          <w:sz w:val="20"/>
          <w:szCs w:val="20"/>
        </w:rPr>
      </w:pPr>
      <w:r w:rsidRPr="001D398C">
        <w:rPr>
          <w:rFonts w:ascii="Open Sans" w:hAnsi="Open Sans" w:cs="Open Sans"/>
          <w:sz w:val="20"/>
          <w:szCs w:val="20"/>
        </w:rPr>
        <w:t xml:space="preserve">WIBOR 3M z dnia </w:t>
      </w:r>
      <w:r w:rsidR="00004751" w:rsidRPr="001D398C">
        <w:rPr>
          <w:rFonts w:ascii="Open Sans" w:hAnsi="Open Sans" w:cs="Open Sans"/>
          <w:sz w:val="20"/>
          <w:szCs w:val="20"/>
        </w:rPr>
        <w:t>20</w:t>
      </w:r>
      <w:r w:rsidRPr="001D398C">
        <w:rPr>
          <w:rFonts w:ascii="Open Sans" w:hAnsi="Open Sans" w:cs="Open Sans"/>
          <w:sz w:val="20"/>
          <w:szCs w:val="20"/>
        </w:rPr>
        <w:t xml:space="preserve">.09.2019 r. (przyjęty do celów obliczeniowych): </w:t>
      </w:r>
      <w:r w:rsidR="00B10565" w:rsidRPr="003014BA">
        <w:rPr>
          <w:rFonts w:ascii="Open Sans" w:hAnsi="Open Sans" w:cs="Open Sans"/>
          <w:sz w:val="20"/>
          <w:szCs w:val="20"/>
        </w:rPr>
        <w:t>1,72</w:t>
      </w:r>
      <w:r w:rsidRPr="003014BA">
        <w:rPr>
          <w:rFonts w:ascii="Open Sans" w:hAnsi="Open Sans" w:cs="Open Sans"/>
          <w:sz w:val="20"/>
          <w:szCs w:val="20"/>
        </w:rPr>
        <w:t>%</w:t>
      </w:r>
      <w:r w:rsidR="00D93463" w:rsidRPr="003014BA">
        <w:rPr>
          <w:rFonts w:ascii="Open Sans" w:hAnsi="Open Sans" w:cs="Open Sans"/>
          <w:sz w:val="20"/>
          <w:szCs w:val="20"/>
        </w:rPr>
        <w:t>,</w:t>
      </w:r>
    </w:p>
    <w:p w14:paraId="3E1D4AC6" w14:textId="61E7E7C1" w:rsidR="00E07BF1" w:rsidRPr="001D398C" w:rsidRDefault="00E07BF1" w:rsidP="009F0567">
      <w:pPr>
        <w:pStyle w:val="Akapitzlist"/>
        <w:numPr>
          <w:ilvl w:val="1"/>
          <w:numId w:val="46"/>
        </w:numPr>
        <w:jc w:val="both"/>
        <w:rPr>
          <w:rFonts w:ascii="Open Sans" w:hAnsi="Open Sans" w:cs="Open Sans"/>
          <w:sz w:val="20"/>
          <w:szCs w:val="20"/>
        </w:rPr>
      </w:pPr>
      <w:r w:rsidRPr="001D398C">
        <w:rPr>
          <w:rFonts w:ascii="Open Sans" w:hAnsi="Open Sans" w:cs="Open Sans"/>
          <w:sz w:val="20"/>
          <w:szCs w:val="20"/>
        </w:rPr>
        <w:t>ZAOFEROWANA STAŁA MARŻA: …….%</w:t>
      </w:r>
      <w:r w:rsidR="00D93463" w:rsidRPr="001D398C">
        <w:rPr>
          <w:rFonts w:ascii="Open Sans" w:hAnsi="Open Sans" w:cs="Open Sans"/>
          <w:sz w:val="20"/>
          <w:szCs w:val="20"/>
        </w:rPr>
        <w:t>,</w:t>
      </w:r>
    </w:p>
    <w:p w14:paraId="3C21EF1D" w14:textId="18B2B527" w:rsidR="00E07BF1" w:rsidRPr="001D398C" w:rsidRDefault="00E07BF1" w:rsidP="009F0567">
      <w:pPr>
        <w:pStyle w:val="Akapitzlist"/>
        <w:numPr>
          <w:ilvl w:val="1"/>
          <w:numId w:val="46"/>
        </w:numPr>
        <w:jc w:val="both"/>
        <w:rPr>
          <w:rFonts w:ascii="Open Sans" w:hAnsi="Open Sans" w:cs="Open Sans"/>
          <w:sz w:val="20"/>
          <w:szCs w:val="20"/>
        </w:rPr>
      </w:pPr>
      <w:r w:rsidRPr="001D398C">
        <w:rPr>
          <w:rFonts w:ascii="Open Sans" w:hAnsi="Open Sans" w:cs="Open Sans"/>
          <w:sz w:val="20"/>
          <w:szCs w:val="20"/>
        </w:rPr>
        <w:t>RAZEM OPROCENTOWANIE (stawka WIBOR 3M powiększona / pomniejszona</w:t>
      </w:r>
      <w:r w:rsidRPr="001D398C">
        <w:rPr>
          <w:rStyle w:val="Odwoanieprzypisudolnego"/>
          <w:rFonts w:ascii="Open Sans" w:hAnsi="Open Sans"/>
          <w:sz w:val="20"/>
          <w:szCs w:val="20"/>
        </w:rPr>
        <w:footnoteReference w:id="1"/>
      </w:r>
      <w:r w:rsidRPr="001D398C">
        <w:rPr>
          <w:rFonts w:ascii="Open Sans" w:hAnsi="Open Sans" w:cs="Open Sans"/>
          <w:sz w:val="20"/>
          <w:szCs w:val="20"/>
        </w:rPr>
        <w:t xml:space="preserve"> o stałą marżę): …….%</w:t>
      </w:r>
      <w:r w:rsidR="00D93463" w:rsidRPr="001D398C">
        <w:rPr>
          <w:rFonts w:ascii="Open Sans" w:hAnsi="Open Sans" w:cs="Open Sans"/>
          <w:sz w:val="20"/>
          <w:szCs w:val="20"/>
        </w:rPr>
        <w:t>,</w:t>
      </w:r>
    </w:p>
    <w:p w14:paraId="582AF7AF" w14:textId="1ADC4B13" w:rsidR="00E07BF1" w:rsidRPr="001D398C" w:rsidRDefault="00E07BF1" w:rsidP="009F0567">
      <w:pPr>
        <w:pStyle w:val="Akapitzlist"/>
        <w:numPr>
          <w:ilvl w:val="1"/>
          <w:numId w:val="46"/>
        </w:numPr>
        <w:jc w:val="both"/>
        <w:rPr>
          <w:rFonts w:ascii="Open Sans" w:hAnsi="Open Sans" w:cs="Open Sans"/>
          <w:sz w:val="20"/>
          <w:szCs w:val="20"/>
        </w:rPr>
      </w:pPr>
      <w:r w:rsidRPr="001D398C">
        <w:rPr>
          <w:rFonts w:ascii="Open Sans" w:hAnsi="Open Sans" w:cs="Open Sans"/>
          <w:sz w:val="20"/>
          <w:szCs w:val="20"/>
        </w:rPr>
        <w:t>LICZBA DNI W ROKU: 365</w:t>
      </w:r>
      <w:r w:rsidR="00D93463" w:rsidRPr="001D398C">
        <w:rPr>
          <w:rFonts w:ascii="Open Sans" w:hAnsi="Open Sans" w:cs="Open Sans"/>
          <w:sz w:val="20"/>
          <w:szCs w:val="20"/>
        </w:rPr>
        <w:t>,</w:t>
      </w:r>
    </w:p>
    <w:p w14:paraId="227FBB6B" w14:textId="1038CA55" w:rsidR="00E07BF1" w:rsidRPr="001D398C" w:rsidRDefault="00E07BF1" w:rsidP="009F0567">
      <w:pPr>
        <w:pStyle w:val="Akapitzlist"/>
        <w:numPr>
          <w:ilvl w:val="1"/>
          <w:numId w:val="46"/>
        </w:numPr>
        <w:jc w:val="both"/>
        <w:rPr>
          <w:rFonts w:ascii="Open Sans" w:hAnsi="Open Sans" w:cs="Open Sans"/>
          <w:sz w:val="20"/>
          <w:szCs w:val="20"/>
        </w:rPr>
      </w:pPr>
      <w:r w:rsidRPr="001D398C">
        <w:rPr>
          <w:rFonts w:ascii="Open Sans" w:hAnsi="Open Sans" w:cs="Open Sans"/>
          <w:sz w:val="20"/>
          <w:szCs w:val="20"/>
        </w:rPr>
        <w:t>1 MIESIĄC: RZECZYWISTA ILOŚĆ DNI</w:t>
      </w:r>
      <w:r w:rsidR="00D93463" w:rsidRPr="001D398C">
        <w:rPr>
          <w:rFonts w:ascii="Open Sans" w:hAnsi="Open Sans" w:cs="Open Sans"/>
          <w:sz w:val="20"/>
          <w:szCs w:val="20"/>
        </w:rPr>
        <w:t>,</w:t>
      </w:r>
    </w:p>
    <w:p w14:paraId="71202B2F" w14:textId="65A64D50" w:rsidR="00E07BF1" w:rsidRPr="001D398C" w:rsidRDefault="00E07BF1" w:rsidP="009F0567">
      <w:pPr>
        <w:pStyle w:val="Akapitzlist"/>
        <w:numPr>
          <w:ilvl w:val="1"/>
          <w:numId w:val="46"/>
        </w:numPr>
        <w:jc w:val="both"/>
        <w:rPr>
          <w:rFonts w:ascii="Open Sans" w:hAnsi="Open Sans" w:cs="Open Sans"/>
          <w:sz w:val="20"/>
          <w:szCs w:val="20"/>
        </w:rPr>
      </w:pPr>
      <w:r w:rsidRPr="001D398C">
        <w:rPr>
          <w:rFonts w:ascii="Open Sans" w:hAnsi="Open Sans" w:cs="Open Sans"/>
          <w:sz w:val="20"/>
          <w:szCs w:val="20"/>
        </w:rPr>
        <w:lastRenderedPageBreak/>
        <w:t xml:space="preserve">SPŁATA RAT KAPITAŁOWYCH: od </w:t>
      </w:r>
      <w:r w:rsidR="00004751" w:rsidRPr="001D398C">
        <w:rPr>
          <w:rFonts w:ascii="Open Sans" w:hAnsi="Open Sans" w:cs="Open Sans"/>
          <w:sz w:val="20"/>
          <w:szCs w:val="20"/>
        </w:rPr>
        <w:t>marca</w:t>
      </w:r>
      <w:r w:rsidRPr="001D398C">
        <w:rPr>
          <w:rFonts w:ascii="Open Sans" w:hAnsi="Open Sans" w:cs="Open Sans"/>
          <w:sz w:val="20"/>
          <w:szCs w:val="20"/>
        </w:rPr>
        <w:t xml:space="preserve"> 202</w:t>
      </w:r>
      <w:r w:rsidR="00004751" w:rsidRPr="001D398C">
        <w:rPr>
          <w:rFonts w:ascii="Open Sans" w:hAnsi="Open Sans" w:cs="Open Sans"/>
          <w:sz w:val="20"/>
          <w:szCs w:val="20"/>
        </w:rPr>
        <w:t>3</w:t>
      </w:r>
      <w:r w:rsidRPr="001D398C">
        <w:rPr>
          <w:rFonts w:ascii="Open Sans" w:hAnsi="Open Sans" w:cs="Open Sans"/>
          <w:sz w:val="20"/>
          <w:szCs w:val="20"/>
        </w:rPr>
        <w:t xml:space="preserve"> r.</w:t>
      </w:r>
      <w:r w:rsidR="00D93463" w:rsidRPr="001D398C">
        <w:rPr>
          <w:rFonts w:ascii="Open Sans" w:hAnsi="Open Sans" w:cs="Open Sans"/>
          <w:sz w:val="20"/>
          <w:szCs w:val="20"/>
        </w:rPr>
        <w:t>,</w:t>
      </w:r>
    </w:p>
    <w:p w14:paraId="2906CB5C" w14:textId="221C9661" w:rsidR="00D93463" w:rsidRPr="001D398C" w:rsidRDefault="00D93463" w:rsidP="009F0567">
      <w:pPr>
        <w:pStyle w:val="Akapitzlist"/>
        <w:numPr>
          <w:ilvl w:val="1"/>
          <w:numId w:val="46"/>
        </w:numPr>
        <w:jc w:val="both"/>
        <w:rPr>
          <w:rFonts w:ascii="Open Sans" w:hAnsi="Open Sans" w:cs="Open Sans"/>
          <w:sz w:val="20"/>
          <w:szCs w:val="20"/>
        </w:rPr>
      </w:pPr>
      <w:r w:rsidRPr="001D398C">
        <w:rPr>
          <w:rFonts w:ascii="Open Sans" w:hAnsi="Open Sans" w:cs="Open Sans"/>
          <w:sz w:val="20"/>
          <w:szCs w:val="20"/>
        </w:rPr>
        <w:t>URUCHOMIENIE KREDYTU</w:t>
      </w:r>
      <w:r w:rsidRPr="003014BA">
        <w:rPr>
          <w:rFonts w:ascii="Open Sans" w:hAnsi="Open Sans" w:cs="Open Sans"/>
          <w:sz w:val="20"/>
          <w:szCs w:val="20"/>
        </w:rPr>
        <w:t xml:space="preserve">: </w:t>
      </w:r>
      <w:r w:rsidR="00B10565" w:rsidRPr="003014BA">
        <w:rPr>
          <w:rFonts w:ascii="Open Sans" w:hAnsi="Open Sans" w:cs="Open Sans"/>
          <w:sz w:val="20"/>
          <w:szCs w:val="20"/>
        </w:rPr>
        <w:t>12</w:t>
      </w:r>
      <w:r w:rsidR="00004751" w:rsidRPr="003014BA">
        <w:rPr>
          <w:rFonts w:ascii="Open Sans" w:hAnsi="Open Sans" w:cs="Open Sans"/>
          <w:sz w:val="20"/>
          <w:szCs w:val="20"/>
        </w:rPr>
        <w:t>.10.</w:t>
      </w:r>
      <w:r w:rsidRPr="003014BA">
        <w:rPr>
          <w:rFonts w:ascii="Open Sans" w:hAnsi="Open Sans" w:cs="Open Sans"/>
          <w:sz w:val="20"/>
          <w:szCs w:val="20"/>
        </w:rPr>
        <w:t>2019 R. (</w:t>
      </w:r>
      <w:r w:rsidRPr="001D398C">
        <w:rPr>
          <w:rFonts w:ascii="Open Sans" w:hAnsi="Open Sans" w:cs="Open Sans"/>
          <w:sz w:val="20"/>
          <w:szCs w:val="20"/>
        </w:rPr>
        <w:t>przyjęte do celów obliczeniowych).</w:t>
      </w:r>
    </w:p>
    <w:p w14:paraId="55BEB4CC" w14:textId="321B7B74" w:rsidR="00E07BF1" w:rsidRDefault="00454B11" w:rsidP="001A1B49">
      <w:pPr>
        <w:jc w:val="both"/>
        <w:rPr>
          <w:rFonts w:ascii="Open Sans" w:hAnsi="Open Sans" w:cs="Open Sans"/>
          <w:sz w:val="20"/>
          <w:szCs w:val="20"/>
        </w:rPr>
      </w:pPr>
      <w:r>
        <w:rPr>
          <w:rFonts w:ascii="Open Sans" w:hAnsi="Open Sans" w:cs="Open Sans"/>
          <w:sz w:val="20"/>
          <w:szCs w:val="20"/>
        </w:rPr>
        <w:t>HARMONOGRAM SPŁATY:</w:t>
      </w:r>
    </w:p>
    <w:tbl>
      <w:tblPr>
        <w:tblStyle w:val="Tabela-Siatka"/>
        <w:tblW w:w="0" w:type="auto"/>
        <w:tblLook w:val="04A0" w:firstRow="1" w:lastRow="0" w:firstColumn="1" w:lastColumn="0" w:noHBand="0" w:noVBand="1"/>
      </w:tblPr>
      <w:tblGrid>
        <w:gridCol w:w="567"/>
        <w:gridCol w:w="851"/>
        <w:gridCol w:w="712"/>
        <w:gridCol w:w="1250"/>
        <w:gridCol w:w="1389"/>
        <w:gridCol w:w="1363"/>
        <w:gridCol w:w="1400"/>
        <w:gridCol w:w="1531"/>
      </w:tblGrid>
      <w:tr w:rsidR="0003209E" w:rsidRPr="0003209E" w14:paraId="448B6847" w14:textId="77777777" w:rsidTr="004141A0">
        <w:tc>
          <w:tcPr>
            <w:tcW w:w="567" w:type="dxa"/>
            <w:shd w:val="clear" w:color="auto" w:fill="BFBFBF" w:themeFill="background1" w:themeFillShade="BF"/>
            <w:vAlign w:val="center"/>
          </w:tcPr>
          <w:p w14:paraId="1BA19C50" w14:textId="4052E614" w:rsidR="00454B11" w:rsidRPr="0003209E" w:rsidRDefault="00454B11" w:rsidP="0003209E">
            <w:pPr>
              <w:jc w:val="center"/>
              <w:rPr>
                <w:rFonts w:ascii="Open Sans" w:hAnsi="Open Sans" w:cs="Open Sans"/>
                <w:b/>
                <w:bCs/>
                <w:sz w:val="16"/>
                <w:szCs w:val="16"/>
              </w:rPr>
            </w:pPr>
            <w:r w:rsidRPr="0003209E">
              <w:rPr>
                <w:rFonts w:ascii="Open Sans" w:hAnsi="Open Sans" w:cs="Open Sans"/>
                <w:b/>
                <w:bCs/>
                <w:sz w:val="16"/>
                <w:szCs w:val="16"/>
              </w:rPr>
              <w:t>Rok</w:t>
            </w:r>
          </w:p>
        </w:tc>
        <w:tc>
          <w:tcPr>
            <w:tcW w:w="851" w:type="dxa"/>
            <w:shd w:val="clear" w:color="auto" w:fill="BFBFBF" w:themeFill="background1" w:themeFillShade="BF"/>
            <w:vAlign w:val="center"/>
          </w:tcPr>
          <w:p w14:paraId="21F67C29" w14:textId="23BD8F9E" w:rsidR="00454B11" w:rsidRPr="0003209E" w:rsidRDefault="004141A0" w:rsidP="0003209E">
            <w:pPr>
              <w:jc w:val="center"/>
              <w:rPr>
                <w:rFonts w:ascii="Open Sans" w:hAnsi="Open Sans" w:cs="Open Sans"/>
                <w:b/>
                <w:bCs/>
                <w:sz w:val="16"/>
                <w:szCs w:val="16"/>
              </w:rPr>
            </w:pPr>
            <w:r>
              <w:rPr>
                <w:rFonts w:ascii="Open Sans" w:hAnsi="Open Sans" w:cs="Open Sans"/>
                <w:b/>
                <w:bCs/>
                <w:sz w:val="16"/>
                <w:szCs w:val="16"/>
              </w:rPr>
              <w:t xml:space="preserve">Kwartał </w:t>
            </w:r>
          </w:p>
        </w:tc>
        <w:tc>
          <w:tcPr>
            <w:tcW w:w="712" w:type="dxa"/>
            <w:shd w:val="clear" w:color="auto" w:fill="BFBFBF" w:themeFill="background1" w:themeFillShade="BF"/>
            <w:vAlign w:val="center"/>
          </w:tcPr>
          <w:p w14:paraId="0805F53C" w14:textId="165DE5F8" w:rsidR="00454B11" w:rsidRPr="0003209E" w:rsidRDefault="00454B11" w:rsidP="0003209E">
            <w:pPr>
              <w:jc w:val="center"/>
              <w:rPr>
                <w:rFonts w:ascii="Open Sans" w:hAnsi="Open Sans" w:cs="Open Sans"/>
                <w:b/>
                <w:bCs/>
                <w:sz w:val="16"/>
                <w:szCs w:val="16"/>
              </w:rPr>
            </w:pPr>
            <w:r w:rsidRPr="0003209E">
              <w:rPr>
                <w:rFonts w:ascii="Open Sans" w:hAnsi="Open Sans" w:cs="Open Sans"/>
                <w:b/>
                <w:bCs/>
                <w:sz w:val="16"/>
                <w:szCs w:val="16"/>
              </w:rPr>
              <w:t>Rata</w:t>
            </w:r>
          </w:p>
        </w:tc>
        <w:tc>
          <w:tcPr>
            <w:tcW w:w="1250" w:type="dxa"/>
            <w:shd w:val="clear" w:color="auto" w:fill="BFBFBF" w:themeFill="background1" w:themeFillShade="BF"/>
            <w:vAlign w:val="center"/>
          </w:tcPr>
          <w:p w14:paraId="679DA515" w14:textId="2B4C2101" w:rsidR="00454B11" w:rsidRPr="0003209E" w:rsidRDefault="00454B11" w:rsidP="0003209E">
            <w:pPr>
              <w:jc w:val="center"/>
              <w:rPr>
                <w:rFonts w:ascii="Open Sans" w:hAnsi="Open Sans" w:cs="Open Sans"/>
                <w:b/>
                <w:bCs/>
                <w:sz w:val="16"/>
                <w:szCs w:val="16"/>
              </w:rPr>
            </w:pPr>
            <w:r w:rsidRPr="0003209E">
              <w:rPr>
                <w:rFonts w:ascii="Open Sans" w:hAnsi="Open Sans" w:cs="Open Sans"/>
                <w:b/>
                <w:bCs/>
                <w:sz w:val="16"/>
                <w:szCs w:val="16"/>
              </w:rPr>
              <w:t>Stan kredytu</w:t>
            </w:r>
          </w:p>
        </w:tc>
        <w:tc>
          <w:tcPr>
            <w:tcW w:w="1389" w:type="dxa"/>
            <w:shd w:val="clear" w:color="auto" w:fill="BFBFBF" w:themeFill="background1" w:themeFillShade="BF"/>
            <w:vAlign w:val="center"/>
          </w:tcPr>
          <w:p w14:paraId="25D30FDD" w14:textId="229AE8E6" w:rsidR="00454B11" w:rsidRPr="0003209E" w:rsidRDefault="00454B11" w:rsidP="0003209E">
            <w:pPr>
              <w:jc w:val="center"/>
              <w:rPr>
                <w:rFonts w:ascii="Open Sans" w:hAnsi="Open Sans" w:cs="Open Sans"/>
                <w:b/>
                <w:bCs/>
                <w:sz w:val="16"/>
                <w:szCs w:val="16"/>
              </w:rPr>
            </w:pPr>
            <w:r w:rsidRPr="0003209E">
              <w:rPr>
                <w:rFonts w:ascii="Open Sans" w:hAnsi="Open Sans" w:cs="Open Sans"/>
                <w:b/>
                <w:bCs/>
                <w:sz w:val="16"/>
                <w:szCs w:val="16"/>
              </w:rPr>
              <w:t>Wysokość raty kapitałowej</w:t>
            </w:r>
          </w:p>
        </w:tc>
        <w:tc>
          <w:tcPr>
            <w:tcW w:w="1363" w:type="dxa"/>
            <w:shd w:val="clear" w:color="auto" w:fill="BFBFBF" w:themeFill="background1" w:themeFillShade="BF"/>
            <w:vAlign w:val="center"/>
          </w:tcPr>
          <w:p w14:paraId="2D146714" w14:textId="2BE5889C" w:rsidR="00454B11" w:rsidRPr="0003209E" w:rsidRDefault="00454B11" w:rsidP="0003209E">
            <w:pPr>
              <w:jc w:val="center"/>
              <w:rPr>
                <w:rFonts w:ascii="Open Sans" w:hAnsi="Open Sans" w:cs="Open Sans"/>
                <w:b/>
                <w:bCs/>
                <w:sz w:val="16"/>
                <w:szCs w:val="16"/>
              </w:rPr>
            </w:pPr>
            <w:r w:rsidRPr="0003209E">
              <w:rPr>
                <w:rFonts w:ascii="Open Sans" w:hAnsi="Open Sans" w:cs="Open Sans"/>
                <w:b/>
                <w:bCs/>
                <w:sz w:val="16"/>
                <w:szCs w:val="16"/>
              </w:rPr>
              <w:t>Stan kredytu po spłacie</w:t>
            </w:r>
          </w:p>
        </w:tc>
        <w:tc>
          <w:tcPr>
            <w:tcW w:w="1400" w:type="dxa"/>
            <w:shd w:val="clear" w:color="auto" w:fill="BFBFBF" w:themeFill="background1" w:themeFillShade="BF"/>
            <w:vAlign w:val="center"/>
          </w:tcPr>
          <w:p w14:paraId="7B52D867" w14:textId="77777777" w:rsidR="00922718" w:rsidRDefault="00454B11" w:rsidP="0003209E">
            <w:pPr>
              <w:jc w:val="center"/>
              <w:rPr>
                <w:rFonts w:ascii="Open Sans" w:hAnsi="Open Sans" w:cs="Open Sans"/>
                <w:b/>
                <w:bCs/>
                <w:sz w:val="16"/>
                <w:szCs w:val="16"/>
              </w:rPr>
            </w:pPr>
            <w:r w:rsidRPr="0003209E">
              <w:rPr>
                <w:rFonts w:ascii="Open Sans" w:hAnsi="Open Sans" w:cs="Open Sans"/>
                <w:b/>
                <w:bCs/>
                <w:sz w:val="16"/>
                <w:szCs w:val="16"/>
              </w:rPr>
              <w:t>Ods</w:t>
            </w:r>
            <w:r w:rsidR="00BB076E" w:rsidRPr="0003209E">
              <w:rPr>
                <w:rFonts w:ascii="Open Sans" w:hAnsi="Open Sans" w:cs="Open Sans"/>
                <w:b/>
                <w:bCs/>
                <w:sz w:val="16"/>
                <w:szCs w:val="16"/>
              </w:rPr>
              <w:t>e</w:t>
            </w:r>
            <w:r w:rsidRPr="0003209E">
              <w:rPr>
                <w:rFonts w:ascii="Open Sans" w:hAnsi="Open Sans" w:cs="Open Sans"/>
                <w:b/>
                <w:bCs/>
                <w:sz w:val="16"/>
                <w:szCs w:val="16"/>
              </w:rPr>
              <w:t xml:space="preserve">tki </w:t>
            </w:r>
          </w:p>
          <w:p w14:paraId="02C34349" w14:textId="21BA18B7"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[w zł]</w:t>
            </w:r>
          </w:p>
        </w:tc>
        <w:tc>
          <w:tcPr>
            <w:tcW w:w="1531" w:type="dxa"/>
            <w:shd w:val="clear" w:color="auto" w:fill="BFBFBF" w:themeFill="background1" w:themeFillShade="BF"/>
            <w:vAlign w:val="center"/>
          </w:tcPr>
          <w:p w14:paraId="55919C88" w14:textId="1FB6A656"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Razem spłata [rata kapitałowa + odsetki w zł]</w:t>
            </w:r>
          </w:p>
          <w:p w14:paraId="17F8F2E8" w14:textId="2C231E73" w:rsidR="00BB076E"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kol. 5 + kol. 7</w:t>
            </w:r>
          </w:p>
        </w:tc>
      </w:tr>
      <w:tr w:rsidR="0003209E" w:rsidRPr="0003209E" w14:paraId="746EBB96" w14:textId="77777777" w:rsidTr="004141A0">
        <w:tc>
          <w:tcPr>
            <w:tcW w:w="567" w:type="dxa"/>
            <w:vAlign w:val="center"/>
          </w:tcPr>
          <w:p w14:paraId="332C4CE7" w14:textId="5A53FF96"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1</w:t>
            </w:r>
          </w:p>
        </w:tc>
        <w:tc>
          <w:tcPr>
            <w:tcW w:w="851" w:type="dxa"/>
            <w:vAlign w:val="center"/>
          </w:tcPr>
          <w:p w14:paraId="458EFCFB" w14:textId="63810737"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2</w:t>
            </w:r>
          </w:p>
        </w:tc>
        <w:tc>
          <w:tcPr>
            <w:tcW w:w="712" w:type="dxa"/>
            <w:vAlign w:val="center"/>
          </w:tcPr>
          <w:p w14:paraId="198BF277" w14:textId="67FEAE22"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3</w:t>
            </w:r>
          </w:p>
        </w:tc>
        <w:tc>
          <w:tcPr>
            <w:tcW w:w="1250" w:type="dxa"/>
            <w:vAlign w:val="center"/>
          </w:tcPr>
          <w:p w14:paraId="28E18B6F" w14:textId="306B306F"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4</w:t>
            </w:r>
          </w:p>
        </w:tc>
        <w:tc>
          <w:tcPr>
            <w:tcW w:w="1389" w:type="dxa"/>
            <w:vAlign w:val="center"/>
          </w:tcPr>
          <w:p w14:paraId="6FAEF0BF" w14:textId="1B2DE340"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5</w:t>
            </w:r>
          </w:p>
        </w:tc>
        <w:tc>
          <w:tcPr>
            <w:tcW w:w="1363" w:type="dxa"/>
            <w:vAlign w:val="center"/>
          </w:tcPr>
          <w:p w14:paraId="2556BDE8" w14:textId="4A73C852"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6</w:t>
            </w:r>
          </w:p>
        </w:tc>
        <w:tc>
          <w:tcPr>
            <w:tcW w:w="1400" w:type="dxa"/>
            <w:vAlign w:val="center"/>
          </w:tcPr>
          <w:p w14:paraId="0BC04420" w14:textId="56D8C2DC"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7</w:t>
            </w:r>
          </w:p>
        </w:tc>
        <w:tc>
          <w:tcPr>
            <w:tcW w:w="1531" w:type="dxa"/>
            <w:vAlign w:val="center"/>
          </w:tcPr>
          <w:p w14:paraId="6A02471B" w14:textId="54B8604A" w:rsidR="00454B11" w:rsidRPr="0003209E" w:rsidRDefault="00BB076E" w:rsidP="0003209E">
            <w:pPr>
              <w:jc w:val="center"/>
              <w:rPr>
                <w:rFonts w:ascii="Open Sans" w:hAnsi="Open Sans" w:cs="Open Sans"/>
                <w:b/>
                <w:bCs/>
                <w:sz w:val="16"/>
                <w:szCs w:val="16"/>
              </w:rPr>
            </w:pPr>
            <w:r w:rsidRPr="0003209E">
              <w:rPr>
                <w:rFonts w:ascii="Open Sans" w:hAnsi="Open Sans" w:cs="Open Sans"/>
                <w:b/>
                <w:bCs/>
                <w:sz w:val="16"/>
                <w:szCs w:val="16"/>
              </w:rPr>
              <w:t>8</w:t>
            </w:r>
          </w:p>
        </w:tc>
      </w:tr>
      <w:tr w:rsidR="0003209E" w:rsidRPr="0003209E" w14:paraId="2C502D08" w14:textId="77777777" w:rsidTr="004141A0">
        <w:tc>
          <w:tcPr>
            <w:tcW w:w="567" w:type="dxa"/>
            <w:vAlign w:val="center"/>
          </w:tcPr>
          <w:p w14:paraId="571F4F18" w14:textId="1B177C46" w:rsidR="00454B11" w:rsidRPr="0003209E" w:rsidRDefault="00BB076E" w:rsidP="0003209E">
            <w:pPr>
              <w:jc w:val="center"/>
              <w:rPr>
                <w:rFonts w:ascii="Open Sans" w:hAnsi="Open Sans" w:cs="Open Sans"/>
                <w:sz w:val="16"/>
                <w:szCs w:val="16"/>
              </w:rPr>
            </w:pPr>
            <w:r w:rsidRPr="0003209E">
              <w:rPr>
                <w:rFonts w:ascii="Open Sans" w:hAnsi="Open Sans" w:cs="Open Sans"/>
                <w:sz w:val="16"/>
                <w:szCs w:val="16"/>
              </w:rPr>
              <w:t>2019</w:t>
            </w:r>
          </w:p>
        </w:tc>
        <w:tc>
          <w:tcPr>
            <w:tcW w:w="851" w:type="dxa"/>
            <w:vAlign w:val="center"/>
          </w:tcPr>
          <w:p w14:paraId="672A313F" w14:textId="006C049B" w:rsidR="00454B11" w:rsidRPr="0003209E" w:rsidRDefault="00EC1139" w:rsidP="0003209E">
            <w:pPr>
              <w:jc w:val="center"/>
              <w:rPr>
                <w:rFonts w:ascii="Open Sans" w:hAnsi="Open Sans" w:cs="Open Sans"/>
                <w:sz w:val="16"/>
                <w:szCs w:val="16"/>
              </w:rPr>
            </w:pPr>
            <w:r>
              <w:rPr>
                <w:rFonts w:ascii="Open Sans" w:hAnsi="Open Sans" w:cs="Open Sans"/>
                <w:sz w:val="16"/>
                <w:szCs w:val="16"/>
              </w:rPr>
              <w:t>4</w:t>
            </w:r>
          </w:p>
        </w:tc>
        <w:tc>
          <w:tcPr>
            <w:tcW w:w="712" w:type="dxa"/>
            <w:vAlign w:val="center"/>
          </w:tcPr>
          <w:p w14:paraId="58B01C72" w14:textId="002AF054" w:rsidR="00454B11" w:rsidRPr="0003209E" w:rsidRDefault="00BB076E" w:rsidP="0003209E">
            <w:pPr>
              <w:jc w:val="center"/>
              <w:rPr>
                <w:rFonts w:ascii="Open Sans" w:hAnsi="Open Sans" w:cs="Open Sans"/>
                <w:sz w:val="16"/>
                <w:szCs w:val="16"/>
              </w:rPr>
            </w:pPr>
            <w:r w:rsidRPr="0003209E">
              <w:rPr>
                <w:rFonts w:ascii="Open Sans" w:hAnsi="Open Sans" w:cs="Open Sans"/>
                <w:sz w:val="16"/>
                <w:szCs w:val="16"/>
              </w:rPr>
              <w:t>0</w:t>
            </w:r>
          </w:p>
        </w:tc>
        <w:tc>
          <w:tcPr>
            <w:tcW w:w="1250" w:type="dxa"/>
            <w:vAlign w:val="center"/>
          </w:tcPr>
          <w:p w14:paraId="77402417" w14:textId="39AC58EE" w:rsidR="00454B11" w:rsidRPr="0003209E" w:rsidRDefault="00BB076E" w:rsidP="0003209E">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72B58F06" w14:textId="5A0071F4" w:rsidR="00454B11" w:rsidRPr="0003209E" w:rsidRDefault="00BB076E" w:rsidP="0003209E">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3A3CBF02" w14:textId="0EDCC089" w:rsidR="00454B11" w:rsidRPr="0003209E" w:rsidRDefault="00BB076E" w:rsidP="0003209E">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477883DF" w14:textId="77777777" w:rsidR="00454B11" w:rsidRPr="0003209E" w:rsidRDefault="00454B11" w:rsidP="0003209E">
            <w:pPr>
              <w:jc w:val="right"/>
              <w:rPr>
                <w:rFonts w:ascii="Open Sans" w:hAnsi="Open Sans" w:cs="Open Sans"/>
                <w:sz w:val="16"/>
                <w:szCs w:val="16"/>
              </w:rPr>
            </w:pPr>
          </w:p>
        </w:tc>
        <w:tc>
          <w:tcPr>
            <w:tcW w:w="1531" w:type="dxa"/>
            <w:vAlign w:val="center"/>
          </w:tcPr>
          <w:p w14:paraId="7567DB2C" w14:textId="77777777" w:rsidR="00454B11" w:rsidRPr="0003209E" w:rsidRDefault="00454B11" w:rsidP="0003209E">
            <w:pPr>
              <w:jc w:val="right"/>
              <w:rPr>
                <w:rFonts w:ascii="Open Sans" w:hAnsi="Open Sans" w:cs="Open Sans"/>
                <w:sz w:val="16"/>
                <w:szCs w:val="16"/>
              </w:rPr>
            </w:pPr>
          </w:p>
        </w:tc>
      </w:tr>
      <w:tr w:rsidR="004141A0" w:rsidRPr="0003209E" w14:paraId="30EB29FF" w14:textId="77777777" w:rsidTr="004141A0">
        <w:tc>
          <w:tcPr>
            <w:tcW w:w="567" w:type="dxa"/>
            <w:vAlign w:val="center"/>
          </w:tcPr>
          <w:p w14:paraId="1ADC6419" w14:textId="2EA8047E" w:rsidR="004141A0" w:rsidRPr="0003209E" w:rsidRDefault="004141A0" w:rsidP="004141A0">
            <w:pPr>
              <w:jc w:val="center"/>
              <w:rPr>
                <w:rFonts w:ascii="Open Sans" w:hAnsi="Open Sans" w:cs="Open Sans"/>
                <w:sz w:val="16"/>
                <w:szCs w:val="16"/>
              </w:rPr>
            </w:pPr>
            <w:r>
              <w:rPr>
                <w:rFonts w:ascii="Open Sans" w:hAnsi="Open Sans" w:cs="Open Sans"/>
                <w:sz w:val="16"/>
                <w:szCs w:val="16"/>
              </w:rPr>
              <w:t>2020</w:t>
            </w:r>
          </w:p>
        </w:tc>
        <w:tc>
          <w:tcPr>
            <w:tcW w:w="851" w:type="dxa"/>
            <w:shd w:val="clear" w:color="auto" w:fill="FFE599" w:themeFill="accent4" w:themeFillTint="66"/>
            <w:vAlign w:val="center"/>
          </w:tcPr>
          <w:p w14:paraId="13F8E4E8" w14:textId="7EC11CBA" w:rsidR="004141A0" w:rsidRPr="0003209E" w:rsidRDefault="004141A0" w:rsidP="004141A0">
            <w:pPr>
              <w:jc w:val="center"/>
              <w:rPr>
                <w:rFonts w:ascii="Open Sans" w:hAnsi="Open Sans" w:cs="Open Sans"/>
                <w:sz w:val="16"/>
                <w:szCs w:val="16"/>
              </w:rPr>
            </w:pPr>
            <w:r>
              <w:rPr>
                <w:rFonts w:ascii="Open Sans" w:hAnsi="Open Sans" w:cs="Open Sans"/>
                <w:sz w:val="16"/>
                <w:szCs w:val="16"/>
              </w:rPr>
              <w:t>1</w:t>
            </w:r>
          </w:p>
        </w:tc>
        <w:tc>
          <w:tcPr>
            <w:tcW w:w="712" w:type="dxa"/>
            <w:vAlign w:val="center"/>
          </w:tcPr>
          <w:p w14:paraId="4E72593E" w14:textId="7BFDAD9F" w:rsidR="004141A0" w:rsidRPr="0003209E" w:rsidRDefault="004141A0" w:rsidP="004141A0">
            <w:pPr>
              <w:jc w:val="center"/>
              <w:rPr>
                <w:rFonts w:ascii="Open Sans" w:hAnsi="Open Sans" w:cs="Open Sans"/>
                <w:sz w:val="16"/>
                <w:szCs w:val="16"/>
              </w:rPr>
            </w:pPr>
            <w:r>
              <w:rPr>
                <w:rFonts w:ascii="Open Sans" w:hAnsi="Open Sans" w:cs="Open Sans"/>
                <w:sz w:val="16"/>
                <w:szCs w:val="16"/>
              </w:rPr>
              <w:t>0</w:t>
            </w:r>
          </w:p>
        </w:tc>
        <w:tc>
          <w:tcPr>
            <w:tcW w:w="1250" w:type="dxa"/>
            <w:vAlign w:val="center"/>
          </w:tcPr>
          <w:p w14:paraId="13D68BDF" w14:textId="19990F73"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28C0B684" w14:textId="1FF274B0"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0426AAE4" w14:textId="33734979"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5A76A480" w14:textId="77777777" w:rsidR="004141A0" w:rsidRPr="0003209E" w:rsidRDefault="004141A0" w:rsidP="004141A0">
            <w:pPr>
              <w:jc w:val="right"/>
              <w:rPr>
                <w:rFonts w:ascii="Open Sans" w:hAnsi="Open Sans" w:cs="Open Sans"/>
                <w:sz w:val="16"/>
                <w:szCs w:val="16"/>
              </w:rPr>
            </w:pPr>
          </w:p>
        </w:tc>
        <w:tc>
          <w:tcPr>
            <w:tcW w:w="1531" w:type="dxa"/>
            <w:vAlign w:val="center"/>
          </w:tcPr>
          <w:p w14:paraId="14919AC5" w14:textId="77777777" w:rsidR="004141A0" w:rsidRPr="0003209E" w:rsidRDefault="004141A0" w:rsidP="004141A0">
            <w:pPr>
              <w:jc w:val="right"/>
              <w:rPr>
                <w:rFonts w:ascii="Open Sans" w:hAnsi="Open Sans" w:cs="Open Sans"/>
                <w:sz w:val="16"/>
                <w:szCs w:val="16"/>
              </w:rPr>
            </w:pPr>
          </w:p>
        </w:tc>
      </w:tr>
      <w:tr w:rsidR="004141A0" w:rsidRPr="0003209E" w14:paraId="3F7DFC27" w14:textId="77777777" w:rsidTr="004141A0">
        <w:tc>
          <w:tcPr>
            <w:tcW w:w="567" w:type="dxa"/>
            <w:vAlign w:val="center"/>
          </w:tcPr>
          <w:p w14:paraId="48B6D87A" w14:textId="77777777" w:rsidR="004141A0" w:rsidRPr="0003209E" w:rsidRDefault="004141A0" w:rsidP="004141A0">
            <w:pPr>
              <w:jc w:val="center"/>
              <w:rPr>
                <w:rFonts w:ascii="Open Sans" w:hAnsi="Open Sans" w:cs="Open Sans"/>
                <w:sz w:val="16"/>
                <w:szCs w:val="16"/>
              </w:rPr>
            </w:pPr>
          </w:p>
        </w:tc>
        <w:tc>
          <w:tcPr>
            <w:tcW w:w="851" w:type="dxa"/>
            <w:shd w:val="clear" w:color="auto" w:fill="FFE599" w:themeFill="accent4" w:themeFillTint="66"/>
            <w:vAlign w:val="center"/>
          </w:tcPr>
          <w:p w14:paraId="299BAD0B" w14:textId="51780C4C" w:rsidR="004141A0" w:rsidRPr="0003209E" w:rsidRDefault="004141A0" w:rsidP="004141A0">
            <w:pPr>
              <w:jc w:val="center"/>
              <w:rPr>
                <w:rFonts w:ascii="Open Sans" w:hAnsi="Open Sans" w:cs="Open Sans"/>
                <w:sz w:val="16"/>
                <w:szCs w:val="16"/>
              </w:rPr>
            </w:pPr>
            <w:r>
              <w:rPr>
                <w:rFonts w:ascii="Open Sans" w:hAnsi="Open Sans" w:cs="Open Sans"/>
                <w:sz w:val="16"/>
                <w:szCs w:val="16"/>
              </w:rPr>
              <w:t>2</w:t>
            </w:r>
          </w:p>
        </w:tc>
        <w:tc>
          <w:tcPr>
            <w:tcW w:w="712" w:type="dxa"/>
          </w:tcPr>
          <w:p w14:paraId="544A47FA" w14:textId="1603AAC4"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40B81883" w14:textId="68D67003"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7191397F" w14:textId="059400C1"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6B57AA28" w14:textId="19EDA18A"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1D27A576" w14:textId="77777777" w:rsidR="004141A0" w:rsidRPr="0003209E" w:rsidRDefault="004141A0" w:rsidP="004141A0">
            <w:pPr>
              <w:jc w:val="right"/>
              <w:rPr>
                <w:rFonts w:ascii="Open Sans" w:hAnsi="Open Sans" w:cs="Open Sans"/>
                <w:sz w:val="16"/>
                <w:szCs w:val="16"/>
              </w:rPr>
            </w:pPr>
          </w:p>
        </w:tc>
        <w:tc>
          <w:tcPr>
            <w:tcW w:w="1531" w:type="dxa"/>
            <w:vAlign w:val="center"/>
          </w:tcPr>
          <w:p w14:paraId="15036D1F" w14:textId="77777777" w:rsidR="004141A0" w:rsidRPr="0003209E" w:rsidRDefault="004141A0" w:rsidP="004141A0">
            <w:pPr>
              <w:jc w:val="right"/>
              <w:rPr>
                <w:rFonts w:ascii="Open Sans" w:hAnsi="Open Sans" w:cs="Open Sans"/>
                <w:sz w:val="16"/>
                <w:szCs w:val="16"/>
              </w:rPr>
            </w:pPr>
          </w:p>
        </w:tc>
      </w:tr>
      <w:tr w:rsidR="004141A0" w:rsidRPr="0003209E" w14:paraId="345C9C0B" w14:textId="77777777" w:rsidTr="004141A0">
        <w:tc>
          <w:tcPr>
            <w:tcW w:w="567" w:type="dxa"/>
            <w:vAlign w:val="center"/>
          </w:tcPr>
          <w:p w14:paraId="5F3F3F5B" w14:textId="77777777" w:rsidR="004141A0" w:rsidRPr="0003209E" w:rsidRDefault="004141A0" w:rsidP="004141A0">
            <w:pPr>
              <w:jc w:val="center"/>
              <w:rPr>
                <w:rFonts w:ascii="Open Sans" w:hAnsi="Open Sans" w:cs="Open Sans"/>
                <w:sz w:val="16"/>
                <w:szCs w:val="16"/>
              </w:rPr>
            </w:pPr>
          </w:p>
        </w:tc>
        <w:tc>
          <w:tcPr>
            <w:tcW w:w="851" w:type="dxa"/>
            <w:shd w:val="clear" w:color="auto" w:fill="FFE599" w:themeFill="accent4" w:themeFillTint="66"/>
            <w:vAlign w:val="center"/>
          </w:tcPr>
          <w:p w14:paraId="186E6213" w14:textId="057C9BDA" w:rsidR="004141A0" w:rsidRPr="0003209E" w:rsidRDefault="004141A0" w:rsidP="004141A0">
            <w:pPr>
              <w:jc w:val="center"/>
              <w:rPr>
                <w:rFonts w:ascii="Open Sans" w:hAnsi="Open Sans" w:cs="Open Sans"/>
                <w:sz w:val="16"/>
                <w:szCs w:val="16"/>
              </w:rPr>
            </w:pPr>
            <w:r>
              <w:rPr>
                <w:rFonts w:ascii="Open Sans" w:hAnsi="Open Sans" w:cs="Open Sans"/>
                <w:sz w:val="16"/>
                <w:szCs w:val="16"/>
              </w:rPr>
              <w:t>3</w:t>
            </w:r>
          </w:p>
        </w:tc>
        <w:tc>
          <w:tcPr>
            <w:tcW w:w="712" w:type="dxa"/>
          </w:tcPr>
          <w:p w14:paraId="5DB52879" w14:textId="25BAD13C"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09DEA54B" w14:textId="4C5AF22A"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3D77E0F9" w14:textId="58091697"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3AFE892C" w14:textId="6FB476D2"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51E13938" w14:textId="77777777" w:rsidR="004141A0" w:rsidRPr="0003209E" w:rsidRDefault="004141A0" w:rsidP="004141A0">
            <w:pPr>
              <w:jc w:val="right"/>
              <w:rPr>
                <w:rFonts w:ascii="Open Sans" w:hAnsi="Open Sans" w:cs="Open Sans"/>
                <w:sz w:val="16"/>
                <w:szCs w:val="16"/>
              </w:rPr>
            </w:pPr>
          </w:p>
        </w:tc>
        <w:tc>
          <w:tcPr>
            <w:tcW w:w="1531" w:type="dxa"/>
            <w:vAlign w:val="center"/>
          </w:tcPr>
          <w:p w14:paraId="485D0A30" w14:textId="77777777" w:rsidR="004141A0" w:rsidRPr="0003209E" w:rsidRDefault="004141A0" w:rsidP="004141A0">
            <w:pPr>
              <w:jc w:val="right"/>
              <w:rPr>
                <w:rFonts w:ascii="Open Sans" w:hAnsi="Open Sans" w:cs="Open Sans"/>
                <w:sz w:val="16"/>
                <w:szCs w:val="16"/>
              </w:rPr>
            </w:pPr>
          </w:p>
        </w:tc>
      </w:tr>
      <w:tr w:rsidR="004141A0" w:rsidRPr="0003209E" w14:paraId="5C84A00D" w14:textId="77777777" w:rsidTr="004141A0">
        <w:tc>
          <w:tcPr>
            <w:tcW w:w="567" w:type="dxa"/>
            <w:vAlign w:val="center"/>
          </w:tcPr>
          <w:p w14:paraId="5FDB2C35" w14:textId="77777777" w:rsidR="004141A0" w:rsidRPr="0003209E" w:rsidRDefault="004141A0" w:rsidP="004141A0">
            <w:pPr>
              <w:jc w:val="center"/>
              <w:rPr>
                <w:rFonts w:ascii="Open Sans" w:hAnsi="Open Sans" w:cs="Open Sans"/>
                <w:sz w:val="16"/>
                <w:szCs w:val="16"/>
              </w:rPr>
            </w:pPr>
          </w:p>
        </w:tc>
        <w:tc>
          <w:tcPr>
            <w:tcW w:w="851" w:type="dxa"/>
            <w:shd w:val="clear" w:color="auto" w:fill="FFE599" w:themeFill="accent4" w:themeFillTint="66"/>
            <w:vAlign w:val="center"/>
          </w:tcPr>
          <w:p w14:paraId="763BE1C4" w14:textId="18739E50" w:rsidR="004141A0" w:rsidRPr="0003209E" w:rsidRDefault="004141A0" w:rsidP="004141A0">
            <w:pPr>
              <w:jc w:val="center"/>
              <w:rPr>
                <w:rFonts w:ascii="Open Sans" w:hAnsi="Open Sans" w:cs="Open Sans"/>
                <w:sz w:val="16"/>
                <w:szCs w:val="16"/>
              </w:rPr>
            </w:pPr>
            <w:r>
              <w:rPr>
                <w:rFonts w:ascii="Open Sans" w:hAnsi="Open Sans" w:cs="Open Sans"/>
                <w:sz w:val="16"/>
                <w:szCs w:val="16"/>
              </w:rPr>
              <w:t>4</w:t>
            </w:r>
          </w:p>
        </w:tc>
        <w:tc>
          <w:tcPr>
            <w:tcW w:w="712" w:type="dxa"/>
          </w:tcPr>
          <w:p w14:paraId="72510759" w14:textId="0AF9AED6"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2993D7F2" w14:textId="793F3991"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27D02712" w14:textId="09906372"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7777B44E" w14:textId="0343B1F5"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464CFB36" w14:textId="77777777" w:rsidR="004141A0" w:rsidRPr="0003209E" w:rsidRDefault="004141A0" w:rsidP="004141A0">
            <w:pPr>
              <w:jc w:val="right"/>
              <w:rPr>
                <w:rFonts w:ascii="Open Sans" w:hAnsi="Open Sans" w:cs="Open Sans"/>
                <w:sz w:val="16"/>
                <w:szCs w:val="16"/>
              </w:rPr>
            </w:pPr>
          </w:p>
        </w:tc>
        <w:tc>
          <w:tcPr>
            <w:tcW w:w="1531" w:type="dxa"/>
            <w:vAlign w:val="center"/>
          </w:tcPr>
          <w:p w14:paraId="124E2F98" w14:textId="77777777" w:rsidR="004141A0" w:rsidRPr="0003209E" w:rsidRDefault="004141A0" w:rsidP="004141A0">
            <w:pPr>
              <w:jc w:val="right"/>
              <w:rPr>
                <w:rFonts w:ascii="Open Sans" w:hAnsi="Open Sans" w:cs="Open Sans"/>
                <w:sz w:val="16"/>
                <w:szCs w:val="16"/>
              </w:rPr>
            </w:pPr>
          </w:p>
        </w:tc>
      </w:tr>
      <w:tr w:rsidR="004141A0" w:rsidRPr="0003209E" w14:paraId="7EC87917" w14:textId="77777777" w:rsidTr="004141A0">
        <w:tc>
          <w:tcPr>
            <w:tcW w:w="567" w:type="dxa"/>
            <w:vAlign w:val="center"/>
          </w:tcPr>
          <w:p w14:paraId="4BFA2C04" w14:textId="74C8BC97" w:rsidR="004141A0" w:rsidRPr="0003209E" w:rsidRDefault="004141A0" w:rsidP="004141A0">
            <w:pPr>
              <w:jc w:val="center"/>
              <w:rPr>
                <w:rFonts w:ascii="Open Sans" w:hAnsi="Open Sans" w:cs="Open Sans"/>
                <w:sz w:val="16"/>
                <w:szCs w:val="16"/>
              </w:rPr>
            </w:pPr>
            <w:bookmarkStart w:id="7" w:name="_Hlk19790344"/>
            <w:r>
              <w:rPr>
                <w:rFonts w:ascii="Open Sans" w:hAnsi="Open Sans" w:cs="Open Sans"/>
                <w:sz w:val="16"/>
                <w:szCs w:val="16"/>
              </w:rPr>
              <w:t>2021</w:t>
            </w:r>
          </w:p>
        </w:tc>
        <w:tc>
          <w:tcPr>
            <w:tcW w:w="851" w:type="dxa"/>
            <w:shd w:val="clear" w:color="auto" w:fill="FFFFFF" w:themeFill="background1"/>
            <w:vAlign w:val="center"/>
          </w:tcPr>
          <w:p w14:paraId="577766F9" w14:textId="5D6E8E7F" w:rsidR="004141A0" w:rsidRDefault="004141A0" w:rsidP="004141A0">
            <w:pPr>
              <w:jc w:val="center"/>
              <w:rPr>
                <w:rFonts w:ascii="Open Sans" w:hAnsi="Open Sans" w:cs="Open Sans"/>
                <w:sz w:val="16"/>
                <w:szCs w:val="16"/>
              </w:rPr>
            </w:pPr>
            <w:r>
              <w:rPr>
                <w:rFonts w:ascii="Open Sans" w:hAnsi="Open Sans" w:cs="Open Sans"/>
                <w:sz w:val="16"/>
                <w:szCs w:val="16"/>
              </w:rPr>
              <w:t>1</w:t>
            </w:r>
          </w:p>
        </w:tc>
        <w:tc>
          <w:tcPr>
            <w:tcW w:w="712" w:type="dxa"/>
          </w:tcPr>
          <w:p w14:paraId="1AB65047" w14:textId="4C3BB1EC"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5F3263E5" w14:textId="570EB78E"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2B2F398F" w14:textId="6AA49B3A"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4DBFF5F8" w14:textId="47E3EC57"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584C0ED2" w14:textId="77777777" w:rsidR="004141A0" w:rsidRPr="0003209E" w:rsidRDefault="004141A0" w:rsidP="004141A0">
            <w:pPr>
              <w:jc w:val="right"/>
              <w:rPr>
                <w:rFonts w:ascii="Open Sans" w:hAnsi="Open Sans" w:cs="Open Sans"/>
                <w:sz w:val="16"/>
                <w:szCs w:val="16"/>
              </w:rPr>
            </w:pPr>
          </w:p>
        </w:tc>
        <w:tc>
          <w:tcPr>
            <w:tcW w:w="1531" w:type="dxa"/>
            <w:vAlign w:val="center"/>
          </w:tcPr>
          <w:p w14:paraId="78E1856C" w14:textId="77777777" w:rsidR="004141A0" w:rsidRPr="0003209E" w:rsidRDefault="004141A0" w:rsidP="004141A0">
            <w:pPr>
              <w:jc w:val="right"/>
              <w:rPr>
                <w:rFonts w:ascii="Open Sans" w:hAnsi="Open Sans" w:cs="Open Sans"/>
                <w:sz w:val="16"/>
                <w:szCs w:val="16"/>
              </w:rPr>
            </w:pPr>
          </w:p>
        </w:tc>
      </w:tr>
      <w:tr w:rsidR="004141A0" w:rsidRPr="0003209E" w14:paraId="2CD6F79E" w14:textId="77777777" w:rsidTr="004141A0">
        <w:tc>
          <w:tcPr>
            <w:tcW w:w="567" w:type="dxa"/>
            <w:vAlign w:val="center"/>
          </w:tcPr>
          <w:p w14:paraId="31A8FACF" w14:textId="77777777" w:rsidR="004141A0" w:rsidRPr="0003209E" w:rsidRDefault="004141A0" w:rsidP="004141A0">
            <w:pPr>
              <w:jc w:val="center"/>
              <w:rPr>
                <w:rFonts w:ascii="Open Sans" w:hAnsi="Open Sans" w:cs="Open Sans"/>
                <w:sz w:val="16"/>
                <w:szCs w:val="16"/>
              </w:rPr>
            </w:pPr>
          </w:p>
        </w:tc>
        <w:tc>
          <w:tcPr>
            <w:tcW w:w="851" w:type="dxa"/>
            <w:shd w:val="clear" w:color="auto" w:fill="FFFFFF" w:themeFill="background1"/>
            <w:vAlign w:val="center"/>
          </w:tcPr>
          <w:p w14:paraId="3AAAB77C" w14:textId="755D921F" w:rsidR="004141A0" w:rsidRDefault="004141A0" w:rsidP="004141A0">
            <w:pPr>
              <w:jc w:val="center"/>
              <w:rPr>
                <w:rFonts w:ascii="Open Sans" w:hAnsi="Open Sans" w:cs="Open Sans"/>
                <w:sz w:val="16"/>
                <w:szCs w:val="16"/>
              </w:rPr>
            </w:pPr>
            <w:r>
              <w:rPr>
                <w:rFonts w:ascii="Open Sans" w:hAnsi="Open Sans" w:cs="Open Sans"/>
                <w:sz w:val="16"/>
                <w:szCs w:val="16"/>
              </w:rPr>
              <w:t>2</w:t>
            </w:r>
          </w:p>
        </w:tc>
        <w:tc>
          <w:tcPr>
            <w:tcW w:w="712" w:type="dxa"/>
          </w:tcPr>
          <w:p w14:paraId="424DD32F" w14:textId="29257DFB"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3EAB8253" w14:textId="0DEEB181"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54B3723C" w14:textId="191C6AEC"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03323799" w14:textId="723E9707"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388BAD38" w14:textId="77777777" w:rsidR="004141A0" w:rsidRPr="0003209E" w:rsidRDefault="004141A0" w:rsidP="004141A0">
            <w:pPr>
              <w:jc w:val="right"/>
              <w:rPr>
                <w:rFonts w:ascii="Open Sans" w:hAnsi="Open Sans" w:cs="Open Sans"/>
                <w:sz w:val="16"/>
                <w:szCs w:val="16"/>
              </w:rPr>
            </w:pPr>
          </w:p>
        </w:tc>
        <w:tc>
          <w:tcPr>
            <w:tcW w:w="1531" w:type="dxa"/>
            <w:vAlign w:val="center"/>
          </w:tcPr>
          <w:p w14:paraId="6180FF82" w14:textId="77777777" w:rsidR="004141A0" w:rsidRPr="0003209E" w:rsidRDefault="004141A0" w:rsidP="004141A0">
            <w:pPr>
              <w:jc w:val="right"/>
              <w:rPr>
                <w:rFonts w:ascii="Open Sans" w:hAnsi="Open Sans" w:cs="Open Sans"/>
                <w:sz w:val="16"/>
                <w:szCs w:val="16"/>
              </w:rPr>
            </w:pPr>
          </w:p>
        </w:tc>
      </w:tr>
      <w:tr w:rsidR="004141A0" w:rsidRPr="0003209E" w14:paraId="601DB36F" w14:textId="77777777" w:rsidTr="004141A0">
        <w:tc>
          <w:tcPr>
            <w:tcW w:w="567" w:type="dxa"/>
            <w:vAlign w:val="center"/>
          </w:tcPr>
          <w:p w14:paraId="283D42BD" w14:textId="77777777" w:rsidR="004141A0" w:rsidRPr="0003209E" w:rsidRDefault="004141A0" w:rsidP="004141A0">
            <w:pPr>
              <w:jc w:val="center"/>
              <w:rPr>
                <w:rFonts w:ascii="Open Sans" w:hAnsi="Open Sans" w:cs="Open Sans"/>
                <w:sz w:val="16"/>
                <w:szCs w:val="16"/>
              </w:rPr>
            </w:pPr>
          </w:p>
        </w:tc>
        <w:tc>
          <w:tcPr>
            <w:tcW w:w="851" w:type="dxa"/>
            <w:shd w:val="clear" w:color="auto" w:fill="FFFFFF" w:themeFill="background1"/>
            <w:vAlign w:val="center"/>
          </w:tcPr>
          <w:p w14:paraId="51361185" w14:textId="21BBB65C" w:rsidR="004141A0" w:rsidRDefault="004141A0" w:rsidP="004141A0">
            <w:pPr>
              <w:jc w:val="center"/>
              <w:rPr>
                <w:rFonts w:ascii="Open Sans" w:hAnsi="Open Sans" w:cs="Open Sans"/>
                <w:sz w:val="16"/>
                <w:szCs w:val="16"/>
              </w:rPr>
            </w:pPr>
            <w:r>
              <w:rPr>
                <w:rFonts w:ascii="Open Sans" w:hAnsi="Open Sans" w:cs="Open Sans"/>
                <w:sz w:val="16"/>
                <w:szCs w:val="16"/>
              </w:rPr>
              <w:t>3</w:t>
            </w:r>
          </w:p>
        </w:tc>
        <w:tc>
          <w:tcPr>
            <w:tcW w:w="712" w:type="dxa"/>
          </w:tcPr>
          <w:p w14:paraId="224AF263" w14:textId="1E5ED875"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304175FD" w14:textId="6634E9B1"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5A584353" w14:textId="16F618C6"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071BADE2" w14:textId="7A2125DD"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4BEA6BB3" w14:textId="77777777" w:rsidR="004141A0" w:rsidRPr="0003209E" w:rsidRDefault="004141A0" w:rsidP="004141A0">
            <w:pPr>
              <w:jc w:val="right"/>
              <w:rPr>
                <w:rFonts w:ascii="Open Sans" w:hAnsi="Open Sans" w:cs="Open Sans"/>
                <w:sz w:val="16"/>
                <w:szCs w:val="16"/>
              </w:rPr>
            </w:pPr>
          </w:p>
        </w:tc>
        <w:tc>
          <w:tcPr>
            <w:tcW w:w="1531" w:type="dxa"/>
            <w:vAlign w:val="center"/>
          </w:tcPr>
          <w:p w14:paraId="7B329F7F" w14:textId="77777777" w:rsidR="004141A0" w:rsidRPr="0003209E" w:rsidRDefault="004141A0" w:rsidP="004141A0">
            <w:pPr>
              <w:jc w:val="right"/>
              <w:rPr>
                <w:rFonts w:ascii="Open Sans" w:hAnsi="Open Sans" w:cs="Open Sans"/>
                <w:sz w:val="16"/>
                <w:szCs w:val="16"/>
              </w:rPr>
            </w:pPr>
          </w:p>
        </w:tc>
      </w:tr>
      <w:tr w:rsidR="004141A0" w:rsidRPr="0003209E" w14:paraId="201E0D77" w14:textId="77777777" w:rsidTr="004141A0">
        <w:tc>
          <w:tcPr>
            <w:tcW w:w="567" w:type="dxa"/>
            <w:vAlign w:val="center"/>
          </w:tcPr>
          <w:p w14:paraId="0B9830B8" w14:textId="77777777" w:rsidR="004141A0" w:rsidRPr="0003209E" w:rsidRDefault="004141A0" w:rsidP="004141A0">
            <w:pPr>
              <w:jc w:val="center"/>
              <w:rPr>
                <w:rFonts w:ascii="Open Sans" w:hAnsi="Open Sans" w:cs="Open Sans"/>
                <w:sz w:val="16"/>
                <w:szCs w:val="16"/>
              </w:rPr>
            </w:pPr>
          </w:p>
        </w:tc>
        <w:tc>
          <w:tcPr>
            <w:tcW w:w="851" w:type="dxa"/>
            <w:shd w:val="clear" w:color="auto" w:fill="FFFFFF" w:themeFill="background1"/>
            <w:vAlign w:val="center"/>
          </w:tcPr>
          <w:p w14:paraId="6891A8C1" w14:textId="394FAE14" w:rsidR="004141A0" w:rsidRDefault="004141A0" w:rsidP="004141A0">
            <w:pPr>
              <w:jc w:val="center"/>
              <w:rPr>
                <w:rFonts w:ascii="Open Sans" w:hAnsi="Open Sans" w:cs="Open Sans"/>
                <w:sz w:val="16"/>
                <w:szCs w:val="16"/>
              </w:rPr>
            </w:pPr>
            <w:r>
              <w:rPr>
                <w:rFonts w:ascii="Open Sans" w:hAnsi="Open Sans" w:cs="Open Sans"/>
                <w:sz w:val="16"/>
                <w:szCs w:val="16"/>
              </w:rPr>
              <w:t>4</w:t>
            </w:r>
          </w:p>
        </w:tc>
        <w:tc>
          <w:tcPr>
            <w:tcW w:w="712" w:type="dxa"/>
          </w:tcPr>
          <w:p w14:paraId="3703F0DF" w14:textId="37A2C4EA"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2D3C5F0C" w14:textId="64B6897E"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00172681" w14:textId="49C58A81"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132CDFDC" w14:textId="3A5F47A3"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3B94A8DB" w14:textId="77777777" w:rsidR="004141A0" w:rsidRPr="0003209E" w:rsidRDefault="004141A0" w:rsidP="004141A0">
            <w:pPr>
              <w:jc w:val="right"/>
              <w:rPr>
                <w:rFonts w:ascii="Open Sans" w:hAnsi="Open Sans" w:cs="Open Sans"/>
                <w:sz w:val="16"/>
                <w:szCs w:val="16"/>
              </w:rPr>
            </w:pPr>
          </w:p>
        </w:tc>
        <w:tc>
          <w:tcPr>
            <w:tcW w:w="1531" w:type="dxa"/>
            <w:vAlign w:val="center"/>
          </w:tcPr>
          <w:p w14:paraId="511EA7F4" w14:textId="77777777" w:rsidR="004141A0" w:rsidRPr="0003209E" w:rsidRDefault="004141A0" w:rsidP="004141A0">
            <w:pPr>
              <w:jc w:val="right"/>
              <w:rPr>
                <w:rFonts w:ascii="Open Sans" w:hAnsi="Open Sans" w:cs="Open Sans"/>
                <w:sz w:val="16"/>
                <w:szCs w:val="16"/>
              </w:rPr>
            </w:pPr>
          </w:p>
        </w:tc>
      </w:tr>
      <w:tr w:rsidR="004141A0" w:rsidRPr="0003209E" w14:paraId="39FC4770" w14:textId="77777777" w:rsidTr="004141A0">
        <w:tc>
          <w:tcPr>
            <w:tcW w:w="567" w:type="dxa"/>
            <w:vAlign w:val="center"/>
          </w:tcPr>
          <w:p w14:paraId="4EA0A103" w14:textId="615C3713" w:rsidR="004141A0" w:rsidRPr="0003209E" w:rsidRDefault="004141A0" w:rsidP="004141A0">
            <w:pPr>
              <w:jc w:val="center"/>
              <w:rPr>
                <w:rFonts w:ascii="Open Sans" w:hAnsi="Open Sans" w:cs="Open Sans"/>
                <w:sz w:val="16"/>
                <w:szCs w:val="16"/>
              </w:rPr>
            </w:pPr>
            <w:bookmarkStart w:id="8" w:name="_Hlk19790362"/>
            <w:bookmarkEnd w:id="7"/>
            <w:r>
              <w:rPr>
                <w:rFonts w:ascii="Open Sans" w:hAnsi="Open Sans" w:cs="Open Sans"/>
                <w:sz w:val="16"/>
                <w:szCs w:val="16"/>
              </w:rPr>
              <w:t>2022</w:t>
            </w:r>
          </w:p>
        </w:tc>
        <w:tc>
          <w:tcPr>
            <w:tcW w:w="851" w:type="dxa"/>
            <w:shd w:val="clear" w:color="auto" w:fill="FFE599" w:themeFill="accent4" w:themeFillTint="66"/>
            <w:vAlign w:val="center"/>
          </w:tcPr>
          <w:p w14:paraId="034DBD0C" w14:textId="7E5A8255" w:rsidR="004141A0" w:rsidRDefault="004141A0" w:rsidP="004141A0">
            <w:pPr>
              <w:jc w:val="center"/>
              <w:rPr>
                <w:rFonts w:ascii="Open Sans" w:hAnsi="Open Sans" w:cs="Open Sans"/>
                <w:sz w:val="16"/>
                <w:szCs w:val="16"/>
              </w:rPr>
            </w:pPr>
            <w:r>
              <w:rPr>
                <w:rFonts w:ascii="Open Sans" w:hAnsi="Open Sans" w:cs="Open Sans"/>
                <w:sz w:val="16"/>
                <w:szCs w:val="16"/>
              </w:rPr>
              <w:t>1</w:t>
            </w:r>
          </w:p>
        </w:tc>
        <w:tc>
          <w:tcPr>
            <w:tcW w:w="712" w:type="dxa"/>
          </w:tcPr>
          <w:p w14:paraId="585A1760" w14:textId="319861B4"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133FA98D" w14:textId="744C0AB5"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0C585161" w14:textId="2443C16F"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3336B0D5" w14:textId="56608694"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542AB6DE" w14:textId="77777777" w:rsidR="004141A0" w:rsidRPr="0003209E" w:rsidRDefault="004141A0" w:rsidP="004141A0">
            <w:pPr>
              <w:jc w:val="right"/>
              <w:rPr>
                <w:rFonts w:ascii="Open Sans" w:hAnsi="Open Sans" w:cs="Open Sans"/>
                <w:sz w:val="16"/>
                <w:szCs w:val="16"/>
              </w:rPr>
            </w:pPr>
          </w:p>
        </w:tc>
        <w:tc>
          <w:tcPr>
            <w:tcW w:w="1531" w:type="dxa"/>
            <w:vAlign w:val="center"/>
          </w:tcPr>
          <w:p w14:paraId="05B6342D" w14:textId="77777777" w:rsidR="004141A0" w:rsidRPr="0003209E" w:rsidRDefault="004141A0" w:rsidP="004141A0">
            <w:pPr>
              <w:jc w:val="right"/>
              <w:rPr>
                <w:rFonts w:ascii="Open Sans" w:hAnsi="Open Sans" w:cs="Open Sans"/>
                <w:sz w:val="16"/>
                <w:szCs w:val="16"/>
              </w:rPr>
            </w:pPr>
          </w:p>
        </w:tc>
      </w:tr>
      <w:tr w:rsidR="004141A0" w:rsidRPr="0003209E" w14:paraId="6AA033B8" w14:textId="77777777" w:rsidTr="004141A0">
        <w:tc>
          <w:tcPr>
            <w:tcW w:w="567" w:type="dxa"/>
            <w:vAlign w:val="center"/>
          </w:tcPr>
          <w:p w14:paraId="1E4D6A28" w14:textId="77777777" w:rsidR="004141A0" w:rsidRPr="0003209E" w:rsidRDefault="004141A0" w:rsidP="004141A0">
            <w:pPr>
              <w:jc w:val="center"/>
              <w:rPr>
                <w:rFonts w:ascii="Open Sans" w:hAnsi="Open Sans" w:cs="Open Sans"/>
                <w:sz w:val="16"/>
                <w:szCs w:val="16"/>
              </w:rPr>
            </w:pPr>
          </w:p>
        </w:tc>
        <w:tc>
          <w:tcPr>
            <w:tcW w:w="851" w:type="dxa"/>
            <w:shd w:val="clear" w:color="auto" w:fill="FFE599" w:themeFill="accent4" w:themeFillTint="66"/>
            <w:vAlign w:val="center"/>
          </w:tcPr>
          <w:p w14:paraId="1AEE4B89" w14:textId="7146FE92" w:rsidR="004141A0" w:rsidRDefault="004141A0" w:rsidP="004141A0">
            <w:pPr>
              <w:jc w:val="center"/>
              <w:rPr>
                <w:rFonts w:ascii="Open Sans" w:hAnsi="Open Sans" w:cs="Open Sans"/>
                <w:sz w:val="16"/>
                <w:szCs w:val="16"/>
              </w:rPr>
            </w:pPr>
            <w:r>
              <w:rPr>
                <w:rFonts w:ascii="Open Sans" w:hAnsi="Open Sans" w:cs="Open Sans"/>
                <w:sz w:val="16"/>
                <w:szCs w:val="16"/>
              </w:rPr>
              <w:t>2</w:t>
            </w:r>
          </w:p>
        </w:tc>
        <w:tc>
          <w:tcPr>
            <w:tcW w:w="712" w:type="dxa"/>
          </w:tcPr>
          <w:p w14:paraId="42D499CA" w14:textId="3DE90823"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711CBE1C" w14:textId="5017D200"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76B62F4E" w14:textId="3CE03BF7"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4641BC58" w14:textId="01695723"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62E3634B" w14:textId="77777777" w:rsidR="004141A0" w:rsidRPr="0003209E" w:rsidRDefault="004141A0" w:rsidP="004141A0">
            <w:pPr>
              <w:jc w:val="right"/>
              <w:rPr>
                <w:rFonts w:ascii="Open Sans" w:hAnsi="Open Sans" w:cs="Open Sans"/>
                <w:sz w:val="16"/>
                <w:szCs w:val="16"/>
              </w:rPr>
            </w:pPr>
          </w:p>
        </w:tc>
        <w:tc>
          <w:tcPr>
            <w:tcW w:w="1531" w:type="dxa"/>
            <w:vAlign w:val="center"/>
          </w:tcPr>
          <w:p w14:paraId="48652098" w14:textId="77777777" w:rsidR="004141A0" w:rsidRPr="0003209E" w:rsidRDefault="004141A0" w:rsidP="004141A0">
            <w:pPr>
              <w:jc w:val="right"/>
              <w:rPr>
                <w:rFonts w:ascii="Open Sans" w:hAnsi="Open Sans" w:cs="Open Sans"/>
                <w:sz w:val="16"/>
                <w:szCs w:val="16"/>
              </w:rPr>
            </w:pPr>
          </w:p>
        </w:tc>
      </w:tr>
      <w:tr w:rsidR="004141A0" w:rsidRPr="0003209E" w14:paraId="52591E23" w14:textId="77777777" w:rsidTr="004141A0">
        <w:tc>
          <w:tcPr>
            <w:tcW w:w="567" w:type="dxa"/>
            <w:vAlign w:val="center"/>
          </w:tcPr>
          <w:p w14:paraId="1EED0525" w14:textId="77777777" w:rsidR="004141A0" w:rsidRPr="0003209E" w:rsidRDefault="004141A0" w:rsidP="004141A0">
            <w:pPr>
              <w:jc w:val="center"/>
              <w:rPr>
                <w:rFonts w:ascii="Open Sans" w:hAnsi="Open Sans" w:cs="Open Sans"/>
                <w:sz w:val="16"/>
                <w:szCs w:val="16"/>
              </w:rPr>
            </w:pPr>
          </w:p>
        </w:tc>
        <w:tc>
          <w:tcPr>
            <w:tcW w:w="851" w:type="dxa"/>
            <w:shd w:val="clear" w:color="auto" w:fill="FFE599" w:themeFill="accent4" w:themeFillTint="66"/>
            <w:vAlign w:val="center"/>
          </w:tcPr>
          <w:p w14:paraId="05EB141E" w14:textId="4BA12571" w:rsidR="004141A0" w:rsidRDefault="004141A0" w:rsidP="004141A0">
            <w:pPr>
              <w:jc w:val="center"/>
              <w:rPr>
                <w:rFonts w:ascii="Open Sans" w:hAnsi="Open Sans" w:cs="Open Sans"/>
                <w:sz w:val="16"/>
                <w:szCs w:val="16"/>
              </w:rPr>
            </w:pPr>
            <w:r>
              <w:rPr>
                <w:rFonts w:ascii="Open Sans" w:hAnsi="Open Sans" w:cs="Open Sans"/>
                <w:sz w:val="16"/>
                <w:szCs w:val="16"/>
              </w:rPr>
              <w:t>3</w:t>
            </w:r>
          </w:p>
        </w:tc>
        <w:tc>
          <w:tcPr>
            <w:tcW w:w="712" w:type="dxa"/>
          </w:tcPr>
          <w:p w14:paraId="266F74CD" w14:textId="2FEA0713"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1CE0B544" w14:textId="41409C7A"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7396AE8B" w14:textId="66BFC817"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76B2F737" w14:textId="666C0281"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4AC2E866" w14:textId="77777777" w:rsidR="004141A0" w:rsidRPr="0003209E" w:rsidRDefault="004141A0" w:rsidP="004141A0">
            <w:pPr>
              <w:jc w:val="right"/>
              <w:rPr>
                <w:rFonts w:ascii="Open Sans" w:hAnsi="Open Sans" w:cs="Open Sans"/>
                <w:sz w:val="16"/>
                <w:szCs w:val="16"/>
              </w:rPr>
            </w:pPr>
          </w:p>
        </w:tc>
        <w:tc>
          <w:tcPr>
            <w:tcW w:w="1531" w:type="dxa"/>
            <w:vAlign w:val="center"/>
          </w:tcPr>
          <w:p w14:paraId="325A6ECB" w14:textId="77777777" w:rsidR="004141A0" w:rsidRPr="0003209E" w:rsidRDefault="004141A0" w:rsidP="004141A0">
            <w:pPr>
              <w:jc w:val="right"/>
              <w:rPr>
                <w:rFonts w:ascii="Open Sans" w:hAnsi="Open Sans" w:cs="Open Sans"/>
                <w:sz w:val="16"/>
                <w:szCs w:val="16"/>
              </w:rPr>
            </w:pPr>
          </w:p>
        </w:tc>
      </w:tr>
      <w:tr w:rsidR="004141A0" w:rsidRPr="0003209E" w14:paraId="40FCD8FD" w14:textId="77777777" w:rsidTr="004141A0">
        <w:tc>
          <w:tcPr>
            <w:tcW w:w="567" w:type="dxa"/>
            <w:vAlign w:val="center"/>
          </w:tcPr>
          <w:p w14:paraId="3FE60DFD" w14:textId="77777777" w:rsidR="004141A0" w:rsidRPr="0003209E" w:rsidRDefault="004141A0" w:rsidP="004141A0">
            <w:pPr>
              <w:jc w:val="center"/>
              <w:rPr>
                <w:rFonts w:ascii="Open Sans" w:hAnsi="Open Sans" w:cs="Open Sans"/>
                <w:sz w:val="16"/>
                <w:szCs w:val="16"/>
              </w:rPr>
            </w:pPr>
          </w:p>
        </w:tc>
        <w:tc>
          <w:tcPr>
            <w:tcW w:w="851" w:type="dxa"/>
            <w:shd w:val="clear" w:color="auto" w:fill="FFE599" w:themeFill="accent4" w:themeFillTint="66"/>
            <w:vAlign w:val="center"/>
          </w:tcPr>
          <w:p w14:paraId="77B3849D" w14:textId="00264A61" w:rsidR="004141A0" w:rsidRDefault="004141A0" w:rsidP="004141A0">
            <w:pPr>
              <w:jc w:val="center"/>
              <w:rPr>
                <w:rFonts w:ascii="Open Sans" w:hAnsi="Open Sans" w:cs="Open Sans"/>
                <w:sz w:val="16"/>
                <w:szCs w:val="16"/>
              </w:rPr>
            </w:pPr>
            <w:r>
              <w:rPr>
                <w:rFonts w:ascii="Open Sans" w:hAnsi="Open Sans" w:cs="Open Sans"/>
                <w:sz w:val="16"/>
                <w:szCs w:val="16"/>
              </w:rPr>
              <w:t>4</w:t>
            </w:r>
          </w:p>
        </w:tc>
        <w:tc>
          <w:tcPr>
            <w:tcW w:w="712" w:type="dxa"/>
          </w:tcPr>
          <w:p w14:paraId="3CF375D8" w14:textId="401E2E02" w:rsidR="004141A0" w:rsidRPr="0003209E" w:rsidRDefault="004141A0" w:rsidP="004141A0">
            <w:pPr>
              <w:jc w:val="center"/>
              <w:rPr>
                <w:rFonts w:ascii="Open Sans" w:hAnsi="Open Sans" w:cs="Open Sans"/>
                <w:sz w:val="16"/>
                <w:szCs w:val="16"/>
              </w:rPr>
            </w:pPr>
            <w:r w:rsidRPr="00906E09">
              <w:rPr>
                <w:rFonts w:ascii="Open Sans" w:hAnsi="Open Sans" w:cs="Open Sans"/>
                <w:sz w:val="16"/>
                <w:szCs w:val="16"/>
              </w:rPr>
              <w:t>0</w:t>
            </w:r>
          </w:p>
        </w:tc>
        <w:tc>
          <w:tcPr>
            <w:tcW w:w="1250" w:type="dxa"/>
            <w:vAlign w:val="center"/>
          </w:tcPr>
          <w:p w14:paraId="62FCAE37" w14:textId="58A8FB22"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389" w:type="dxa"/>
            <w:vAlign w:val="center"/>
          </w:tcPr>
          <w:p w14:paraId="12B47084" w14:textId="65B7333F"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0,00</w:t>
            </w:r>
          </w:p>
        </w:tc>
        <w:tc>
          <w:tcPr>
            <w:tcW w:w="1363" w:type="dxa"/>
            <w:vAlign w:val="center"/>
          </w:tcPr>
          <w:p w14:paraId="2F4D2716" w14:textId="4035E74E" w:rsidR="004141A0" w:rsidRPr="0003209E" w:rsidRDefault="004141A0" w:rsidP="004141A0">
            <w:pPr>
              <w:jc w:val="right"/>
              <w:rPr>
                <w:rFonts w:ascii="Open Sans" w:hAnsi="Open Sans" w:cs="Open Sans"/>
                <w:sz w:val="16"/>
                <w:szCs w:val="16"/>
              </w:rPr>
            </w:pPr>
            <w:r w:rsidRPr="0003209E">
              <w:rPr>
                <w:rFonts w:ascii="Open Sans" w:hAnsi="Open Sans" w:cs="Open Sans"/>
                <w:sz w:val="16"/>
                <w:szCs w:val="16"/>
              </w:rPr>
              <w:t>5 000 000,00</w:t>
            </w:r>
          </w:p>
        </w:tc>
        <w:tc>
          <w:tcPr>
            <w:tcW w:w="1400" w:type="dxa"/>
            <w:vAlign w:val="center"/>
          </w:tcPr>
          <w:p w14:paraId="3DE13422" w14:textId="77777777" w:rsidR="004141A0" w:rsidRPr="0003209E" w:rsidRDefault="004141A0" w:rsidP="004141A0">
            <w:pPr>
              <w:jc w:val="right"/>
              <w:rPr>
                <w:rFonts w:ascii="Open Sans" w:hAnsi="Open Sans" w:cs="Open Sans"/>
                <w:sz w:val="16"/>
                <w:szCs w:val="16"/>
              </w:rPr>
            </w:pPr>
          </w:p>
        </w:tc>
        <w:tc>
          <w:tcPr>
            <w:tcW w:w="1531" w:type="dxa"/>
            <w:vAlign w:val="center"/>
          </w:tcPr>
          <w:p w14:paraId="0399DE96" w14:textId="77777777" w:rsidR="004141A0" w:rsidRPr="0003209E" w:rsidRDefault="004141A0" w:rsidP="004141A0">
            <w:pPr>
              <w:jc w:val="right"/>
              <w:rPr>
                <w:rFonts w:ascii="Open Sans" w:hAnsi="Open Sans" w:cs="Open Sans"/>
                <w:sz w:val="16"/>
                <w:szCs w:val="16"/>
              </w:rPr>
            </w:pPr>
          </w:p>
        </w:tc>
      </w:tr>
      <w:bookmarkEnd w:id="8"/>
      <w:tr w:rsidR="00885532" w:rsidRPr="0003209E" w14:paraId="5431941C" w14:textId="77777777" w:rsidTr="004141A0">
        <w:tc>
          <w:tcPr>
            <w:tcW w:w="567" w:type="dxa"/>
          </w:tcPr>
          <w:p w14:paraId="2EDB4955" w14:textId="4C494A5C" w:rsidR="00885532" w:rsidRPr="0003209E" w:rsidRDefault="00885532" w:rsidP="00885532">
            <w:pPr>
              <w:jc w:val="center"/>
              <w:rPr>
                <w:rFonts w:ascii="Open Sans" w:hAnsi="Open Sans" w:cs="Open Sans"/>
                <w:sz w:val="16"/>
                <w:szCs w:val="16"/>
              </w:rPr>
            </w:pPr>
            <w:r>
              <w:rPr>
                <w:rFonts w:ascii="Open Sans" w:hAnsi="Open Sans" w:cs="Open Sans"/>
                <w:sz w:val="16"/>
                <w:szCs w:val="16"/>
              </w:rPr>
              <w:t>2023</w:t>
            </w:r>
          </w:p>
        </w:tc>
        <w:tc>
          <w:tcPr>
            <w:tcW w:w="851" w:type="dxa"/>
          </w:tcPr>
          <w:p w14:paraId="2D991354" w14:textId="77777777" w:rsidR="00885532" w:rsidRDefault="00885532" w:rsidP="00885532">
            <w:pPr>
              <w:jc w:val="center"/>
              <w:rPr>
                <w:rFonts w:ascii="Open Sans" w:hAnsi="Open Sans" w:cs="Open Sans"/>
                <w:sz w:val="16"/>
                <w:szCs w:val="16"/>
              </w:rPr>
            </w:pPr>
            <w:r>
              <w:rPr>
                <w:rFonts w:ascii="Open Sans" w:hAnsi="Open Sans" w:cs="Open Sans"/>
                <w:sz w:val="16"/>
                <w:szCs w:val="16"/>
              </w:rPr>
              <w:t>1</w:t>
            </w:r>
          </w:p>
        </w:tc>
        <w:tc>
          <w:tcPr>
            <w:tcW w:w="712" w:type="dxa"/>
          </w:tcPr>
          <w:p w14:paraId="64874200" w14:textId="630ABB3C" w:rsidR="00885532" w:rsidRPr="003014BA" w:rsidRDefault="00EC1139" w:rsidP="00885532">
            <w:pPr>
              <w:jc w:val="center"/>
              <w:rPr>
                <w:rFonts w:ascii="Open Sans" w:hAnsi="Open Sans" w:cs="Open Sans"/>
                <w:sz w:val="16"/>
                <w:szCs w:val="16"/>
              </w:rPr>
            </w:pPr>
            <w:r w:rsidRPr="003014BA">
              <w:rPr>
                <w:rFonts w:ascii="Open Sans" w:hAnsi="Open Sans" w:cs="Open Sans"/>
                <w:sz w:val="16"/>
                <w:szCs w:val="16"/>
              </w:rPr>
              <w:t>1</w:t>
            </w:r>
          </w:p>
        </w:tc>
        <w:tc>
          <w:tcPr>
            <w:tcW w:w="1250" w:type="dxa"/>
          </w:tcPr>
          <w:p w14:paraId="33FBD497" w14:textId="67F47E51"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5 000 000,00</w:t>
            </w:r>
          </w:p>
        </w:tc>
        <w:tc>
          <w:tcPr>
            <w:tcW w:w="1389" w:type="dxa"/>
          </w:tcPr>
          <w:p w14:paraId="5F176F7C" w14:textId="65CA89C8"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211CBE97" w14:textId="6025EBAB"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4 885 465,00</w:t>
            </w:r>
          </w:p>
        </w:tc>
        <w:tc>
          <w:tcPr>
            <w:tcW w:w="1400" w:type="dxa"/>
          </w:tcPr>
          <w:p w14:paraId="66C878D3" w14:textId="77777777" w:rsidR="00885532" w:rsidRPr="0003209E" w:rsidRDefault="00885532" w:rsidP="00885532">
            <w:pPr>
              <w:jc w:val="right"/>
              <w:rPr>
                <w:rFonts w:ascii="Open Sans" w:hAnsi="Open Sans" w:cs="Open Sans"/>
                <w:sz w:val="16"/>
                <w:szCs w:val="16"/>
              </w:rPr>
            </w:pPr>
          </w:p>
        </w:tc>
        <w:tc>
          <w:tcPr>
            <w:tcW w:w="1531" w:type="dxa"/>
          </w:tcPr>
          <w:p w14:paraId="33D02BEB" w14:textId="77777777" w:rsidR="00885532" w:rsidRPr="0003209E" w:rsidRDefault="00885532" w:rsidP="00885532">
            <w:pPr>
              <w:jc w:val="right"/>
              <w:rPr>
                <w:rFonts w:ascii="Open Sans" w:hAnsi="Open Sans" w:cs="Open Sans"/>
                <w:sz w:val="16"/>
                <w:szCs w:val="16"/>
              </w:rPr>
            </w:pPr>
          </w:p>
        </w:tc>
      </w:tr>
      <w:tr w:rsidR="00885532" w:rsidRPr="0003209E" w14:paraId="04DAE8C5" w14:textId="77777777" w:rsidTr="004141A0">
        <w:tc>
          <w:tcPr>
            <w:tcW w:w="567" w:type="dxa"/>
          </w:tcPr>
          <w:p w14:paraId="0D0BE9CA" w14:textId="77777777" w:rsidR="00885532" w:rsidRPr="0003209E" w:rsidRDefault="00885532" w:rsidP="00885532">
            <w:pPr>
              <w:jc w:val="center"/>
              <w:rPr>
                <w:rFonts w:ascii="Open Sans" w:hAnsi="Open Sans" w:cs="Open Sans"/>
                <w:sz w:val="16"/>
                <w:szCs w:val="16"/>
              </w:rPr>
            </w:pPr>
          </w:p>
        </w:tc>
        <w:tc>
          <w:tcPr>
            <w:tcW w:w="851" w:type="dxa"/>
          </w:tcPr>
          <w:p w14:paraId="1D14A847" w14:textId="77777777" w:rsidR="00885532" w:rsidRDefault="00885532" w:rsidP="00885532">
            <w:pPr>
              <w:jc w:val="center"/>
              <w:rPr>
                <w:rFonts w:ascii="Open Sans" w:hAnsi="Open Sans" w:cs="Open Sans"/>
                <w:sz w:val="16"/>
                <w:szCs w:val="16"/>
              </w:rPr>
            </w:pPr>
            <w:r>
              <w:rPr>
                <w:rFonts w:ascii="Open Sans" w:hAnsi="Open Sans" w:cs="Open Sans"/>
                <w:sz w:val="16"/>
                <w:szCs w:val="16"/>
              </w:rPr>
              <w:t>2</w:t>
            </w:r>
          </w:p>
        </w:tc>
        <w:tc>
          <w:tcPr>
            <w:tcW w:w="712" w:type="dxa"/>
          </w:tcPr>
          <w:p w14:paraId="3C88609E" w14:textId="2DBDDC37" w:rsidR="00885532" w:rsidRPr="003014BA" w:rsidRDefault="00EC1139" w:rsidP="00885532">
            <w:pPr>
              <w:jc w:val="center"/>
              <w:rPr>
                <w:rFonts w:ascii="Open Sans" w:hAnsi="Open Sans" w:cs="Open Sans"/>
                <w:sz w:val="16"/>
                <w:szCs w:val="16"/>
              </w:rPr>
            </w:pPr>
            <w:r w:rsidRPr="003014BA">
              <w:rPr>
                <w:rFonts w:ascii="Open Sans" w:hAnsi="Open Sans" w:cs="Open Sans"/>
                <w:sz w:val="16"/>
                <w:szCs w:val="16"/>
              </w:rPr>
              <w:t>2</w:t>
            </w:r>
          </w:p>
        </w:tc>
        <w:tc>
          <w:tcPr>
            <w:tcW w:w="1250" w:type="dxa"/>
          </w:tcPr>
          <w:p w14:paraId="56EF6969" w14:textId="0093F977"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4 885 465,00</w:t>
            </w:r>
          </w:p>
        </w:tc>
        <w:tc>
          <w:tcPr>
            <w:tcW w:w="1389" w:type="dxa"/>
          </w:tcPr>
          <w:p w14:paraId="39ABBD15" w14:textId="5D36CABE"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0C81A39A" w14:textId="5AB15329"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4 770 930,00</w:t>
            </w:r>
          </w:p>
        </w:tc>
        <w:tc>
          <w:tcPr>
            <w:tcW w:w="1400" w:type="dxa"/>
          </w:tcPr>
          <w:p w14:paraId="646DFDAB" w14:textId="77777777" w:rsidR="00885532" w:rsidRPr="0003209E" w:rsidRDefault="00885532" w:rsidP="00885532">
            <w:pPr>
              <w:jc w:val="right"/>
              <w:rPr>
                <w:rFonts w:ascii="Open Sans" w:hAnsi="Open Sans" w:cs="Open Sans"/>
                <w:sz w:val="16"/>
                <w:szCs w:val="16"/>
              </w:rPr>
            </w:pPr>
          </w:p>
        </w:tc>
        <w:tc>
          <w:tcPr>
            <w:tcW w:w="1531" w:type="dxa"/>
          </w:tcPr>
          <w:p w14:paraId="6AA98832" w14:textId="77777777" w:rsidR="00885532" w:rsidRPr="0003209E" w:rsidRDefault="00885532" w:rsidP="00885532">
            <w:pPr>
              <w:jc w:val="right"/>
              <w:rPr>
                <w:rFonts w:ascii="Open Sans" w:hAnsi="Open Sans" w:cs="Open Sans"/>
                <w:sz w:val="16"/>
                <w:szCs w:val="16"/>
              </w:rPr>
            </w:pPr>
          </w:p>
        </w:tc>
      </w:tr>
      <w:tr w:rsidR="00F502BB" w:rsidRPr="0003209E" w14:paraId="1BCC2FDD" w14:textId="77777777" w:rsidTr="004141A0">
        <w:tc>
          <w:tcPr>
            <w:tcW w:w="567" w:type="dxa"/>
          </w:tcPr>
          <w:p w14:paraId="5D2071AE" w14:textId="77777777" w:rsidR="00F502BB" w:rsidRPr="0003209E" w:rsidRDefault="00F502BB" w:rsidP="00F502BB">
            <w:pPr>
              <w:jc w:val="center"/>
              <w:rPr>
                <w:rFonts w:ascii="Open Sans" w:hAnsi="Open Sans" w:cs="Open Sans"/>
                <w:sz w:val="16"/>
                <w:szCs w:val="16"/>
              </w:rPr>
            </w:pPr>
          </w:p>
        </w:tc>
        <w:tc>
          <w:tcPr>
            <w:tcW w:w="851" w:type="dxa"/>
          </w:tcPr>
          <w:p w14:paraId="40B60F2E" w14:textId="77777777" w:rsidR="00F502BB" w:rsidRDefault="00F502BB" w:rsidP="00F502BB">
            <w:pPr>
              <w:jc w:val="center"/>
              <w:rPr>
                <w:rFonts w:ascii="Open Sans" w:hAnsi="Open Sans" w:cs="Open Sans"/>
                <w:sz w:val="16"/>
                <w:szCs w:val="16"/>
              </w:rPr>
            </w:pPr>
            <w:r>
              <w:rPr>
                <w:rFonts w:ascii="Open Sans" w:hAnsi="Open Sans" w:cs="Open Sans"/>
                <w:sz w:val="16"/>
                <w:szCs w:val="16"/>
              </w:rPr>
              <w:t>3</w:t>
            </w:r>
          </w:p>
        </w:tc>
        <w:tc>
          <w:tcPr>
            <w:tcW w:w="712" w:type="dxa"/>
          </w:tcPr>
          <w:p w14:paraId="237131ED" w14:textId="67B607A4"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3</w:t>
            </w:r>
          </w:p>
        </w:tc>
        <w:tc>
          <w:tcPr>
            <w:tcW w:w="1250" w:type="dxa"/>
          </w:tcPr>
          <w:p w14:paraId="48951F3F" w14:textId="4DE11489"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4 770 930,00</w:t>
            </w:r>
          </w:p>
        </w:tc>
        <w:tc>
          <w:tcPr>
            <w:tcW w:w="1389" w:type="dxa"/>
          </w:tcPr>
          <w:p w14:paraId="1BDC9F09" w14:textId="6C523D15"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79CDEC5D" w14:textId="2CCB7F07"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4 656 395,00</w:t>
            </w:r>
          </w:p>
        </w:tc>
        <w:tc>
          <w:tcPr>
            <w:tcW w:w="1400" w:type="dxa"/>
          </w:tcPr>
          <w:p w14:paraId="6BF1B2A7" w14:textId="77777777" w:rsidR="00F502BB" w:rsidRPr="0003209E" w:rsidRDefault="00F502BB" w:rsidP="00F502BB">
            <w:pPr>
              <w:jc w:val="right"/>
              <w:rPr>
                <w:rFonts w:ascii="Open Sans" w:hAnsi="Open Sans" w:cs="Open Sans"/>
                <w:sz w:val="16"/>
                <w:szCs w:val="16"/>
              </w:rPr>
            </w:pPr>
          </w:p>
        </w:tc>
        <w:tc>
          <w:tcPr>
            <w:tcW w:w="1531" w:type="dxa"/>
          </w:tcPr>
          <w:p w14:paraId="325FAF13" w14:textId="77777777" w:rsidR="00F502BB" w:rsidRPr="0003209E" w:rsidRDefault="00F502BB" w:rsidP="00F502BB">
            <w:pPr>
              <w:jc w:val="right"/>
              <w:rPr>
                <w:rFonts w:ascii="Open Sans" w:hAnsi="Open Sans" w:cs="Open Sans"/>
                <w:sz w:val="16"/>
                <w:szCs w:val="16"/>
              </w:rPr>
            </w:pPr>
          </w:p>
        </w:tc>
      </w:tr>
      <w:tr w:rsidR="00F502BB" w:rsidRPr="0003209E" w14:paraId="5A4276D0" w14:textId="77777777" w:rsidTr="004141A0">
        <w:tc>
          <w:tcPr>
            <w:tcW w:w="567" w:type="dxa"/>
          </w:tcPr>
          <w:p w14:paraId="03550176" w14:textId="77777777" w:rsidR="00F502BB" w:rsidRPr="0003209E" w:rsidRDefault="00F502BB" w:rsidP="00F502BB">
            <w:pPr>
              <w:jc w:val="center"/>
              <w:rPr>
                <w:rFonts w:ascii="Open Sans" w:hAnsi="Open Sans" w:cs="Open Sans"/>
                <w:sz w:val="16"/>
                <w:szCs w:val="16"/>
              </w:rPr>
            </w:pPr>
          </w:p>
        </w:tc>
        <w:tc>
          <w:tcPr>
            <w:tcW w:w="851" w:type="dxa"/>
          </w:tcPr>
          <w:p w14:paraId="6F25CCFA" w14:textId="77777777" w:rsidR="00F502BB" w:rsidRDefault="00F502BB" w:rsidP="00F502BB">
            <w:pPr>
              <w:jc w:val="center"/>
              <w:rPr>
                <w:rFonts w:ascii="Open Sans" w:hAnsi="Open Sans" w:cs="Open Sans"/>
                <w:sz w:val="16"/>
                <w:szCs w:val="16"/>
              </w:rPr>
            </w:pPr>
            <w:r>
              <w:rPr>
                <w:rFonts w:ascii="Open Sans" w:hAnsi="Open Sans" w:cs="Open Sans"/>
                <w:sz w:val="16"/>
                <w:szCs w:val="16"/>
              </w:rPr>
              <w:t>4</w:t>
            </w:r>
          </w:p>
        </w:tc>
        <w:tc>
          <w:tcPr>
            <w:tcW w:w="712" w:type="dxa"/>
          </w:tcPr>
          <w:p w14:paraId="18358D1C" w14:textId="4D4FFA5D"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4</w:t>
            </w:r>
          </w:p>
        </w:tc>
        <w:tc>
          <w:tcPr>
            <w:tcW w:w="1250" w:type="dxa"/>
          </w:tcPr>
          <w:p w14:paraId="59732025" w14:textId="2657A2FC"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4 656 395,00</w:t>
            </w:r>
          </w:p>
        </w:tc>
        <w:tc>
          <w:tcPr>
            <w:tcW w:w="1389" w:type="dxa"/>
          </w:tcPr>
          <w:p w14:paraId="30A51564" w14:textId="29FE482A"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48327106" w14:textId="0D45F3E2"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4 541 860,00</w:t>
            </w:r>
          </w:p>
        </w:tc>
        <w:tc>
          <w:tcPr>
            <w:tcW w:w="1400" w:type="dxa"/>
          </w:tcPr>
          <w:p w14:paraId="5226C8E6" w14:textId="77777777" w:rsidR="00F502BB" w:rsidRPr="0003209E" w:rsidRDefault="00F502BB" w:rsidP="00F502BB">
            <w:pPr>
              <w:jc w:val="right"/>
              <w:rPr>
                <w:rFonts w:ascii="Open Sans" w:hAnsi="Open Sans" w:cs="Open Sans"/>
                <w:sz w:val="16"/>
                <w:szCs w:val="16"/>
              </w:rPr>
            </w:pPr>
          </w:p>
        </w:tc>
        <w:tc>
          <w:tcPr>
            <w:tcW w:w="1531" w:type="dxa"/>
          </w:tcPr>
          <w:p w14:paraId="34F5F19A" w14:textId="77777777" w:rsidR="00F502BB" w:rsidRPr="0003209E" w:rsidRDefault="00F502BB" w:rsidP="00F502BB">
            <w:pPr>
              <w:jc w:val="right"/>
              <w:rPr>
                <w:rFonts w:ascii="Open Sans" w:hAnsi="Open Sans" w:cs="Open Sans"/>
                <w:sz w:val="16"/>
                <w:szCs w:val="16"/>
              </w:rPr>
            </w:pPr>
          </w:p>
        </w:tc>
      </w:tr>
      <w:tr w:rsidR="00885532" w:rsidRPr="0003209E" w14:paraId="39A607E2" w14:textId="77777777" w:rsidTr="004141A0">
        <w:tc>
          <w:tcPr>
            <w:tcW w:w="567" w:type="dxa"/>
          </w:tcPr>
          <w:p w14:paraId="47FD0F0B" w14:textId="7D2B9055" w:rsidR="00885532" w:rsidRPr="0003209E" w:rsidRDefault="00885532" w:rsidP="00885532">
            <w:pPr>
              <w:jc w:val="center"/>
              <w:rPr>
                <w:rFonts w:ascii="Open Sans" w:hAnsi="Open Sans" w:cs="Open Sans"/>
                <w:sz w:val="16"/>
                <w:szCs w:val="16"/>
              </w:rPr>
            </w:pPr>
            <w:r>
              <w:rPr>
                <w:rFonts w:ascii="Open Sans" w:hAnsi="Open Sans" w:cs="Open Sans"/>
                <w:sz w:val="16"/>
                <w:szCs w:val="16"/>
              </w:rPr>
              <w:t>2024</w:t>
            </w:r>
          </w:p>
        </w:tc>
        <w:tc>
          <w:tcPr>
            <w:tcW w:w="851" w:type="dxa"/>
            <w:shd w:val="clear" w:color="auto" w:fill="FFE599" w:themeFill="accent4" w:themeFillTint="66"/>
          </w:tcPr>
          <w:p w14:paraId="5236F1EF" w14:textId="77777777" w:rsidR="00885532" w:rsidRDefault="00885532" w:rsidP="00885532">
            <w:pPr>
              <w:jc w:val="center"/>
              <w:rPr>
                <w:rFonts w:ascii="Open Sans" w:hAnsi="Open Sans" w:cs="Open Sans"/>
                <w:sz w:val="16"/>
                <w:szCs w:val="16"/>
              </w:rPr>
            </w:pPr>
            <w:r>
              <w:rPr>
                <w:rFonts w:ascii="Open Sans" w:hAnsi="Open Sans" w:cs="Open Sans"/>
                <w:sz w:val="16"/>
                <w:szCs w:val="16"/>
              </w:rPr>
              <w:t>1</w:t>
            </w:r>
          </w:p>
        </w:tc>
        <w:tc>
          <w:tcPr>
            <w:tcW w:w="712" w:type="dxa"/>
          </w:tcPr>
          <w:p w14:paraId="20EC4EF8" w14:textId="1044AF2F" w:rsidR="00885532" w:rsidRPr="003014BA" w:rsidRDefault="00EC1139" w:rsidP="00885532">
            <w:pPr>
              <w:jc w:val="center"/>
              <w:rPr>
                <w:rFonts w:ascii="Open Sans" w:hAnsi="Open Sans" w:cs="Open Sans"/>
                <w:sz w:val="16"/>
                <w:szCs w:val="16"/>
              </w:rPr>
            </w:pPr>
            <w:r w:rsidRPr="003014BA">
              <w:rPr>
                <w:rFonts w:ascii="Open Sans" w:hAnsi="Open Sans" w:cs="Open Sans"/>
                <w:sz w:val="16"/>
                <w:szCs w:val="16"/>
              </w:rPr>
              <w:t>5</w:t>
            </w:r>
          </w:p>
        </w:tc>
        <w:tc>
          <w:tcPr>
            <w:tcW w:w="1250" w:type="dxa"/>
          </w:tcPr>
          <w:p w14:paraId="249E3E36" w14:textId="594C76B3"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4 541 860,00</w:t>
            </w:r>
          </w:p>
        </w:tc>
        <w:tc>
          <w:tcPr>
            <w:tcW w:w="1389" w:type="dxa"/>
          </w:tcPr>
          <w:p w14:paraId="65C56758" w14:textId="3F594F99"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25 000,00</w:t>
            </w:r>
          </w:p>
        </w:tc>
        <w:tc>
          <w:tcPr>
            <w:tcW w:w="1363" w:type="dxa"/>
          </w:tcPr>
          <w:p w14:paraId="611A90FB" w14:textId="175C3080" w:rsidR="00885532" w:rsidRPr="003014BA" w:rsidRDefault="00F502BB" w:rsidP="00885532">
            <w:pPr>
              <w:jc w:val="right"/>
              <w:rPr>
                <w:rFonts w:ascii="Open Sans" w:hAnsi="Open Sans" w:cs="Open Sans"/>
                <w:sz w:val="16"/>
                <w:szCs w:val="16"/>
              </w:rPr>
            </w:pPr>
            <w:r w:rsidRPr="003014BA">
              <w:rPr>
                <w:rFonts w:ascii="Open Sans" w:hAnsi="Open Sans" w:cs="Open Sans"/>
                <w:sz w:val="16"/>
                <w:szCs w:val="16"/>
              </w:rPr>
              <w:t>4 516 860,00</w:t>
            </w:r>
          </w:p>
        </w:tc>
        <w:tc>
          <w:tcPr>
            <w:tcW w:w="1400" w:type="dxa"/>
          </w:tcPr>
          <w:p w14:paraId="5338CA3E" w14:textId="77777777" w:rsidR="00885532" w:rsidRPr="0003209E" w:rsidRDefault="00885532" w:rsidP="00885532">
            <w:pPr>
              <w:jc w:val="right"/>
              <w:rPr>
                <w:rFonts w:ascii="Open Sans" w:hAnsi="Open Sans" w:cs="Open Sans"/>
                <w:sz w:val="16"/>
                <w:szCs w:val="16"/>
              </w:rPr>
            </w:pPr>
          </w:p>
        </w:tc>
        <w:tc>
          <w:tcPr>
            <w:tcW w:w="1531" w:type="dxa"/>
          </w:tcPr>
          <w:p w14:paraId="44B39D4A" w14:textId="77777777" w:rsidR="00885532" w:rsidRPr="0003209E" w:rsidRDefault="00885532" w:rsidP="00885532">
            <w:pPr>
              <w:jc w:val="right"/>
              <w:rPr>
                <w:rFonts w:ascii="Open Sans" w:hAnsi="Open Sans" w:cs="Open Sans"/>
                <w:sz w:val="16"/>
                <w:szCs w:val="16"/>
              </w:rPr>
            </w:pPr>
          </w:p>
        </w:tc>
      </w:tr>
      <w:tr w:rsidR="00F502BB" w:rsidRPr="0003209E" w14:paraId="58CE54C4" w14:textId="77777777" w:rsidTr="004141A0">
        <w:tc>
          <w:tcPr>
            <w:tcW w:w="567" w:type="dxa"/>
          </w:tcPr>
          <w:p w14:paraId="31894770" w14:textId="77777777" w:rsidR="00F502BB" w:rsidRPr="0003209E" w:rsidRDefault="00F502BB" w:rsidP="00F502BB">
            <w:pPr>
              <w:jc w:val="center"/>
              <w:rPr>
                <w:rFonts w:ascii="Open Sans" w:hAnsi="Open Sans" w:cs="Open Sans"/>
                <w:sz w:val="16"/>
                <w:szCs w:val="16"/>
              </w:rPr>
            </w:pPr>
          </w:p>
        </w:tc>
        <w:tc>
          <w:tcPr>
            <w:tcW w:w="851" w:type="dxa"/>
            <w:shd w:val="clear" w:color="auto" w:fill="FFE599" w:themeFill="accent4" w:themeFillTint="66"/>
          </w:tcPr>
          <w:p w14:paraId="7A866176" w14:textId="77777777" w:rsidR="00F502BB" w:rsidRDefault="00F502BB" w:rsidP="00F502BB">
            <w:pPr>
              <w:jc w:val="center"/>
              <w:rPr>
                <w:rFonts w:ascii="Open Sans" w:hAnsi="Open Sans" w:cs="Open Sans"/>
                <w:sz w:val="16"/>
                <w:szCs w:val="16"/>
              </w:rPr>
            </w:pPr>
            <w:r>
              <w:rPr>
                <w:rFonts w:ascii="Open Sans" w:hAnsi="Open Sans" w:cs="Open Sans"/>
                <w:sz w:val="16"/>
                <w:szCs w:val="16"/>
              </w:rPr>
              <w:t>2</w:t>
            </w:r>
          </w:p>
        </w:tc>
        <w:tc>
          <w:tcPr>
            <w:tcW w:w="712" w:type="dxa"/>
          </w:tcPr>
          <w:p w14:paraId="1055DA8A" w14:textId="3601590B"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6</w:t>
            </w:r>
          </w:p>
        </w:tc>
        <w:tc>
          <w:tcPr>
            <w:tcW w:w="1250" w:type="dxa"/>
          </w:tcPr>
          <w:p w14:paraId="48AD9E8C" w14:textId="4CA2697C"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4 516 860,00</w:t>
            </w:r>
          </w:p>
        </w:tc>
        <w:tc>
          <w:tcPr>
            <w:tcW w:w="1389" w:type="dxa"/>
          </w:tcPr>
          <w:p w14:paraId="47A84676" w14:textId="2DB609A7"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25 000,00</w:t>
            </w:r>
          </w:p>
        </w:tc>
        <w:tc>
          <w:tcPr>
            <w:tcW w:w="1363" w:type="dxa"/>
          </w:tcPr>
          <w:p w14:paraId="1DA40266" w14:textId="0AF3D161"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4 491 860,00</w:t>
            </w:r>
          </w:p>
        </w:tc>
        <w:tc>
          <w:tcPr>
            <w:tcW w:w="1400" w:type="dxa"/>
          </w:tcPr>
          <w:p w14:paraId="37FCBB40" w14:textId="77777777" w:rsidR="00F502BB" w:rsidRPr="0003209E" w:rsidRDefault="00F502BB" w:rsidP="00F502BB">
            <w:pPr>
              <w:jc w:val="right"/>
              <w:rPr>
                <w:rFonts w:ascii="Open Sans" w:hAnsi="Open Sans" w:cs="Open Sans"/>
                <w:sz w:val="16"/>
                <w:szCs w:val="16"/>
              </w:rPr>
            </w:pPr>
          </w:p>
        </w:tc>
        <w:tc>
          <w:tcPr>
            <w:tcW w:w="1531" w:type="dxa"/>
          </w:tcPr>
          <w:p w14:paraId="75A868ED" w14:textId="77777777" w:rsidR="00F502BB" w:rsidRPr="0003209E" w:rsidRDefault="00F502BB" w:rsidP="00F502BB">
            <w:pPr>
              <w:jc w:val="right"/>
              <w:rPr>
                <w:rFonts w:ascii="Open Sans" w:hAnsi="Open Sans" w:cs="Open Sans"/>
                <w:sz w:val="16"/>
                <w:szCs w:val="16"/>
              </w:rPr>
            </w:pPr>
          </w:p>
        </w:tc>
      </w:tr>
      <w:tr w:rsidR="00F502BB" w:rsidRPr="0003209E" w14:paraId="4763F3B1" w14:textId="77777777" w:rsidTr="004141A0">
        <w:tc>
          <w:tcPr>
            <w:tcW w:w="567" w:type="dxa"/>
          </w:tcPr>
          <w:p w14:paraId="7E96C907" w14:textId="77777777" w:rsidR="00F502BB" w:rsidRPr="0003209E" w:rsidRDefault="00F502BB" w:rsidP="00F502BB">
            <w:pPr>
              <w:jc w:val="center"/>
              <w:rPr>
                <w:rFonts w:ascii="Open Sans" w:hAnsi="Open Sans" w:cs="Open Sans"/>
                <w:sz w:val="16"/>
                <w:szCs w:val="16"/>
              </w:rPr>
            </w:pPr>
          </w:p>
        </w:tc>
        <w:tc>
          <w:tcPr>
            <w:tcW w:w="851" w:type="dxa"/>
            <w:shd w:val="clear" w:color="auto" w:fill="FFE599" w:themeFill="accent4" w:themeFillTint="66"/>
          </w:tcPr>
          <w:p w14:paraId="79AB0BF9" w14:textId="77777777" w:rsidR="00F502BB" w:rsidRDefault="00F502BB" w:rsidP="00F502BB">
            <w:pPr>
              <w:jc w:val="center"/>
              <w:rPr>
                <w:rFonts w:ascii="Open Sans" w:hAnsi="Open Sans" w:cs="Open Sans"/>
                <w:sz w:val="16"/>
                <w:szCs w:val="16"/>
              </w:rPr>
            </w:pPr>
            <w:r>
              <w:rPr>
                <w:rFonts w:ascii="Open Sans" w:hAnsi="Open Sans" w:cs="Open Sans"/>
                <w:sz w:val="16"/>
                <w:szCs w:val="16"/>
              </w:rPr>
              <w:t>3</w:t>
            </w:r>
          </w:p>
        </w:tc>
        <w:tc>
          <w:tcPr>
            <w:tcW w:w="712" w:type="dxa"/>
          </w:tcPr>
          <w:p w14:paraId="31F7482B" w14:textId="6CC1D2F6"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7</w:t>
            </w:r>
          </w:p>
        </w:tc>
        <w:tc>
          <w:tcPr>
            <w:tcW w:w="1250" w:type="dxa"/>
          </w:tcPr>
          <w:p w14:paraId="76986512" w14:textId="7F1ACB29"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4 491 860,00</w:t>
            </w:r>
          </w:p>
        </w:tc>
        <w:tc>
          <w:tcPr>
            <w:tcW w:w="1389" w:type="dxa"/>
          </w:tcPr>
          <w:p w14:paraId="4F6A605E" w14:textId="3B9D09B6"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25 000,00</w:t>
            </w:r>
          </w:p>
        </w:tc>
        <w:tc>
          <w:tcPr>
            <w:tcW w:w="1363" w:type="dxa"/>
          </w:tcPr>
          <w:p w14:paraId="3EFFE7AA" w14:textId="660EBEAA"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4 466 860,00</w:t>
            </w:r>
          </w:p>
        </w:tc>
        <w:tc>
          <w:tcPr>
            <w:tcW w:w="1400" w:type="dxa"/>
          </w:tcPr>
          <w:p w14:paraId="7A6745B6" w14:textId="77777777" w:rsidR="00F502BB" w:rsidRPr="0003209E" w:rsidRDefault="00F502BB" w:rsidP="00F502BB">
            <w:pPr>
              <w:jc w:val="right"/>
              <w:rPr>
                <w:rFonts w:ascii="Open Sans" w:hAnsi="Open Sans" w:cs="Open Sans"/>
                <w:sz w:val="16"/>
                <w:szCs w:val="16"/>
              </w:rPr>
            </w:pPr>
          </w:p>
        </w:tc>
        <w:tc>
          <w:tcPr>
            <w:tcW w:w="1531" w:type="dxa"/>
          </w:tcPr>
          <w:p w14:paraId="66EA58F7" w14:textId="77777777" w:rsidR="00F502BB" w:rsidRPr="0003209E" w:rsidRDefault="00F502BB" w:rsidP="00F502BB">
            <w:pPr>
              <w:jc w:val="right"/>
              <w:rPr>
                <w:rFonts w:ascii="Open Sans" w:hAnsi="Open Sans" w:cs="Open Sans"/>
                <w:sz w:val="16"/>
                <w:szCs w:val="16"/>
              </w:rPr>
            </w:pPr>
          </w:p>
        </w:tc>
      </w:tr>
      <w:tr w:rsidR="00F502BB" w:rsidRPr="0003209E" w14:paraId="0D65E9E5" w14:textId="77777777" w:rsidTr="004141A0">
        <w:tc>
          <w:tcPr>
            <w:tcW w:w="567" w:type="dxa"/>
          </w:tcPr>
          <w:p w14:paraId="60889FB8" w14:textId="77777777" w:rsidR="00F502BB" w:rsidRPr="0003209E" w:rsidRDefault="00F502BB" w:rsidP="00F502BB">
            <w:pPr>
              <w:jc w:val="center"/>
              <w:rPr>
                <w:rFonts w:ascii="Open Sans" w:hAnsi="Open Sans" w:cs="Open Sans"/>
                <w:sz w:val="16"/>
                <w:szCs w:val="16"/>
              </w:rPr>
            </w:pPr>
          </w:p>
        </w:tc>
        <w:tc>
          <w:tcPr>
            <w:tcW w:w="851" w:type="dxa"/>
            <w:shd w:val="clear" w:color="auto" w:fill="FFE599" w:themeFill="accent4" w:themeFillTint="66"/>
          </w:tcPr>
          <w:p w14:paraId="74644E8D" w14:textId="77777777" w:rsidR="00F502BB" w:rsidRDefault="00F502BB" w:rsidP="00F502BB">
            <w:pPr>
              <w:jc w:val="center"/>
              <w:rPr>
                <w:rFonts w:ascii="Open Sans" w:hAnsi="Open Sans" w:cs="Open Sans"/>
                <w:sz w:val="16"/>
                <w:szCs w:val="16"/>
              </w:rPr>
            </w:pPr>
            <w:r>
              <w:rPr>
                <w:rFonts w:ascii="Open Sans" w:hAnsi="Open Sans" w:cs="Open Sans"/>
                <w:sz w:val="16"/>
                <w:szCs w:val="16"/>
              </w:rPr>
              <w:t>4</w:t>
            </w:r>
          </w:p>
        </w:tc>
        <w:tc>
          <w:tcPr>
            <w:tcW w:w="712" w:type="dxa"/>
          </w:tcPr>
          <w:p w14:paraId="472668F7" w14:textId="62C70AA5"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8</w:t>
            </w:r>
          </w:p>
        </w:tc>
        <w:tc>
          <w:tcPr>
            <w:tcW w:w="1250" w:type="dxa"/>
          </w:tcPr>
          <w:p w14:paraId="27959B62" w14:textId="73CFB3FA"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4 466 860,00</w:t>
            </w:r>
          </w:p>
        </w:tc>
        <w:tc>
          <w:tcPr>
            <w:tcW w:w="1389" w:type="dxa"/>
          </w:tcPr>
          <w:p w14:paraId="3176B54D" w14:textId="128A4DE2"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25 000,00</w:t>
            </w:r>
          </w:p>
        </w:tc>
        <w:tc>
          <w:tcPr>
            <w:tcW w:w="1363" w:type="dxa"/>
          </w:tcPr>
          <w:p w14:paraId="32161561" w14:textId="1A1A06AE"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4 441 860,00</w:t>
            </w:r>
          </w:p>
        </w:tc>
        <w:tc>
          <w:tcPr>
            <w:tcW w:w="1400" w:type="dxa"/>
          </w:tcPr>
          <w:p w14:paraId="143EEBE1" w14:textId="77777777" w:rsidR="00F502BB" w:rsidRPr="0003209E" w:rsidRDefault="00F502BB" w:rsidP="00F502BB">
            <w:pPr>
              <w:jc w:val="right"/>
              <w:rPr>
                <w:rFonts w:ascii="Open Sans" w:hAnsi="Open Sans" w:cs="Open Sans"/>
                <w:sz w:val="16"/>
                <w:szCs w:val="16"/>
              </w:rPr>
            </w:pPr>
          </w:p>
        </w:tc>
        <w:tc>
          <w:tcPr>
            <w:tcW w:w="1531" w:type="dxa"/>
          </w:tcPr>
          <w:p w14:paraId="4CEBCEB6" w14:textId="77777777" w:rsidR="00F502BB" w:rsidRPr="0003209E" w:rsidRDefault="00F502BB" w:rsidP="00F502BB">
            <w:pPr>
              <w:jc w:val="right"/>
              <w:rPr>
                <w:rFonts w:ascii="Open Sans" w:hAnsi="Open Sans" w:cs="Open Sans"/>
                <w:sz w:val="16"/>
                <w:szCs w:val="16"/>
              </w:rPr>
            </w:pPr>
          </w:p>
        </w:tc>
      </w:tr>
      <w:tr w:rsidR="00F502BB" w:rsidRPr="0003209E" w14:paraId="3D18009A" w14:textId="77777777" w:rsidTr="004141A0">
        <w:tc>
          <w:tcPr>
            <w:tcW w:w="567" w:type="dxa"/>
          </w:tcPr>
          <w:p w14:paraId="6E47287E" w14:textId="5988C454" w:rsidR="00F502BB" w:rsidRPr="0003209E" w:rsidRDefault="00F502BB" w:rsidP="00F502BB">
            <w:pPr>
              <w:jc w:val="center"/>
              <w:rPr>
                <w:rFonts w:ascii="Open Sans" w:hAnsi="Open Sans" w:cs="Open Sans"/>
                <w:sz w:val="16"/>
                <w:szCs w:val="16"/>
              </w:rPr>
            </w:pPr>
            <w:r>
              <w:rPr>
                <w:rFonts w:ascii="Open Sans" w:hAnsi="Open Sans" w:cs="Open Sans"/>
                <w:sz w:val="16"/>
                <w:szCs w:val="16"/>
              </w:rPr>
              <w:t>2025</w:t>
            </w:r>
          </w:p>
        </w:tc>
        <w:tc>
          <w:tcPr>
            <w:tcW w:w="851" w:type="dxa"/>
          </w:tcPr>
          <w:p w14:paraId="3AE95BAA" w14:textId="77777777" w:rsidR="00F502BB" w:rsidRDefault="00F502BB" w:rsidP="00F502BB">
            <w:pPr>
              <w:jc w:val="center"/>
              <w:rPr>
                <w:rFonts w:ascii="Open Sans" w:hAnsi="Open Sans" w:cs="Open Sans"/>
                <w:sz w:val="16"/>
                <w:szCs w:val="16"/>
              </w:rPr>
            </w:pPr>
            <w:r>
              <w:rPr>
                <w:rFonts w:ascii="Open Sans" w:hAnsi="Open Sans" w:cs="Open Sans"/>
                <w:sz w:val="16"/>
                <w:szCs w:val="16"/>
              </w:rPr>
              <w:t>1</w:t>
            </w:r>
          </w:p>
        </w:tc>
        <w:tc>
          <w:tcPr>
            <w:tcW w:w="712" w:type="dxa"/>
          </w:tcPr>
          <w:p w14:paraId="256E6632" w14:textId="08F04FB6"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9</w:t>
            </w:r>
          </w:p>
        </w:tc>
        <w:tc>
          <w:tcPr>
            <w:tcW w:w="1250" w:type="dxa"/>
          </w:tcPr>
          <w:p w14:paraId="1753530D" w14:textId="02BD60CC"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4 441 860,00</w:t>
            </w:r>
          </w:p>
        </w:tc>
        <w:tc>
          <w:tcPr>
            <w:tcW w:w="1389" w:type="dxa"/>
          </w:tcPr>
          <w:p w14:paraId="72A5C6C0" w14:textId="01907BC2"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154 070,00</w:t>
            </w:r>
          </w:p>
        </w:tc>
        <w:tc>
          <w:tcPr>
            <w:tcW w:w="1363" w:type="dxa"/>
          </w:tcPr>
          <w:p w14:paraId="5CC6BA52" w14:textId="13EE782C"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4 287 790,00</w:t>
            </w:r>
          </w:p>
        </w:tc>
        <w:tc>
          <w:tcPr>
            <w:tcW w:w="1400" w:type="dxa"/>
          </w:tcPr>
          <w:p w14:paraId="4EE6BE52" w14:textId="77777777" w:rsidR="00F502BB" w:rsidRPr="0003209E" w:rsidRDefault="00F502BB" w:rsidP="00F502BB">
            <w:pPr>
              <w:jc w:val="right"/>
              <w:rPr>
                <w:rFonts w:ascii="Open Sans" w:hAnsi="Open Sans" w:cs="Open Sans"/>
                <w:sz w:val="16"/>
                <w:szCs w:val="16"/>
              </w:rPr>
            </w:pPr>
          </w:p>
        </w:tc>
        <w:tc>
          <w:tcPr>
            <w:tcW w:w="1531" w:type="dxa"/>
          </w:tcPr>
          <w:p w14:paraId="0520242A" w14:textId="77777777" w:rsidR="00F502BB" w:rsidRPr="0003209E" w:rsidRDefault="00F502BB" w:rsidP="00F502BB">
            <w:pPr>
              <w:jc w:val="right"/>
              <w:rPr>
                <w:rFonts w:ascii="Open Sans" w:hAnsi="Open Sans" w:cs="Open Sans"/>
                <w:sz w:val="16"/>
                <w:szCs w:val="16"/>
              </w:rPr>
            </w:pPr>
          </w:p>
        </w:tc>
      </w:tr>
      <w:tr w:rsidR="00F502BB" w:rsidRPr="0003209E" w14:paraId="36B92C9B" w14:textId="77777777" w:rsidTr="004141A0">
        <w:tc>
          <w:tcPr>
            <w:tcW w:w="567" w:type="dxa"/>
          </w:tcPr>
          <w:p w14:paraId="5CDBE744" w14:textId="77777777" w:rsidR="00F502BB" w:rsidRPr="0003209E" w:rsidRDefault="00F502BB" w:rsidP="00F502BB">
            <w:pPr>
              <w:jc w:val="center"/>
              <w:rPr>
                <w:rFonts w:ascii="Open Sans" w:hAnsi="Open Sans" w:cs="Open Sans"/>
                <w:sz w:val="16"/>
                <w:szCs w:val="16"/>
              </w:rPr>
            </w:pPr>
          </w:p>
        </w:tc>
        <w:tc>
          <w:tcPr>
            <w:tcW w:w="851" w:type="dxa"/>
          </w:tcPr>
          <w:p w14:paraId="7B43F4F0" w14:textId="77777777" w:rsidR="00F502BB" w:rsidRDefault="00F502BB" w:rsidP="00F502BB">
            <w:pPr>
              <w:jc w:val="center"/>
              <w:rPr>
                <w:rFonts w:ascii="Open Sans" w:hAnsi="Open Sans" w:cs="Open Sans"/>
                <w:sz w:val="16"/>
                <w:szCs w:val="16"/>
              </w:rPr>
            </w:pPr>
            <w:r>
              <w:rPr>
                <w:rFonts w:ascii="Open Sans" w:hAnsi="Open Sans" w:cs="Open Sans"/>
                <w:sz w:val="16"/>
                <w:szCs w:val="16"/>
              </w:rPr>
              <w:t>2</w:t>
            </w:r>
          </w:p>
        </w:tc>
        <w:tc>
          <w:tcPr>
            <w:tcW w:w="712" w:type="dxa"/>
          </w:tcPr>
          <w:p w14:paraId="7918A833" w14:textId="062E9E96"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10</w:t>
            </w:r>
          </w:p>
        </w:tc>
        <w:tc>
          <w:tcPr>
            <w:tcW w:w="1250" w:type="dxa"/>
          </w:tcPr>
          <w:p w14:paraId="41F9A709" w14:textId="3FD3906C"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4 287 790,00</w:t>
            </w:r>
          </w:p>
        </w:tc>
        <w:tc>
          <w:tcPr>
            <w:tcW w:w="1389" w:type="dxa"/>
          </w:tcPr>
          <w:p w14:paraId="2189DD83" w14:textId="055941A8"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154 070,00</w:t>
            </w:r>
          </w:p>
        </w:tc>
        <w:tc>
          <w:tcPr>
            <w:tcW w:w="1363" w:type="dxa"/>
          </w:tcPr>
          <w:p w14:paraId="4103AAE1" w14:textId="08647276"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4 133 720,00</w:t>
            </w:r>
          </w:p>
        </w:tc>
        <w:tc>
          <w:tcPr>
            <w:tcW w:w="1400" w:type="dxa"/>
          </w:tcPr>
          <w:p w14:paraId="44BF4DBC" w14:textId="77777777" w:rsidR="00F502BB" w:rsidRPr="0003209E" w:rsidRDefault="00F502BB" w:rsidP="00F502BB">
            <w:pPr>
              <w:jc w:val="right"/>
              <w:rPr>
                <w:rFonts w:ascii="Open Sans" w:hAnsi="Open Sans" w:cs="Open Sans"/>
                <w:sz w:val="16"/>
                <w:szCs w:val="16"/>
              </w:rPr>
            </w:pPr>
          </w:p>
        </w:tc>
        <w:tc>
          <w:tcPr>
            <w:tcW w:w="1531" w:type="dxa"/>
          </w:tcPr>
          <w:p w14:paraId="7A15F086" w14:textId="77777777" w:rsidR="00F502BB" w:rsidRPr="0003209E" w:rsidRDefault="00F502BB" w:rsidP="00F502BB">
            <w:pPr>
              <w:jc w:val="right"/>
              <w:rPr>
                <w:rFonts w:ascii="Open Sans" w:hAnsi="Open Sans" w:cs="Open Sans"/>
                <w:sz w:val="16"/>
                <w:szCs w:val="16"/>
              </w:rPr>
            </w:pPr>
          </w:p>
        </w:tc>
      </w:tr>
      <w:tr w:rsidR="00F502BB" w:rsidRPr="0003209E" w14:paraId="050BA2FA" w14:textId="77777777" w:rsidTr="004141A0">
        <w:tc>
          <w:tcPr>
            <w:tcW w:w="567" w:type="dxa"/>
          </w:tcPr>
          <w:p w14:paraId="78F10DBF" w14:textId="77777777" w:rsidR="00F502BB" w:rsidRPr="0003209E" w:rsidRDefault="00F502BB" w:rsidP="00F502BB">
            <w:pPr>
              <w:jc w:val="center"/>
              <w:rPr>
                <w:rFonts w:ascii="Open Sans" w:hAnsi="Open Sans" w:cs="Open Sans"/>
                <w:sz w:val="16"/>
                <w:szCs w:val="16"/>
              </w:rPr>
            </w:pPr>
          </w:p>
        </w:tc>
        <w:tc>
          <w:tcPr>
            <w:tcW w:w="851" w:type="dxa"/>
          </w:tcPr>
          <w:p w14:paraId="52A9579D" w14:textId="77777777" w:rsidR="00F502BB" w:rsidRDefault="00F502BB" w:rsidP="00F502BB">
            <w:pPr>
              <w:jc w:val="center"/>
              <w:rPr>
                <w:rFonts w:ascii="Open Sans" w:hAnsi="Open Sans" w:cs="Open Sans"/>
                <w:sz w:val="16"/>
                <w:szCs w:val="16"/>
              </w:rPr>
            </w:pPr>
            <w:r>
              <w:rPr>
                <w:rFonts w:ascii="Open Sans" w:hAnsi="Open Sans" w:cs="Open Sans"/>
                <w:sz w:val="16"/>
                <w:szCs w:val="16"/>
              </w:rPr>
              <w:t>3</w:t>
            </w:r>
          </w:p>
        </w:tc>
        <w:tc>
          <w:tcPr>
            <w:tcW w:w="712" w:type="dxa"/>
          </w:tcPr>
          <w:p w14:paraId="45930C5C" w14:textId="45868D13"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11</w:t>
            </w:r>
          </w:p>
        </w:tc>
        <w:tc>
          <w:tcPr>
            <w:tcW w:w="1250" w:type="dxa"/>
          </w:tcPr>
          <w:p w14:paraId="354DF599" w14:textId="1E4D90B5"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4 133 720,00</w:t>
            </w:r>
          </w:p>
        </w:tc>
        <w:tc>
          <w:tcPr>
            <w:tcW w:w="1389" w:type="dxa"/>
          </w:tcPr>
          <w:p w14:paraId="0AD3AFB3" w14:textId="4C386E39"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154 070,00</w:t>
            </w:r>
          </w:p>
        </w:tc>
        <w:tc>
          <w:tcPr>
            <w:tcW w:w="1363" w:type="dxa"/>
          </w:tcPr>
          <w:p w14:paraId="76081395" w14:textId="6098AAD8"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3 979 650,00</w:t>
            </w:r>
          </w:p>
        </w:tc>
        <w:tc>
          <w:tcPr>
            <w:tcW w:w="1400" w:type="dxa"/>
          </w:tcPr>
          <w:p w14:paraId="2EE425C1" w14:textId="77777777" w:rsidR="00F502BB" w:rsidRPr="0003209E" w:rsidRDefault="00F502BB" w:rsidP="00F502BB">
            <w:pPr>
              <w:jc w:val="right"/>
              <w:rPr>
                <w:rFonts w:ascii="Open Sans" w:hAnsi="Open Sans" w:cs="Open Sans"/>
                <w:sz w:val="16"/>
                <w:szCs w:val="16"/>
              </w:rPr>
            </w:pPr>
          </w:p>
        </w:tc>
        <w:tc>
          <w:tcPr>
            <w:tcW w:w="1531" w:type="dxa"/>
          </w:tcPr>
          <w:p w14:paraId="018922E0" w14:textId="77777777" w:rsidR="00F502BB" w:rsidRPr="0003209E" w:rsidRDefault="00F502BB" w:rsidP="00F502BB">
            <w:pPr>
              <w:jc w:val="right"/>
              <w:rPr>
                <w:rFonts w:ascii="Open Sans" w:hAnsi="Open Sans" w:cs="Open Sans"/>
                <w:sz w:val="16"/>
                <w:szCs w:val="16"/>
              </w:rPr>
            </w:pPr>
          </w:p>
        </w:tc>
      </w:tr>
      <w:tr w:rsidR="00F502BB" w:rsidRPr="0003209E" w14:paraId="7287B594" w14:textId="77777777" w:rsidTr="004141A0">
        <w:tc>
          <w:tcPr>
            <w:tcW w:w="567" w:type="dxa"/>
          </w:tcPr>
          <w:p w14:paraId="2A77FBC2" w14:textId="77777777" w:rsidR="00F502BB" w:rsidRPr="0003209E" w:rsidRDefault="00F502BB" w:rsidP="00F502BB">
            <w:pPr>
              <w:jc w:val="center"/>
              <w:rPr>
                <w:rFonts w:ascii="Open Sans" w:hAnsi="Open Sans" w:cs="Open Sans"/>
                <w:sz w:val="16"/>
                <w:szCs w:val="16"/>
              </w:rPr>
            </w:pPr>
          </w:p>
        </w:tc>
        <w:tc>
          <w:tcPr>
            <w:tcW w:w="851" w:type="dxa"/>
          </w:tcPr>
          <w:p w14:paraId="58020385" w14:textId="77777777" w:rsidR="00F502BB" w:rsidRDefault="00F502BB" w:rsidP="00F502BB">
            <w:pPr>
              <w:jc w:val="center"/>
              <w:rPr>
                <w:rFonts w:ascii="Open Sans" w:hAnsi="Open Sans" w:cs="Open Sans"/>
                <w:sz w:val="16"/>
                <w:szCs w:val="16"/>
              </w:rPr>
            </w:pPr>
            <w:r>
              <w:rPr>
                <w:rFonts w:ascii="Open Sans" w:hAnsi="Open Sans" w:cs="Open Sans"/>
                <w:sz w:val="16"/>
                <w:szCs w:val="16"/>
              </w:rPr>
              <w:t>4</w:t>
            </w:r>
          </w:p>
        </w:tc>
        <w:tc>
          <w:tcPr>
            <w:tcW w:w="712" w:type="dxa"/>
          </w:tcPr>
          <w:p w14:paraId="604DEF27" w14:textId="55DEEEAA"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12</w:t>
            </w:r>
          </w:p>
        </w:tc>
        <w:tc>
          <w:tcPr>
            <w:tcW w:w="1250" w:type="dxa"/>
          </w:tcPr>
          <w:p w14:paraId="28DC87A2" w14:textId="23599FB9"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3 979 650,00</w:t>
            </w:r>
          </w:p>
        </w:tc>
        <w:tc>
          <w:tcPr>
            <w:tcW w:w="1389" w:type="dxa"/>
          </w:tcPr>
          <w:p w14:paraId="2F4C0AE0" w14:textId="2BE95048"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154 070,00</w:t>
            </w:r>
          </w:p>
        </w:tc>
        <w:tc>
          <w:tcPr>
            <w:tcW w:w="1363" w:type="dxa"/>
          </w:tcPr>
          <w:p w14:paraId="1349EF9F" w14:textId="68A7F703"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3 825 580,00</w:t>
            </w:r>
          </w:p>
        </w:tc>
        <w:tc>
          <w:tcPr>
            <w:tcW w:w="1400" w:type="dxa"/>
          </w:tcPr>
          <w:p w14:paraId="167A5BBD" w14:textId="77777777" w:rsidR="00F502BB" w:rsidRPr="0003209E" w:rsidRDefault="00F502BB" w:rsidP="00F502BB">
            <w:pPr>
              <w:jc w:val="right"/>
              <w:rPr>
                <w:rFonts w:ascii="Open Sans" w:hAnsi="Open Sans" w:cs="Open Sans"/>
                <w:sz w:val="16"/>
                <w:szCs w:val="16"/>
              </w:rPr>
            </w:pPr>
          </w:p>
        </w:tc>
        <w:tc>
          <w:tcPr>
            <w:tcW w:w="1531" w:type="dxa"/>
          </w:tcPr>
          <w:p w14:paraId="6F1E253E" w14:textId="77777777" w:rsidR="00F502BB" w:rsidRPr="0003209E" w:rsidRDefault="00F502BB" w:rsidP="00F502BB">
            <w:pPr>
              <w:jc w:val="right"/>
              <w:rPr>
                <w:rFonts w:ascii="Open Sans" w:hAnsi="Open Sans" w:cs="Open Sans"/>
                <w:sz w:val="16"/>
                <w:szCs w:val="16"/>
              </w:rPr>
            </w:pPr>
          </w:p>
        </w:tc>
      </w:tr>
      <w:tr w:rsidR="00F502BB" w:rsidRPr="0003209E" w14:paraId="0C429C7B" w14:textId="77777777" w:rsidTr="004141A0">
        <w:tc>
          <w:tcPr>
            <w:tcW w:w="567" w:type="dxa"/>
          </w:tcPr>
          <w:p w14:paraId="21675E3D" w14:textId="76C76289" w:rsidR="00F502BB" w:rsidRPr="0003209E" w:rsidRDefault="00F502BB" w:rsidP="00F502BB">
            <w:pPr>
              <w:jc w:val="center"/>
              <w:rPr>
                <w:rFonts w:ascii="Open Sans" w:hAnsi="Open Sans" w:cs="Open Sans"/>
                <w:sz w:val="16"/>
                <w:szCs w:val="16"/>
              </w:rPr>
            </w:pPr>
            <w:r>
              <w:rPr>
                <w:rFonts w:ascii="Open Sans" w:hAnsi="Open Sans" w:cs="Open Sans"/>
                <w:sz w:val="16"/>
                <w:szCs w:val="16"/>
              </w:rPr>
              <w:t>2026</w:t>
            </w:r>
          </w:p>
        </w:tc>
        <w:tc>
          <w:tcPr>
            <w:tcW w:w="851" w:type="dxa"/>
            <w:shd w:val="clear" w:color="auto" w:fill="FFE599" w:themeFill="accent4" w:themeFillTint="66"/>
          </w:tcPr>
          <w:p w14:paraId="1597116B" w14:textId="77777777" w:rsidR="00F502BB" w:rsidRDefault="00F502BB" w:rsidP="00F502BB">
            <w:pPr>
              <w:jc w:val="center"/>
              <w:rPr>
                <w:rFonts w:ascii="Open Sans" w:hAnsi="Open Sans" w:cs="Open Sans"/>
                <w:sz w:val="16"/>
                <w:szCs w:val="16"/>
              </w:rPr>
            </w:pPr>
            <w:r>
              <w:rPr>
                <w:rFonts w:ascii="Open Sans" w:hAnsi="Open Sans" w:cs="Open Sans"/>
                <w:sz w:val="16"/>
                <w:szCs w:val="16"/>
              </w:rPr>
              <w:t>1</w:t>
            </w:r>
          </w:p>
        </w:tc>
        <w:tc>
          <w:tcPr>
            <w:tcW w:w="712" w:type="dxa"/>
          </w:tcPr>
          <w:p w14:paraId="5F8405BE" w14:textId="6476C4A6"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13</w:t>
            </w:r>
          </w:p>
        </w:tc>
        <w:tc>
          <w:tcPr>
            <w:tcW w:w="1250" w:type="dxa"/>
          </w:tcPr>
          <w:p w14:paraId="66DD3BFD" w14:textId="75DF046D"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3 825 580,00</w:t>
            </w:r>
          </w:p>
        </w:tc>
        <w:tc>
          <w:tcPr>
            <w:tcW w:w="1389" w:type="dxa"/>
          </w:tcPr>
          <w:p w14:paraId="50533D50" w14:textId="560E8C75"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156 395,00</w:t>
            </w:r>
          </w:p>
        </w:tc>
        <w:tc>
          <w:tcPr>
            <w:tcW w:w="1363" w:type="dxa"/>
          </w:tcPr>
          <w:p w14:paraId="24640F30" w14:textId="06FE4AAF"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3 669 185,00</w:t>
            </w:r>
          </w:p>
        </w:tc>
        <w:tc>
          <w:tcPr>
            <w:tcW w:w="1400" w:type="dxa"/>
          </w:tcPr>
          <w:p w14:paraId="2DA77835" w14:textId="77777777" w:rsidR="00F502BB" w:rsidRPr="0003209E" w:rsidRDefault="00F502BB" w:rsidP="00F502BB">
            <w:pPr>
              <w:jc w:val="right"/>
              <w:rPr>
                <w:rFonts w:ascii="Open Sans" w:hAnsi="Open Sans" w:cs="Open Sans"/>
                <w:sz w:val="16"/>
                <w:szCs w:val="16"/>
              </w:rPr>
            </w:pPr>
          </w:p>
        </w:tc>
        <w:tc>
          <w:tcPr>
            <w:tcW w:w="1531" w:type="dxa"/>
          </w:tcPr>
          <w:p w14:paraId="0CBB65F2" w14:textId="77777777" w:rsidR="00F502BB" w:rsidRPr="0003209E" w:rsidRDefault="00F502BB" w:rsidP="00F502BB">
            <w:pPr>
              <w:jc w:val="right"/>
              <w:rPr>
                <w:rFonts w:ascii="Open Sans" w:hAnsi="Open Sans" w:cs="Open Sans"/>
                <w:sz w:val="16"/>
                <w:szCs w:val="16"/>
              </w:rPr>
            </w:pPr>
          </w:p>
        </w:tc>
      </w:tr>
      <w:tr w:rsidR="00F502BB" w:rsidRPr="0003209E" w14:paraId="3DE3BE6D" w14:textId="77777777" w:rsidTr="004141A0">
        <w:tc>
          <w:tcPr>
            <w:tcW w:w="567" w:type="dxa"/>
          </w:tcPr>
          <w:p w14:paraId="7279CA8F" w14:textId="77777777" w:rsidR="00F502BB" w:rsidRPr="0003209E" w:rsidRDefault="00F502BB" w:rsidP="00F502BB">
            <w:pPr>
              <w:jc w:val="center"/>
              <w:rPr>
                <w:rFonts w:ascii="Open Sans" w:hAnsi="Open Sans" w:cs="Open Sans"/>
                <w:sz w:val="16"/>
                <w:szCs w:val="16"/>
              </w:rPr>
            </w:pPr>
          </w:p>
        </w:tc>
        <w:tc>
          <w:tcPr>
            <w:tcW w:w="851" w:type="dxa"/>
            <w:shd w:val="clear" w:color="auto" w:fill="FFE599" w:themeFill="accent4" w:themeFillTint="66"/>
          </w:tcPr>
          <w:p w14:paraId="455CD2C6" w14:textId="77777777" w:rsidR="00F502BB" w:rsidRDefault="00F502BB" w:rsidP="00F502BB">
            <w:pPr>
              <w:jc w:val="center"/>
              <w:rPr>
                <w:rFonts w:ascii="Open Sans" w:hAnsi="Open Sans" w:cs="Open Sans"/>
                <w:sz w:val="16"/>
                <w:szCs w:val="16"/>
              </w:rPr>
            </w:pPr>
            <w:r>
              <w:rPr>
                <w:rFonts w:ascii="Open Sans" w:hAnsi="Open Sans" w:cs="Open Sans"/>
                <w:sz w:val="16"/>
                <w:szCs w:val="16"/>
              </w:rPr>
              <w:t>2</w:t>
            </w:r>
          </w:p>
        </w:tc>
        <w:tc>
          <w:tcPr>
            <w:tcW w:w="712" w:type="dxa"/>
          </w:tcPr>
          <w:p w14:paraId="150ED577" w14:textId="3B630CCA"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14</w:t>
            </w:r>
          </w:p>
        </w:tc>
        <w:tc>
          <w:tcPr>
            <w:tcW w:w="1250" w:type="dxa"/>
          </w:tcPr>
          <w:p w14:paraId="75200068" w14:textId="296E8ADD"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3 669 185,00</w:t>
            </w:r>
          </w:p>
        </w:tc>
        <w:tc>
          <w:tcPr>
            <w:tcW w:w="1389" w:type="dxa"/>
          </w:tcPr>
          <w:p w14:paraId="67BC8F3D" w14:textId="5DA235AF"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156 395,00</w:t>
            </w:r>
          </w:p>
        </w:tc>
        <w:tc>
          <w:tcPr>
            <w:tcW w:w="1363" w:type="dxa"/>
          </w:tcPr>
          <w:p w14:paraId="47D001EF" w14:textId="07A01A26"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3 512 790,00</w:t>
            </w:r>
          </w:p>
        </w:tc>
        <w:tc>
          <w:tcPr>
            <w:tcW w:w="1400" w:type="dxa"/>
          </w:tcPr>
          <w:p w14:paraId="11E70173" w14:textId="77777777" w:rsidR="00F502BB" w:rsidRPr="0003209E" w:rsidRDefault="00F502BB" w:rsidP="00F502BB">
            <w:pPr>
              <w:jc w:val="right"/>
              <w:rPr>
                <w:rFonts w:ascii="Open Sans" w:hAnsi="Open Sans" w:cs="Open Sans"/>
                <w:sz w:val="16"/>
                <w:szCs w:val="16"/>
              </w:rPr>
            </w:pPr>
          </w:p>
        </w:tc>
        <w:tc>
          <w:tcPr>
            <w:tcW w:w="1531" w:type="dxa"/>
          </w:tcPr>
          <w:p w14:paraId="662F4129" w14:textId="77777777" w:rsidR="00F502BB" w:rsidRPr="0003209E" w:rsidRDefault="00F502BB" w:rsidP="00F502BB">
            <w:pPr>
              <w:jc w:val="right"/>
              <w:rPr>
                <w:rFonts w:ascii="Open Sans" w:hAnsi="Open Sans" w:cs="Open Sans"/>
                <w:sz w:val="16"/>
                <w:szCs w:val="16"/>
              </w:rPr>
            </w:pPr>
          </w:p>
        </w:tc>
      </w:tr>
      <w:tr w:rsidR="00F502BB" w:rsidRPr="0003209E" w14:paraId="3892D664" w14:textId="77777777" w:rsidTr="004141A0">
        <w:tc>
          <w:tcPr>
            <w:tcW w:w="567" w:type="dxa"/>
          </w:tcPr>
          <w:p w14:paraId="650D3117" w14:textId="77777777" w:rsidR="00F502BB" w:rsidRPr="0003209E" w:rsidRDefault="00F502BB" w:rsidP="00F502BB">
            <w:pPr>
              <w:jc w:val="center"/>
              <w:rPr>
                <w:rFonts w:ascii="Open Sans" w:hAnsi="Open Sans" w:cs="Open Sans"/>
                <w:sz w:val="16"/>
                <w:szCs w:val="16"/>
              </w:rPr>
            </w:pPr>
          </w:p>
        </w:tc>
        <w:tc>
          <w:tcPr>
            <w:tcW w:w="851" w:type="dxa"/>
            <w:shd w:val="clear" w:color="auto" w:fill="FFE599" w:themeFill="accent4" w:themeFillTint="66"/>
          </w:tcPr>
          <w:p w14:paraId="462122DC" w14:textId="77777777" w:rsidR="00F502BB" w:rsidRDefault="00F502BB" w:rsidP="00F502BB">
            <w:pPr>
              <w:jc w:val="center"/>
              <w:rPr>
                <w:rFonts w:ascii="Open Sans" w:hAnsi="Open Sans" w:cs="Open Sans"/>
                <w:sz w:val="16"/>
                <w:szCs w:val="16"/>
              </w:rPr>
            </w:pPr>
            <w:r>
              <w:rPr>
                <w:rFonts w:ascii="Open Sans" w:hAnsi="Open Sans" w:cs="Open Sans"/>
                <w:sz w:val="16"/>
                <w:szCs w:val="16"/>
              </w:rPr>
              <w:t>3</w:t>
            </w:r>
          </w:p>
        </w:tc>
        <w:tc>
          <w:tcPr>
            <w:tcW w:w="712" w:type="dxa"/>
          </w:tcPr>
          <w:p w14:paraId="00433428" w14:textId="61EE7E38"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15</w:t>
            </w:r>
          </w:p>
        </w:tc>
        <w:tc>
          <w:tcPr>
            <w:tcW w:w="1250" w:type="dxa"/>
          </w:tcPr>
          <w:p w14:paraId="2D349B07" w14:textId="221E10B5"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3 512 790,00</w:t>
            </w:r>
          </w:p>
        </w:tc>
        <w:tc>
          <w:tcPr>
            <w:tcW w:w="1389" w:type="dxa"/>
          </w:tcPr>
          <w:p w14:paraId="562C33BC" w14:textId="32F2669F"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156 395,00</w:t>
            </w:r>
          </w:p>
        </w:tc>
        <w:tc>
          <w:tcPr>
            <w:tcW w:w="1363" w:type="dxa"/>
          </w:tcPr>
          <w:p w14:paraId="78C99380" w14:textId="0AB3C209"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3 356 395,00</w:t>
            </w:r>
          </w:p>
        </w:tc>
        <w:tc>
          <w:tcPr>
            <w:tcW w:w="1400" w:type="dxa"/>
          </w:tcPr>
          <w:p w14:paraId="682C9E64" w14:textId="77777777" w:rsidR="00F502BB" w:rsidRPr="0003209E" w:rsidRDefault="00F502BB" w:rsidP="00F502BB">
            <w:pPr>
              <w:jc w:val="right"/>
              <w:rPr>
                <w:rFonts w:ascii="Open Sans" w:hAnsi="Open Sans" w:cs="Open Sans"/>
                <w:sz w:val="16"/>
                <w:szCs w:val="16"/>
              </w:rPr>
            </w:pPr>
          </w:p>
        </w:tc>
        <w:tc>
          <w:tcPr>
            <w:tcW w:w="1531" w:type="dxa"/>
          </w:tcPr>
          <w:p w14:paraId="12C55D24" w14:textId="77777777" w:rsidR="00F502BB" w:rsidRPr="0003209E" w:rsidRDefault="00F502BB" w:rsidP="00F502BB">
            <w:pPr>
              <w:jc w:val="right"/>
              <w:rPr>
                <w:rFonts w:ascii="Open Sans" w:hAnsi="Open Sans" w:cs="Open Sans"/>
                <w:sz w:val="16"/>
                <w:szCs w:val="16"/>
              </w:rPr>
            </w:pPr>
          </w:p>
        </w:tc>
      </w:tr>
      <w:tr w:rsidR="00F502BB" w:rsidRPr="0003209E" w14:paraId="1E6EC42E" w14:textId="77777777" w:rsidTr="004141A0">
        <w:tc>
          <w:tcPr>
            <w:tcW w:w="567" w:type="dxa"/>
          </w:tcPr>
          <w:p w14:paraId="74378986" w14:textId="77777777" w:rsidR="00F502BB" w:rsidRPr="0003209E" w:rsidRDefault="00F502BB" w:rsidP="00F502BB">
            <w:pPr>
              <w:jc w:val="center"/>
              <w:rPr>
                <w:rFonts w:ascii="Open Sans" w:hAnsi="Open Sans" w:cs="Open Sans"/>
                <w:sz w:val="16"/>
                <w:szCs w:val="16"/>
              </w:rPr>
            </w:pPr>
          </w:p>
        </w:tc>
        <w:tc>
          <w:tcPr>
            <w:tcW w:w="851" w:type="dxa"/>
            <w:shd w:val="clear" w:color="auto" w:fill="FFE599" w:themeFill="accent4" w:themeFillTint="66"/>
          </w:tcPr>
          <w:p w14:paraId="11A3D9A9" w14:textId="77777777" w:rsidR="00F502BB" w:rsidRDefault="00F502BB" w:rsidP="00F502BB">
            <w:pPr>
              <w:jc w:val="center"/>
              <w:rPr>
                <w:rFonts w:ascii="Open Sans" w:hAnsi="Open Sans" w:cs="Open Sans"/>
                <w:sz w:val="16"/>
                <w:szCs w:val="16"/>
              </w:rPr>
            </w:pPr>
            <w:r>
              <w:rPr>
                <w:rFonts w:ascii="Open Sans" w:hAnsi="Open Sans" w:cs="Open Sans"/>
                <w:sz w:val="16"/>
                <w:szCs w:val="16"/>
              </w:rPr>
              <w:t>4</w:t>
            </w:r>
          </w:p>
        </w:tc>
        <w:tc>
          <w:tcPr>
            <w:tcW w:w="712" w:type="dxa"/>
          </w:tcPr>
          <w:p w14:paraId="55E1E529" w14:textId="156D0635"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16</w:t>
            </w:r>
          </w:p>
        </w:tc>
        <w:tc>
          <w:tcPr>
            <w:tcW w:w="1250" w:type="dxa"/>
          </w:tcPr>
          <w:p w14:paraId="56213BA5" w14:textId="31BB55FC"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3 356 395,00</w:t>
            </w:r>
          </w:p>
        </w:tc>
        <w:tc>
          <w:tcPr>
            <w:tcW w:w="1389" w:type="dxa"/>
          </w:tcPr>
          <w:p w14:paraId="53FA1C68" w14:textId="1857B8C2"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156 395,00</w:t>
            </w:r>
          </w:p>
        </w:tc>
        <w:tc>
          <w:tcPr>
            <w:tcW w:w="1363" w:type="dxa"/>
          </w:tcPr>
          <w:p w14:paraId="3D209819" w14:textId="38504875"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3 200 000,00</w:t>
            </w:r>
          </w:p>
        </w:tc>
        <w:tc>
          <w:tcPr>
            <w:tcW w:w="1400" w:type="dxa"/>
          </w:tcPr>
          <w:p w14:paraId="2677DA84" w14:textId="77777777" w:rsidR="00F502BB" w:rsidRPr="0003209E" w:rsidRDefault="00F502BB" w:rsidP="00F502BB">
            <w:pPr>
              <w:jc w:val="right"/>
              <w:rPr>
                <w:rFonts w:ascii="Open Sans" w:hAnsi="Open Sans" w:cs="Open Sans"/>
                <w:sz w:val="16"/>
                <w:szCs w:val="16"/>
              </w:rPr>
            </w:pPr>
          </w:p>
        </w:tc>
        <w:tc>
          <w:tcPr>
            <w:tcW w:w="1531" w:type="dxa"/>
          </w:tcPr>
          <w:p w14:paraId="5F06AEDA" w14:textId="77777777" w:rsidR="00F502BB" w:rsidRPr="0003209E" w:rsidRDefault="00F502BB" w:rsidP="00F502BB">
            <w:pPr>
              <w:jc w:val="right"/>
              <w:rPr>
                <w:rFonts w:ascii="Open Sans" w:hAnsi="Open Sans" w:cs="Open Sans"/>
                <w:sz w:val="16"/>
                <w:szCs w:val="16"/>
              </w:rPr>
            </w:pPr>
          </w:p>
        </w:tc>
      </w:tr>
      <w:tr w:rsidR="00F502BB" w:rsidRPr="0003209E" w14:paraId="6AEB97A4" w14:textId="77777777" w:rsidTr="004141A0">
        <w:tc>
          <w:tcPr>
            <w:tcW w:w="567" w:type="dxa"/>
          </w:tcPr>
          <w:p w14:paraId="5A1C1DB3" w14:textId="33727B3E" w:rsidR="00F502BB" w:rsidRPr="0003209E" w:rsidRDefault="00F502BB" w:rsidP="00F502BB">
            <w:pPr>
              <w:jc w:val="center"/>
              <w:rPr>
                <w:rFonts w:ascii="Open Sans" w:hAnsi="Open Sans" w:cs="Open Sans"/>
                <w:sz w:val="16"/>
                <w:szCs w:val="16"/>
              </w:rPr>
            </w:pPr>
            <w:r>
              <w:rPr>
                <w:rFonts w:ascii="Open Sans" w:hAnsi="Open Sans" w:cs="Open Sans"/>
                <w:sz w:val="16"/>
                <w:szCs w:val="16"/>
              </w:rPr>
              <w:t>2027</w:t>
            </w:r>
          </w:p>
        </w:tc>
        <w:tc>
          <w:tcPr>
            <w:tcW w:w="851" w:type="dxa"/>
          </w:tcPr>
          <w:p w14:paraId="03AC46A8" w14:textId="77777777" w:rsidR="00F502BB" w:rsidRDefault="00F502BB" w:rsidP="00F502BB">
            <w:pPr>
              <w:jc w:val="center"/>
              <w:rPr>
                <w:rFonts w:ascii="Open Sans" w:hAnsi="Open Sans" w:cs="Open Sans"/>
                <w:sz w:val="16"/>
                <w:szCs w:val="16"/>
              </w:rPr>
            </w:pPr>
            <w:r>
              <w:rPr>
                <w:rFonts w:ascii="Open Sans" w:hAnsi="Open Sans" w:cs="Open Sans"/>
                <w:sz w:val="16"/>
                <w:szCs w:val="16"/>
              </w:rPr>
              <w:t>1</w:t>
            </w:r>
          </w:p>
        </w:tc>
        <w:tc>
          <w:tcPr>
            <w:tcW w:w="712" w:type="dxa"/>
          </w:tcPr>
          <w:p w14:paraId="031F3A5B" w14:textId="1293ED42"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17</w:t>
            </w:r>
          </w:p>
        </w:tc>
        <w:tc>
          <w:tcPr>
            <w:tcW w:w="1250" w:type="dxa"/>
          </w:tcPr>
          <w:p w14:paraId="600E65AF" w14:textId="43169046"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3 200 000,00</w:t>
            </w:r>
          </w:p>
        </w:tc>
        <w:tc>
          <w:tcPr>
            <w:tcW w:w="1389" w:type="dxa"/>
          </w:tcPr>
          <w:p w14:paraId="235FE65C" w14:textId="05CE2599"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31152499" w14:textId="221EF7ED"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3 075 000,00</w:t>
            </w:r>
          </w:p>
        </w:tc>
        <w:tc>
          <w:tcPr>
            <w:tcW w:w="1400" w:type="dxa"/>
          </w:tcPr>
          <w:p w14:paraId="1329DEDF" w14:textId="77777777" w:rsidR="00F502BB" w:rsidRPr="0003209E" w:rsidRDefault="00F502BB" w:rsidP="00F502BB">
            <w:pPr>
              <w:jc w:val="right"/>
              <w:rPr>
                <w:rFonts w:ascii="Open Sans" w:hAnsi="Open Sans" w:cs="Open Sans"/>
                <w:sz w:val="16"/>
                <w:szCs w:val="16"/>
              </w:rPr>
            </w:pPr>
          </w:p>
        </w:tc>
        <w:tc>
          <w:tcPr>
            <w:tcW w:w="1531" w:type="dxa"/>
          </w:tcPr>
          <w:p w14:paraId="4857C9F5" w14:textId="77777777" w:rsidR="00F502BB" w:rsidRPr="0003209E" w:rsidRDefault="00F502BB" w:rsidP="00F502BB">
            <w:pPr>
              <w:jc w:val="right"/>
              <w:rPr>
                <w:rFonts w:ascii="Open Sans" w:hAnsi="Open Sans" w:cs="Open Sans"/>
                <w:sz w:val="16"/>
                <w:szCs w:val="16"/>
              </w:rPr>
            </w:pPr>
          </w:p>
        </w:tc>
      </w:tr>
      <w:tr w:rsidR="00F502BB" w:rsidRPr="0003209E" w14:paraId="1C3604B5" w14:textId="77777777" w:rsidTr="004141A0">
        <w:tc>
          <w:tcPr>
            <w:tcW w:w="567" w:type="dxa"/>
          </w:tcPr>
          <w:p w14:paraId="6B254E09" w14:textId="77777777" w:rsidR="00F502BB" w:rsidRPr="0003209E" w:rsidRDefault="00F502BB" w:rsidP="00F502BB">
            <w:pPr>
              <w:jc w:val="center"/>
              <w:rPr>
                <w:rFonts w:ascii="Open Sans" w:hAnsi="Open Sans" w:cs="Open Sans"/>
                <w:sz w:val="16"/>
                <w:szCs w:val="16"/>
              </w:rPr>
            </w:pPr>
          </w:p>
        </w:tc>
        <w:tc>
          <w:tcPr>
            <w:tcW w:w="851" w:type="dxa"/>
          </w:tcPr>
          <w:p w14:paraId="112F98FF" w14:textId="77777777" w:rsidR="00F502BB" w:rsidRDefault="00F502BB" w:rsidP="00F502BB">
            <w:pPr>
              <w:jc w:val="center"/>
              <w:rPr>
                <w:rFonts w:ascii="Open Sans" w:hAnsi="Open Sans" w:cs="Open Sans"/>
                <w:sz w:val="16"/>
                <w:szCs w:val="16"/>
              </w:rPr>
            </w:pPr>
            <w:r>
              <w:rPr>
                <w:rFonts w:ascii="Open Sans" w:hAnsi="Open Sans" w:cs="Open Sans"/>
                <w:sz w:val="16"/>
                <w:szCs w:val="16"/>
              </w:rPr>
              <w:t>2</w:t>
            </w:r>
          </w:p>
        </w:tc>
        <w:tc>
          <w:tcPr>
            <w:tcW w:w="712" w:type="dxa"/>
          </w:tcPr>
          <w:p w14:paraId="6A0D2D80" w14:textId="5001B3D3"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18</w:t>
            </w:r>
          </w:p>
        </w:tc>
        <w:tc>
          <w:tcPr>
            <w:tcW w:w="1250" w:type="dxa"/>
          </w:tcPr>
          <w:p w14:paraId="1697708D" w14:textId="1433F2B2"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3 075 000,00</w:t>
            </w:r>
          </w:p>
        </w:tc>
        <w:tc>
          <w:tcPr>
            <w:tcW w:w="1389" w:type="dxa"/>
          </w:tcPr>
          <w:p w14:paraId="4AC59E06" w14:textId="157804D8"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1A4C2CFD" w14:textId="17FDE0B3"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2 950 000,00</w:t>
            </w:r>
          </w:p>
        </w:tc>
        <w:tc>
          <w:tcPr>
            <w:tcW w:w="1400" w:type="dxa"/>
          </w:tcPr>
          <w:p w14:paraId="7766B375" w14:textId="77777777" w:rsidR="00F502BB" w:rsidRPr="0003209E" w:rsidRDefault="00F502BB" w:rsidP="00F502BB">
            <w:pPr>
              <w:jc w:val="right"/>
              <w:rPr>
                <w:rFonts w:ascii="Open Sans" w:hAnsi="Open Sans" w:cs="Open Sans"/>
                <w:sz w:val="16"/>
                <w:szCs w:val="16"/>
              </w:rPr>
            </w:pPr>
          </w:p>
        </w:tc>
        <w:tc>
          <w:tcPr>
            <w:tcW w:w="1531" w:type="dxa"/>
          </w:tcPr>
          <w:p w14:paraId="39FF8FA2" w14:textId="77777777" w:rsidR="00F502BB" w:rsidRPr="0003209E" w:rsidRDefault="00F502BB" w:rsidP="00F502BB">
            <w:pPr>
              <w:jc w:val="right"/>
              <w:rPr>
                <w:rFonts w:ascii="Open Sans" w:hAnsi="Open Sans" w:cs="Open Sans"/>
                <w:sz w:val="16"/>
                <w:szCs w:val="16"/>
              </w:rPr>
            </w:pPr>
          </w:p>
        </w:tc>
      </w:tr>
      <w:tr w:rsidR="00F502BB" w:rsidRPr="0003209E" w14:paraId="012394C9" w14:textId="77777777" w:rsidTr="004141A0">
        <w:tc>
          <w:tcPr>
            <w:tcW w:w="567" w:type="dxa"/>
          </w:tcPr>
          <w:p w14:paraId="5F5F58D6" w14:textId="77777777" w:rsidR="00F502BB" w:rsidRPr="0003209E" w:rsidRDefault="00F502BB" w:rsidP="00F502BB">
            <w:pPr>
              <w:jc w:val="center"/>
              <w:rPr>
                <w:rFonts w:ascii="Open Sans" w:hAnsi="Open Sans" w:cs="Open Sans"/>
                <w:sz w:val="16"/>
                <w:szCs w:val="16"/>
              </w:rPr>
            </w:pPr>
          </w:p>
        </w:tc>
        <w:tc>
          <w:tcPr>
            <w:tcW w:w="851" w:type="dxa"/>
          </w:tcPr>
          <w:p w14:paraId="67DFF5B6" w14:textId="77777777" w:rsidR="00F502BB" w:rsidRDefault="00F502BB" w:rsidP="00F502BB">
            <w:pPr>
              <w:jc w:val="center"/>
              <w:rPr>
                <w:rFonts w:ascii="Open Sans" w:hAnsi="Open Sans" w:cs="Open Sans"/>
                <w:sz w:val="16"/>
                <w:szCs w:val="16"/>
              </w:rPr>
            </w:pPr>
            <w:r>
              <w:rPr>
                <w:rFonts w:ascii="Open Sans" w:hAnsi="Open Sans" w:cs="Open Sans"/>
                <w:sz w:val="16"/>
                <w:szCs w:val="16"/>
              </w:rPr>
              <w:t>3</w:t>
            </w:r>
          </w:p>
        </w:tc>
        <w:tc>
          <w:tcPr>
            <w:tcW w:w="712" w:type="dxa"/>
          </w:tcPr>
          <w:p w14:paraId="15E23D82" w14:textId="6C5C7DFE"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19</w:t>
            </w:r>
          </w:p>
        </w:tc>
        <w:tc>
          <w:tcPr>
            <w:tcW w:w="1250" w:type="dxa"/>
          </w:tcPr>
          <w:p w14:paraId="235E5768" w14:textId="50932FCF"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2 950 000,00</w:t>
            </w:r>
          </w:p>
        </w:tc>
        <w:tc>
          <w:tcPr>
            <w:tcW w:w="1389" w:type="dxa"/>
          </w:tcPr>
          <w:p w14:paraId="754BE694" w14:textId="385E9E5F"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7BD9A5A3" w14:textId="7462FC2C"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2 825 000,00</w:t>
            </w:r>
          </w:p>
        </w:tc>
        <w:tc>
          <w:tcPr>
            <w:tcW w:w="1400" w:type="dxa"/>
          </w:tcPr>
          <w:p w14:paraId="67B45161" w14:textId="77777777" w:rsidR="00F502BB" w:rsidRPr="0003209E" w:rsidRDefault="00F502BB" w:rsidP="00F502BB">
            <w:pPr>
              <w:jc w:val="right"/>
              <w:rPr>
                <w:rFonts w:ascii="Open Sans" w:hAnsi="Open Sans" w:cs="Open Sans"/>
                <w:sz w:val="16"/>
                <w:szCs w:val="16"/>
              </w:rPr>
            </w:pPr>
          </w:p>
        </w:tc>
        <w:tc>
          <w:tcPr>
            <w:tcW w:w="1531" w:type="dxa"/>
          </w:tcPr>
          <w:p w14:paraId="0BA2D720" w14:textId="77777777" w:rsidR="00F502BB" w:rsidRPr="0003209E" w:rsidRDefault="00F502BB" w:rsidP="00F502BB">
            <w:pPr>
              <w:jc w:val="right"/>
              <w:rPr>
                <w:rFonts w:ascii="Open Sans" w:hAnsi="Open Sans" w:cs="Open Sans"/>
                <w:sz w:val="16"/>
                <w:szCs w:val="16"/>
              </w:rPr>
            </w:pPr>
          </w:p>
        </w:tc>
      </w:tr>
      <w:tr w:rsidR="00F502BB" w:rsidRPr="0003209E" w14:paraId="00AFFC9F" w14:textId="77777777" w:rsidTr="004141A0">
        <w:tc>
          <w:tcPr>
            <w:tcW w:w="567" w:type="dxa"/>
          </w:tcPr>
          <w:p w14:paraId="4D0F924C" w14:textId="77777777" w:rsidR="00F502BB" w:rsidRPr="0003209E" w:rsidRDefault="00F502BB" w:rsidP="00F502BB">
            <w:pPr>
              <w:jc w:val="center"/>
              <w:rPr>
                <w:rFonts w:ascii="Open Sans" w:hAnsi="Open Sans" w:cs="Open Sans"/>
                <w:sz w:val="16"/>
                <w:szCs w:val="16"/>
              </w:rPr>
            </w:pPr>
          </w:p>
        </w:tc>
        <w:tc>
          <w:tcPr>
            <w:tcW w:w="851" w:type="dxa"/>
          </w:tcPr>
          <w:p w14:paraId="696C5F0D" w14:textId="77777777" w:rsidR="00F502BB" w:rsidRDefault="00F502BB" w:rsidP="00F502BB">
            <w:pPr>
              <w:jc w:val="center"/>
              <w:rPr>
                <w:rFonts w:ascii="Open Sans" w:hAnsi="Open Sans" w:cs="Open Sans"/>
                <w:sz w:val="16"/>
                <w:szCs w:val="16"/>
              </w:rPr>
            </w:pPr>
            <w:r>
              <w:rPr>
                <w:rFonts w:ascii="Open Sans" w:hAnsi="Open Sans" w:cs="Open Sans"/>
                <w:sz w:val="16"/>
                <w:szCs w:val="16"/>
              </w:rPr>
              <w:t>4</w:t>
            </w:r>
          </w:p>
        </w:tc>
        <w:tc>
          <w:tcPr>
            <w:tcW w:w="712" w:type="dxa"/>
          </w:tcPr>
          <w:p w14:paraId="7D875B2C" w14:textId="335A5908"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20</w:t>
            </w:r>
          </w:p>
        </w:tc>
        <w:tc>
          <w:tcPr>
            <w:tcW w:w="1250" w:type="dxa"/>
          </w:tcPr>
          <w:p w14:paraId="4CC1A4F0" w14:textId="12786B6B"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2 825 000,00</w:t>
            </w:r>
          </w:p>
        </w:tc>
        <w:tc>
          <w:tcPr>
            <w:tcW w:w="1389" w:type="dxa"/>
          </w:tcPr>
          <w:p w14:paraId="3BE17211" w14:textId="20EE7C6E" w:rsidR="00F502BB" w:rsidRPr="003014BA" w:rsidRDefault="00F502BB" w:rsidP="00F502BB">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52E1B8B6" w14:textId="654BDCB4"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2 700 000,00</w:t>
            </w:r>
          </w:p>
        </w:tc>
        <w:tc>
          <w:tcPr>
            <w:tcW w:w="1400" w:type="dxa"/>
          </w:tcPr>
          <w:p w14:paraId="38780359" w14:textId="77777777" w:rsidR="00F502BB" w:rsidRPr="0003209E" w:rsidRDefault="00F502BB" w:rsidP="00F502BB">
            <w:pPr>
              <w:jc w:val="right"/>
              <w:rPr>
                <w:rFonts w:ascii="Open Sans" w:hAnsi="Open Sans" w:cs="Open Sans"/>
                <w:sz w:val="16"/>
                <w:szCs w:val="16"/>
              </w:rPr>
            </w:pPr>
          </w:p>
        </w:tc>
        <w:tc>
          <w:tcPr>
            <w:tcW w:w="1531" w:type="dxa"/>
          </w:tcPr>
          <w:p w14:paraId="6F253004" w14:textId="77777777" w:rsidR="00F502BB" w:rsidRPr="0003209E" w:rsidRDefault="00F502BB" w:rsidP="00F502BB">
            <w:pPr>
              <w:jc w:val="right"/>
              <w:rPr>
                <w:rFonts w:ascii="Open Sans" w:hAnsi="Open Sans" w:cs="Open Sans"/>
                <w:sz w:val="16"/>
                <w:szCs w:val="16"/>
              </w:rPr>
            </w:pPr>
          </w:p>
        </w:tc>
      </w:tr>
      <w:tr w:rsidR="00F502BB" w:rsidRPr="0003209E" w14:paraId="7765B3EC" w14:textId="77777777" w:rsidTr="004141A0">
        <w:tc>
          <w:tcPr>
            <w:tcW w:w="567" w:type="dxa"/>
          </w:tcPr>
          <w:p w14:paraId="434C9D37" w14:textId="5442E151" w:rsidR="00F502BB" w:rsidRPr="0003209E" w:rsidRDefault="00F502BB" w:rsidP="00F502BB">
            <w:pPr>
              <w:jc w:val="center"/>
              <w:rPr>
                <w:rFonts w:ascii="Open Sans" w:hAnsi="Open Sans" w:cs="Open Sans"/>
                <w:sz w:val="16"/>
                <w:szCs w:val="16"/>
              </w:rPr>
            </w:pPr>
            <w:r>
              <w:rPr>
                <w:rFonts w:ascii="Open Sans" w:hAnsi="Open Sans" w:cs="Open Sans"/>
                <w:sz w:val="16"/>
                <w:szCs w:val="16"/>
              </w:rPr>
              <w:t>2028</w:t>
            </w:r>
          </w:p>
        </w:tc>
        <w:tc>
          <w:tcPr>
            <w:tcW w:w="851" w:type="dxa"/>
            <w:shd w:val="clear" w:color="auto" w:fill="FFE599" w:themeFill="accent4" w:themeFillTint="66"/>
          </w:tcPr>
          <w:p w14:paraId="6D382756" w14:textId="77777777" w:rsidR="00F502BB" w:rsidRDefault="00F502BB" w:rsidP="00F502BB">
            <w:pPr>
              <w:jc w:val="center"/>
              <w:rPr>
                <w:rFonts w:ascii="Open Sans" w:hAnsi="Open Sans" w:cs="Open Sans"/>
                <w:sz w:val="16"/>
                <w:szCs w:val="16"/>
              </w:rPr>
            </w:pPr>
            <w:r>
              <w:rPr>
                <w:rFonts w:ascii="Open Sans" w:hAnsi="Open Sans" w:cs="Open Sans"/>
                <w:sz w:val="16"/>
                <w:szCs w:val="16"/>
              </w:rPr>
              <w:t>1</w:t>
            </w:r>
          </w:p>
        </w:tc>
        <w:tc>
          <w:tcPr>
            <w:tcW w:w="712" w:type="dxa"/>
          </w:tcPr>
          <w:p w14:paraId="1E49FEB6" w14:textId="2C166724"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21</w:t>
            </w:r>
          </w:p>
        </w:tc>
        <w:tc>
          <w:tcPr>
            <w:tcW w:w="1250" w:type="dxa"/>
          </w:tcPr>
          <w:p w14:paraId="17BD5852" w14:textId="39BF1A1C"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2 700 000,00</w:t>
            </w:r>
          </w:p>
        </w:tc>
        <w:tc>
          <w:tcPr>
            <w:tcW w:w="1389" w:type="dxa"/>
          </w:tcPr>
          <w:p w14:paraId="55F21136" w14:textId="718AFEDC"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135 465,00</w:t>
            </w:r>
          </w:p>
        </w:tc>
        <w:tc>
          <w:tcPr>
            <w:tcW w:w="1363" w:type="dxa"/>
          </w:tcPr>
          <w:p w14:paraId="428B3323" w14:textId="13BF6281"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2 564 535,00</w:t>
            </w:r>
          </w:p>
        </w:tc>
        <w:tc>
          <w:tcPr>
            <w:tcW w:w="1400" w:type="dxa"/>
          </w:tcPr>
          <w:p w14:paraId="71359C7B" w14:textId="77777777" w:rsidR="00F502BB" w:rsidRPr="0003209E" w:rsidRDefault="00F502BB" w:rsidP="00F502BB">
            <w:pPr>
              <w:jc w:val="right"/>
              <w:rPr>
                <w:rFonts w:ascii="Open Sans" w:hAnsi="Open Sans" w:cs="Open Sans"/>
                <w:sz w:val="16"/>
                <w:szCs w:val="16"/>
              </w:rPr>
            </w:pPr>
          </w:p>
        </w:tc>
        <w:tc>
          <w:tcPr>
            <w:tcW w:w="1531" w:type="dxa"/>
          </w:tcPr>
          <w:p w14:paraId="30C10190" w14:textId="77777777" w:rsidR="00F502BB" w:rsidRPr="0003209E" w:rsidRDefault="00F502BB" w:rsidP="00F502BB">
            <w:pPr>
              <w:jc w:val="right"/>
              <w:rPr>
                <w:rFonts w:ascii="Open Sans" w:hAnsi="Open Sans" w:cs="Open Sans"/>
                <w:sz w:val="16"/>
                <w:szCs w:val="16"/>
              </w:rPr>
            </w:pPr>
          </w:p>
        </w:tc>
      </w:tr>
      <w:tr w:rsidR="006D4095" w:rsidRPr="0003209E" w14:paraId="4CD5EADC" w14:textId="77777777" w:rsidTr="004141A0">
        <w:tc>
          <w:tcPr>
            <w:tcW w:w="567" w:type="dxa"/>
          </w:tcPr>
          <w:p w14:paraId="13B450EF"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07919F65" w14:textId="77777777" w:rsidR="006D4095" w:rsidRDefault="006D4095" w:rsidP="006D4095">
            <w:pPr>
              <w:jc w:val="center"/>
              <w:rPr>
                <w:rFonts w:ascii="Open Sans" w:hAnsi="Open Sans" w:cs="Open Sans"/>
                <w:sz w:val="16"/>
                <w:szCs w:val="16"/>
              </w:rPr>
            </w:pPr>
            <w:r>
              <w:rPr>
                <w:rFonts w:ascii="Open Sans" w:hAnsi="Open Sans" w:cs="Open Sans"/>
                <w:sz w:val="16"/>
                <w:szCs w:val="16"/>
              </w:rPr>
              <w:t>2</w:t>
            </w:r>
          </w:p>
        </w:tc>
        <w:tc>
          <w:tcPr>
            <w:tcW w:w="712" w:type="dxa"/>
          </w:tcPr>
          <w:p w14:paraId="789C8C80" w14:textId="727FA4BF"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22</w:t>
            </w:r>
          </w:p>
        </w:tc>
        <w:tc>
          <w:tcPr>
            <w:tcW w:w="1250" w:type="dxa"/>
          </w:tcPr>
          <w:p w14:paraId="28C70E27" w14:textId="747D43ED"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2 564 535,00</w:t>
            </w:r>
          </w:p>
        </w:tc>
        <w:tc>
          <w:tcPr>
            <w:tcW w:w="1389" w:type="dxa"/>
          </w:tcPr>
          <w:p w14:paraId="7776A72F" w14:textId="7F9A67D1"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135 465,00</w:t>
            </w:r>
          </w:p>
        </w:tc>
        <w:tc>
          <w:tcPr>
            <w:tcW w:w="1363" w:type="dxa"/>
          </w:tcPr>
          <w:p w14:paraId="1DF8BF0C" w14:textId="48DD66D1"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2 429 070,00</w:t>
            </w:r>
          </w:p>
        </w:tc>
        <w:tc>
          <w:tcPr>
            <w:tcW w:w="1400" w:type="dxa"/>
          </w:tcPr>
          <w:p w14:paraId="6AC5E455" w14:textId="77777777" w:rsidR="006D4095" w:rsidRPr="0003209E" w:rsidRDefault="006D4095" w:rsidP="006D4095">
            <w:pPr>
              <w:jc w:val="right"/>
              <w:rPr>
                <w:rFonts w:ascii="Open Sans" w:hAnsi="Open Sans" w:cs="Open Sans"/>
                <w:sz w:val="16"/>
                <w:szCs w:val="16"/>
              </w:rPr>
            </w:pPr>
          </w:p>
        </w:tc>
        <w:tc>
          <w:tcPr>
            <w:tcW w:w="1531" w:type="dxa"/>
          </w:tcPr>
          <w:p w14:paraId="44D57AD4" w14:textId="77777777" w:rsidR="006D4095" w:rsidRPr="0003209E" w:rsidRDefault="006D4095" w:rsidP="006D4095">
            <w:pPr>
              <w:jc w:val="right"/>
              <w:rPr>
                <w:rFonts w:ascii="Open Sans" w:hAnsi="Open Sans" w:cs="Open Sans"/>
                <w:sz w:val="16"/>
                <w:szCs w:val="16"/>
              </w:rPr>
            </w:pPr>
          </w:p>
        </w:tc>
      </w:tr>
      <w:tr w:rsidR="006D4095" w:rsidRPr="0003209E" w14:paraId="4C28B1FB" w14:textId="77777777" w:rsidTr="004141A0">
        <w:tc>
          <w:tcPr>
            <w:tcW w:w="567" w:type="dxa"/>
          </w:tcPr>
          <w:p w14:paraId="459FDD94"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21044092" w14:textId="77777777" w:rsidR="006D4095" w:rsidRDefault="006D4095" w:rsidP="006D4095">
            <w:pPr>
              <w:jc w:val="center"/>
              <w:rPr>
                <w:rFonts w:ascii="Open Sans" w:hAnsi="Open Sans" w:cs="Open Sans"/>
                <w:sz w:val="16"/>
                <w:szCs w:val="16"/>
              </w:rPr>
            </w:pPr>
            <w:r>
              <w:rPr>
                <w:rFonts w:ascii="Open Sans" w:hAnsi="Open Sans" w:cs="Open Sans"/>
                <w:sz w:val="16"/>
                <w:szCs w:val="16"/>
              </w:rPr>
              <w:t>3</w:t>
            </w:r>
          </w:p>
        </w:tc>
        <w:tc>
          <w:tcPr>
            <w:tcW w:w="712" w:type="dxa"/>
          </w:tcPr>
          <w:p w14:paraId="3B2DF7A8" w14:textId="25E016F8"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23</w:t>
            </w:r>
          </w:p>
        </w:tc>
        <w:tc>
          <w:tcPr>
            <w:tcW w:w="1250" w:type="dxa"/>
          </w:tcPr>
          <w:p w14:paraId="6D82C0F8" w14:textId="783D46E9"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2 429 070,00</w:t>
            </w:r>
          </w:p>
        </w:tc>
        <w:tc>
          <w:tcPr>
            <w:tcW w:w="1389" w:type="dxa"/>
          </w:tcPr>
          <w:p w14:paraId="4C31DB3C" w14:textId="618DB256"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135 465,00</w:t>
            </w:r>
          </w:p>
        </w:tc>
        <w:tc>
          <w:tcPr>
            <w:tcW w:w="1363" w:type="dxa"/>
          </w:tcPr>
          <w:p w14:paraId="2FB4716D" w14:textId="0F8BD53B"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2 293 605,00</w:t>
            </w:r>
          </w:p>
        </w:tc>
        <w:tc>
          <w:tcPr>
            <w:tcW w:w="1400" w:type="dxa"/>
          </w:tcPr>
          <w:p w14:paraId="38703A44" w14:textId="77777777" w:rsidR="006D4095" w:rsidRPr="0003209E" w:rsidRDefault="006D4095" w:rsidP="006D4095">
            <w:pPr>
              <w:jc w:val="right"/>
              <w:rPr>
                <w:rFonts w:ascii="Open Sans" w:hAnsi="Open Sans" w:cs="Open Sans"/>
                <w:sz w:val="16"/>
                <w:szCs w:val="16"/>
              </w:rPr>
            </w:pPr>
          </w:p>
        </w:tc>
        <w:tc>
          <w:tcPr>
            <w:tcW w:w="1531" w:type="dxa"/>
          </w:tcPr>
          <w:p w14:paraId="44780A1C" w14:textId="77777777" w:rsidR="006D4095" w:rsidRPr="0003209E" w:rsidRDefault="006D4095" w:rsidP="006D4095">
            <w:pPr>
              <w:jc w:val="right"/>
              <w:rPr>
                <w:rFonts w:ascii="Open Sans" w:hAnsi="Open Sans" w:cs="Open Sans"/>
                <w:sz w:val="16"/>
                <w:szCs w:val="16"/>
              </w:rPr>
            </w:pPr>
          </w:p>
        </w:tc>
      </w:tr>
      <w:tr w:rsidR="006D4095" w:rsidRPr="0003209E" w14:paraId="19324936" w14:textId="77777777" w:rsidTr="004141A0">
        <w:tc>
          <w:tcPr>
            <w:tcW w:w="567" w:type="dxa"/>
          </w:tcPr>
          <w:p w14:paraId="5040D3E8"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620E506F" w14:textId="77777777" w:rsidR="006D4095" w:rsidRDefault="006D4095" w:rsidP="006D4095">
            <w:pPr>
              <w:jc w:val="center"/>
              <w:rPr>
                <w:rFonts w:ascii="Open Sans" w:hAnsi="Open Sans" w:cs="Open Sans"/>
                <w:sz w:val="16"/>
                <w:szCs w:val="16"/>
              </w:rPr>
            </w:pPr>
            <w:r>
              <w:rPr>
                <w:rFonts w:ascii="Open Sans" w:hAnsi="Open Sans" w:cs="Open Sans"/>
                <w:sz w:val="16"/>
                <w:szCs w:val="16"/>
              </w:rPr>
              <w:t>4</w:t>
            </w:r>
          </w:p>
        </w:tc>
        <w:tc>
          <w:tcPr>
            <w:tcW w:w="712" w:type="dxa"/>
          </w:tcPr>
          <w:p w14:paraId="5A309467" w14:textId="20DDEB02"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24</w:t>
            </w:r>
          </w:p>
        </w:tc>
        <w:tc>
          <w:tcPr>
            <w:tcW w:w="1250" w:type="dxa"/>
          </w:tcPr>
          <w:p w14:paraId="14BA2AB5" w14:textId="596AD2D7"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2 293 605,00</w:t>
            </w:r>
          </w:p>
        </w:tc>
        <w:tc>
          <w:tcPr>
            <w:tcW w:w="1389" w:type="dxa"/>
          </w:tcPr>
          <w:p w14:paraId="45051BD3" w14:textId="13FF7F5C"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135 465,00</w:t>
            </w:r>
          </w:p>
        </w:tc>
        <w:tc>
          <w:tcPr>
            <w:tcW w:w="1363" w:type="dxa"/>
          </w:tcPr>
          <w:p w14:paraId="70093EB9" w14:textId="0330E4CE" w:rsidR="006D4095" w:rsidRPr="003014BA" w:rsidRDefault="00327379" w:rsidP="006D4095">
            <w:pPr>
              <w:jc w:val="right"/>
              <w:rPr>
                <w:rFonts w:ascii="Open Sans" w:hAnsi="Open Sans" w:cs="Open Sans"/>
                <w:sz w:val="16"/>
                <w:szCs w:val="16"/>
              </w:rPr>
            </w:pPr>
            <w:r w:rsidRPr="003014BA">
              <w:rPr>
                <w:rFonts w:ascii="Open Sans" w:hAnsi="Open Sans" w:cs="Open Sans"/>
                <w:sz w:val="16"/>
                <w:szCs w:val="16"/>
              </w:rPr>
              <w:t>2 158 140,00</w:t>
            </w:r>
          </w:p>
        </w:tc>
        <w:tc>
          <w:tcPr>
            <w:tcW w:w="1400" w:type="dxa"/>
          </w:tcPr>
          <w:p w14:paraId="2DB82D94" w14:textId="77777777" w:rsidR="006D4095" w:rsidRPr="0003209E" w:rsidRDefault="006D4095" w:rsidP="006D4095">
            <w:pPr>
              <w:jc w:val="right"/>
              <w:rPr>
                <w:rFonts w:ascii="Open Sans" w:hAnsi="Open Sans" w:cs="Open Sans"/>
                <w:sz w:val="16"/>
                <w:szCs w:val="16"/>
              </w:rPr>
            </w:pPr>
          </w:p>
        </w:tc>
        <w:tc>
          <w:tcPr>
            <w:tcW w:w="1531" w:type="dxa"/>
          </w:tcPr>
          <w:p w14:paraId="0DB94FAD" w14:textId="77777777" w:rsidR="006D4095" w:rsidRPr="0003209E" w:rsidRDefault="006D4095" w:rsidP="006D4095">
            <w:pPr>
              <w:jc w:val="right"/>
              <w:rPr>
                <w:rFonts w:ascii="Open Sans" w:hAnsi="Open Sans" w:cs="Open Sans"/>
                <w:sz w:val="16"/>
                <w:szCs w:val="16"/>
              </w:rPr>
            </w:pPr>
          </w:p>
        </w:tc>
      </w:tr>
      <w:tr w:rsidR="00F502BB" w:rsidRPr="0003209E" w14:paraId="41F2A095" w14:textId="77777777" w:rsidTr="004141A0">
        <w:tc>
          <w:tcPr>
            <w:tcW w:w="567" w:type="dxa"/>
          </w:tcPr>
          <w:p w14:paraId="24CACF3F" w14:textId="4A4E1D4F" w:rsidR="00F502BB" w:rsidRPr="0003209E" w:rsidRDefault="00F502BB" w:rsidP="00F502BB">
            <w:pPr>
              <w:jc w:val="center"/>
              <w:rPr>
                <w:rFonts w:ascii="Open Sans" w:hAnsi="Open Sans" w:cs="Open Sans"/>
                <w:sz w:val="16"/>
                <w:szCs w:val="16"/>
              </w:rPr>
            </w:pPr>
            <w:r>
              <w:rPr>
                <w:rFonts w:ascii="Open Sans" w:hAnsi="Open Sans" w:cs="Open Sans"/>
                <w:sz w:val="16"/>
                <w:szCs w:val="16"/>
              </w:rPr>
              <w:t>2029</w:t>
            </w:r>
          </w:p>
        </w:tc>
        <w:tc>
          <w:tcPr>
            <w:tcW w:w="851" w:type="dxa"/>
          </w:tcPr>
          <w:p w14:paraId="137D702B" w14:textId="77777777" w:rsidR="00F502BB" w:rsidRDefault="00F502BB" w:rsidP="00F502BB">
            <w:pPr>
              <w:jc w:val="center"/>
              <w:rPr>
                <w:rFonts w:ascii="Open Sans" w:hAnsi="Open Sans" w:cs="Open Sans"/>
                <w:sz w:val="16"/>
                <w:szCs w:val="16"/>
              </w:rPr>
            </w:pPr>
            <w:r>
              <w:rPr>
                <w:rFonts w:ascii="Open Sans" w:hAnsi="Open Sans" w:cs="Open Sans"/>
                <w:sz w:val="16"/>
                <w:szCs w:val="16"/>
              </w:rPr>
              <w:t>1</w:t>
            </w:r>
          </w:p>
        </w:tc>
        <w:tc>
          <w:tcPr>
            <w:tcW w:w="712" w:type="dxa"/>
          </w:tcPr>
          <w:p w14:paraId="4E44D1A6" w14:textId="7C8D6711" w:rsidR="00F502BB" w:rsidRPr="003014BA" w:rsidRDefault="00EC1139" w:rsidP="00F502BB">
            <w:pPr>
              <w:jc w:val="center"/>
              <w:rPr>
                <w:rFonts w:ascii="Open Sans" w:hAnsi="Open Sans" w:cs="Open Sans"/>
                <w:sz w:val="16"/>
                <w:szCs w:val="16"/>
              </w:rPr>
            </w:pPr>
            <w:r w:rsidRPr="003014BA">
              <w:rPr>
                <w:rFonts w:ascii="Open Sans" w:hAnsi="Open Sans" w:cs="Open Sans"/>
                <w:sz w:val="16"/>
                <w:szCs w:val="16"/>
              </w:rPr>
              <w:t>25</w:t>
            </w:r>
          </w:p>
        </w:tc>
        <w:tc>
          <w:tcPr>
            <w:tcW w:w="1250" w:type="dxa"/>
          </w:tcPr>
          <w:p w14:paraId="412BB7B4" w14:textId="5E05B944" w:rsidR="00F502BB" w:rsidRPr="003014BA" w:rsidRDefault="00327379" w:rsidP="00F502BB">
            <w:pPr>
              <w:jc w:val="right"/>
              <w:rPr>
                <w:rFonts w:ascii="Open Sans" w:hAnsi="Open Sans" w:cs="Open Sans"/>
                <w:sz w:val="16"/>
                <w:szCs w:val="16"/>
              </w:rPr>
            </w:pPr>
            <w:r w:rsidRPr="003014BA">
              <w:rPr>
                <w:rFonts w:ascii="Open Sans" w:hAnsi="Open Sans" w:cs="Open Sans"/>
                <w:sz w:val="16"/>
                <w:szCs w:val="16"/>
              </w:rPr>
              <w:t>2 158 140,00</w:t>
            </w:r>
          </w:p>
        </w:tc>
        <w:tc>
          <w:tcPr>
            <w:tcW w:w="1389" w:type="dxa"/>
          </w:tcPr>
          <w:p w14:paraId="45334B88" w14:textId="736B038D"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5BE583C3" w14:textId="36F331F9" w:rsidR="00F502BB" w:rsidRPr="003014BA" w:rsidRDefault="006D4095" w:rsidP="00F502BB">
            <w:pPr>
              <w:jc w:val="right"/>
              <w:rPr>
                <w:rFonts w:ascii="Open Sans" w:hAnsi="Open Sans" w:cs="Open Sans"/>
                <w:sz w:val="16"/>
                <w:szCs w:val="16"/>
              </w:rPr>
            </w:pPr>
            <w:r w:rsidRPr="003014BA">
              <w:rPr>
                <w:rFonts w:ascii="Open Sans" w:hAnsi="Open Sans" w:cs="Open Sans"/>
                <w:sz w:val="16"/>
                <w:szCs w:val="16"/>
              </w:rPr>
              <w:t>2 033 140,00</w:t>
            </w:r>
          </w:p>
        </w:tc>
        <w:tc>
          <w:tcPr>
            <w:tcW w:w="1400" w:type="dxa"/>
          </w:tcPr>
          <w:p w14:paraId="0EFCA423" w14:textId="77777777" w:rsidR="00F502BB" w:rsidRPr="0003209E" w:rsidRDefault="00F502BB" w:rsidP="00F502BB">
            <w:pPr>
              <w:jc w:val="right"/>
              <w:rPr>
                <w:rFonts w:ascii="Open Sans" w:hAnsi="Open Sans" w:cs="Open Sans"/>
                <w:sz w:val="16"/>
                <w:szCs w:val="16"/>
              </w:rPr>
            </w:pPr>
          </w:p>
        </w:tc>
        <w:tc>
          <w:tcPr>
            <w:tcW w:w="1531" w:type="dxa"/>
          </w:tcPr>
          <w:p w14:paraId="0D319375" w14:textId="77777777" w:rsidR="00F502BB" w:rsidRPr="0003209E" w:rsidRDefault="00F502BB" w:rsidP="00F502BB">
            <w:pPr>
              <w:jc w:val="right"/>
              <w:rPr>
                <w:rFonts w:ascii="Open Sans" w:hAnsi="Open Sans" w:cs="Open Sans"/>
                <w:sz w:val="16"/>
                <w:szCs w:val="16"/>
              </w:rPr>
            </w:pPr>
          </w:p>
        </w:tc>
      </w:tr>
      <w:tr w:rsidR="006D4095" w:rsidRPr="0003209E" w14:paraId="16EC6219" w14:textId="77777777" w:rsidTr="004141A0">
        <w:tc>
          <w:tcPr>
            <w:tcW w:w="567" w:type="dxa"/>
          </w:tcPr>
          <w:p w14:paraId="14074CFF" w14:textId="77777777" w:rsidR="006D4095" w:rsidRPr="0003209E" w:rsidRDefault="006D4095" w:rsidP="006D4095">
            <w:pPr>
              <w:jc w:val="center"/>
              <w:rPr>
                <w:rFonts w:ascii="Open Sans" w:hAnsi="Open Sans" w:cs="Open Sans"/>
                <w:sz w:val="16"/>
                <w:szCs w:val="16"/>
              </w:rPr>
            </w:pPr>
          </w:p>
        </w:tc>
        <w:tc>
          <w:tcPr>
            <w:tcW w:w="851" w:type="dxa"/>
          </w:tcPr>
          <w:p w14:paraId="77219672" w14:textId="77777777" w:rsidR="006D4095" w:rsidRDefault="006D4095" w:rsidP="006D4095">
            <w:pPr>
              <w:jc w:val="center"/>
              <w:rPr>
                <w:rFonts w:ascii="Open Sans" w:hAnsi="Open Sans" w:cs="Open Sans"/>
                <w:sz w:val="16"/>
                <w:szCs w:val="16"/>
              </w:rPr>
            </w:pPr>
            <w:r>
              <w:rPr>
                <w:rFonts w:ascii="Open Sans" w:hAnsi="Open Sans" w:cs="Open Sans"/>
                <w:sz w:val="16"/>
                <w:szCs w:val="16"/>
              </w:rPr>
              <w:t>2</w:t>
            </w:r>
          </w:p>
        </w:tc>
        <w:tc>
          <w:tcPr>
            <w:tcW w:w="712" w:type="dxa"/>
          </w:tcPr>
          <w:p w14:paraId="5E957C03" w14:textId="57B7F1FB"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26</w:t>
            </w:r>
          </w:p>
        </w:tc>
        <w:tc>
          <w:tcPr>
            <w:tcW w:w="1250" w:type="dxa"/>
          </w:tcPr>
          <w:p w14:paraId="27C36ECF" w14:textId="77597E9E"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2 033 140,00</w:t>
            </w:r>
          </w:p>
        </w:tc>
        <w:tc>
          <w:tcPr>
            <w:tcW w:w="1389" w:type="dxa"/>
          </w:tcPr>
          <w:p w14:paraId="0F7ECE5F" w14:textId="7A1846B6"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0EBFDDD1" w14:textId="36DBD654"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1 908 140,00</w:t>
            </w:r>
          </w:p>
        </w:tc>
        <w:tc>
          <w:tcPr>
            <w:tcW w:w="1400" w:type="dxa"/>
          </w:tcPr>
          <w:p w14:paraId="71AD6374" w14:textId="77777777" w:rsidR="006D4095" w:rsidRPr="0003209E" w:rsidRDefault="006D4095" w:rsidP="006D4095">
            <w:pPr>
              <w:jc w:val="right"/>
              <w:rPr>
                <w:rFonts w:ascii="Open Sans" w:hAnsi="Open Sans" w:cs="Open Sans"/>
                <w:sz w:val="16"/>
                <w:szCs w:val="16"/>
              </w:rPr>
            </w:pPr>
          </w:p>
        </w:tc>
        <w:tc>
          <w:tcPr>
            <w:tcW w:w="1531" w:type="dxa"/>
          </w:tcPr>
          <w:p w14:paraId="23CD52C0" w14:textId="77777777" w:rsidR="006D4095" w:rsidRPr="0003209E" w:rsidRDefault="006D4095" w:rsidP="006D4095">
            <w:pPr>
              <w:jc w:val="right"/>
              <w:rPr>
                <w:rFonts w:ascii="Open Sans" w:hAnsi="Open Sans" w:cs="Open Sans"/>
                <w:sz w:val="16"/>
                <w:szCs w:val="16"/>
              </w:rPr>
            </w:pPr>
          </w:p>
        </w:tc>
      </w:tr>
      <w:tr w:rsidR="006D4095" w:rsidRPr="0003209E" w14:paraId="1620ABDE" w14:textId="77777777" w:rsidTr="004141A0">
        <w:tc>
          <w:tcPr>
            <w:tcW w:w="567" w:type="dxa"/>
          </w:tcPr>
          <w:p w14:paraId="057C2477" w14:textId="77777777" w:rsidR="006D4095" w:rsidRPr="0003209E" w:rsidRDefault="006D4095" w:rsidP="006D4095">
            <w:pPr>
              <w:jc w:val="center"/>
              <w:rPr>
                <w:rFonts w:ascii="Open Sans" w:hAnsi="Open Sans" w:cs="Open Sans"/>
                <w:sz w:val="16"/>
                <w:szCs w:val="16"/>
              </w:rPr>
            </w:pPr>
          </w:p>
        </w:tc>
        <w:tc>
          <w:tcPr>
            <w:tcW w:w="851" w:type="dxa"/>
          </w:tcPr>
          <w:p w14:paraId="068F925F" w14:textId="77777777" w:rsidR="006D4095" w:rsidRDefault="006D4095" w:rsidP="006D4095">
            <w:pPr>
              <w:jc w:val="center"/>
              <w:rPr>
                <w:rFonts w:ascii="Open Sans" w:hAnsi="Open Sans" w:cs="Open Sans"/>
                <w:sz w:val="16"/>
                <w:szCs w:val="16"/>
              </w:rPr>
            </w:pPr>
            <w:r>
              <w:rPr>
                <w:rFonts w:ascii="Open Sans" w:hAnsi="Open Sans" w:cs="Open Sans"/>
                <w:sz w:val="16"/>
                <w:szCs w:val="16"/>
              </w:rPr>
              <w:t>3</w:t>
            </w:r>
          </w:p>
        </w:tc>
        <w:tc>
          <w:tcPr>
            <w:tcW w:w="712" w:type="dxa"/>
          </w:tcPr>
          <w:p w14:paraId="4CEEEF46" w14:textId="46CB1F4C"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27</w:t>
            </w:r>
          </w:p>
        </w:tc>
        <w:tc>
          <w:tcPr>
            <w:tcW w:w="1250" w:type="dxa"/>
          </w:tcPr>
          <w:p w14:paraId="055E2314" w14:textId="3F06EE22"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1 908 140,00</w:t>
            </w:r>
          </w:p>
        </w:tc>
        <w:tc>
          <w:tcPr>
            <w:tcW w:w="1389" w:type="dxa"/>
          </w:tcPr>
          <w:p w14:paraId="07747728" w14:textId="105DB5BF"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1A0BF88C" w14:textId="1DC51573"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1 783 140,00</w:t>
            </w:r>
          </w:p>
        </w:tc>
        <w:tc>
          <w:tcPr>
            <w:tcW w:w="1400" w:type="dxa"/>
          </w:tcPr>
          <w:p w14:paraId="584AE37B" w14:textId="77777777" w:rsidR="006D4095" w:rsidRPr="0003209E" w:rsidRDefault="006D4095" w:rsidP="006D4095">
            <w:pPr>
              <w:jc w:val="right"/>
              <w:rPr>
                <w:rFonts w:ascii="Open Sans" w:hAnsi="Open Sans" w:cs="Open Sans"/>
                <w:sz w:val="16"/>
                <w:szCs w:val="16"/>
              </w:rPr>
            </w:pPr>
          </w:p>
        </w:tc>
        <w:tc>
          <w:tcPr>
            <w:tcW w:w="1531" w:type="dxa"/>
          </w:tcPr>
          <w:p w14:paraId="4C05D09B" w14:textId="77777777" w:rsidR="006D4095" w:rsidRPr="0003209E" w:rsidRDefault="006D4095" w:rsidP="006D4095">
            <w:pPr>
              <w:jc w:val="right"/>
              <w:rPr>
                <w:rFonts w:ascii="Open Sans" w:hAnsi="Open Sans" w:cs="Open Sans"/>
                <w:sz w:val="16"/>
                <w:szCs w:val="16"/>
              </w:rPr>
            </w:pPr>
          </w:p>
        </w:tc>
      </w:tr>
      <w:tr w:rsidR="006D4095" w:rsidRPr="0003209E" w14:paraId="6B193011" w14:textId="77777777" w:rsidTr="004141A0">
        <w:tc>
          <w:tcPr>
            <w:tcW w:w="567" w:type="dxa"/>
          </w:tcPr>
          <w:p w14:paraId="7E6E2A27" w14:textId="77777777" w:rsidR="006D4095" w:rsidRPr="0003209E" w:rsidRDefault="006D4095" w:rsidP="006D4095">
            <w:pPr>
              <w:jc w:val="center"/>
              <w:rPr>
                <w:rFonts w:ascii="Open Sans" w:hAnsi="Open Sans" w:cs="Open Sans"/>
                <w:sz w:val="16"/>
                <w:szCs w:val="16"/>
              </w:rPr>
            </w:pPr>
          </w:p>
        </w:tc>
        <w:tc>
          <w:tcPr>
            <w:tcW w:w="851" w:type="dxa"/>
          </w:tcPr>
          <w:p w14:paraId="63541772" w14:textId="77777777" w:rsidR="006D4095" w:rsidRDefault="006D4095" w:rsidP="006D4095">
            <w:pPr>
              <w:jc w:val="center"/>
              <w:rPr>
                <w:rFonts w:ascii="Open Sans" w:hAnsi="Open Sans" w:cs="Open Sans"/>
                <w:sz w:val="16"/>
                <w:szCs w:val="16"/>
              </w:rPr>
            </w:pPr>
            <w:r>
              <w:rPr>
                <w:rFonts w:ascii="Open Sans" w:hAnsi="Open Sans" w:cs="Open Sans"/>
                <w:sz w:val="16"/>
                <w:szCs w:val="16"/>
              </w:rPr>
              <w:t>4</w:t>
            </w:r>
          </w:p>
        </w:tc>
        <w:tc>
          <w:tcPr>
            <w:tcW w:w="712" w:type="dxa"/>
          </w:tcPr>
          <w:p w14:paraId="2C14653B" w14:textId="797C7CC6"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28</w:t>
            </w:r>
          </w:p>
        </w:tc>
        <w:tc>
          <w:tcPr>
            <w:tcW w:w="1250" w:type="dxa"/>
          </w:tcPr>
          <w:p w14:paraId="257C42BB" w14:textId="2199242E"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1 783 140,00</w:t>
            </w:r>
          </w:p>
        </w:tc>
        <w:tc>
          <w:tcPr>
            <w:tcW w:w="1389" w:type="dxa"/>
          </w:tcPr>
          <w:p w14:paraId="2B18BF8D" w14:textId="76121D27"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6F793FDD" w14:textId="236F7C63"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1 658 140,00</w:t>
            </w:r>
          </w:p>
        </w:tc>
        <w:tc>
          <w:tcPr>
            <w:tcW w:w="1400" w:type="dxa"/>
          </w:tcPr>
          <w:p w14:paraId="1993F19B" w14:textId="77777777" w:rsidR="006D4095" w:rsidRPr="0003209E" w:rsidRDefault="006D4095" w:rsidP="006D4095">
            <w:pPr>
              <w:jc w:val="right"/>
              <w:rPr>
                <w:rFonts w:ascii="Open Sans" w:hAnsi="Open Sans" w:cs="Open Sans"/>
                <w:sz w:val="16"/>
                <w:szCs w:val="16"/>
              </w:rPr>
            </w:pPr>
          </w:p>
        </w:tc>
        <w:tc>
          <w:tcPr>
            <w:tcW w:w="1531" w:type="dxa"/>
          </w:tcPr>
          <w:p w14:paraId="5BA88593" w14:textId="77777777" w:rsidR="006D4095" w:rsidRPr="0003209E" w:rsidRDefault="006D4095" w:rsidP="006D4095">
            <w:pPr>
              <w:jc w:val="right"/>
              <w:rPr>
                <w:rFonts w:ascii="Open Sans" w:hAnsi="Open Sans" w:cs="Open Sans"/>
                <w:sz w:val="16"/>
                <w:szCs w:val="16"/>
              </w:rPr>
            </w:pPr>
          </w:p>
        </w:tc>
      </w:tr>
      <w:tr w:rsidR="006D4095" w:rsidRPr="0003209E" w14:paraId="5F5F6B6E" w14:textId="77777777" w:rsidTr="004141A0">
        <w:tc>
          <w:tcPr>
            <w:tcW w:w="567" w:type="dxa"/>
          </w:tcPr>
          <w:p w14:paraId="31C72A07" w14:textId="785B0F06" w:rsidR="006D4095" w:rsidRPr="0003209E" w:rsidRDefault="006D4095" w:rsidP="006D4095">
            <w:pPr>
              <w:jc w:val="center"/>
              <w:rPr>
                <w:rFonts w:ascii="Open Sans" w:hAnsi="Open Sans" w:cs="Open Sans"/>
                <w:sz w:val="16"/>
                <w:szCs w:val="16"/>
              </w:rPr>
            </w:pPr>
            <w:r>
              <w:rPr>
                <w:rFonts w:ascii="Open Sans" w:hAnsi="Open Sans" w:cs="Open Sans"/>
                <w:sz w:val="16"/>
                <w:szCs w:val="16"/>
              </w:rPr>
              <w:t>2030</w:t>
            </w:r>
          </w:p>
        </w:tc>
        <w:tc>
          <w:tcPr>
            <w:tcW w:w="851" w:type="dxa"/>
            <w:shd w:val="clear" w:color="auto" w:fill="FFE599" w:themeFill="accent4" w:themeFillTint="66"/>
          </w:tcPr>
          <w:p w14:paraId="40A42F93" w14:textId="77777777" w:rsidR="006D4095" w:rsidRDefault="006D4095" w:rsidP="006D4095">
            <w:pPr>
              <w:jc w:val="center"/>
              <w:rPr>
                <w:rFonts w:ascii="Open Sans" w:hAnsi="Open Sans" w:cs="Open Sans"/>
                <w:sz w:val="16"/>
                <w:szCs w:val="16"/>
              </w:rPr>
            </w:pPr>
            <w:r>
              <w:rPr>
                <w:rFonts w:ascii="Open Sans" w:hAnsi="Open Sans" w:cs="Open Sans"/>
                <w:sz w:val="16"/>
                <w:szCs w:val="16"/>
              </w:rPr>
              <w:t>1</w:t>
            </w:r>
          </w:p>
        </w:tc>
        <w:tc>
          <w:tcPr>
            <w:tcW w:w="712" w:type="dxa"/>
          </w:tcPr>
          <w:p w14:paraId="75C1FCDB" w14:textId="37CBB3C9"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29</w:t>
            </w:r>
          </w:p>
        </w:tc>
        <w:tc>
          <w:tcPr>
            <w:tcW w:w="1250" w:type="dxa"/>
          </w:tcPr>
          <w:p w14:paraId="2E0E5153" w14:textId="65F89D7F"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1 658 140,00</w:t>
            </w:r>
          </w:p>
        </w:tc>
        <w:tc>
          <w:tcPr>
            <w:tcW w:w="1389" w:type="dxa"/>
          </w:tcPr>
          <w:p w14:paraId="7652A90D" w14:textId="0D3855EA"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5C2C5800" w14:textId="6611E61F"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1 533 140,00</w:t>
            </w:r>
          </w:p>
        </w:tc>
        <w:tc>
          <w:tcPr>
            <w:tcW w:w="1400" w:type="dxa"/>
          </w:tcPr>
          <w:p w14:paraId="2C38D0A4" w14:textId="77777777" w:rsidR="006D4095" w:rsidRPr="0003209E" w:rsidRDefault="006D4095" w:rsidP="006D4095">
            <w:pPr>
              <w:jc w:val="right"/>
              <w:rPr>
                <w:rFonts w:ascii="Open Sans" w:hAnsi="Open Sans" w:cs="Open Sans"/>
                <w:sz w:val="16"/>
                <w:szCs w:val="16"/>
              </w:rPr>
            </w:pPr>
          </w:p>
        </w:tc>
        <w:tc>
          <w:tcPr>
            <w:tcW w:w="1531" w:type="dxa"/>
          </w:tcPr>
          <w:p w14:paraId="1AA8F8D9" w14:textId="77777777" w:rsidR="006D4095" w:rsidRPr="0003209E" w:rsidRDefault="006D4095" w:rsidP="006D4095">
            <w:pPr>
              <w:jc w:val="right"/>
              <w:rPr>
                <w:rFonts w:ascii="Open Sans" w:hAnsi="Open Sans" w:cs="Open Sans"/>
                <w:sz w:val="16"/>
                <w:szCs w:val="16"/>
              </w:rPr>
            </w:pPr>
          </w:p>
        </w:tc>
      </w:tr>
      <w:tr w:rsidR="006D4095" w:rsidRPr="0003209E" w14:paraId="6298342A" w14:textId="77777777" w:rsidTr="004141A0">
        <w:tc>
          <w:tcPr>
            <w:tcW w:w="567" w:type="dxa"/>
          </w:tcPr>
          <w:p w14:paraId="6AA9498E"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7B77AA51" w14:textId="77777777" w:rsidR="006D4095" w:rsidRDefault="006D4095" w:rsidP="006D4095">
            <w:pPr>
              <w:jc w:val="center"/>
              <w:rPr>
                <w:rFonts w:ascii="Open Sans" w:hAnsi="Open Sans" w:cs="Open Sans"/>
                <w:sz w:val="16"/>
                <w:szCs w:val="16"/>
              </w:rPr>
            </w:pPr>
            <w:r>
              <w:rPr>
                <w:rFonts w:ascii="Open Sans" w:hAnsi="Open Sans" w:cs="Open Sans"/>
                <w:sz w:val="16"/>
                <w:szCs w:val="16"/>
              </w:rPr>
              <w:t>2</w:t>
            </w:r>
          </w:p>
        </w:tc>
        <w:tc>
          <w:tcPr>
            <w:tcW w:w="712" w:type="dxa"/>
          </w:tcPr>
          <w:p w14:paraId="38CDEE8C" w14:textId="1CBD099A"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30</w:t>
            </w:r>
          </w:p>
        </w:tc>
        <w:tc>
          <w:tcPr>
            <w:tcW w:w="1250" w:type="dxa"/>
          </w:tcPr>
          <w:p w14:paraId="4F4533EB" w14:textId="380D9D2C"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1 533 140,00</w:t>
            </w:r>
          </w:p>
        </w:tc>
        <w:tc>
          <w:tcPr>
            <w:tcW w:w="1389" w:type="dxa"/>
          </w:tcPr>
          <w:p w14:paraId="2CE5AE04" w14:textId="4544AA81"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02519BA9" w14:textId="3150CD7F"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1 408 140,00</w:t>
            </w:r>
          </w:p>
        </w:tc>
        <w:tc>
          <w:tcPr>
            <w:tcW w:w="1400" w:type="dxa"/>
          </w:tcPr>
          <w:p w14:paraId="0FCD4B75" w14:textId="77777777" w:rsidR="006D4095" w:rsidRPr="0003209E" w:rsidRDefault="006D4095" w:rsidP="006D4095">
            <w:pPr>
              <w:jc w:val="right"/>
              <w:rPr>
                <w:rFonts w:ascii="Open Sans" w:hAnsi="Open Sans" w:cs="Open Sans"/>
                <w:sz w:val="16"/>
                <w:szCs w:val="16"/>
              </w:rPr>
            </w:pPr>
          </w:p>
        </w:tc>
        <w:tc>
          <w:tcPr>
            <w:tcW w:w="1531" w:type="dxa"/>
          </w:tcPr>
          <w:p w14:paraId="51D48FA9" w14:textId="77777777" w:rsidR="006D4095" w:rsidRPr="0003209E" w:rsidRDefault="006D4095" w:rsidP="006D4095">
            <w:pPr>
              <w:jc w:val="right"/>
              <w:rPr>
                <w:rFonts w:ascii="Open Sans" w:hAnsi="Open Sans" w:cs="Open Sans"/>
                <w:sz w:val="16"/>
                <w:szCs w:val="16"/>
              </w:rPr>
            </w:pPr>
          </w:p>
        </w:tc>
      </w:tr>
      <w:tr w:rsidR="006D4095" w:rsidRPr="0003209E" w14:paraId="5D6D5001" w14:textId="77777777" w:rsidTr="004141A0">
        <w:tc>
          <w:tcPr>
            <w:tcW w:w="567" w:type="dxa"/>
          </w:tcPr>
          <w:p w14:paraId="04160D12"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5D002EE6" w14:textId="77777777" w:rsidR="006D4095" w:rsidRDefault="006D4095" w:rsidP="006D4095">
            <w:pPr>
              <w:jc w:val="center"/>
              <w:rPr>
                <w:rFonts w:ascii="Open Sans" w:hAnsi="Open Sans" w:cs="Open Sans"/>
                <w:sz w:val="16"/>
                <w:szCs w:val="16"/>
              </w:rPr>
            </w:pPr>
            <w:r>
              <w:rPr>
                <w:rFonts w:ascii="Open Sans" w:hAnsi="Open Sans" w:cs="Open Sans"/>
                <w:sz w:val="16"/>
                <w:szCs w:val="16"/>
              </w:rPr>
              <w:t>3</w:t>
            </w:r>
          </w:p>
        </w:tc>
        <w:tc>
          <w:tcPr>
            <w:tcW w:w="712" w:type="dxa"/>
          </w:tcPr>
          <w:p w14:paraId="6B1412B5" w14:textId="1B261BC9"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31</w:t>
            </w:r>
          </w:p>
        </w:tc>
        <w:tc>
          <w:tcPr>
            <w:tcW w:w="1250" w:type="dxa"/>
          </w:tcPr>
          <w:p w14:paraId="7C1E8BD5" w14:textId="7C8A894D"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1 408 140,00</w:t>
            </w:r>
          </w:p>
        </w:tc>
        <w:tc>
          <w:tcPr>
            <w:tcW w:w="1389" w:type="dxa"/>
          </w:tcPr>
          <w:p w14:paraId="3AE761BE" w14:textId="764DEF0D"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599D7723" w14:textId="5394B037"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1 283 140,00</w:t>
            </w:r>
          </w:p>
        </w:tc>
        <w:tc>
          <w:tcPr>
            <w:tcW w:w="1400" w:type="dxa"/>
          </w:tcPr>
          <w:p w14:paraId="08F04DA3" w14:textId="77777777" w:rsidR="006D4095" w:rsidRPr="0003209E" w:rsidRDefault="006D4095" w:rsidP="006D4095">
            <w:pPr>
              <w:jc w:val="right"/>
              <w:rPr>
                <w:rFonts w:ascii="Open Sans" w:hAnsi="Open Sans" w:cs="Open Sans"/>
                <w:sz w:val="16"/>
                <w:szCs w:val="16"/>
              </w:rPr>
            </w:pPr>
          </w:p>
        </w:tc>
        <w:tc>
          <w:tcPr>
            <w:tcW w:w="1531" w:type="dxa"/>
          </w:tcPr>
          <w:p w14:paraId="05DF2A7A" w14:textId="77777777" w:rsidR="006D4095" w:rsidRPr="0003209E" w:rsidRDefault="006D4095" w:rsidP="006D4095">
            <w:pPr>
              <w:jc w:val="right"/>
              <w:rPr>
                <w:rFonts w:ascii="Open Sans" w:hAnsi="Open Sans" w:cs="Open Sans"/>
                <w:sz w:val="16"/>
                <w:szCs w:val="16"/>
              </w:rPr>
            </w:pPr>
          </w:p>
        </w:tc>
      </w:tr>
      <w:tr w:rsidR="006D4095" w:rsidRPr="0003209E" w14:paraId="1F8DB8D0" w14:textId="77777777" w:rsidTr="004141A0">
        <w:tc>
          <w:tcPr>
            <w:tcW w:w="567" w:type="dxa"/>
          </w:tcPr>
          <w:p w14:paraId="45A30D5B"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1B44317B" w14:textId="77777777" w:rsidR="006D4095" w:rsidRDefault="006D4095" w:rsidP="006D4095">
            <w:pPr>
              <w:jc w:val="center"/>
              <w:rPr>
                <w:rFonts w:ascii="Open Sans" w:hAnsi="Open Sans" w:cs="Open Sans"/>
                <w:sz w:val="16"/>
                <w:szCs w:val="16"/>
              </w:rPr>
            </w:pPr>
            <w:r>
              <w:rPr>
                <w:rFonts w:ascii="Open Sans" w:hAnsi="Open Sans" w:cs="Open Sans"/>
                <w:sz w:val="16"/>
                <w:szCs w:val="16"/>
              </w:rPr>
              <w:t>4</w:t>
            </w:r>
          </w:p>
        </w:tc>
        <w:tc>
          <w:tcPr>
            <w:tcW w:w="712" w:type="dxa"/>
          </w:tcPr>
          <w:p w14:paraId="222AF1DC" w14:textId="2004A266"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32</w:t>
            </w:r>
          </w:p>
        </w:tc>
        <w:tc>
          <w:tcPr>
            <w:tcW w:w="1250" w:type="dxa"/>
          </w:tcPr>
          <w:p w14:paraId="648D44E9" w14:textId="475E46F0"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1 283 140,00</w:t>
            </w:r>
          </w:p>
        </w:tc>
        <w:tc>
          <w:tcPr>
            <w:tcW w:w="1389" w:type="dxa"/>
          </w:tcPr>
          <w:p w14:paraId="1A997D22" w14:textId="26D8BDE9"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125 000,00</w:t>
            </w:r>
          </w:p>
        </w:tc>
        <w:tc>
          <w:tcPr>
            <w:tcW w:w="1363" w:type="dxa"/>
          </w:tcPr>
          <w:p w14:paraId="0D6236B4" w14:textId="7E024D80"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1 158 140,00</w:t>
            </w:r>
          </w:p>
        </w:tc>
        <w:tc>
          <w:tcPr>
            <w:tcW w:w="1400" w:type="dxa"/>
          </w:tcPr>
          <w:p w14:paraId="0BD95775" w14:textId="77777777" w:rsidR="006D4095" w:rsidRPr="0003209E" w:rsidRDefault="006D4095" w:rsidP="006D4095">
            <w:pPr>
              <w:jc w:val="right"/>
              <w:rPr>
                <w:rFonts w:ascii="Open Sans" w:hAnsi="Open Sans" w:cs="Open Sans"/>
                <w:sz w:val="16"/>
                <w:szCs w:val="16"/>
              </w:rPr>
            </w:pPr>
          </w:p>
        </w:tc>
        <w:tc>
          <w:tcPr>
            <w:tcW w:w="1531" w:type="dxa"/>
          </w:tcPr>
          <w:p w14:paraId="2BFCE298" w14:textId="77777777" w:rsidR="006D4095" w:rsidRPr="0003209E" w:rsidRDefault="006D4095" w:rsidP="006D4095">
            <w:pPr>
              <w:jc w:val="right"/>
              <w:rPr>
                <w:rFonts w:ascii="Open Sans" w:hAnsi="Open Sans" w:cs="Open Sans"/>
                <w:sz w:val="16"/>
                <w:szCs w:val="16"/>
              </w:rPr>
            </w:pPr>
          </w:p>
        </w:tc>
      </w:tr>
      <w:tr w:rsidR="006D4095" w:rsidRPr="0003209E" w14:paraId="1C04BBBF" w14:textId="77777777" w:rsidTr="004141A0">
        <w:tc>
          <w:tcPr>
            <w:tcW w:w="567" w:type="dxa"/>
          </w:tcPr>
          <w:p w14:paraId="585C45D3" w14:textId="78D29AD5" w:rsidR="006D4095" w:rsidRPr="0003209E" w:rsidRDefault="006D4095" w:rsidP="006D4095">
            <w:pPr>
              <w:jc w:val="center"/>
              <w:rPr>
                <w:rFonts w:ascii="Open Sans" w:hAnsi="Open Sans" w:cs="Open Sans"/>
                <w:sz w:val="16"/>
                <w:szCs w:val="16"/>
              </w:rPr>
            </w:pPr>
            <w:r>
              <w:rPr>
                <w:rFonts w:ascii="Open Sans" w:hAnsi="Open Sans" w:cs="Open Sans"/>
                <w:sz w:val="16"/>
                <w:szCs w:val="16"/>
              </w:rPr>
              <w:t>2031</w:t>
            </w:r>
          </w:p>
        </w:tc>
        <w:tc>
          <w:tcPr>
            <w:tcW w:w="851" w:type="dxa"/>
          </w:tcPr>
          <w:p w14:paraId="66EF982D" w14:textId="77777777" w:rsidR="006D4095" w:rsidRDefault="006D4095" w:rsidP="006D4095">
            <w:pPr>
              <w:jc w:val="center"/>
              <w:rPr>
                <w:rFonts w:ascii="Open Sans" w:hAnsi="Open Sans" w:cs="Open Sans"/>
                <w:sz w:val="16"/>
                <w:szCs w:val="16"/>
              </w:rPr>
            </w:pPr>
            <w:r>
              <w:rPr>
                <w:rFonts w:ascii="Open Sans" w:hAnsi="Open Sans" w:cs="Open Sans"/>
                <w:sz w:val="16"/>
                <w:szCs w:val="16"/>
              </w:rPr>
              <w:t>1</w:t>
            </w:r>
          </w:p>
        </w:tc>
        <w:tc>
          <w:tcPr>
            <w:tcW w:w="712" w:type="dxa"/>
          </w:tcPr>
          <w:p w14:paraId="10ADDF1A" w14:textId="6CD6D541"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33</w:t>
            </w:r>
          </w:p>
        </w:tc>
        <w:tc>
          <w:tcPr>
            <w:tcW w:w="1250" w:type="dxa"/>
          </w:tcPr>
          <w:p w14:paraId="7954995F" w14:textId="00699AAC"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1 158 140,00</w:t>
            </w:r>
          </w:p>
        </w:tc>
        <w:tc>
          <w:tcPr>
            <w:tcW w:w="1389" w:type="dxa"/>
          </w:tcPr>
          <w:p w14:paraId="3D8CC2CE" w14:textId="353CEE2C"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175 000,00</w:t>
            </w:r>
          </w:p>
        </w:tc>
        <w:tc>
          <w:tcPr>
            <w:tcW w:w="1363" w:type="dxa"/>
          </w:tcPr>
          <w:p w14:paraId="5C1A24E3" w14:textId="159E5A33"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983 140,00</w:t>
            </w:r>
          </w:p>
        </w:tc>
        <w:tc>
          <w:tcPr>
            <w:tcW w:w="1400" w:type="dxa"/>
          </w:tcPr>
          <w:p w14:paraId="72060050" w14:textId="77777777" w:rsidR="006D4095" w:rsidRPr="0003209E" w:rsidRDefault="006D4095" w:rsidP="006D4095">
            <w:pPr>
              <w:jc w:val="right"/>
              <w:rPr>
                <w:rFonts w:ascii="Open Sans" w:hAnsi="Open Sans" w:cs="Open Sans"/>
                <w:sz w:val="16"/>
                <w:szCs w:val="16"/>
              </w:rPr>
            </w:pPr>
          </w:p>
        </w:tc>
        <w:tc>
          <w:tcPr>
            <w:tcW w:w="1531" w:type="dxa"/>
          </w:tcPr>
          <w:p w14:paraId="6B46F3D2" w14:textId="77777777" w:rsidR="006D4095" w:rsidRPr="0003209E" w:rsidRDefault="006D4095" w:rsidP="006D4095">
            <w:pPr>
              <w:jc w:val="right"/>
              <w:rPr>
                <w:rFonts w:ascii="Open Sans" w:hAnsi="Open Sans" w:cs="Open Sans"/>
                <w:sz w:val="16"/>
                <w:szCs w:val="16"/>
              </w:rPr>
            </w:pPr>
          </w:p>
        </w:tc>
      </w:tr>
      <w:tr w:rsidR="006D4095" w:rsidRPr="0003209E" w14:paraId="2C7B9B3A" w14:textId="77777777" w:rsidTr="004141A0">
        <w:tc>
          <w:tcPr>
            <w:tcW w:w="567" w:type="dxa"/>
          </w:tcPr>
          <w:p w14:paraId="7CA35CFC" w14:textId="77777777" w:rsidR="006D4095" w:rsidRPr="0003209E" w:rsidRDefault="006D4095" w:rsidP="006D4095">
            <w:pPr>
              <w:jc w:val="center"/>
              <w:rPr>
                <w:rFonts w:ascii="Open Sans" w:hAnsi="Open Sans" w:cs="Open Sans"/>
                <w:sz w:val="16"/>
                <w:szCs w:val="16"/>
              </w:rPr>
            </w:pPr>
          </w:p>
        </w:tc>
        <w:tc>
          <w:tcPr>
            <w:tcW w:w="851" w:type="dxa"/>
          </w:tcPr>
          <w:p w14:paraId="22331E25" w14:textId="77777777" w:rsidR="006D4095" w:rsidRDefault="006D4095" w:rsidP="006D4095">
            <w:pPr>
              <w:jc w:val="center"/>
              <w:rPr>
                <w:rFonts w:ascii="Open Sans" w:hAnsi="Open Sans" w:cs="Open Sans"/>
                <w:sz w:val="16"/>
                <w:szCs w:val="16"/>
              </w:rPr>
            </w:pPr>
            <w:r>
              <w:rPr>
                <w:rFonts w:ascii="Open Sans" w:hAnsi="Open Sans" w:cs="Open Sans"/>
                <w:sz w:val="16"/>
                <w:szCs w:val="16"/>
              </w:rPr>
              <w:t>2</w:t>
            </w:r>
          </w:p>
        </w:tc>
        <w:tc>
          <w:tcPr>
            <w:tcW w:w="712" w:type="dxa"/>
          </w:tcPr>
          <w:p w14:paraId="1E1828D1" w14:textId="08C01348"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34</w:t>
            </w:r>
          </w:p>
        </w:tc>
        <w:tc>
          <w:tcPr>
            <w:tcW w:w="1250" w:type="dxa"/>
          </w:tcPr>
          <w:p w14:paraId="1FE29652" w14:textId="05E95213"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983 140,00</w:t>
            </w:r>
          </w:p>
        </w:tc>
        <w:tc>
          <w:tcPr>
            <w:tcW w:w="1389" w:type="dxa"/>
          </w:tcPr>
          <w:p w14:paraId="52AD8AB3" w14:textId="482CD1C6"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175 000,00</w:t>
            </w:r>
          </w:p>
        </w:tc>
        <w:tc>
          <w:tcPr>
            <w:tcW w:w="1363" w:type="dxa"/>
          </w:tcPr>
          <w:p w14:paraId="66AED6BB" w14:textId="6A263AAD"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808 140,00</w:t>
            </w:r>
          </w:p>
        </w:tc>
        <w:tc>
          <w:tcPr>
            <w:tcW w:w="1400" w:type="dxa"/>
          </w:tcPr>
          <w:p w14:paraId="5C70BEBD" w14:textId="77777777" w:rsidR="006D4095" w:rsidRPr="0003209E" w:rsidRDefault="006D4095" w:rsidP="006D4095">
            <w:pPr>
              <w:jc w:val="right"/>
              <w:rPr>
                <w:rFonts w:ascii="Open Sans" w:hAnsi="Open Sans" w:cs="Open Sans"/>
                <w:sz w:val="16"/>
                <w:szCs w:val="16"/>
              </w:rPr>
            </w:pPr>
          </w:p>
        </w:tc>
        <w:tc>
          <w:tcPr>
            <w:tcW w:w="1531" w:type="dxa"/>
          </w:tcPr>
          <w:p w14:paraId="6C524DB2" w14:textId="77777777" w:rsidR="006D4095" w:rsidRPr="0003209E" w:rsidRDefault="006D4095" w:rsidP="006D4095">
            <w:pPr>
              <w:jc w:val="right"/>
              <w:rPr>
                <w:rFonts w:ascii="Open Sans" w:hAnsi="Open Sans" w:cs="Open Sans"/>
                <w:sz w:val="16"/>
                <w:szCs w:val="16"/>
              </w:rPr>
            </w:pPr>
          </w:p>
        </w:tc>
      </w:tr>
      <w:tr w:rsidR="006D4095" w:rsidRPr="0003209E" w14:paraId="014CEA15" w14:textId="77777777" w:rsidTr="004141A0">
        <w:tc>
          <w:tcPr>
            <w:tcW w:w="567" w:type="dxa"/>
          </w:tcPr>
          <w:p w14:paraId="1CFED9C3" w14:textId="77777777" w:rsidR="006D4095" w:rsidRPr="0003209E" w:rsidRDefault="006D4095" w:rsidP="006D4095">
            <w:pPr>
              <w:jc w:val="center"/>
              <w:rPr>
                <w:rFonts w:ascii="Open Sans" w:hAnsi="Open Sans" w:cs="Open Sans"/>
                <w:sz w:val="16"/>
                <w:szCs w:val="16"/>
              </w:rPr>
            </w:pPr>
          </w:p>
        </w:tc>
        <w:tc>
          <w:tcPr>
            <w:tcW w:w="851" w:type="dxa"/>
          </w:tcPr>
          <w:p w14:paraId="77F4D192" w14:textId="77777777" w:rsidR="006D4095" w:rsidRDefault="006D4095" w:rsidP="006D4095">
            <w:pPr>
              <w:jc w:val="center"/>
              <w:rPr>
                <w:rFonts w:ascii="Open Sans" w:hAnsi="Open Sans" w:cs="Open Sans"/>
                <w:sz w:val="16"/>
                <w:szCs w:val="16"/>
              </w:rPr>
            </w:pPr>
            <w:r>
              <w:rPr>
                <w:rFonts w:ascii="Open Sans" w:hAnsi="Open Sans" w:cs="Open Sans"/>
                <w:sz w:val="16"/>
                <w:szCs w:val="16"/>
              </w:rPr>
              <w:t>3</w:t>
            </w:r>
          </w:p>
        </w:tc>
        <w:tc>
          <w:tcPr>
            <w:tcW w:w="712" w:type="dxa"/>
          </w:tcPr>
          <w:p w14:paraId="0618D60A" w14:textId="4BB05D97"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35</w:t>
            </w:r>
          </w:p>
        </w:tc>
        <w:tc>
          <w:tcPr>
            <w:tcW w:w="1250" w:type="dxa"/>
          </w:tcPr>
          <w:p w14:paraId="01D7E4D3" w14:textId="4FFC1920"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808 140,00</w:t>
            </w:r>
          </w:p>
        </w:tc>
        <w:tc>
          <w:tcPr>
            <w:tcW w:w="1389" w:type="dxa"/>
          </w:tcPr>
          <w:p w14:paraId="5272260D" w14:textId="7A7875C3"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175 000,00</w:t>
            </w:r>
          </w:p>
        </w:tc>
        <w:tc>
          <w:tcPr>
            <w:tcW w:w="1363" w:type="dxa"/>
          </w:tcPr>
          <w:p w14:paraId="002AB1CC" w14:textId="0FF33804"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633 140,00</w:t>
            </w:r>
          </w:p>
        </w:tc>
        <w:tc>
          <w:tcPr>
            <w:tcW w:w="1400" w:type="dxa"/>
          </w:tcPr>
          <w:p w14:paraId="00F386E7" w14:textId="77777777" w:rsidR="006D4095" w:rsidRPr="0003209E" w:rsidRDefault="006D4095" w:rsidP="006D4095">
            <w:pPr>
              <w:jc w:val="right"/>
              <w:rPr>
                <w:rFonts w:ascii="Open Sans" w:hAnsi="Open Sans" w:cs="Open Sans"/>
                <w:sz w:val="16"/>
                <w:szCs w:val="16"/>
              </w:rPr>
            </w:pPr>
          </w:p>
        </w:tc>
        <w:tc>
          <w:tcPr>
            <w:tcW w:w="1531" w:type="dxa"/>
          </w:tcPr>
          <w:p w14:paraId="198AEA58" w14:textId="77777777" w:rsidR="006D4095" w:rsidRPr="0003209E" w:rsidRDefault="006D4095" w:rsidP="006D4095">
            <w:pPr>
              <w:jc w:val="right"/>
              <w:rPr>
                <w:rFonts w:ascii="Open Sans" w:hAnsi="Open Sans" w:cs="Open Sans"/>
                <w:sz w:val="16"/>
                <w:szCs w:val="16"/>
              </w:rPr>
            </w:pPr>
          </w:p>
        </w:tc>
      </w:tr>
      <w:tr w:rsidR="006D4095" w:rsidRPr="0003209E" w14:paraId="5C8CB005" w14:textId="77777777" w:rsidTr="004141A0">
        <w:tc>
          <w:tcPr>
            <w:tcW w:w="567" w:type="dxa"/>
          </w:tcPr>
          <w:p w14:paraId="7EBCD196" w14:textId="77777777" w:rsidR="006D4095" w:rsidRPr="0003209E" w:rsidRDefault="006D4095" w:rsidP="006D4095">
            <w:pPr>
              <w:jc w:val="center"/>
              <w:rPr>
                <w:rFonts w:ascii="Open Sans" w:hAnsi="Open Sans" w:cs="Open Sans"/>
                <w:sz w:val="16"/>
                <w:szCs w:val="16"/>
              </w:rPr>
            </w:pPr>
          </w:p>
        </w:tc>
        <w:tc>
          <w:tcPr>
            <w:tcW w:w="851" w:type="dxa"/>
          </w:tcPr>
          <w:p w14:paraId="2CC15CE8" w14:textId="77777777" w:rsidR="006D4095" w:rsidRDefault="006D4095" w:rsidP="006D4095">
            <w:pPr>
              <w:jc w:val="center"/>
              <w:rPr>
                <w:rFonts w:ascii="Open Sans" w:hAnsi="Open Sans" w:cs="Open Sans"/>
                <w:sz w:val="16"/>
                <w:szCs w:val="16"/>
              </w:rPr>
            </w:pPr>
            <w:r>
              <w:rPr>
                <w:rFonts w:ascii="Open Sans" w:hAnsi="Open Sans" w:cs="Open Sans"/>
                <w:sz w:val="16"/>
                <w:szCs w:val="16"/>
              </w:rPr>
              <w:t>4</w:t>
            </w:r>
          </w:p>
        </w:tc>
        <w:tc>
          <w:tcPr>
            <w:tcW w:w="712" w:type="dxa"/>
          </w:tcPr>
          <w:p w14:paraId="11160793" w14:textId="480338AE"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36</w:t>
            </w:r>
          </w:p>
        </w:tc>
        <w:tc>
          <w:tcPr>
            <w:tcW w:w="1250" w:type="dxa"/>
          </w:tcPr>
          <w:p w14:paraId="152D5D55" w14:textId="7E1B9210"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633 140,00</w:t>
            </w:r>
          </w:p>
        </w:tc>
        <w:tc>
          <w:tcPr>
            <w:tcW w:w="1389" w:type="dxa"/>
          </w:tcPr>
          <w:p w14:paraId="086251EF" w14:textId="7A4ABC10"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175 000,00</w:t>
            </w:r>
          </w:p>
        </w:tc>
        <w:tc>
          <w:tcPr>
            <w:tcW w:w="1363" w:type="dxa"/>
          </w:tcPr>
          <w:p w14:paraId="3EEDFF50" w14:textId="36E4022B"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458 140,00</w:t>
            </w:r>
          </w:p>
        </w:tc>
        <w:tc>
          <w:tcPr>
            <w:tcW w:w="1400" w:type="dxa"/>
          </w:tcPr>
          <w:p w14:paraId="4B687076" w14:textId="77777777" w:rsidR="006D4095" w:rsidRPr="0003209E" w:rsidRDefault="006D4095" w:rsidP="006D4095">
            <w:pPr>
              <w:jc w:val="right"/>
              <w:rPr>
                <w:rFonts w:ascii="Open Sans" w:hAnsi="Open Sans" w:cs="Open Sans"/>
                <w:sz w:val="16"/>
                <w:szCs w:val="16"/>
              </w:rPr>
            </w:pPr>
          </w:p>
        </w:tc>
        <w:tc>
          <w:tcPr>
            <w:tcW w:w="1531" w:type="dxa"/>
          </w:tcPr>
          <w:p w14:paraId="00AF34E4" w14:textId="77777777" w:rsidR="006D4095" w:rsidRPr="0003209E" w:rsidRDefault="006D4095" w:rsidP="006D4095">
            <w:pPr>
              <w:jc w:val="right"/>
              <w:rPr>
                <w:rFonts w:ascii="Open Sans" w:hAnsi="Open Sans" w:cs="Open Sans"/>
                <w:sz w:val="16"/>
                <w:szCs w:val="16"/>
              </w:rPr>
            </w:pPr>
          </w:p>
        </w:tc>
      </w:tr>
      <w:tr w:rsidR="006D4095" w:rsidRPr="0003209E" w14:paraId="0DF71A02" w14:textId="77777777" w:rsidTr="004141A0">
        <w:tc>
          <w:tcPr>
            <w:tcW w:w="567" w:type="dxa"/>
          </w:tcPr>
          <w:p w14:paraId="0C35310D" w14:textId="600D185C" w:rsidR="006D4095" w:rsidRPr="0003209E" w:rsidRDefault="006D4095" w:rsidP="006D4095">
            <w:pPr>
              <w:jc w:val="center"/>
              <w:rPr>
                <w:rFonts w:ascii="Open Sans" w:hAnsi="Open Sans" w:cs="Open Sans"/>
                <w:sz w:val="16"/>
                <w:szCs w:val="16"/>
              </w:rPr>
            </w:pPr>
            <w:r>
              <w:rPr>
                <w:rFonts w:ascii="Open Sans" w:hAnsi="Open Sans" w:cs="Open Sans"/>
                <w:sz w:val="16"/>
                <w:szCs w:val="16"/>
              </w:rPr>
              <w:t>2032</w:t>
            </w:r>
          </w:p>
        </w:tc>
        <w:tc>
          <w:tcPr>
            <w:tcW w:w="851" w:type="dxa"/>
            <w:shd w:val="clear" w:color="auto" w:fill="FFE599" w:themeFill="accent4" w:themeFillTint="66"/>
          </w:tcPr>
          <w:p w14:paraId="6FA76F00" w14:textId="77777777" w:rsidR="006D4095" w:rsidRDefault="006D4095" w:rsidP="006D4095">
            <w:pPr>
              <w:jc w:val="center"/>
              <w:rPr>
                <w:rFonts w:ascii="Open Sans" w:hAnsi="Open Sans" w:cs="Open Sans"/>
                <w:sz w:val="16"/>
                <w:szCs w:val="16"/>
              </w:rPr>
            </w:pPr>
            <w:r>
              <w:rPr>
                <w:rFonts w:ascii="Open Sans" w:hAnsi="Open Sans" w:cs="Open Sans"/>
                <w:sz w:val="16"/>
                <w:szCs w:val="16"/>
              </w:rPr>
              <w:t>1</w:t>
            </w:r>
          </w:p>
        </w:tc>
        <w:tc>
          <w:tcPr>
            <w:tcW w:w="712" w:type="dxa"/>
          </w:tcPr>
          <w:p w14:paraId="055A4472" w14:textId="3EA24859"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37</w:t>
            </w:r>
          </w:p>
        </w:tc>
        <w:tc>
          <w:tcPr>
            <w:tcW w:w="1250" w:type="dxa"/>
          </w:tcPr>
          <w:p w14:paraId="73007D30" w14:textId="584052DE"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458 140,00</w:t>
            </w:r>
          </w:p>
        </w:tc>
        <w:tc>
          <w:tcPr>
            <w:tcW w:w="1389" w:type="dxa"/>
          </w:tcPr>
          <w:p w14:paraId="74CF87FB" w14:textId="6BD270E7"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58A0979A" w14:textId="5C848D89"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343 605,00</w:t>
            </w:r>
          </w:p>
        </w:tc>
        <w:tc>
          <w:tcPr>
            <w:tcW w:w="1400" w:type="dxa"/>
          </w:tcPr>
          <w:p w14:paraId="23E4CCAF" w14:textId="77777777" w:rsidR="006D4095" w:rsidRPr="0003209E" w:rsidRDefault="006D4095" w:rsidP="006D4095">
            <w:pPr>
              <w:jc w:val="right"/>
              <w:rPr>
                <w:rFonts w:ascii="Open Sans" w:hAnsi="Open Sans" w:cs="Open Sans"/>
                <w:sz w:val="16"/>
                <w:szCs w:val="16"/>
              </w:rPr>
            </w:pPr>
          </w:p>
        </w:tc>
        <w:tc>
          <w:tcPr>
            <w:tcW w:w="1531" w:type="dxa"/>
          </w:tcPr>
          <w:p w14:paraId="1B8D11F8" w14:textId="77777777" w:rsidR="006D4095" w:rsidRPr="0003209E" w:rsidRDefault="006D4095" w:rsidP="006D4095">
            <w:pPr>
              <w:jc w:val="right"/>
              <w:rPr>
                <w:rFonts w:ascii="Open Sans" w:hAnsi="Open Sans" w:cs="Open Sans"/>
                <w:sz w:val="16"/>
                <w:szCs w:val="16"/>
              </w:rPr>
            </w:pPr>
          </w:p>
        </w:tc>
      </w:tr>
      <w:tr w:rsidR="006D4095" w:rsidRPr="0003209E" w14:paraId="6CA9B7E6" w14:textId="77777777" w:rsidTr="004141A0">
        <w:tc>
          <w:tcPr>
            <w:tcW w:w="567" w:type="dxa"/>
          </w:tcPr>
          <w:p w14:paraId="5BAD7A12"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2930D8FC" w14:textId="77777777" w:rsidR="006D4095" w:rsidRDefault="006D4095" w:rsidP="006D4095">
            <w:pPr>
              <w:jc w:val="center"/>
              <w:rPr>
                <w:rFonts w:ascii="Open Sans" w:hAnsi="Open Sans" w:cs="Open Sans"/>
                <w:sz w:val="16"/>
                <w:szCs w:val="16"/>
              </w:rPr>
            </w:pPr>
            <w:r>
              <w:rPr>
                <w:rFonts w:ascii="Open Sans" w:hAnsi="Open Sans" w:cs="Open Sans"/>
                <w:sz w:val="16"/>
                <w:szCs w:val="16"/>
              </w:rPr>
              <w:t>2</w:t>
            </w:r>
          </w:p>
        </w:tc>
        <w:tc>
          <w:tcPr>
            <w:tcW w:w="712" w:type="dxa"/>
          </w:tcPr>
          <w:p w14:paraId="52010A39" w14:textId="72BE4FB4"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38</w:t>
            </w:r>
          </w:p>
        </w:tc>
        <w:tc>
          <w:tcPr>
            <w:tcW w:w="1250" w:type="dxa"/>
          </w:tcPr>
          <w:p w14:paraId="0CF1FBE9" w14:textId="61AAA550"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343 605,00</w:t>
            </w:r>
          </w:p>
        </w:tc>
        <w:tc>
          <w:tcPr>
            <w:tcW w:w="1389" w:type="dxa"/>
          </w:tcPr>
          <w:p w14:paraId="3A59CCE5" w14:textId="551D7BDB"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22165053" w14:textId="53B2901C"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229 070,00</w:t>
            </w:r>
          </w:p>
        </w:tc>
        <w:tc>
          <w:tcPr>
            <w:tcW w:w="1400" w:type="dxa"/>
          </w:tcPr>
          <w:p w14:paraId="4D143F8B" w14:textId="77777777" w:rsidR="006D4095" w:rsidRPr="0003209E" w:rsidRDefault="006D4095" w:rsidP="006D4095">
            <w:pPr>
              <w:jc w:val="right"/>
              <w:rPr>
                <w:rFonts w:ascii="Open Sans" w:hAnsi="Open Sans" w:cs="Open Sans"/>
                <w:sz w:val="16"/>
                <w:szCs w:val="16"/>
              </w:rPr>
            </w:pPr>
          </w:p>
        </w:tc>
        <w:tc>
          <w:tcPr>
            <w:tcW w:w="1531" w:type="dxa"/>
          </w:tcPr>
          <w:p w14:paraId="1CD6849A" w14:textId="77777777" w:rsidR="006D4095" w:rsidRPr="0003209E" w:rsidRDefault="006D4095" w:rsidP="006D4095">
            <w:pPr>
              <w:jc w:val="right"/>
              <w:rPr>
                <w:rFonts w:ascii="Open Sans" w:hAnsi="Open Sans" w:cs="Open Sans"/>
                <w:sz w:val="16"/>
                <w:szCs w:val="16"/>
              </w:rPr>
            </w:pPr>
          </w:p>
        </w:tc>
      </w:tr>
      <w:tr w:rsidR="006D4095" w:rsidRPr="0003209E" w14:paraId="6B40F25B" w14:textId="77777777" w:rsidTr="004141A0">
        <w:tc>
          <w:tcPr>
            <w:tcW w:w="567" w:type="dxa"/>
          </w:tcPr>
          <w:p w14:paraId="4600D5FC"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291DFFE3" w14:textId="77777777" w:rsidR="006D4095" w:rsidRDefault="006D4095" w:rsidP="006D4095">
            <w:pPr>
              <w:jc w:val="center"/>
              <w:rPr>
                <w:rFonts w:ascii="Open Sans" w:hAnsi="Open Sans" w:cs="Open Sans"/>
                <w:sz w:val="16"/>
                <w:szCs w:val="16"/>
              </w:rPr>
            </w:pPr>
            <w:r>
              <w:rPr>
                <w:rFonts w:ascii="Open Sans" w:hAnsi="Open Sans" w:cs="Open Sans"/>
                <w:sz w:val="16"/>
                <w:szCs w:val="16"/>
              </w:rPr>
              <w:t>3</w:t>
            </w:r>
          </w:p>
        </w:tc>
        <w:tc>
          <w:tcPr>
            <w:tcW w:w="712" w:type="dxa"/>
          </w:tcPr>
          <w:p w14:paraId="7EEE6B0C" w14:textId="0A049046"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39</w:t>
            </w:r>
          </w:p>
        </w:tc>
        <w:tc>
          <w:tcPr>
            <w:tcW w:w="1250" w:type="dxa"/>
          </w:tcPr>
          <w:p w14:paraId="1B8DA56C" w14:textId="03F1AAEA"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229 070,00</w:t>
            </w:r>
          </w:p>
        </w:tc>
        <w:tc>
          <w:tcPr>
            <w:tcW w:w="1389" w:type="dxa"/>
          </w:tcPr>
          <w:p w14:paraId="240FCFAB" w14:textId="672556A6"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0D9E85C7" w14:textId="2A623542" w:rsidR="006D4095" w:rsidRPr="003014BA" w:rsidRDefault="005504B2" w:rsidP="006D4095">
            <w:pPr>
              <w:jc w:val="right"/>
              <w:rPr>
                <w:rFonts w:ascii="Open Sans" w:hAnsi="Open Sans" w:cs="Open Sans"/>
                <w:sz w:val="16"/>
                <w:szCs w:val="16"/>
              </w:rPr>
            </w:pPr>
            <w:r w:rsidRPr="003014BA">
              <w:rPr>
                <w:rFonts w:ascii="Open Sans" w:hAnsi="Open Sans" w:cs="Open Sans"/>
                <w:sz w:val="16"/>
                <w:szCs w:val="16"/>
              </w:rPr>
              <w:t>114 535,00</w:t>
            </w:r>
          </w:p>
        </w:tc>
        <w:tc>
          <w:tcPr>
            <w:tcW w:w="1400" w:type="dxa"/>
          </w:tcPr>
          <w:p w14:paraId="157ECEAE" w14:textId="77777777" w:rsidR="006D4095" w:rsidRPr="0003209E" w:rsidRDefault="006D4095" w:rsidP="006D4095">
            <w:pPr>
              <w:jc w:val="right"/>
              <w:rPr>
                <w:rFonts w:ascii="Open Sans" w:hAnsi="Open Sans" w:cs="Open Sans"/>
                <w:sz w:val="16"/>
                <w:szCs w:val="16"/>
              </w:rPr>
            </w:pPr>
          </w:p>
        </w:tc>
        <w:tc>
          <w:tcPr>
            <w:tcW w:w="1531" w:type="dxa"/>
          </w:tcPr>
          <w:p w14:paraId="3CCBA335" w14:textId="77777777" w:rsidR="006D4095" w:rsidRPr="0003209E" w:rsidRDefault="006D4095" w:rsidP="006D4095">
            <w:pPr>
              <w:jc w:val="right"/>
              <w:rPr>
                <w:rFonts w:ascii="Open Sans" w:hAnsi="Open Sans" w:cs="Open Sans"/>
                <w:sz w:val="16"/>
                <w:szCs w:val="16"/>
              </w:rPr>
            </w:pPr>
          </w:p>
        </w:tc>
      </w:tr>
      <w:tr w:rsidR="006D4095" w:rsidRPr="0003209E" w14:paraId="3CD4DE8F" w14:textId="77777777" w:rsidTr="004141A0">
        <w:tc>
          <w:tcPr>
            <w:tcW w:w="567" w:type="dxa"/>
          </w:tcPr>
          <w:p w14:paraId="359E7F8D" w14:textId="77777777" w:rsidR="006D4095" w:rsidRPr="0003209E" w:rsidRDefault="006D4095" w:rsidP="006D4095">
            <w:pPr>
              <w:jc w:val="center"/>
              <w:rPr>
                <w:rFonts w:ascii="Open Sans" w:hAnsi="Open Sans" w:cs="Open Sans"/>
                <w:sz w:val="16"/>
                <w:szCs w:val="16"/>
              </w:rPr>
            </w:pPr>
          </w:p>
        </w:tc>
        <w:tc>
          <w:tcPr>
            <w:tcW w:w="851" w:type="dxa"/>
            <w:shd w:val="clear" w:color="auto" w:fill="FFE599" w:themeFill="accent4" w:themeFillTint="66"/>
          </w:tcPr>
          <w:p w14:paraId="1C900CAE" w14:textId="77777777" w:rsidR="006D4095" w:rsidRDefault="006D4095" w:rsidP="006D4095">
            <w:pPr>
              <w:jc w:val="center"/>
              <w:rPr>
                <w:rFonts w:ascii="Open Sans" w:hAnsi="Open Sans" w:cs="Open Sans"/>
                <w:sz w:val="16"/>
                <w:szCs w:val="16"/>
              </w:rPr>
            </w:pPr>
            <w:r>
              <w:rPr>
                <w:rFonts w:ascii="Open Sans" w:hAnsi="Open Sans" w:cs="Open Sans"/>
                <w:sz w:val="16"/>
                <w:szCs w:val="16"/>
              </w:rPr>
              <w:t>4</w:t>
            </w:r>
          </w:p>
        </w:tc>
        <w:tc>
          <w:tcPr>
            <w:tcW w:w="712" w:type="dxa"/>
          </w:tcPr>
          <w:p w14:paraId="5D433B7D" w14:textId="6C1F85D9" w:rsidR="006D4095" w:rsidRPr="003014BA" w:rsidRDefault="00EC1139" w:rsidP="006D4095">
            <w:pPr>
              <w:jc w:val="center"/>
              <w:rPr>
                <w:rFonts w:ascii="Open Sans" w:hAnsi="Open Sans" w:cs="Open Sans"/>
                <w:sz w:val="16"/>
                <w:szCs w:val="16"/>
              </w:rPr>
            </w:pPr>
            <w:r w:rsidRPr="003014BA">
              <w:rPr>
                <w:rFonts w:ascii="Open Sans" w:hAnsi="Open Sans" w:cs="Open Sans"/>
                <w:sz w:val="16"/>
                <w:szCs w:val="16"/>
              </w:rPr>
              <w:t>40</w:t>
            </w:r>
          </w:p>
        </w:tc>
        <w:tc>
          <w:tcPr>
            <w:tcW w:w="1250" w:type="dxa"/>
          </w:tcPr>
          <w:p w14:paraId="774E00CD" w14:textId="70AE4DB8" w:rsidR="006D4095" w:rsidRPr="003014BA" w:rsidRDefault="005504B2" w:rsidP="006D4095">
            <w:pPr>
              <w:jc w:val="right"/>
              <w:rPr>
                <w:rFonts w:ascii="Open Sans" w:hAnsi="Open Sans" w:cs="Open Sans"/>
                <w:sz w:val="16"/>
                <w:szCs w:val="16"/>
              </w:rPr>
            </w:pPr>
            <w:r w:rsidRPr="003014BA">
              <w:rPr>
                <w:rFonts w:ascii="Open Sans" w:hAnsi="Open Sans" w:cs="Open Sans"/>
                <w:sz w:val="16"/>
                <w:szCs w:val="16"/>
              </w:rPr>
              <w:t>114 535,00</w:t>
            </w:r>
          </w:p>
        </w:tc>
        <w:tc>
          <w:tcPr>
            <w:tcW w:w="1389" w:type="dxa"/>
          </w:tcPr>
          <w:p w14:paraId="0681A2E0" w14:textId="1E7A1332" w:rsidR="006D4095" w:rsidRPr="003014BA" w:rsidRDefault="006D4095" w:rsidP="006D4095">
            <w:pPr>
              <w:jc w:val="right"/>
              <w:rPr>
                <w:rFonts w:ascii="Open Sans" w:hAnsi="Open Sans" w:cs="Open Sans"/>
                <w:sz w:val="16"/>
                <w:szCs w:val="16"/>
              </w:rPr>
            </w:pPr>
            <w:r w:rsidRPr="003014BA">
              <w:rPr>
                <w:rFonts w:ascii="Open Sans" w:hAnsi="Open Sans" w:cs="Open Sans"/>
                <w:sz w:val="16"/>
                <w:szCs w:val="16"/>
              </w:rPr>
              <w:t>114 535,00</w:t>
            </w:r>
          </w:p>
        </w:tc>
        <w:tc>
          <w:tcPr>
            <w:tcW w:w="1363" w:type="dxa"/>
          </w:tcPr>
          <w:p w14:paraId="36521C27" w14:textId="76C70119" w:rsidR="006D4095" w:rsidRPr="003014BA" w:rsidRDefault="005504B2" w:rsidP="006D4095">
            <w:pPr>
              <w:jc w:val="right"/>
              <w:rPr>
                <w:rFonts w:ascii="Open Sans" w:hAnsi="Open Sans" w:cs="Open Sans"/>
                <w:sz w:val="16"/>
                <w:szCs w:val="16"/>
              </w:rPr>
            </w:pPr>
            <w:r w:rsidRPr="003014BA">
              <w:rPr>
                <w:rFonts w:ascii="Open Sans" w:hAnsi="Open Sans" w:cs="Open Sans"/>
                <w:sz w:val="16"/>
                <w:szCs w:val="16"/>
              </w:rPr>
              <w:t>0,00</w:t>
            </w:r>
          </w:p>
        </w:tc>
        <w:tc>
          <w:tcPr>
            <w:tcW w:w="1400" w:type="dxa"/>
          </w:tcPr>
          <w:p w14:paraId="070EE787" w14:textId="77777777" w:rsidR="006D4095" w:rsidRPr="0003209E" w:rsidRDefault="006D4095" w:rsidP="006D4095">
            <w:pPr>
              <w:jc w:val="right"/>
              <w:rPr>
                <w:rFonts w:ascii="Open Sans" w:hAnsi="Open Sans" w:cs="Open Sans"/>
                <w:sz w:val="16"/>
                <w:szCs w:val="16"/>
              </w:rPr>
            </w:pPr>
          </w:p>
        </w:tc>
        <w:tc>
          <w:tcPr>
            <w:tcW w:w="1531" w:type="dxa"/>
          </w:tcPr>
          <w:p w14:paraId="61D4D3F9" w14:textId="77777777" w:rsidR="006D4095" w:rsidRPr="0003209E" w:rsidRDefault="006D4095" w:rsidP="006D4095">
            <w:pPr>
              <w:jc w:val="right"/>
              <w:rPr>
                <w:rFonts w:ascii="Open Sans" w:hAnsi="Open Sans" w:cs="Open Sans"/>
                <w:sz w:val="16"/>
                <w:szCs w:val="16"/>
              </w:rPr>
            </w:pPr>
          </w:p>
        </w:tc>
      </w:tr>
      <w:tr w:rsidR="006D4095" w:rsidRPr="0003209E" w14:paraId="6AD4EFA4" w14:textId="77777777" w:rsidTr="004141A0">
        <w:tc>
          <w:tcPr>
            <w:tcW w:w="567" w:type="dxa"/>
            <w:vAlign w:val="center"/>
          </w:tcPr>
          <w:p w14:paraId="4AAB4A87" w14:textId="77777777" w:rsidR="006D4095" w:rsidRPr="0003209E" w:rsidRDefault="006D4095" w:rsidP="006D4095">
            <w:pPr>
              <w:jc w:val="center"/>
              <w:rPr>
                <w:rFonts w:ascii="Open Sans" w:hAnsi="Open Sans" w:cs="Open Sans"/>
                <w:sz w:val="16"/>
                <w:szCs w:val="16"/>
              </w:rPr>
            </w:pPr>
          </w:p>
        </w:tc>
        <w:tc>
          <w:tcPr>
            <w:tcW w:w="851" w:type="dxa"/>
            <w:vAlign w:val="center"/>
          </w:tcPr>
          <w:p w14:paraId="285708B7" w14:textId="77777777" w:rsidR="006D4095" w:rsidRDefault="006D4095" w:rsidP="006D4095">
            <w:pPr>
              <w:jc w:val="center"/>
              <w:rPr>
                <w:rFonts w:ascii="Open Sans" w:hAnsi="Open Sans" w:cs="Open Sans"/>
                <w:sz w:val="16"/>
                <w:szCs w:val="16"/>
              </w:rPr>
            </w:pPr>
          </w:p>
        </w:tc>
        <w:tc>
          <w:tcPr>
            <w:tcW w:w="1962" w:type="dxa"/>
            <w:gridSpan w:val="2"/>
            <w:vAlign w:val="center"/>
          </w:tcPr>
          <w:p w14:paraId="5875B04C" w14:textId="39744132" w:rsidR="006D4095" w:rsidRPr="00B170C4" w:rsidRDefault="006D4095" w:rsidP="006D4095">
            <w:pPr>
              <w:jc w:val="center"/>
              <w:rPr>
                <w:rFonts w:ascii="Open Sans" w:hAnsi="Open Sans" w:cs="Open Sans"/>
                <w:b/>
                <w:bCs/>
                <w:sz w:val="16"/>
                <w:szCs w:val="16"/>
              </w:rPr>
            </w:pPr>
            <w:r w:rsidRPr="00B170C4">
              <w:rPr>
                <w:rFonts w:ascii="Open Sans" w:hAnsi="Open Sans" w:cs="Open Sans"/>
                <w:b/>
                <w:bCs/>
                <w:sz w:val="16"/>
                <w:szCs w:val="16"/>
              </w:rPr>
              <w:t>Razem</w:t>
            </w:r>
          </w:p>
        </w:tc>
        <w:tc>
          <w:tcPr>
            <w:tcW w:w="1389" w:type="dxa"/>
            <w:vAlign w:val="center"/>
          </w:tcPr>
          <w:p w14:paraId="35F92E46" w14:textId="5F82AE3E" w:rsidR="006D4095" w:rsidRPr="00B170C4" w:rsidRDefault="006D4095" w:rsidP="006D4095">
            <w:pPr>
              <w:jc w:val="right"/>
              <w:rPr>
                <w:rFonts w:ascii="Open Sans" w:hAnsi="Open Sans" w:cs="Open Sans"/>
                <w:b/>
                <w:bCs/>
                <w:sz w:val="16"/>
                <w:szCs w:val="16"/>
              </w:rPr>
            </w:pPr>
            <w:r w:rsidRPr="00B170C4">
              <w:rPr>
                <w:rFonts w:ascii="Open Sans" w:hAnsi="Open Sans" w:cs="Open Sans"/>
                <w:b/>
                <w:bCs/>
                <w:sz w:val="16"/>
                <w:szCs w:val="16"/>
              </w:rPr>
              <w:t>5 000 000,00</w:t>
            </w:r>
          </w:p>
        </w:tc>
        <w:tc>
          <w:tcPr>
            <w:tcW w:w="1363" w:type="dxa"/>
            <w:vAlign w:val="center"/>
          </w:tcPr>
          <w:p w14:paraId="33710507" w14:textId="3363757D" w:rsidR="006D4095" w:rsidRPr="00B170C4" w:rsidRDefault="006D4095" w:rsidP="006D4095">
            <w:pPr>
              <w:jc w:val="center"/>
              <w:rPr>
                <w:rFonts w:ascii="Open Sans" w:hAnsi="Open Sans" w:cs="Open Sans"/>
                <w:b/>
                <w:bCs/>
                <w:sz w:val="16"/>
                <w:szCs w:val="16"/>
              </w:rPr>
            </w:pPr>
            <w:r w:rsidRPr="00B170C4">
              <w:rPr>
                <w:rFonts w:ascii="Open Sans" w:hAnsi="Open Sans" w:cs="Open Sans"/>
                <w:b/>
                <w:bCs/>
                <w:sz w:val="16"/>
                <w:szCs w:val="16"/>
              </w:rPr>
              <w:t>x</w:t>
            </w:r>
          </w:p>
        </w:tc>
        <w:tc>
          <w:tcPr>
            <w:tcW w:w="1400" w:type="dxa"/>
            <w:vAlign w:val="center"/>
          </w:tcPr>
          <w:p w14:paraId="11DAAFF8" w14:textId="533BF223" w:rsidR="006D4095" w:rsidRPr="00B170C4" w:rsidRDefault="006D4095" w:rsidP="006D4095">
            <w:pPr>
              <w:jc w:val="right"/>
              <w:rPr>
                <w:rFonts w:ascii="Open Sans" w:hAnsi="Open Sans" w:cs="Open Sans"/>
                <w:b/>
                <w:bCs/>
                <w:sz w:val="16"/>
                <w:szCs w:val="16"/>
              </w:rPr>
            </w:pPr>
            <w:r>
              <w:rPr>
                <w:rFonts w:ascii="Open Sans" w:hAnsi="Open Sans" w:cs="Open Sans"/>
                <w:b/>
                <w:bCs/>
                <w:sz w:val="16"/>
                <w:szCs w:val="16"/>
              </w:rPr>
              <w:t>…………………</w:t>
            </w:r>
            <w:r>
              <w:rPr>
                <w:rStyle w:val="Odwoanieprzypisudolnego"/>
                <w:rFonts w:ascii="Open Sans" w:hAnsi="Open Sans"/>
                <w:b/>
                <w:bCs/>
                <w:sz w:val="16"/>
                <w:szCs w:val="16"/>
              </w:rPr>
              <w:footnoteReference w:id="2"/>
            </w:r>
          </w:p>
        </w:tc>
        <w:tc>
          <w:tcPr>
            <w:tcW w:w="1531" w:type="dxa"/>
            <w:vAlign w:val="center"/>
          </w:tcPr>
          <w:p w14:paraId="0D9D6914" w14:textId="169FC3BD" w:rsidR="006D4095" w:rsidRPr="00B170C4" w:rsidRDefault="006D4095" w:rsidP="006D4095">
            <w:pPr>
              <w:jc w:val="right"/>
              <w:rPr>
                <w:rFonts w:ascii="Open Sans" w:hAnsi="Open Sans" w:cs="Open Sans"/>
                <w:b/>
                <w:bCs/>
                <w:sz w:val="16"/>
                <w:szCs w:val="16"/>
              </w:rPr>
            </w:pPr>
            <w:r>
              <w:rPr>
                <w:rFonts w:ascii="Open Sans" w:hAnsi="Open Sans" w:cs="Open Sans"/>
                <w:b/>
                <w:bCs/>
                <w:sz w:val="16"/>
                <w:szCs w:val="16"/>
              </w:rPr>
              <w:t>…………………..</w:t>
            </w:r>
          </w:p>
        </w:tc>
      </w:tr>
    </w:tbl>
    <w:p w14:paraId="50BD9B1A" w14:textId="09EA66F1"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DB255F">
        <w:rPr>
          <w:rFonts w:ascii="Open Sans" w:eastAsia="Calibri" w:hAnsi="Open Sans" w:cs="Open Sans"/>
          <w:b/>
          <w:iCs/>
          <w:sz w:val="20"/>
          <w:szCs w:val="20"/>
        </w:rPr>
        <w:lastRenderedPageBreak/>
        <w:t>INFORMUJEMY</w:t>
      </w:r>
      <w:r w:rsidRPr="00BA6011">
        <w:rPr>
          <w:rFonts w:ascii="Open Sans" w:eastAsia="Calibri" w:hAnsi="Open Sans" w:cs="Open Sans"/>
          <w:iCs/>
          <w:sz w:val="20"/>
          <w:szCs w:val="20"/>
          <w:lang w:val="x-none"/>
        </w:rPr>
        <w:t>, że</w:t>
      </w:r>
      <w:r w:rsidRPr="00BA6011">
        <w:rPr>
          <w:rFonts w:ascii="Open Sans" w:eastAsia="Calibri" w:hAnsi="Open Sans" w:cs="Open Sans"/>
          <w:sz w:val="20"/>
          <w:szCs w:val="20"/>
          <w:lang w:val="x-none"/>
        </w:rPr>
        <w:t xml:space="preserve"> </w:t>
      </w:r>
      <w:r w:rsidRPr="00BA6011">
        <w:rPr>
          <w:rFonts w:ascii="Open Sans" w:eastAsia="Calibri" w:hAnsi="Open Sans" w:cs="Open Sans"/>
          <w:i/>
          <w:iCs/>
          <w:sz w:val="16"/>
          <w:szCs w:val="16"/>
          <w:lang w:val="x-none"/>
        </w:rPr>
        <w:t>(właściwe zakreślić)</w:t>
      </w:r>
      <w:r w:rsidRPr="00BA6011">
        <w:rPr>
          <w:rFonts w:ascii="Open Sans" w:eastAsia="Calibri" w:hAnsi="Open Sans" w:cs="Open Sans"/>
          <w:i/>
          <w:iCs/>
          <w:sz w:val="20"/>
          <w:szCs w:val="20"/>
          <w:vertAlign w:val="superscript"/>
          <w:lang w:val="x-none"/>
        </w:rPr>
        <w:footnoteReference w:id="3"/>
      </w:r>
      <w:r w:rsidRPr="00BA6011">
        <w:rPr>
          <w:rFonts w:ascii="Open Sans" w:eastAsia="Calibri" w:hAnsi="Open Sans" w:cs="Open Sans"/>
          <w:sz w:val="20"/>
          <w:szCs w:val="20"/>
          <w:lang w:val="x-none"/>
        </w:rPr>
        <w:t>:</w:t>
      </w:r>
    </w:p>
    <w:p w14:paraId="14F402C0" w14:textId="77777777" w:rsidR="00BA6011" w:rsidRPr="00BA6011" w:rsidRDefault="00BA6011" w:rsidP="004273B3">
      <w:pPr>
        <w:numPr>
          <w:ilvl w:val="0"/>
          <w:numId w:val="35"/>
        </w:numPr>
        <w:suppressAutoHyphens/>
        <w:ind w:right="23"/>
        <w:jc w:val="both"/>
        <w:rPr>
          <w:rFonts w:ascii="Open Sans" w:hAnsi="Open Sans" w:cs="Open Sans"/>
          <w:sz w:val="20"/>
          <w:szCs w:val="20"/>
          <w:lang w:eastAsia="en-US"/>
        </w:rPr>
      </w:pPr>
      <w:r w:rsidRPr="00BA6011">
        <w:rPr>
          <w:rFonts w:ascii="Open Sans" w:hAnsi="Open Sans" w:cs="Open Sans"/>
          <w:sz w:val="20"/>
          <w:szCs w:val="20"/>
        </w:rPr>
        <w:t xml:space="preserve">wybór oferty </w:t>
      </w:r>
      <w:r w:rsidRPr="00BA6011">
        <w:rPr>
          <w:rFonts w:ascii="Open Sans" w:hAnsi="Open Sans" w:cs="Open Sans"/>
          <w:b/>
          <w:bCs/>
          <w:sz w:val="20"/>
          <w:szCs w:val="20"/>
        </w:rPr>
        <w:t xml:space="preserve">nie będzie* </w:t>
      </w:r>
      <w:r w:rsidRPr="00BA6011">
        <w:rPr>
          <w:rFonts w:ascii="Open Sans" w:hAnsi="Open Sans" w:cs="Open Sans"/>
          <w:sz w:val="20"/>
          <w:szCs w:val="20"/>
        </w:rPr>
        <w:t>prowadzić do powstania u Zamawiającego obowiązku podatkowego</w:t>
      </w:r>
      <w:r w:rsidRPr="00BA6011">
        <w:rPr>
          <w:rFonts w:ascii="Open Sans" w:hAnsi="Open Sans" w:cs="Open Sans"/>
          <w:b/>
          <w:bCs/>
          <w:sz w:val="20"/>
          <w:szCs w:val="20"/>
        </w:rPr>
        <w:t>.</w:t>
      </w:r>
    </w:p>
    <w:p w14:paraId="701A2C1B" w14:textId="33235D6D" w:rsidR="00BA6011" w:rsidRPr="00237BA4" w:rsidRDefault="00BA6011" w:rsidP="004273B3">
      <w:pPr>
        <w:numPr>
          <w:ilvl w:val="0"/>
          <w:numId w:val="35"/>
        </w:numPr>
        <w:suppressAutoHyphens/>
        <w:ind w:right="23"/>
        <w:jc w:val="both"/>
        <w:rPr>
          <w:rFonts w:ascii="Open Sans" w:hAnsi="Open Sans" w:cs="Open Sans"/>
          <w:b/>
          <w:bCs/>
          <w:sz w:val="20"/>
          <w:szCs w:val="20"/>
        </w:rPr>
      </w:pPr>
      <w:r w:rsidRPr="00BA6011">
        <w:rPr>
          <w:rFonts w:ascii="Open Sans" w:hAnsi="Open Sans" w:cs="Open Sans"/>
          <w:sz w:val="20"/>
          <w:szCs w:val="20"/>
        </w:rPr>
        <w:t xml:space="preserve">wybór oferty </w:t>
      </w:r>
      <w:r w:rsidRPr="00BA6011">
        <w:rPr>
          <w:rFonts w:ascii="Open Sans" w:hAnsi="Open Sans" w:cs="Open Sans"/>
          <w:b/>
          <w:bCs/>
          <w:sz w:val="20"/>
          <w:szCs w:val="20"/>
        </w:rPr>
        <w:t>będzie*</w:t>
      </w:r>
      <w:r w:rsidRPr="00BA6011">
        <w:rPr>
          <w:rFonts w:ascii="Open Sans" w:hAnsi="Open Sans" w:cs="Open Sans"/>
          <w:sz w:val="20"/>
          <w:szCs w:val="20"/>
        </w:rPr>
        <w:t xml:space="preserve"> prowadzić do powstania u Zamawiającego obowiązku podatkowego </w:t>
      </w:r>
      <w:r w:rsidRPr="00BA6011">
        <w:rPr>
          <w:rFonts w:ascii="Open Sans" w:hAnsi="Open Sans" w:cs="Open Sans"/>
          <w:sz w:val="20"/>
          <w:szCs w:val="20"/>
        </w:rPr>
        <w:br/>
        <w:t xml:space="preserve">w odniesieniu do następujących </w:t>
      </w:r>
      <w:r w:rsidRPr="00BA6011">
        <w:rPr>
          <w:rFonts w:ascii="Open Sans" w:hAnsi="Open Sans" w:cs="Open Sans"/>
          <w:i/>
          <w:iCs/>
          <w:sz w:val="20"/>
          <w:szCs w:val="20"/>
        </w:rPr>
        <w:t>towarów/ usług (w zależności od przedmiotu zamówienia)</w:t>
      </w:r>
      <w:r w:rsidRPr="00BA6011">
        <w:rPr>
          <w:rFonts w:ascii="Open Sans" w:hAnsi="Open Sans" w:cs="Open Sans"/>
          <w:sz w:val="20"/>
          <w:szCs w:val="20"/>
        </w:rPr>
        <w:t xml:space="preserve">: ____________________________________________. Wartość </w:t>
      </w:r>
      <w:r w:rsidRPr="00BA6011">
        <w:rPr>
          <w:rFonts w:ascii="Open Sans" w:hAnsi="Open Sans" w:cs="Open Sans"/>
          <w:i/>
          <w:iCs/>
          <w:sz w:val="20"/>
          <w:szCs w:val="20"/>
        </w:rPr>
        <w:t>towaru/ usług</w:t>
      </w:r>
      <w:r w:rsidRPr="00BA6011">
        <w:rPr>
          <w:rFonts w:ascii="Open Sans" w:hAnsi="Open Sans" w:cs="Open Sans"/>
          <w:sz w:val="20"/>
          <w:szCs w:val="20"/>
        </w:rPr>
        <w:t xml:space="preserve"> </w:t>
      </w:r>
      <w:r w:rsidRPr="00BA6011">
        <w:rPr>
          <w:rFonts w:ascii="Open Sans" w:hAnsi="Open Sans" w:cs="Open Sans"/>
          <w:i/>
          <w:iCs/>
          <w:sz w:val="20"/>
          <w:szCs w:val="20"/>
        </w:rPr>
        <w:t>(w zależności od przedmiotu zamówienia)</w:t>
      </w:r>
      <w:r w:rsidRPr="00BA6011">
        <w:rPr>
          <w:rFonts w:ascii="Open Sans" w:hAnsi="Open Sans" w:cs="Open Sans"/>
          <w:sz w:val="20"/>
          <w:szCs w:val="20"/>
        </w:rPr>
        <w:t xml:space="preserve"> powodująca obowiązek podatkowy u Zamawiającego to ___________ zł nett</w:t>
      </w:r>
      <w:r w:rsidRPr="00237BA4">
        <w:rPr>
          <w:rFonts w:ascii="Open Sans" w:hAnsi="Open Sans" w:cs="Open Sans"/>
          <w:sz w:val="20"/>
          <w:szCs w:val="20"/>
        </w:rPr>
        <w:t>o</w:t>
      </w:r>
      <w:r w:rsidRPr="00237BA4">
        <w:rPr>
          <w:rFonts w:ascii="Open Sans" w:hAnsi="Open Sans" w:cs="Open Sans"/>
          <w:bCs/>
          <w:sz w:val="20"/>
          <w:szCs w:val="20"/>
        </w:rPr>
        <w:t>.</w:t>
      </w:r>
    </w:p>
    <w:p w14:paraId="6EC3FE21" w14:textId="77777777" w:rsidR="00237BA4" w:rsidRPr="00BA6011" w:rsidRDefault="00237BA4" w:rsidP="00237BA4">
      <w:pPr>
        <w:suppressAutoHyphens/>
        <w:ind w:left="720" w:right="23"/>
        <w:jc w:val="both"/>
        <w:rPr>
          <w:rFonts w:ascii="Open Sans" w:hAnsi="Open Sans" w:cs="Open Sans"/>
          <w:b/>
          <w:bCs/>
          <w:sz w:val="20"/>
          <w:szCs w:val="20"/>
        </w:rPr>
      </w:pPr>
    </w:p>
    <w:p w14:paraId="205D4BE1"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rPr>
        <w:t xml:space="preserve">ZOBOWIĄZUJEMY SIĘ </w:t>
      </w:r>
      <w:r w:rsidRPr="00BA6011">
        <w:rPr>
          <w:rFonts w:ascii="Open Sans" w:eastAsia="Calibri" w:hAnsi="Open Sans" w:cs="Open Sans"/>
          <w:sz w:val="20"/>
          <w:szCs w:val="20"/>
        </w:rPr>
        <w:t>do wykonania zamówienia w terminie określonym w Specyfikacji Istotnych Warunków Zamówienia.</w:t>
      </w:r>
    </w:p>
    <w:p w14:paraId="3634A857" w14:textId="77777777" w:rsidR="00BA6011" w:rsidRPr="00BA6011" w:rsidRDefault="00BA6011" w:rsidP="00BA6011">
      <w:pPr>
        <w:jc w:val="both"/>
        <w:rPr>
          <w:rFonts w:ascii="Open Sans" w:eastAsia="Calibri" w:hAnsi="Open Sans" w:cs="Open Sans"/>
          <w:bCs/>
          <w:iCs/>
          <w:sz w:val="20"/>
          <w:szCs w:val="20"/>
          <w:lang w:val="x-none"/>
        </w:rPr>
      </w:pPr>
    </w:p>
    <w:p w14:paraId="1D2AF4E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 xml:space="preserve">AKCEPTUJEMY </w:t>
      </w:r>
      <w:r w:rsidRPr="00BA6011">
        <w:rPr>
          <w:rFonts w:ascii="Open Sans" w:eastAsia="Calibri" w:hAnsi="Open Sans" w:cs="Open Sans"/>
          <w:sz w:val="20"/>
          <w:szCs w:val="20"/>
          <w:lang w:val="x-none"/>
        </w:rPr>
        <w:t>warunki płatności określone przez Zamawiającego w Specyfikacji Istotnych Warunków Zamówienia.</w:t>
      </w:r>
    </w:p>
    <w:p w14:paraId="140175CB" w14:textId="77777777" w:rsidR="00BA6011" w:rsidRPr="00BA6011" w:rsidRDefault="00BA6011" w:rsidP="00BA6011">
      <w:pPr>
        <w:jc w:val="both"/>
        <w:rPr>
          <w:rFonts w:ascii="Open Sans" w:eastAsia="Calibri" w:hAnsi="Open Sans" w:cs="Open Sans"/>
          <w:bCs/>
          <w:iCs/>
          <w:sz w:val="20"/>
          <w:szCs w:val="20"/>
          <w:lang w:val="x-none"/>
        </w:rPr>
      </w:pPr>
    </w:p>
    <w:p w14:paraId="1710B19C"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JESTEŚMY</w:t>
      </w:r>
      <w:r w:rsidRPr="00BA6011">
        <w:rPr>
          <w:rFonts w:ascii="Open Sans" w:eastAsia="Calibri" w:hAnsi="Open Sans" w:cs="Open Sans"/>
          <w:sz w:val="20"/>
          <w:szCs w:val="20"/>
          <w:lang w:val="x-none"/>
        </w:rPr>
        <w:t xml:space="preserve"> związani ofertą przez czas wskazany w Specyfikacji Istotnych Warunków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Zamówienia</w:t>
      </w:r>
      <w:r w:rsidRPr="00BA6011">
        <w:rPr>
          <w:rFonts w:ascii="Open Sans" w:eastAsia="Calibri" w:hAnsi="Open Sans" w:cs="Open Sans"/>
          <w:sz w:val="20"/>
          <w:szCs w:val="20"/>
        </w:rPr>
        <w:t>.</w:t>
      </w:r>
    </w:p>
    <w:p w14:paraId="767A5E5F" w14:textId="77777777" w:rsidR="00BA6011" w:rsidRPr="00BA6011" w:rsidRDefault="00BA6011" w:rsidP="00BA6011">
      <w:pPr>
        <w:jc w:val="both"/>
        <w:rPr>
          <w:rFonts w:ascii="Open Sans" w:eastAsia="Calibri" w:hAnsi="Open Sans" w:cs="Open Sans"/>
          <w:sz w:val="20"/>
          <w:szCs w:val="20"/>
          <w:lang w:val="x-none"/>
        </w:rPr>
      </w:pPr>
    </w:p>
    <w:p w14:paraId="4F836543" w14:textId="386C4923"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Następującym Podwykonawcom zamierzamy powierzyć wykonanie następujących </w:t>
      </w:r>
      <w:r w:rsidRPr="00BA6011">
        <w:rPr>
          <w:rFonts w:ascii="Open Sans" w:eastAsia="Calibri" w:hAnsi="Open Sans" w:cs="Open Sans"/>
          <w:sz w:val="20"/>
          <w:szCs w:val="20"/>
        </w:rPr>
        <w:t>usług</w:t>
      </w:r>
      <w:r w:rsidRPr="00BA6011">
        <w:rPr>
          <w:rFonts w:ascii="Open Sans" w:eastAsia="Calibri" w:hAnsi="Open Sans" w:cs="Open Sans"/>
          <w:sz w:val="20"/>
          <w:szCs w:val="20"/>
          <w:lang w:val="x-none"/>
        </w:rPr>
        <w:t>:</w:t>
      </w:r>
    </w:p>
    <w:p w14:paraId="7ED093D4" w14:textId="411E4112"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a)…………………</w:t>
      </w:r>
      <w:r w:rsidRPr="00BA6011">
        <w:rPr>
          <w:rFonts w:ascii="Open Sans" w:eastAsia="Calibri" w:hAnsi="Open Sans" w:cs="Open Sans"/>
          <w:sz w:val="20"/>
          <w:szCs w:val="20"/>
        </w:rPr>
        <w:t>………</w:t>
      </w:r>
      <w:r w:rsidR="005A1F7E">
        <w:rPr>
          <w:rFonts w:ascii="Open Sans" w:eastAsia="Calibri" w:hAnsi="Open Sans" w:cs="Open Sans"/>
          <w:sz w:val="20"/>
          <w:szCs w:val="20"/>
        </w:rPr>
        <w:t xml:space="preserve"> </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22C419B6" w14:textId="53568501"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b)…………………</w:t>
      </w:r>
      <w:r w:rsidRPr="00BA6011">
        <w:rPr>
          <w:rFonts w:ascii="Open Sans" w:eastAsia="Calibri" w:hAnsi="Open Sans" w:cs="Open Sans"/>
          <w:sz w:val="20"/>
          <w:szCs w:val="20"/>
        </w:rPr>
        <w:t>…</w:t>
      </w:r>
      <w:r w:rsidR="005A1F7E">
        <w:rPr>
          <w:rFonts w:ascii="Open Sans" w:eastAsia="Calibri" w:hAnsi="Open Sans" w:cs="Open Sans"/>
          <w:sz w:val="20"/>
          <w:szCs w:val="20"/>
          <w:lang w:val="x-none"/>
        </w:rPr>
        <w:t>…</w:t>
      </w:r>
      <w:r w:rsidR="005A1F7E">
        <w:rPr>
          <w:rFonts w:ascii="Open Sans" w:eastAsia="Calibri" w:hAnsi="Open Sans" w:cs="Open Sans"/>
          <w:sz w:val="20"/>
          <w:szCs w:val="20"/>
        </w:rPr>
        <w:t>.</w:t>
      </w:r>
      <w:r w:rsidRPr="00BA6011">
        <w:rPr>
          <w:rFonts w:ascii="Open Sans" w:eastAsia="Calibri" w:hAnsi="Open Sans" w:cs="Open Sans"/>
          <w:sz w:val="20"/>
          <w:szCs w:val="20"/>
          <w:lang w:val="x-none"/>
        </w:rPr>
        <w:t>.</w:t>
      </w:r>
      <w:r w:rsidR="005A1F7E">
        <w:rPr>
          <w:rFonts w:ascii="Open Sans" w:eastAsia="Calibri" w:hAnsi="Open Sans" w:cs="Open Sans"/>
          <w:sz w:val="20"/>
          <w:szCs w:val="20"/>
        </w:rPr>
        <w:t xml:space="preserve"> </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265871DA" w14:textId="3B4570B7" w:rsidR="00BA6011" w:rsidRDefault="00BA6011" w:rsidP="00BA6011">
      <w:pPr>
        <w:spacing w:line="276" w:lineRule="auto"/>
        <w:ind w:left="284"/>
        <w:jc w:val="both"/>
        <w:rPr>
          <w:rFonts w:eastAsia="Calibri"/>
          <w:b/>
          <w:sz w:val="22"/>
          <w:szCs w:val="22"/>
          <w:lang w:eastAsia="en-US"/>
        </w:rPr>
      </w:pPr>
      <w:r w:rsidRPr="00BA6011">
        <w:rPr>
          <w:rFonts w:ascii="Open Sans" w:eastAsia="Calibri" w:hAnsi="Open Sans" w:cs="Open Sans"/>
          <w:b/>
          <w:sz w:val="20"/>
          <w:szCs w:val="20"/>
          <w:lang w:val="x-none"/>
        </w:rPr>
        <w:t>UWAGA: Jeśli nie występuje podwykonawca należy wpisać: „nie dotyczy” lub postawić kreski</w:t>
      </w:r>
      <w:r w:rsidRPr="00BA6011">
        <w:rPr>
          <w:rFonts w:eastAsia="Calibri"/>
          <w:b/>
          <w:sz w:val="22"/>
          <w:szCs w:val="22"/>
          <w:lang w:eastAsia="en-US"/>
        </w:rPr>
        <w:t>.</w:t>
      </w:r>
    </w:p>
    <w:p w14:paraId="7201E934" w14:textId="77777777" w:rsidR="00745A76" w:rsidRPr="00BA6011" w:rsidRDefault="00745A76" w:rsidP="00BA6011">
      <w:pPr>
        <w:spacing w:line="276" w:lineRule="auto"/>
        <w:ind w:left="284"/>
        <w:jc w:val="both"/>
        <w:rPr>
          <w:rFonts w:eastAsia="Calibri"/>
          <w:b/>
          <w:sz w:val="22"/>
          <w:szCs w:val="22"/>
          <w:lang w:eastAsia="en-US"/>
        </w:rPr>
      </w:pPr>
    </w:p>
    <w:p w14:paraId="6E172446"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iż informacje i dokumenty zawarte na stronach nr od ____ do ____ - stanowią tajemnicę przedsiębiorstwa w rozumieniu przepisów o</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 xml:space="preserve">zwalczaniu nieuczciwej konkurencji </w:t>
      </w:r>
      <w:r w:rsidRPr="00BA6011">
        <w:rPr>
          <w:rFonts w:ascii="Open Sans" w:eastAsia="Calibri" w:hAnsi="Open Sans" w:cs="Open Sans"/>
          <w:sz w:val="20"/>
          <w:szCs w:val="20"/>
          <w:lang w:val="x-none"/>
        </w:rPr>
        <w:br/>
        <w:t>i zastrzegamy, że nie mogą być one udostępniane.</w:t>
      </w:r>
    </w:p>
    <w:p w14:paraId="08D776F6"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4CFB73A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color w:val="000000"/>
          <w:sz w:val="20"/>
          <w:szCs w:val="20"/>
          <w:lang w:val="x-none"/>
        </w:rPr>
        <w:t>OŚWIADCZAMY</w:t>
      </w:r>
      <w:r w:rsidRPr="00BA6011">
        <w:rPr>
          <w:rFonts w:ascii="Open Sans" w:eastAsia="Calibri" w:hAnsi="Open Sans" w:cs="Open Sans"/>
          <w:color w:val="000000"/>
          <w:sz w:val="20"/>
          <w:szCs w:val="20"/>
          <w:lang w:val="x-none"/>
        </w:rPr>
        <w:t>, że wypełniliśmy obowiązki informacyjne przewidziane w art. 13 lub art. 14 RODO</w:t>
      </w:r>
      <w:r w:rsidRPr="00BA6011">
        <w:rPr>
          <w:rFonts w:ascii="Open Sans" w:eastAsia="Calibri" w:hAnsi="Open Sans" w:cs="Open Sans"/>
          <w:color w:val="000000"/>
          <w:sz w:val="20"/>
          <w:szCs w:val="20"/>
          <w:vertAlign w:val="superscript"/>
          <w:lang w:val="x-none"/>
        </w:rPr>
        <w:footnoteReference w:id="4"/>
      </w:r>
      <w:r w:rsidRPr="00BA6011">
        <w:rPr>
          <w:rFonts w:ascii="Open Sans" w:eastAsia="Calibri" w:hAnsi="Open Sans" w:cs="Open Sans"/>
          <w:color w:val="000000"/>
          <w:sz w:val="20"/>
          <w:szCs w:val="20"/>
          <w:lang w:val="x-none"/>
        </w:rPr>
        <w:t xml:space="preserve"> wobec osób fizycznych, </w:t>
      </w:r>
      <w:r w:rsidRPr="00BA6011">
        <w:rPr>
          <w:rFonts w:ascii="Open Sans" w:eastAsia="Calibri" w:hAnsi="Open Sans" w:cs="Open Sans"/>
          <w:sz w:val="20"/>
          <w:szCs w:val="20"/>
          <w:lang w:val="x-none"/>
        </w:rPr>
        <w:t>od których dane osobowe bezpośrednio lub pośrednio pozyskałem</w:t>
      </w:r>
      <w:r w:rsidRPr="00BA6011">
        <w:rPr>
          <w:rFonts w:ascii="Open Sans" w:eastAsia="Calibri" w:hAnsi="Open Sans" w:cs="Open Sans"/>
          <w:color w:val="000000"/>
          <w:sz w:val="20"/>
          <w:szCs w:val="20"/>
          <w:lang w:val="x-none"/>
        </w:rPr>
        <w:t xml:space="preserve"> w celu ubiegania się o udzielenie zamówienia publicznego w niniejszym postępowaniu</w:t>
      </w:r>
      <w:r w:rsidRPr="00BA6011">
        <w:rPr>
          <w:rFonts w:ascii="Open Sans" w:eastAsia="Calibri" w:hAnsi="Open Sans" w:cs="Open Sans"/>
          <w:sz w:val="20"/>
          <w:szCs w:val="20"/>
          <w:lang w:val="x-none"/>
        </w:rPr>
        <w:t>.**</w:t>
      </w:r>
    </w:p>
    <w:p w14:paraId="65901DDD" w14:textId="77777777" w:rsidR="00BA6011" w:rsidRPr="00BA6011" w:rsidRDefault="00BA6011" w:rsidP="00BA6011">
      <w:pPr>
        <w:ind w:left="360" w:hanging="360"/>
        <w:jc w:val="both"/>
        <w:rPr>
          <w:rFonts w:ascii="Open Sans" w:eastAsia="Calibri" w:hAnsi="Open Sans" w:cs="Open Sans"/>
          <w:sz w:val="20"/>
          <w:szCs w:val="20"/>
          <w:lang w:val="x-none"/>
        </w:rPr>
      </w:pPr>
    </w:p>
    <w:p w14:paraId="64D6857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xml:space="preserve"> że zapoznaliśmy się z </w:t>
      </w:r>
      <w:r w:rsidRPr="00BA6011">
        <w:rPr>
          <w:rFonts w:ascii="Open Sans" w:eastAsia="Calibri" w:hAnsi="Open Sans" w:cs="Open Sans"/>
          <w:iCs/>
          <w:sz w:val="20"/>
          <w:szCs w:val="20"/>
          <w:lang w:val="x-none"/>
        </w:rPr>
        <w:t>Istotnymi dla Stron postanowieniami umowy</w:t>
      </w:r>
      <w:r w:rsidRPr="00BA6011">
        <w:rPr>
          <w:rFonts w:ascii="Open Sans" w:eastAsia="Calibri" w:hAnsi="Open Sans" w:cs="Open Sans"/>
          <w:sz w:val="20"/>
          <w:szCs w:val="20"/>
          <w:lang w:val="x-none"/>
        </w:rPr>
        <w:t xml:space="preserve">, określonymi </w:t>
      </w:r>
      <w:r w:rsidRPr="00BA6011">
        <w:rPr>
          <w:rFonts w:ascii="Open Sans" w:eastAsia="Calibri" w:hAnsi="Open Sans" w:cs="Open Sans"/>
          <w:sz w:val="20"/>
          <w:szCs w:val="20"/>
          <w:lang w:val="x-none"/>
        </w:rPr>
        <w:br/>
        <w:t>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i zobowiązujemy się, w przypadku wyboru naszej oferty, do zawarcia umowy zgodnej z ofertą, na warunkach określonych 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w miejscu i terminie wyznaczonym przez Zamawiającego.</w:t>
      </w:r>
    </w:p>
    <w:p w14:paraId="14CB32CD"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52688CA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lang w:val="x-none"/>
        </w:rPr>
        <w:t>WSZELKĄ KORESPONDENCJĘ</w:t>
      </w:r>
      <w:r w:rsidRPr="00BA6011">
        <w:rPr>
          <w:rFonts w:ascii="Open Sans" w:eastAsia="Calibri" w:hAnsi="Open Sans" w:cs="Open Sans"/>
          <w:sz w:val="20"/>
          <w:szCs w:val="20"/>
          <w:lang w:val="x-none"/>
        </w:rPr>
        <w:t xml:space="preserve"> w sprawie postępowania należy kierować na poniższy adres:</w:t>
      </w:r>
    </w:p>
    <w:p w14:paraId="0FE8ECFD"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Imię: _________________________</w:t>
      </w:r>
    </w:p>
    <w:p w14:paraId="75D86539"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Nazwisko: _______________________</w:t>
      </w:r>
    </w:p>
    <w:p w14:paraId="09B02835"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tel. ________________________, fax ________________________, </w:t>
      </w:r>
    </w:p>
    <w:p w14:paraId="46032D54" w14:textId="6C914D06" w:rsid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e-mail:___________________________</w:t>
      </w:r>
    </w:p>
    <w:p w14:paraId="1D44DD49" w14:textId="77777777" w:rsidR="00B348A7" w:rsidRPr="00BA6011" w:rsidRDefault="00B348A7" w:rsidP="00BA6011">
      <w:pPr>
        <w:tabs>
          <w:tab w:val="num" w:pos="426"/>
          <w:tab w:val="left" w:leader="dot" w:pos="9072"/>
        </w:tabs>
        <w:ind w:firstLine="284"/>
        <w:jc w:val="both"/>
        <w:rPr>
          <w:rFonts w:ascii="Open Sans" w:eastAsia="Calibri" w:hAnsi="Open Sans" w:cs="Open Sans"/>
          <w:sz w:val="20"/>
          <w:szCs w:val="20"/>
          <w:lang w:val="x-none"/>
        </w:rPr>
      </w:pPr>
    </w:p>
    <w:p w14:paraId="1F1109D3" w14:textId="77777777" w:rsidR="00BA6011" w:rsidRPr="00BA6011" w:rsidRDefault="00BA6011" w:rsidP="00BA6011">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BA6011">
        <w:rPr>
          <w:rFonts w:ascii="Open Sans" w:eastAsia="Calibri" w:hAnsi="Open Sans" w:cs="Open Sans"/>
          <w:b/>
          <w:kern w:val="2"/>
          <w:sz w:val="20"/>
          <w:szCs w:val="20"/>
          <w:lang w:val="x-none" w:eastAsia="ar-SA"/>
        </w:rPr>
        <w:t>OŚWIADCZAMY</w:t>
      </w:r>
      <w:r w:rsidRPr="00BA6011">
        <w:rPr>
          <w:rFonts w:ascii="Open Sans" w:eastAsia="Calibri" w:hAnsi="Open Sans" w:cs="Open Sans"/>
          <w:kern w:val="2"/>
          <w:sz w:val="20"/>
          <w:szCs w:val="20"/>
          <w:lang w:val="x-none" w:eastAsia="ar-SA"/>
        </w:rPr>
        <w:t>, że jesteśmy / nie jesteśmy</w:t>
      </w:r>
      <w:r w:rsidRPr="00BA6011">
        <w:rPr>
          <w:rFonts w:ascii="Open Sans" w:eastAsia="Calibri" w:hAnsi="Open Sans" w:cs="Open Sans"/>
          <w:color w:val="FF0000"/>
          <w:kern w:val="2"/>
          <w:sz w:val="20"/>
          <w:szCs w:val="20"/>
          <w:lang w:eastAsia="ar-SA"/>
        </w:rPr>
        <w:t>*</w:t>
      </w:r>
      <w:r w:rsidRPr="00BA6011">
        <w:rPr>
          <w:rFonts w:ascii="Open Sans" w:eastAsia="Calibri" w:hAnsi="Open Sans" w:cs="Open Sans"/>
          <w:kern w:val="2"/>
          <w:sz w:val="20"/>
          <w:szCs w:val="20"/>
          <w:lang w:val="x-none" w:eastAsia="ar-SA"/>
        </w:rPr>
        <w:t xml:space="preserve"> m</w:t>
      </w:r>
      <w:r w:rsidRPr="00BA6011">
        <w:rPr>
          <w:rFonts w:ascii="Open Sans" w:eastAsia="Calibri" w:hAnsi="Open Sans" w:cs="Open Sans"/>
          <w:kern w:val="2"/>
          <w:sz w:val="20"/>
          <w:szCs w:val="20"/>
          <w:lang w:val="x-none" w:eastAsia="en-GB"/>
        </w:rPr>
        <w:t xml:space="preserve">ikroprzedsiębiorstwem / małym </w:t>
      </w:r>
      <w:r w:rsidRPr="00BA6011">
        <w:rPr>
          <w:rFonts w:ascii="Open Sans" w:eastAsia="Calibri" w:hAnsi="Open Sans" w:cs="Open Sans"/>
          <w:kern w:val="2"/>
          <w:sz w:val="20"/>
          <w:szCs w:val="20"/>
          <w:lang w:eastAsia="en-GB"/>
        </w:rPr>
        <w:t>/ średnim przedsięb</w:t>
      </w:r>
      <w:r w:rsidRPr="00BA6011">
        <w:rPr>
          <w:rFonts w:ascii="Open Sans" w:eastAsia="Calibri" w:hAnsi="Open Sans" w:cs="Open Sans"/>
          <w:kern w:val="2"/>
          <w:sz w:val="20"/>
          <w:szCs w:val="20"/>
          <w:lang w:val="x-none" w:eastAsia="en-GB"/>
        </w:rPr>
        <w:t>iorstwem.</w:t>
      </w:r>
    </w:p>
    <w:p w14:paraId="6BB2B4E0" w14:textId="77777777" w:rsidR="00BA6011" w:rsidRPr="00BA6011" w:rsidRDefault="00BA6011" w:rsidP="00BA6011">
      <w:pPr>
        <w:suppressAutoHyphens/>
        <w:spacing w:before="12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lastRenderedPageBreak/>
        <w:t>UWAGA:</w:t>
      </w:r>
    </w:p>
    <w:p w14:paraId="41D1E252" w14:textId="77777777" w:rsidR="00BA6011" w:rsidRPr="00BA6011" w:rsidRDefault="00BA6011" w:rsidP="00BA6011">
      <w:pPr>
        <w:suppressAutoHyphens/>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14:paraId="2BE441D3"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14:paraId="6EBE13EA"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0D0EF72A"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122CC32D" w14:textId="2674F2DB" w:rsid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 xml:space="preserve">OFERTĘ </w:t>
      </w:r>
      <w:r w:rsidRPr="00BA6011">
        <w:rPr>
          <w:rFonts w:ascii="Open Sans" w:eastAsia="Calibri" w:hAnsi="Open Sans" w:cs="Open Sans"/>
          <w:sz w:val="20"/>
          <w:szCs w:val="20"/>
          <w:lang w:val="x-none"/>
        </w:rPr>
        <w:t>składamy na _________ stronach.</w:t>
      </w:r>
    </w:p>
    <w:p w14:paraId="6F957699" w14:textId="77777777" w:rsidR="00BB7C05" w:rsidRPr="00BA6011" w:rsidRDefault="00BB7C05" w:rsidP="00BB7C05">
      <w:pPr>
        <w:tabs>
          <w:tab w:val="left" w:pos="284"/>
        </w:tabs>
        <w:ind w:left="284"/>
        <w:jc w:val="both"/>
        <w:rPr>
          <w:rFonts w:ascii="Open Sans" w:eastAsia="Calibri" w:hAnsi="Open Sans" w:cs="Open Sans"/>
          <w:sz w:val="20"/>
          <w:szCs w:val="20"/>
          <w:lang w:val="x-none"/>
        </w:rPr>
      </w:pPr>
    </w:p>
    <w:p w14:paraId="25FE4BB5"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rPr>
      </w:pPr>
      <w:r w:rsidRPr="00BA6011">
        <w:rPr>
          <w:rFonts w:ascii="Open Sans" w:eastAsia="Calibri" w:hAnsi="Open Sans" w:cs="Open Sans"/>
          <w:b/>
          <w:sz w:val="20"/>
          <w:szCs w:val="20"/>
          <w:lang w:val="x-none"/>
        </w:rPr>
        <w:t>WRAZ Z OFERTĄ</w:t>
      </w:r>
      <w:r w:rsidRPr="00BA6011">
        <w:rPr>
          <w:rFonts w:ascii="Open Sans" w:eastAsia="Calibri" w:hAnsi="Open Sans" w:cs="Open Sans"/>
          <w:sz w:val="20"/>
          <w:szCs w:val="20"/>
          <w:lang w:val="x-none"/>
        </w:rPr>
        <w:t xml:space="preserve"> składamy następujące oświadczenia i dokument</w:t>
      </w:r>
      <w:r w:rsidRPr="00BA6011">
        <w:rPr>
          <w:rFonts w:ascii="Open Sans" w:eastAsia="Calibri" w:hAnsi="Open Sans" w:cs="Open Sans"/>
          <w:sz w:val="20"/>
          <w:szCs w:val="20"/>
        </w:rPr>
        <w:t>y</w:t>
      </w:r>
      <w:r w:rsidRPr="00BA6011">
        <w:rPr>
          <w:rFonts w:ascii="Open Sans" w:eastAsia="Calibri" w:hAnsi="Open Sans" w:cs="Open Sans"/>
          <w:sz w:val="20"/>
          <w:szCs w:val="20"/>
          <w:lang w:val="x-none"/>
        </w:rPr>
        <w:t>:</w:t>
      </w:r>
    </w:p>
    <w:p w14:paraId="27AB35D3"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E3C95AC"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2546E644"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3C2EBBB8"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7E4657F"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16A94E"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69EBF4"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3A8DC895" w14:textId="77777777" w:rsidR="00BA6011" w:rsidRPr="00BA6011" w:rsidRDefault="00BA6011" w:rsidP="00BA6011">
      <w:pPr>
        <w:pBdr>
          <w:bottom w:val="single" w:sz="12" w:space="31" w:color="auto"/>
        </w:pBdr>
        <w:rPr>
          <w:rFonts w:ascii="Open Sans" w:eastAsia="Calibri" w:hAnsi="Open Sans" w:cs="Open Sans"/>
          <w:sz w:val="20"/>
          <w:szCs w:val="20"/>
        </w:rPr>
      </w:pPr>
      <w:r w:rsidRPr="00BA6011">
        <w:rPr>
          <w:rFonts w:ascii="Open Sans" w:eastAsia="Calibri" w:hAnsi="Open Sans" w:cs="Open Sans"/>
          <w:sz w:val="20"/>
          <w:szCs w:val="20"/>
        </w:rPr>
        <w:t>………………………………., dnia ….. . ….. .2019 r.</w:t>
      </w:r>
    </w:p>
    <w:p w14:paraId="6C54C6E8"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ab/>
      </w:r>
    </w:p>
    <w:p w14:paraId="0B5F96C3"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D2780A4"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w:t>
      </w:r>
    </w:p>
    <w:p w14:paraId="1F7F1090" w14:textId="77777777" w:rsidR="00BA6011" w:rsidRPr="00BA6011" w:rsidRDefault="00BA6011" w:rsidP="00BA6011">
      <w:pPr>
        <w:pBdr>
          <w:bottom w:val="single" w:sz="12" w:space="31" w:color="auto"/>
        </w:pBdr>
        <w:jc w:val="right"/>
        <w:rPr>
          <w:rFonts w:ascii="Open Sans" w:eastAsia="Calibri" w:hAnsi="Open Sans" w:cs="Open Sans"/>
          <w:sz w:val="16"/>
          <w:szCs w:val="16"/>
        </w:rPr>
      </w:pPr>
      <w:r w:rsidRPr="00BA6011">
        <w:rPr>
          <w:rFonts w:ascii="Open Sans" w:eastAsia="Calibri" w:hAnsi="Open Sans" w:cs="Open Sans"/>
          <w:sz w:val="16"/>
          <w:szCs w:val="16"/>
        </w:rPr>
        <w:t>(podpis Wykonawcy/Pełnomocnika)</w:t>
      </w:r>
    </w:p>
    <w:p w14:paraId="68AB16E3" w14:textId="77777777" w:rsidR="00BA6011" w:rsidRPr="00BA6011" w:rsidRDefault="00BA6011" w:rsidP="00BA6011">
      <w:pPr>
        <w:jc w:val="right"/>
        <w:rPr>
          <w:rFonts w:ascii="Open Sans" w:hAnsi="Open Sans" w:cs="Open Sans"/>
          <w:b/>
          <w:sz w:val="20"/>
          <w:szCs w:val="20"/>
        </w:rPr>
      </w:pPr>
    </w:p>
    <w:p w14:paraId="0699F39C" w14:textId="77777777" w:rsidR="00BA6011" w:rsidRPr="00BA6011" w:rsidRDefault="00BA6011" w:rsidP="00BA6011">
      <w:pPr>
        <w:rPr>
          <w:rFonts w:ascii="Open Sans" w:hAnsi="Open Sans" w:cs="Open Sans"/>
          <w:sz w:val="16"/>
          <w:szCs w:val="16"/>
        </w:rPr>
      </w:pPr>
      <w:r w:rsidRPr="00BA6011">
        <w:rPr>
          <w:rFonts w:ascii="Open Sans" w:hAnsi="Open Sans" w:cs="Open Sans"/>
          <w:sz w:val="16"/>
          <w:szCs w:val="16"/>
        </w:rPr>
        <w:t>*niepotrzebne skreślić</w:t>
      </w:r>
    </w:p>
    <w:bookmarkEnd w:id="6"/>
    <w:p w14:paraId="5DB4EC29" w14:textId="77777777" w:rsidR="00370CBE" w:rsidRDefault="00370CBE" w:rsidP="003A6237">
      <w:pPr>
        <w:ind w:left="1440" w:hanging="1440"/>
        <w:jc w:val="center"/>
        <w:rPr>
          <w:rFonts w:ascii="Open Sans" w:hAnsi="Open Sans" w:cs="Open Sans"/>
          <w:b/>
          <w:bCs/>
          <w:sz w:val="20"/>
          <w:szCs w:val="20"/>
        </w:rPr>
      </w:pPr>
    </w:p>
    <w:p w14:paraId="7EE98EFD" w14:textId="77777777" w:rsidR="00370CBE" w:rsidRDefault="00370CBE" w:rsidP="003A6237">
      <w:pPr>
        <w:ind w:left="1440" w:hanging="1440"/>
        <w:jc w:val="center"/>
        <w:rPr>
          <w:rFonts w:ascii="Open Sans" w:hAnsi="Open Sans" w:cs="Open Sans"/>
          <w:b/>
          <w:bCs/>
          <w:sz w:val="20"/>
          <w:szCs w:val="20"/>
        </w:rPr>
      </w:pPr>
    </w:p>
    <w:p w14:paraId="4B451A77" w14:textId="77777777" w:rsidR="00745A76" w:rsidRDefault="00745A76" w:rsidP="003A6237">
      <w:pPr>
        <w:ind w:left="1440" w:hanging="1440"/>
        <w:jc w:val="center"/>
        <w:rPr>
          <w:rFonts w:ascii="Open Sans" w:hAnsi="Open Sans" w:cs="Open Sans"/>
          <w:b/>
          <w:bCs/>
          <w:sz w:val="20"/>
          <w:szCs w:val="20"/>
        </w:rPr>
      </w:pPr>
    </w:p>
    <w:p w14:paraId="079C95F7" w14:textId="77777777" w:rsidR="00745A76" w:rsidRDefault="00745A76" w:rsidP="003A6237">
      <w:pPr>
        <w:ind w:left="1440" w:hanging="1440"/>
        <w:jc w:val="center"/>
        <w:rPr>
          <w:rFonts w:ascii="Open Sans" w:hAnsi="Open Sans" w:cs="Open Sans"/>
          <w:b/>
          <w:bCs/>
          <w:sz w:val="20"/>
          <w:szCs w:val="20"/>
        </w:rPr>
      </w:pPr>
    </w:p>
    <w:p w14:paraId="1A323298" w14:textId="77777777" w:rsidR="00745A76" w:rsidRDefault="00745A76" w:rsidP="003A6237">
      <w:pPr>
        <w:ind w:left="1440" w:hanging="1440"/>
        <w:jc w:val="center"/>
        <w:rPr>
          <w:rFonts w:ascii="Open Sans" w:hAnsi="Open Sans" w:cs="Open Sans"/>
          <w:b/>
          <w:bCs/>
          <w:sz w:val="20"/>
          <w:szCs w:val="20"/>
        </w:rPr>
      </w:pPr>
    </w:p>
    <w:p w14:paraId="2D318788" w14:textId="77777777" w:rsidR="00745A76" w:rsidRDefault="00745A76" w:rsidP="003A6237">
      <w:pPr>
        <w:ind w:left="1440" w:hanging="1440"/>
        <w:jc w:val="center"/>
        <w:rPr>
          <w:rFonts w:ascii="Open Sans" w:hAnsi="Open Sans" w:cs="Open Sans"/>
          <w:b/>
          <w:bCs/>
          <w:sz w:val="20"/>
          <w:szCs w:val="20"/>
        </w:rPr>
      </w:pPr>
    </w:p>
    <w:p w14:paraId="27343632" w14:textId="77777777" w:rsidR="00745A76" w:rsidRDefault="00745A76" w:rsidP="003A6237">
      <w:pPr>
        <w:ind w:left="1440" w:hanging="1440"/>
        <w:jc w:val="center"/>
        <w:rPr>
          <w:rFonts w:ascii="Open Sans" w:hAnsi="Open Sans" w:cs="Open Sans"/>
          <w:b/>
          <w:bCs/>
          <w:sz w:val="20"/>
          <w:szCs w:val="20"/>
        </w:rPr>
      </w:pPr>
    </w:p>
    <w:p w14:paraId="100AA7D4" w14:textId="77777777" w:rsidR="00745A76" w:rsidRDefault="00745A76" w:rsidP="003A6237">
      <w:pPr>
        <w:ind w:left="1440" w:hanging="1440"/>
        <w:jc w:val="center"/>
        <w:rPr>
          <w:rFonts w:ascii="Open Sans" w:hAnsi="Open Sans" w:cs="Open Sans"/>
          <w:b/>
          <w:bCs/>
          <w:sz w:val="20"/>
          <w:szCs w:val="20"/>
        </w:rPr>
      </w:pPr>
    </w:p>
    <w:p w14:paraId="24BC338E" w14:textId="77777777" w:rsidR="00745A76" w:rsidRDefault="00745A76" w:rsidP="003A6237">
      <w:pPr>
        <w:ind w:left="1440" w:hanging="1440"/>
        <w:jc w:val="center"/>
        <w:rPr>
          <w:rFonts w:ascii="Open Sans" w:hAnsi="Open Sans" w:cs="Open Sans"/>
          <w:b/>
          <w:bCs/>
          <w:sz w:val="20"/>
          <w:szCs w:val="20"/>
        </w:rPr>
      </w:pPr>
    </w:p>
    <w:p w14:paraId="5DAED0F3" w14:textId="77777777" w:rsidR="00745A76" w:rsidRDefault="00745A76" w:rsidP="003A6237">
      <w:pPr>
        <w:ind w:left="1440" w:hanging="1440"/>
        <w:jc w:val="center"/>
        <w:rPr>
          <w:rFonts w:ascii="Open Sans" w:hAnsi="Open Sans" w:cs="Open Sans"/>
          <w:b/>
          <w:bCs/>
          <w:sz w:val="20"/>
          <w:szCs w:val="20"/>
        </w:rPr>
      </w:pPr>
    </w:p>
    <w:p w14:paraId="1C169B18" w14:textId="77777777" w:rsidR="00745A76" w:rsidRDefault="00745A76" w:rsidP="003A6237">
      <w:pPr>
        <w:ind w:left="1440" w:hanging="1440"/>
        <w:jc w:val="center"/>
        <w:rPr>
          <w:rFonts w:ascii="Open Sans" w:hAnsi="Open Sans" w:cs="Open Sans"/>
          <w:b/>
          <w:bCs/>
          <w:sz w:val="20"/>
          <w:szCs w:val="20"/>
        </w:rPr>
      </w:pPr>
    </w:p>
    <w:p w14:paraId="43368822" w14:textId="77777777" w:rsidR="00745A76" w:rsidRDefault="00745A76" w:rsidP="003A6237">
      <w:pPr>
        <w:ind w:left="1440" w:hanging="1440"/>
        <w:jc w:val="center"/>
        <w:rPr>
          <w:rFonts w:ascii="Open Sans" w:hAnsi="Open Sans" w:cs="Open Sans"/>
          <w:b/>
          <w:bCs/>
          <w:sz w:val="20"/>
          <w:szCs w:val="20"/>
        </w:rPr>
      </w:pPr>
    </w:p>
    <w:p w14:paraId="1825D95A" w14:textId="77777777" w:rsidR="00745A76" w:rsidRDefault="00745A76" w:rsidP="003A6237">
      <w:pPr>
        <w:ind w:left="1440" w:hanging="1440"/>
        <w:jc w:val="center"/>
        <w:rPr>
          <w:rFonts w:ascii="Open Sans" w:hAnsi="Open Sans" w:cs="Open Sans"/>
          <w:b/>
          <w:bCs/>
          <w:sz w:val="20"/>
          <w:szCs w:val="20"/>
        </w:rPr>
      </w:pPr>
    </w:p>
    <w:p w14:paraId="2380E7B8" w14:textId="77777777" w:rsidR="00745A76" w:rsidRDefault="00745A76" w:rsidP="003A6237">
      <w:pPr>
        <w:ind w:left="1440" w:hanging="1440"/>
        <w:jc w:val="center"/>
        <w:rPr>
          <w:rFonts w:ascii="Open Sans" w:hAnsi="Open Sans" w:cs="Open Sans"/>
          <w:b/>
          <w:bCs/>
          <w:sz w:val="20"/>
          <w:szCs w:val="20"/>
        </w:rPr>
      </w:pPr>
    </w:p>
    <w:p w14:paraId="5BB2F0D9" w14:textId="77777777" w:rsidR="00745A76" w:rsidRDefault="00745A76" w:rsidP="003A6237">
      <w:pPr>
        <w:ind w:left="1440" w:hanging="1440"/>
        <w:jc w:val="center"/>
        <w:rPr>
          <w:rFonts w:ascii="Open Sans" w:hAnsi="Open Sans" w:cs="Open Sans"/>
          <w:b/>
          <w:bCs/>
          <w:sz w:val="20"/>
          <w:szCs w:val="20"/>
        </w:rPr>
      </w:pPr>
    </w:p>
    <w:p w14:paraId="65D8F964" w14:textId="77777777" w:rsidR="00745A76" w:rsidRDefault="00745A76" w:rsidP="003A6237">
      <w:pPr>
        <w:ind w:left="1440" w:hanging="1440"/>
        <w:jc w:val="center"/>
        <w:rPr>
          <w:rFonts w:ascii="Open Sans" w:hAnsi="Open Sans" w:cs="Open Sans"/>
          <w:b/>
          <w:bCs/>
          <w:sz w:val="20"/>
          <w:szCs w:val="20"/>
        </w:rPr>
      </w:pPr>
    </w:p>
    <w:p w14:paraId="0515F76F" w14:textId="77777777" w:rsidR="00745A76" w:rsidRDefault="00745A76" w:rsidP="003A6237">
      <w:pPr>
        <w:ind w:left="1440" w:hanging="1440"/>
        <w:jc w:val="center"/>
        <w:rPr>
          <w:rFonts w:ascii="Open Sans" w:hAnsi="Open Sans" w:cs="Open Sans"/>
          <w:b/>
          <w:bCs/>
          <w:sz w:val="20"/>
          <w:szCs w:val="20"/>
        </w:rPr>
      </w:pPr>
    </w:p>
    <w:p w14:paraId="4DD79C79" w14:textId="77777777" w:rsidR="00745A76" w:rsidRDefault="00745A76" w:rsidP="003A6237">
      <w:pPr>
        <w:ind w:left="1440" w:hanging="1440"/>
        <w:jc w:val="center"/>
        <w:rPr>
          <w:rFonts w:ascii="Open Sans" w:hAnsi="Open Sans" w:cs="Open Sans"/>
          <w:b/>
          <w:bCs/>
          <w:sz w:val="20"/>
          <w:szCs w:val="20"/>
        </w:rPr>
      </w:pPr>
    </w:p>
    <w:p w14:paraId="3EB113F4" w14:textId="77777777" w:rsidR="00745A76" w:rsidRDefault="00745A76" w:rsidP="003A6237">
      <w:pPr>
        <w:ind w:left="1440" w:hanging="1440"/>
        <w:jc w:val="center"/>
        <w:rPr>
          <w:rFonts w:ascii="Open Sans" w:hAnsi="Open Sans" w:cs="Open Sans"/>
          <w:b/>
          <w:bCs/>
          <w:sz w:val="20"/>
          <w:szCs w:val="20"/>
        </w:rPr>
      </w:pPr>
    </w:p>
    <w:p w14:paraId="74815A79" w14:textId="77777777" w:rsidR="00745A76" w:rsidRDefault="00745A76" w:rsidP="003A6237">
      <w:pPr>
        <w:ind w:left="1440" w:hanging="1440"/>
        <w:jc w:val="center"/>
        <w:rPr>
          <w:rFonts w:ascii="Open Sans" w:hAnsi="Open Sans" w:cs="Open Sans"/>
          <w:b/>
          <w:bCs/>
          <w:sz w:val="20"/>
          <w:szCs w:val="20"/>
        </w:rPr>
      </w:pPr>
    </w:p>
    <w:p w14:paraId="2F70A8AF" w14:textId="77777777" w:rsidR="00745A76" w:rsidRDefault="00745A76" w:rsidP="003A6237">
      <w:pPr>
        <w:ind w:left="1440" w:hanging="1440"/>
        <w:jc w:val="center"/>
        <w:rPr>
          <w:rFonts w:ascii="Open Sans" w:hAnsi="Open Sans" w:cs="Open Sans"/>
          <w:b/>
          <w:bCs/>
          <w:sz w:val="20"/>
          <w:szCs w:val="20"/>
        </w:rPr>
      </w:pPr>
    </w:p>
    <w:p w14:paraId="053B4A1C" w14:textId="77777777" w:rsidR="00745A76" w:rsidRDefault="00745A76" w:rsidP="003A6237">
      <w:pPr>
        <w:ind w:left="1440" w:hanging="1440"/>
        <w:jc w:val="center"/>
        <w:rPr>
          <w:rFonts w:ascii="Open Sans" w:hAnsi="Open Sans" w:cs="Open Sans"/>
          <w:b/>
          <w:bCs/>
          <w:sz w:val="20"/>
          <w:szCs w:val="20"/>
        </w:rPr>
      </w:pPr>
    </w:p>
    <w:p w14:paraId="0B5047A4" w14:textId="77777777" w:rsidR="00745A76" w:rsidRDefault="00745A76" w:rsidP="003A6237">
      <w:pPr>
        <w:ind w:left="1440" w:hanging="1440"/>
        <w:jc w:val="center"/>
        <w:rPr>
          <w:rFonts w:ascii="Open Sans" w:hAnsi="Open Sans" w:cs="Open Sans"/>
          <w:b/>
          <w:bCs/>
          <w:sz w:val="20"/>
          <w:szCs w:val="20"/>
        </w:rPr>
      </w:pPr>
    </w:p>
    <w:p w14:paraId="211A834D" w14:textId="77777777" w:rsidR="00745A76" w:rsidRDefault="00745A76" w:rsidP="003A6237">
      <w:pPr>
        <w:ind w:left="1440" w:hanging="1440"/>
        <w:jc w:val="center"/>
        <w:rPr>
          <w:rFonts w:ascii="Open Sans" w:hAnsi="Open Sans" w:cs="Open Sans"/>
          <w:b/>
          <w:bCs/>
          <w:sz w:val="20"/>
          <w:szCs w:val="20"/>
        </w:rPr>
      </w:pPr>
    </w:p>
    <w:p w14:paraId="5C4DD13F" w14:textId="77777777" w:rsidR="00745A76" w:rsidRDefault="00745A76" w:rsidP="003A6237">
      <w:pPr>
        <w:ind w:left="1440" w:hanging="1440"/>
        <w:jc w:val="center"/>
        <w:rPr>
          <w:rFonts w:ascii="Open Sans" w:hAnsi="Open Sans" w:cs="Open Sans"/>
          <w:b/>
          <w:bCs/>
          <w:sz w:val="20"/>
          <w:szCs w:val="20"/>
        </w:rPr>
      </w:pPr>
    </w:p>
    <w:p w14:paraId="1E053C56" w14:textId="77777777" w:rsidR="00745A76" w:rsidRDefault="00745A76" w:rsidP="003A6237">
      <w:pPr>
        <w:ind w:left="1440" w:hanging="1440"/>
        <w:jc w:val="center"/>
        <w:rPr>
          <w:rFonts w:ascii="Open Sans" w:hAnsi="Open Sans" w:cs="Open Sans"/>
          <w:b/>
          <w:bCs/>
          <w:sz w:val="20"/>
          <w:szCs w:val="20"/>
        </w:rPr>
      </w:pPr>
    </w:p>
    <w:p w14:paraId="77952B2C" w14:textId="77777777" w:rsidR="00745A76" w:rsidRDefault="00745A76" w:rsidP="003A6237">
      <w:pPr>
        <w:ind w:left="1440" w:hanging="1440"/>
        <w:jc w:val="center"/>
        <w:rPr>
          <w:rFonts w:ascii="Open Sans" w:hAnsi="Open Sans" w:cs="Open Sans"/>
          <w:b/>
          <w:bCs/>
          <w:sz w:val="20"/>
          <w:szCs w:val="20"/>
        </w:rPr>
      </w:pPr>
    </w:p>
    <w:p w14:paraId="6FD749D7" w14:textId="77777777" w:rsidR="00745A76" w:rsidRDefault="00745A76" w:rsidP="003A6237">
      <w:pPr>
        <w:ind w:left="1440" w:hanging="1440"/>
        <w:jc w:val="center"/>
        <w:rPr>
          <w:rFonts w:ascii="Open Sans" w:hAnsi="Open Sans" w:cs="Open Sans"/>
          <w:b/>
          <w:bCs/>
          <w:sz w:val="20"/>
          <w:szCs w:val="20"/>
        </w:rPr>
      </w:pPr>
    </w:p>
    <w:p w14:paraId="66310F22" w14:textId="77777777" w:rsidR="00745A76" w:rsidRDefault="00745A76" w:rsidP="003A6237">
      <w:pPr>
        <w:ind w:left="1440" w:hanging="1440"/>
        <w:jc w:val="center"/>
        <w:rPr>
          <w:rFonts w:ascii="Open Sans" w:hAnsi="Open Sans" w:cs="Open Sans"/>
          <w:b/>
          <w:bCs/>
          <w:sz w:val="20"/>
          <w:szCs w:val="20"/>
        </w:rPr>
      </w:pPr>
    </w:p>
    <w:p w14:paraId="4594BB7E" w14:textId="77777777" w:rsidR="00745A76" w:rsidRDefault="00745A76" w:rsidP="003A6237">
      <w:pPr>
        <w:ind w:left="1440" w:hanging="1440"/>
        <w:jc w:val="center"/>
        <w:rPr>
          <w:rFonts w:ascii="Open Sans" w:hAnsi="Open Sans" w:cs="Open Sans"/>
          <w:b/>
          <w:bCs/>
          <w:sz w:val="20"/>
          <w:szCs w:val="20"/>
        </w:rPr>
      </w:pPr>
    </w:p>
    <w:p w14:paraId="1E63274F" w14:textId="77777777" w:rsidR="00745A76" w:rsidRDefault="00745A76" w:rsidP="003A6237">
      <w:pPr>
        <w:ind w:left="1440" w:hanging="1440"/>
        <w:jc w:val="center"/>
        <w:rPr>
          <w:rFonts w:ascii="Open Sans" w:hAnsi="Open Sans" w:cs="Open Sans"/>
          <w:b/>
          <w:bCs/>
          <w:sz w:val="20"/>
          <w:szCs w:val="20"/>
        </w:rPr>
      </w:pPr>
    </w:p>
    <w:p w14:paraId="793C921E" w14:textId="75E99E19"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441DA2FB"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745A76">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4722A613"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216F5A9E" w14:textId="77777777" w:rsidR="00C12477" w:rsidRDefault="00C12477" w:rsidP="00C12477">
      <w:pPr>
        <w:autoSpaceDE w:val="0"/>
        <w:autoSpaceDN w:val="0"/>
        <w:adjustRightInd w:val="0"/>
        <w:ind w:left="1560" w:hanging="1560"/>
        <w:jc w:val="both"/>
        <w:rPr>
          <w:rFonts w:ascii="Open Sans" w:hAnsi="Open Sans" w:cs="Open Sans"/>
          <w:sz w:val="20"/>
          <w:szCs w:val="20"/>
        </w:rPr>
      </w:pPr>
    </w:p>
    <w:p w14:paraId="563C3BF1" w14:textId="5C76F074" w:rsidR="0082166E" w:rsidRDefault="0082166E" w:rsidP="0082166E">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9A65E2">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0010160D">
        <w:rPr>
          <w:rFonts w:ascii="Open Sans" w:hAnsi="Open Sans" w:cs="Open Sans"/>
          <w:b w:val="0"/>
          <w:lang w:val="pl-PL"/>
        </w:rPr>
        <w:t>;</w:t>
      </w:r>
    </w:p>
    <w:p w14:paraId="5C3F3244" w14:textId="1494046C" w:rsidR="008041B0" w:rsidRPr="00370CBE" w:rsidRDefault="008041B0" w:rsidP="00504C4A">
      <w:pPr>
        <w:tabs>
          <w:tab w:val="left" w:pos="-180"/>
        </w:tabs>
        <w:ind w:left="1560" w:hanging="1560"/>
        <w:jc w:val="both"/>
        <w:rPr>
          <w:rFonts w:ascii="Open Sans" w:hAnsi="Open Sans" w:cs="Open Sans"/>
          <w:sz w:val="20"/>
          <w:szCs w:val="20"/>
        </w:rPr>
      </w:pPr>
    </w:p>
    <w:p w14:paraId="7E72C247" w14:textId="77777777" w:rsidR="003A6237" w:rsidRDefault="003A6237" w:rsidP="003A6237">
      <w:pPr>
        <w:ind w:left="426" w:right="-83" w:hanging="426"/>
        <w:jc w:val="right"/>
        <w:rPr>
          <w:b/>
        </w:rPr>
      </w:pPr>
      <w:r>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6D866529" w:rsidR="00F4299F" w:rsidRPr="00F25E78" w:rsidRDefault="009517C0"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sidR="000D7EE2">
        <w:rPr>
          <w:rFonts w:ascii="Open Sans" w:hAnsi="Open Sans" w:cs="Open Sans"/>
          <w:lang w:val="pl-PL"/>
        </w:rPr>
        <w:t>……………………………………</w:t>
      </w:r>
    </w:p>
    <w:p w14:paraId="75C99A35" w14:textId="1553C0F5"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5F5537A7" w14:textId="491E32B9"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344ECBD" w14:textId="268CB422"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3A7056E5" w:rsidR="0073492A" w:rsidRPr="00F25E78" w:rsidRDefault="00DF6D64" w:rsidP="001A3161">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bookmarkStart w:id="9" w:name="_Hlk356393"/>
      <w:r w:rsidR="00DC7D5B" w:rsidRPr="000F47E3">
        <w:rPr>
          <w:rFonts w:ascii="Open Sans" w:hAnsi="Open Sans" w:cs="Open Sans"/>
          <w:b/>
        </w:rPr>
        <w:t xml:space="preserve">Udzielenie i obsługa kredytu </w:t>
      </w:r>
      <w:r w:rsidR="00DC7D5B">
        <w:rPr>
          <w:rFonts w:ascii="Open Sans" w:hAnsi="Open Sans" w:cs="Open Sans"/>
          <w:b/>
        </w:rPr>
        <w:t xml:space="preserve">bankowego </w:t>
      </w:r>
      <w:r w:rsidR="00DC7D5B" w:rsidRPr="000F47E3">
        <w:rPr>
          <w:rFonts w:ascii="Open Sans" w:hAnsi="Open Sans" w:cs="Open Sans"/>
          <w:b/>
        </w:rPr>
        <w:t xml:space="preserve">długoterminowego </w:t>
      </w:r>
      <w:r w:rsidR="00DC7D5B">
        <w:rPr>
          <w:rFonts w:ascii="Open Sans" w:hAnsi="Open Sans" w:cs="Open Sans"/>
          <w:b/>
        </w:rPr>
        <w:br/>
        <w:t>w wysokości 5.000.000,00 zł</w:t>
      </w:r>
      <w:r w:rsidR="00717E6F" w:rsidRPr="00717E6F">
        <w:rPr>
          <w:rFonts w:ascii="Open Sans" w:eastAsia="Times New Roman" w:hAnsi="Open Sans" w:cs="Open Sans"/>
          <w:b/>
          <w:lang w:val="pl-PL"/>
        </w:rPr>
        <w:t>”</w:t>
      </w:r>
      <w:r w:rsidR="00717E6F" w:rsidRPr="00717E6F">
        <w:rPr>
          <w:rFonts w:ascii="Open Sans" w:eastAsia="Times New Roman" w:hAnsi="Open Sans" w:cs="Open Sans"/>
          <w:b/>
          <w:bCs/>
          <w:lang w:val="pl-PL"/>
        </w:rPr>
        <w:t xml:space="preserve"> – numer sprawy:</w:t>
      </w:r>
      <w:r w:rsidR="00717E6F" w:rsidRPr="00717E6F">
        <w:rPr>
          <w:rFonts w:ascii="Open Sans" w:hAnsi="Open Sans" w:cs="Open Sans"/>
          <w:b/>
        </w:rPr>
        <w:t xml:space="preserve"> </w:t>
      </w:r>
      <w:r w:rsidR="00717E6F" w:rsidRPr="00717E6F">
        <w:rPr>
          <w:rFonts w:ascii="Open Sans" w:hAnsi="Open Sans" w:cs="Open Sans"/>
          <w:b/>
          <w:lang w:val="pl-PL"/>
        </w:rPr>
        <w:t>WIZP.271.</w:t>
      </w:r>
      <w:r w:rsidR="00DC7D5B">
        <w:rPr>
          <w:rFonts w:ascii="Open Sans" w:hAnsi="Open Sans" w:cs="Open Sans"/>
          <w:b/>
          <w:lang w:val="pl-PL"/>
        </w:rPr>
        <w:t>3</w:t>
      </w:r>
      <w:r w:rsidR="001E55F6">
        <w:rPr>
          <w:rFonts w:ascii="Open Sans" w:hAnsi="Open Sans" w:cs="Open Sans"/>
          <w:b/>
          <w:lang w:val="pl-PL"/>
        </w:rPr>
        <w:t>9</w:t>
      </w:r>
      <w:r w:rsidR="00717E6F" w:rsidRPr="00717E6F">
        <w:rPr>
          <w:rFonts w:ascii="Open Sans" w:hAnsi="Open Sans" w:cs="Open Sans"/>
          <w:b/>
          <w:lang w:val="pl-PL"/>
        </w:rPr>
        <w:t>.201</w:t>
      </w:r>
      <w:r w:rsidR="00E30720">
        <w:rPr>
          <w:rFonts w:ascii="Open Sans" w:hAnsi="Open Sans" w:cs="Open Sans"/>
          <w:b/>
          <w:lang w:val="pl-PL"/>
        </w:rPr>
        <w:t>9</w:t>
      </w:r>
      <w:r w:rsidR="00717E6F">
        <w:rPr>
          <w:rFonts w:ascii="Open Sans" w:hAnsi="Open Sans" w:cs="Open Sans"/>
          <w:lang w:val="pl-PL"/>
        </w:rPr>
        <w:t xml:space="preserve"> </w:t>
      </w:r>
      <w:bookmarkEnd w:id="9"/>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0C0BE10C" w14:textId="7971D17C" w:rsidR="0019406B" w:rsidRPr="00C81D2F" w:rsidRDefault="00DF6D64" w:rsidP="00C81D2F">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w:t>
      </w:r>
      <w:r w:rsidRPr="00B531BF">
        <w:rPr>
          <w:rFonts w:ascii="Open Sans" w:hAnsi="Open Sans" w:cs="Open Sans"/>
          <w:u w:val="single"/>
        </w:rPr>
        <w:t>nie podlegam</w:t>
      </w:r>
      <w:r w:rsidRPr="00F25E78">
        <w:rPr>
          <w:rFonts w:ascii="Open Sans" w:hAnsi="Open Sans" w:cs="Open Sans"/>
        </w:rPr>
        <w:t xml:space="preserve">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1 pkt 12-</w:t>
      </w:r>
      <w:r w:rsidR="00AF1796" w:rsidRPr="00F25E78">
        <w:rPr>
          <w:rFonts w:ascii="Open Sans" w:hAnsi="Open Sans" w:cs="Open Sans"/>
        </w:rPr>
        <w:t>23</w:t>
      </w:r>
      <w:r w:rsidR="00D5530A" w:rsidRPr="00F25E78">
        <w:rPr>
          <w:rFonts w:ascii="Open Sans" w:hAnsi="Open Sans" w:cs="Open Sans"/>
          <w:lang w:val="pl-PL"/>
        </w:rPr>
        <w:t xml:space="preserve"> </w:t>
      </w:r>
      <w:r w:rsidR="006D6C57">
        <w:rPr>
          <w:rFonts w:ascii="Open Sans" w:hAnsi="Open Sans" w:cs="Open Sans"/>
          <w:lang w:val="pl-PL"/>
        </w:rPr>
        <w:t xml:space="preserve">oraz </w:t>
      </w:r>
      <w:r w:rsidR="00FB1553" w:rsidRPr="006D6C57">
        <w:rPr>
          <w:rFonts w:ascii="Open Sans" w:hAnsi="Open Sans" w:cs="Open Sans"/>
        </w:rPr>
        <w:t>art. 24 ust</w:t>
      </w:r>
      <w:r w:rsidR="006E2872" w:rsidRPr="006D6C57">
        <w:rPr>
          <w:rFonts w:ascii="Open Sans" w:hAnsi="Open Sans" w:cs="Open Sans"/>
          <w:lang w:val="pl-PL"/>
        </w:rPr>
        <w:t>.</w:t>
      </w:r>
      <w:r w:rsidR="00FB1553" w:rsidRPr="006D6C57">
        <w:rPr>
          <w:rFonts w:ascii="Open Sans" w:hAnsi="Open Sans" w:cs="Open Sans"/>
        </w:rPr>
        <w:t xml:space="preserve"> </w:t>
      </w:r>
      <w:r w:rsidR="00FB1553" w:rsidRPr="006D6C57">
        <w:rPr>
          <w:rFonts w:ascii="Open Sans" w:hAnsi="Open Sans" w:cs="Open Sans"/>
          <w:lang w:val="pl-PL"/>
        </w:rPr>
        <w:t>5</w:t>
      </w:r>
      <w:r w:rsidR="00FB1553" w:rsidRPr="006D6C57">
        <w:rPr>
          <w:rFonts w:ascii="Open Sans" w:hAnsi="Open Sans" w:cs="Open Sans"/>
        </w:rPr>
        <w:t xml:space="preserve"> pkt </w:t>
      </w:r>
      <w:r w:rsidR="00FB1553" w:rsidRPr="006D6C57">
        <w:rPr>
          <w:rFonts w:ascii="Open Sans" w:hAnsi="Open Sans" w:cs="Open Sans"/>
          <w:lang w:val="pl-PL"/>
        </w:rPr>
        <w:t>1</w:t>
      </w:r>
      <w:r w:rsidR="00AE4E9F">
        <w:rPr>
          <w:rFonts w:ascii="Open Sans" w:hAnsi="Open Sans" w:cs="Open Sans"/>
          <w:lang w:val="pl-PL"/>
        </w:rPr>
        <w:t xml:space="preserve"> </w:t>
      </w:r>
      <w:r w:rsidR="00FB1553" w:rsidRPr="00C81D2F">
        <w:rPr>
          <w:rFonts w:ascii="Open Sans" w:hAnsi="Open Sans" w:cs="Open Sans"/>
        </w:rPr>
        <w:t>ustawy Pzp.</w:t>
      </w:r>
    </w:p>
    <w:p w14:paraId="76B9624B" w14:textId="77777777" w:rsidR="006D6C57" w:rsidRPr="006D6C57" w:rsidRDefault="006D6C57" w:rsidP="006D6C57">
      <w:pPr>
        <w:pStyle w:val="Zwykytekst"/>
        <w:ind w:left="426"/>
        <w:jc w:val="both"/>
        <w:rPr>
          <w:rFonts w:ascii="Open Sans" w:hAnsi="Open Sans" w:cs="Open Sans"/>
        </w:rPr>
      </w:pPr>
    </w:p>
    <w:p w14:paraId="3EC540E2" w14:textId="4BC1DDC5" w:rsidR="0063160D" w:rsidRPr="00F25E78" w:rsidRDefault="00DF6D64" w:rsidP="006D6C57">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zachodzą w stosunku do mnie podstawy wykluczenia z postępowania na podstawie art. ………… ustawy Pzp </w:t>
      </w:r>
      <w:r w:rsidRPr="00F25E78">
        <w:rPr>
          <w:rFonts w:ascii="Open Sans" w:hAnsi="Open Sans" w:cs="Open Sans"/>
          <w:i/>
          <w:sz w:val="18"/>
          <w:szCs w:val="18"/>
        </w:rPr>
        <w:t>(podać mającą zastosowanie podstawę wykluczenia spośród wymienionych w art. 24 ust. 1 pkt 13-14, 16-20</w:t>
      </w:r>
      <w:r w:rsidR="00D5530A" w:rsidRPr="00F25E78">
        <w:rPr>
          <w:rFonts w:ascii="Open Sans" w:hAnsi="Open Sans" w:cs="Open Sans"/>
          <w:i/>
          <w:sz w:val="18"/>
          <w:szCs w:val="18"/>
          <w:lang w:val="pl-PL"/>
        </w:rPr>
        <w:t xml:space="preserve"> lub ust. 5 pkt 1</w:t>
      </w:r>
      <w:r w:rsidR="00046618">
        <w:rPr>
          <w:rFonts w:ascii="Open Sans" w:hAnsi="Open Sans" w:cs="Open Sans"/>
          <w:i/>
          <w:sz w:val="18"/>
          <w:szCs w:val="18"/>
          <w:lang w:val="pl-PL"/>
        </w:rPr>
        <w:t xml:space="preserve"> </w:t>
      </w:r>
      <w:r w:rsidR="0076226D" w:rsidRPr="00F25E78">
        <w:rPr>
          <w:rFonts w:ascii="Open Sans" w:hAnsi="Open Sans" w:cs="Open Sans"/>
          <w:i/>
          <w:sz w:val="18"/>
          <w:szCs w:val="18"/>
          <w:lang w:val="pl-PL"/>
        </w:rPr>
        <w:t>ustawy Pzp</w:t>
      </w:r>
      <w:r w:rsidRPr="00F25E78">
        <w:rPr>
          <w:rFonts w:ascii="Open Sans" w:hAnsi="Open Sans" w:cs="Open Sans"/>
          <w:i/>
          <w:sz w:val="18"/>
          <w:szCs w:val="18"/>
        </w:rPr>
        <w:t>)</w:t>
      </w:r>
      <w:r w:rsidR="005661AD"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Jednocześnie oświadczam, że w związku z ww. okolicznością, na podstawie art. 24 ust. 8 ustawy Pzp podjąłem następujące środki</w:t>
      </w:r>
      <w:r w:rsidR="00A933CE" w:rsidRPr="00F25E78">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1C7080CC"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 xml:space="preserve">i zgodne </w:t>
      </w:r>
      <w:r w:rsidR="009176C6">
        <w:rPr>
          <w:rFonts w:ascii="Open Sans" w:hAnsi="Open Sans" w:cs="Open Sans"/>
        </w:rPr>
        <w:br/>
      </w:r>
      <w:r w:rsidRPr="00F25E78">
        <w:rPr>
          <w:rFonts w:ascii="Open Sans" w:hAnsi="Open Sans" w:cs="Open Sans"/>
        </w:rPr>
        <w:t>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9663E5B" w14:textId="77777777" w:rsidR="00A933CE" w:rsidRPr="00B40109" w:rsidRDefault="00A933C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483B16DE"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30148991" w14:textId="77777777" w:rsidR="00166EDF" w:rsidRDefault="00166EDF" w:rsidP="0084064D">
      <w:pPr>
        <w:pStyle w:val="Zwykytekst"/>
        <w:jc w:val="right"/>
        <w:rPr>
          <w:rFonts w:ascii="Open Sans" w:hAnsi="Open Sans" w:cs="Open Sans"/>
          <w:b/>
          <w:lang w:val="pl-PL"/>
        </w:rPr>
      </w:pPr>
    </w:p>
    <w:p w14:paraId="38D02FEB" w14:textId="407AD12A" w:rsidR="00166EDF" w:rsidRDefault="00166EDF" w:rsidP="0084064D">
      <w:pPr>
        <w:pStyle w:val="Zwykytekst"/>
        <w:jc w:val="right"/>
        <w:rPr>
          <w:rFonts w:ascii="Open Sans" w:hAnsi="Open Sans" w:cs="Open Sans"/>
          <w:b/>
          <w:lang w:val="pl-PL"/>
        </w:rPr>
      </w:pPr>
    </w:p>
    <w:p w14:paraId="42B71EA6" w14:textId="2309C450" w:rsidR="00D20480" w:rsidRDefault="00D20480" w:rsidP="0084064D">
      <w:pPr>
        <w:pStyle w:val="Zwykytekst"/>
        <w:jc w:val="right"/>
        <w:rPr>
          <w:rFonts w:ascii="Open Sans" w:hAnsi="Open Sans" w:cs="Open Sans"/>
          <w:b/>
          <w:lang w:val="pl-PL"/>
        </w:rPr>
      </w:pPr>
    </w:p>
    <w:p w14:paraId="48BCFF5D" w14:textId="159D6582" w:rsidR="009176C6" w:rsidRDefault="009176C6" w:rsidP="0084064D">
      <w:pPr>
        <w:pStyle w:val="Zwykytekst"/>
        <w:jc w:val="right"/>
        <w:rPr>
          <w:rFonts w:ascii="Open Sans" w:hAnsi="Open Sans" w:cs="Open Sans"/>
          <w:b/>
          <w:lang w:val="pl-PL"/>
        </w:rPr>
      </w:pPr>
    </w:p>
    <w:p w14:paraId="524BF415" w14:textId="77777777" w:rsidR="009176C6" w:rsidRDefault="009176C6" w:rsidP="0084064D">
      <w:pPr>
        <w:pStyle w:val="Zwykytekst"/>
        <w:jc w:val="right"/>
        <w:rPr>
          <w:rFonts w:ascii="Open Sans" w:hAnsi="Open Sans" w:cs="Open Sans"/>
          <w:b/>
          <w:lang w:val="pl-PL"/>
        </w:rPr>
      </w:pPr>
    </w:p>
    <w:p w14:paraId="04A8F021" w14:textId="6010CCFF" w:rsidR="00D20480" w:rsidRDefault="00D20480" w:rsidP="0084064D">
      <w:pPr>
        <w:pStyle w:val="Zwykytekst"/>
        <w:jc w:val="right"/>
        <w:rPr>
          <w:rFonts w:ascii="Open Sans" w:hAnsi="Open Sans" w:cs="Open Sans"/>
          <w:b/>
          <w:lang w:val="pl-PL"/>
        </w:rPr>
      </w:pPr>
    </w:p>
    <w:p w14:paraId="2802684E" w14:textId="1EEE58C5"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0DAEFA5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0CC62F07" w14:textId="1A5944AA"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A06D019" w14:textId="6DABF802"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26A1D88"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1BFBCB11" w14:textId="79566527"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5AA0ACB" w14:textId="02736FE6"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0CFBEC29"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r w:rsidR="00DC7D5B" w:rsidRPr="000F47E3">
        <w:rPr>
          <w:rFonts w:ascii="Open Sans" w:hAnsi="Open Sans" w:cs="Open Sans"/>
          <w:b/>
        </w:rPr>
        <w:t xml:space="preserve">Udzielenie i obsługa kredytu </w:t>
      </w:r>
      <w:r w:rsidR="00DC7D5B">
        <w:rPr>
          <w:rFonts w:ascii="Open Sans" w:hAnsi="Open Sans" w:cs="Open Sans"/>
          <w:b/>
        </w:rPr>
        <w:t xml:space="preserve">bankowego </w:t>
      </w:r>
      <w:r w:rsidR="00DC7D5B" w:rsidRPr="000F47E3">
        <w:rPr>
          <w:rFonts w:ascii="Open Sans" w:hAnsi="Open Sans" w:cs="Open Sans"/>
          <w:b/>
        </w:rPr>
        <w:t xml:space="preserve">długoterminowego </w:t>
      </w:r>
      <w:r w:rsidR="00DC7D5B">
        <w:rPr>
          <w:rFonts w:ascii="Open Sans" w:hAnsi="Open Sans" w:cs="Open Sans"/>
          <w:b/>
        </w:rPr>
        <w:br/>
        <w:t>w wysokości 5.000.000,00 zł</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DC7D5B">
        <w:rPr>
          <w:rFonts w:ascii="Open Sans" w:hAnsi="Open Sans" w:cs="Open Sans"/>
          <w:b/>
          <w:lang w:val="pl-PL"/>
        </w:rPr>
        <w:t>3</w:t>
      </w:r>
      <w:r w:rsidR="001E55F6">
        <w:rPr>
          <w:rFonts w:ascii="Open Sans" w:hAnsi="Open Sans" w:cs="Open Sans"/>
          <w:b/>
          <w:lang w:val="pl-PL"/>
        </w:rPr>
        <w:t>9</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39350FD8"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 xml:space="preserve">Rozdziale V </w:t>
      </w:r>
      <w:r w:rsidR="00166EDF">
        <w:rPr>
          <w:rFonts w:ascii="Open Sans" w:hAnsi="Open Sans" w:cs="Open Sans"/>
          <w:lang w:val="pl-PL"/>
        </w:rPr>
        <w:t xml:space="preserve">ust. 1 pkt 2 </w:t>
      </w:r>
      <w:r>
        <w:rPr>
          <w:rFonts w:ascii="Open Sans" w:hAnsi="Open Sans" w:cs="Open Sans"/>
          <w:lang w:val="pl-PL"/>
        </w:rPr>
        <w:t>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43ADB041"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166EDF">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4F053D18"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94F7ED5" w:rsidR="008C00D8" w:rsidRDefault="008C00D8" w:rsidP="004F032C">
      <w:pPr>
        <w:suppressAutoHyphens/>
        <w:ind w:right="1"/>
        <w:jc w:val="right"/>
        <w:rPr>
          <w:rFonts w:ascii="Open Sans" w:eastAsia="Calibri" w:hAnsi="Open Sans" w:cs="Open Sans"/>
          <w:b/>
          <w:sz w:val="20"/>
          <w:szCs w:val="20"/>
        </w:rPr>
      </w:pPr>
    </w:p>
    <w:p w14:paraId="79C1ADAF" w14:textId="1630F99A" w:rsidR="00166EDF" w:rsidRDefault="00166EDF" w:rsidP="004F032C">
      <w:pPr>
        <w:suppressAutoHyphens/>
        <w:ind w:right="1"/>
        <w:jc w:val="right"/>
        <w:rPr>
          <w:rFonts w:ascii="Open Sans" w:eastAsia="Calibri" w:hAnsi="Open Sans" w:cs="Open Sans"/>
          <w:b/>
          <w:sz w:val="20"/>
          <w:szCs w:val="20"/>
        </w:rPr>
      </w:pPr>
    </w:p>
    <w:p w14:paraId="6FE4597E" w14:textId="51968603" w:rsidR="00166EDF" w:rsidRDefault="00166EDF" w:rsidP="004F032C">
      <w:pPr>
        <w:suppressAutoHyphens/>
        <w:ind w:right="1"/>
        <w:jc w:val="right"/>
        <w:rPr>
          <w:rFonts w:ascii="Open Sans" w:eastAsia="Calibri" w:hAnsi="Open Sans" w:cs="Open Sans"/>
          <w:b/>
          <w:sz w:val="20"/>
          <w:szCs w:val="20"/>
        </w:rPr>
      </w:pPr>
    </w:p>
    <w:p w14:paraId="169FF610" w14:textId="77777777" w:rsidR="00E72D44" w:rsidRDefault="00E72D44" w:rsidP="004F032C">
      <w:pPr>
        <w:suppressAutoHyphens/>
        <w:ind w:right="1"/>
        <w:jc w:val="right"/>
        <w:rPr>
          <w:rFonts w:ascii="Open Sans" w:eastAsia="Calibri" w:hAnsi="Open Sans" w:cs="Open Sans"/>
          <w:b/>
          <w:sz w:val="20"/>
          <w:szCs w:val="20"/>
        </w:rPr>
      </w:pPr>
    </w:p>
    <w:p w14:paraId="6C38CFAA" w14:textId="5A8392EC" w:rsidR="00221D53" w:rsidRDefault="00221D53" w:rsidP="004F032C">
      <w:pPr>
        <w:suppressAutoHyphens/>
        <w:ind w:right="1"/>
        <w:jc w:val="right"/>
        <w:rPr>
          <w:rFonts w:ascii="Open Sans" w:eastAsia="Calibri" w:hAnsi="Open Sans" w:cs="Open Sans"/>
          <w:b/>
          <w:sz w:val="20"/>
          <w:szCs w:val="20"/>
        </w:rPr>
      </w:pPr>
    </w:p>
    <w:p w14:paraId="04A84805" w14:textId="46DFAAF4" w:rsidR="00221D53" w:rsidRDefault="00221D53" w:rsidP="004F032C">
      <w:pPr>
        <w:suppressAutoHyphens/>
        <w:ind w:right="1"/>
        <w:jc w:val="right"/>
        <w:rPr>
          <w:rFonts w:ascii="Open Sans" w:eastAsia="Calibri" w:hAnsi="Open Sans" w:cs="Open Sans"/>
          <w:b/>
          <w:sz w:val="20"/>
          <w:szCs w:val="20"/>
        </w:rPr>
      </w:pPr>
    </w:p>
    <w:p w14:paraId="0DAE22E4" w14:textId="6C7D4CE8" w:rsidR="00221D53" w:rsidRDefault="00221D53" w:rsidP="004F032C">
      <w:pPr>
        <w:suppressAutoHyphens/>
        <w:ind w:right="1"/>
        <w:jc w:val="right"/>
        <w:rPr>
          <w:rFonts w:ascii="Open Sans" w:eastAsia="Calibri" w:hAnsi="Open Sans" w:cs="Open Sans"/>
          <w:b/>
          <w:sz w:val="20"/>
          <w:szCs w:val="20"/>
        </w:rPr>
      </w:pPr>
    </w:p>
    <w:p w14:paraId="1DFC5672" w14:textId="748D181F" w:rsidR="00221D53" w:rsidRDefault="00221D53" w:rsidP="004F032C">
      <w:pPr>
        <w:suppressAutoHyphens/>
        <w:ind w:right="1"/>
        <w:jc w:val="right"/>
        <w:rPr>
          <w:rFonts w:ascii="Open Sans" w:eastAsia="Calibri" w:hAnsi="Open Sans" w:cs="Open Sans"/>
          <w:b/>
          <w:sz w:val="20"/>
          <w:szCs w:val="20"/>
        </w:rPr>
      </w:pPr>
    </w:p>
    <w:p w14:paraId="63E34CC1" w14:textId="77777777" w:rsidR="00221D53" w:rsidRDefault="00221D53"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68B9F332" w14:textId="40B3C6F1" w:rsidR="00221D53" w:rsidRDefault="00221D53" w:rsidP="003923E6">
      <w:pPr>
        <w:suppressAutoHyphens/>
        <w:ind w:right="2"/>
        <w:jc w:val="right"/>
        <w:rPr>
          <w:rFonts w:ascii="Open Sans" w:hAnsi="Open Sans" w:cs="Open Sans"/>
          <w:b/>
          <w:bCs/>
          <w:sz w:val="20"/>
          <w:szCs w:val="20"/>
        </w:rPr>
      </w:pPr>
    </w:p>
    <w:p w14:paraId="5A9033C5" w14:textId="136364DA"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t>Formularz 3.</w:t>
      </w:r>
      <w:r w:rsidR="00E72D44">
        <w:rPr>
          <w:rFonts w:ascii="Open Sans" w:hAnsi="Open Sans" w:cs="Open Sans"/>
          <w:b/>
          <w:bCs/>
          <w:sz w:val="20"/>
          <w:szCs w:val="20"/>
        </w:rPr>
        <w:t>3</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7130275D"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5F62FEE3" w14:textId="0DA5A5B0"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3D93E14" w14:textId="26D2046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02F698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65EFEEA7" w14:textId="6200282E"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40A366B1" w14:textId="3B12461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152384C3"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DC7D5B" w:rsidRPr="000F47E3">
        <w:rPr>
          <w:rFonts w:ascii="Open Sans" w:hAnsi="Open Sans" w:cs="Open Sans"/>
          <w:b/>
        </w:rPr>
        <w:t xml:space="preserve">Udzielenie i obsługa kredytu </w:t>
      </w:r>
      <w:r w:rsidR="00DC7D5B">
        <w:rPr>
          <w:rFonts w:ascii="Open Sans" w:hAnsi="Open Sans" w:cs="Open Sans"/>
          <w:b/>
        </w:rPr>
        <w:t xml:space="preserve">bankowego </w:t>
      </w:r>
      <w:r w:rsidR="00DC7D5B" w:rsidRPr="000F47E3">
        <w:rPr>
          <w:rFonts w:ascii="Open Sans" w:hAnsi="Open Sans" w:cs="Open Sans"/>
          <w:b/>
        </w:rPr>
        <w:t xml:space="preserve">długoterminowego </w:t>
      </w:r>
      <w:r w:rsidR="00DC7D5B">
        <w:rPr>
          <w:rFonts w:ascii="Open Sans" w:hAnsi="Open Sans" w:cs="Open Sans"/>
          <w:b/>
        </w:rPr>
        <w:t>w wysokości 5.000.000,00 zł</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DC7D5B">
        <w:rPr>
          <w:rFonts w:ascii="Open Sans" w:hAnsi="Open Sans" w:cs="Open Sans"/>
          <w:b/>
          <w:lang w:val="pl-PL"/>
        </w:rPr>
        <w:t>3</w:t>
      </w:r>
      <w:r w:rsidR="001E55F6">
        <w:rPr>
          <w:rFonts w:ascii="Open Sans" w:hAnsi="Open Sans" w:cs="Open Sans"/>
          <w:b/>
          <w:lang w:val="pl-PL"/>
        </w:rPr>
        <w:t>9</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2242F8" w:rsidRDefault="007605F7" w:rsidP="008C33ED">
      <w:pPr>
        <w:pStyle w:val="Zwykytekst"/>
        <w:spacing w:line="276" w:lineRule="auto"/>
        <w:ind w:left="705" w:hanging="705"/>
        <w:jc w:val="both"/>
        <w:rPr>
          <w:rFonts w:ascii="Open Sans" w:hAnsi="Open Sans" w:cs="Open Sans"/>
          <w:b/>
          <w:lang w:val="pl-PL"/>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1C1444E2"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4C45721E" w:rsidR="009025C8" w:rsidRPr="00B72D52" w:rsidRDefault="009025C8" w:rsidP="004273B3">
      <w:pPr>
        <w:numPr>
          <w:ilvl w:val="0"/>
          <w:numId w:val="31"/>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008E4251">
        <w:rPr>
          <w:rFonts w:ascii="Open Sans" w:eastAsia="Calibri" w:hAnsi="Open Sans" w:cs="Open Sans"/>
          <w:i/>
          <w:iCs/>
          <w:sz w:val="18"/>
          <w:szCs w:val="18"/>
        </w:rPr>
        <w:br/>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210241C5" w:rsidR="009025C8" w:rsidRPr="00B72D52" w:rsidRDefault="009025C8" w:rsidP="004273B3">
      <w:pPr>
        <w:numPr>
          <w:ilvl w:val="0"/>
          <w:numId w:val="31"/>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0072352C">
        <w:rPr>
          <w:rFonts w:ascii="Open Sans" w:eastAsia="Calibri" w:hAnsi="Open Sans" w:cs="Open Sans"/>
          <w:bCs/>
          <w:i/>
          <w:iCs/>
          <w:sz w:val="18"/>
          <w:szCs w:val="18"/>
        </w:rPr>
        <w:br/>
      </w:r>
      <w:r w:rsidRPr="00B72D52">
        <w:rPr>
          <w:rFonts w:ascii="Open Sans" w:eastAsia="Calibri" w:hAnsi="Open Sans" w:cs="Open Sans"/>
          <w:i/>
          <w:iCs/>
          <w:sz w:val="18"/>
          <w:szCs w:val="18"/>
        </w:rPr>
        <w:t>z Wykonawców lub wspólników spółki cywilnej.</w:t>
      </w:r>
    </w:p>
    <w:p w14:paraId="06C5CCB3" w14:textId="11F34C1A" w:rsidR="009025C8" w:rsidRPr="00B72D52" w:rsidRDefault="009025C8" w:rsidP="004273B3">
      <w:pPr>
        <w:numPr>
          <w:ilvl w:val="0"/>
          <w:numId w:val="31"/>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 xml:space="preserve">może przedstawić wraz z niniejszym oświadczeniem dowody, że powiązania </w:t>
      </w:r>
      <w:r w:rsidR="001851F0">
        <w:rPr>
          <w:rFonts w:ascii="Open Sans" w:eastAsia="Calibri" w:hAnsi="Open Sans" w:cs="Open Sans"/>
          <w:b/>
          <w:bCs/>
          <w:i/>
          <w:color w:val="000000"/>
          <w:sz w:val="18"/>
          <w:szCs w:val="18"/>
        </w:rPr>
        <w:br/>
      </w:r>
      <w:r w:rsidRPr="00B72D52">
        <w:rPr>
          <w:rFonts w:ascii="Open Sans" w:eastAsia="Calibri" w:hAnsi="Open Sans" w:cs="Open Sans"/>
          <w:b/>
          <w:bCs/>
          <w:i/>
          <w:color w:val="000000"/>
          <w:sz w:val="18"/>
          <w:szCs w:val="18"/>
        </w:rPr>
        <w:t>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20A31B8D" w14:textId="38A8CDAD" w:rsidR="00D3113F" w:rsidRDefault="00D3113F" w:rsidP="0084064D">
      <w:pPr>
        <w:pStyle w:val="Zwykytekst"/>
        <w:ind w:left="705" w:hanging="705"/>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761AB22B"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2391D48B" w14:textId="77777777" w:rsidR="00C703C9" w:rsidRDefault="00C703C9" w:rsidP="0084064D">
      <w:pPr>
        <w:pStyle w:val="Lista"/>
        <w:ind w:left="0" w:right="-83" w:firstLine="0"/>
        <w:jc w:val="center"/>
        <w:rPr>
          <w:rFonts w:ascii="Open Sans" w:hAnsi="Open Sans" w:cs="Open Sans"/>
          <w:b/>
          <w:sz w:val="20"/>
        </w:rPr>
      </w:pPr>
    </w:p>
    <w:p w14:paraId="334B22AF" w14:textId="77777777" w:rsidR="00C703C9" w:rsidRDefault="00C703C9" w:rsidP="0084064D">
      <w:pPr>
        <w:pStyle w:val="Lista"/>
        <w:ind w:left="0" w:right="-83" w:firstLine="0"/>
        <w:jc w:val="center"/>
        <w:rPr>
          <w:rFonts w:ascii="Open Sans" w:hAnsi="Open Sans" w:cs="Open Sans"/>
          <w:b/>
          <w:sz w:val="20"/>
        </w:rPr>
      </w:pPr>
    </w:p>
    <w:p w14:paraId="5D10BD07" w14:textId="77777777" w:rsidR="00C703C9" w:rsidRDefault="00C703C9" w:rsidP="0084064D">
      <w:pPr>
        <w:pStyle w:val="Lista"/>
        <w:ind w:left="0" w:right="-83" w:firstLine="0"/>
        <w:jc w:val="center"/>
        <w:rPr>
          <w:rFonts w:ascii="Open Sans" w:hAnsi="Open Sans" w:cs="Open Sans"/>
          <w:b/>
          <w:sz w:val="20"/>
        </w:rPr>
      </w:pPr>
    </w:p>
    <w:p w14:paraId="743243A5" w14:textId="77777777" w:rsidR="00C703C9" w:rsidRDefault="00C703C9" w:rsidP="0084064D">
      <w:pPr>
        <w:pStyle w:val="Lista"/>
        <w:ind w:left="0" w:right="-83" w:firstLine="0"/>
        <w:jc w:val="center"/>
        <w:rPr>
          <w:rFonts w:ascii="Open Sans" w:hAnsi="Open Sans" w:cs="Open Sans"/>
          <w:b/>
          <w:sz w:val="20"/>
        </w:rPr>
      </w:pPr>
    </w:p>
    <w:p w14:paraId="630064D4" w14:textId="77777777" w:rsidR="00C703C9" w:rsidRDefault="00C703C9" w:rsidP="0084064D">
      <w:pPr>
        <w:pStyle w:val="Lista"/>
        <w:ind w:left="0" w:right="-83" w:firstLine="0"/>
        <w:jc w:val="center"/>
        <w:rPr>
          <w:rFonts w:ascii="Open Sans" w:hAnsi="Open Sans" w:cs="Open Sans"/>
          <w:b/>
          <w:sz w:val="20"/>
        </w:rPr>
      </w:pPr>
    </w:p>
    <w:p w14:paraId="6F44BFA6" w14:textId="3B794767" w:rsidR="009363A3" w:rsidRDefault="009363A3" w:rsidP="0084064D">
      <w:pPr>
        <w:pStyle w:val="Lista"/>
        <w:ind w:left="0" w:right="-83" w:firstLine="0"/>
        <w:jc w:val="center"/>
        <w:rPr>
          <w:rFonts w:ascii="Open Sans" w:hAnsi="Open Sans" w:cs="Open Sans"/>
          <w:b/>
          <w:sz w:val="20"/>
        </w:rPr>
      </w:pPr>
    </w:p>
    <w:p w14:paraId="36B51D40" w14:textId="5D2FEA21" w:rsidR="009363A3" w:rsidRDefault="009363A3" w:rsidP="0084064D">
      <w:pPr>
        <w:pStyle w:val="Lista"/>
        <w:ind w:left="0" w:right="-83" w:firstLine="0"/>
        <w:jc w:val="center"/>
        <w:rPr>
          <w:rFonts w:ascii="Open Sans" w:hAnsi="Open Sans" w:cs="Open Sans"/>
          <w:b/>
          <w:sz w:val="20"/>
        </w:rPr>
      </w:pPr>
    </w:p>
    <w:p w14:paraId="1235D194" w14:textId="00C23F49" w:rsidR="009363A3" w:rsidRDefault="009363A3" w:rsidP="0084064D">
      <w:pPr>
        <w:pStyle w:val="Lista"/>
        <w:ind w:left="0" w:right="-83" w:firstLine="0"/>
        <w:jc w:val="center"/>
        <w:rPr>
          <w:rFonts w:ascii="Open Sans" w:hAnsi="Open Sans" w:cs="Open Sans"/>
          <w:b/>
          <w:sz w:val="20"/>
        </w:rPr>
      </w:pPr>
    </w:p>
    <w:p w14:paraId="370274A4" w14:textId="744175FE" w:rsidR="00600C35" w:rsidRDefault="00600C35" w:rsidP="0084064D">
      <w:pPr>
        <w:pStyle w:val="Lista"/>
        <w:ind w:left="0" w:right="-83" w:firstLine="0"/>
        <w:jc w:val="center"/>
        <w:rPr>
          <w:rFonts w:ascii="Open Sans" w:hAnsi="Open Sans" w:cs="Open Sans"/>
          <w:b/>
          <w:sz w:val="20"/>
        </w:rPr>
      </w:pPr>
    </w:p>
    <w:p w14:paraId="19F55ADD" w14:textId="74AB8AE0" w:rsidR="009363A3" w:rsidRDefault="009363A3" w:rsidP="0084064D">
      <w:pPr>
        <w:pStyle w:val="Lista"/>
        <w:ind w:left="0" w:right="-83" w:firstLine="0"/>
        <w:jc w:val="center"/>
        <w:rPr>
          <w:rFonts w:ascii="Open Sans" w:hAnsi="Open Sans" w:cs="Open Sans"/>
          <w:b/>
          <w:sz w:val="20"/>
        </w:rPr>
      </w:pPr>
    </w:p>
    <w:p w14:paraId="73FBB539" w14:textId="1A6443AB" w:rsidR="009363A3" w:rsidRDefault="009363A3" w:rsidP="0084064D">
      <w:pPr>
        <w:pStyle w:val="Lista"/>
        <w:ind w:left="0" w:right="-83" w:firstLine="0"/>
        <w:jc w:val="center"/>
        <w:rPr>
          <w:rFonts w:ascii="Open Sans" w:hAnsi="Open Sans" w:cs="Open Sans"/>
          <w:b/>
          <w:sz w:val="20"/>
        </w:rPr>
      </w:pPr>
    </w:p>
    <w:p w14:paraId="1384C99F" w14:textId="68378BB6" w:rsidR="009363A3" w:rsidRDefault="009363A3" w:rsidP="0084064D">
      <w:pPr>
        <w:pStyle w:val="Lista"/>
        <w:ind w:left="0" w:right="-83" w:firstLine="0"/>
        <w:jc w:val="center"/>
        <w:rPr>
          <w:rFonts w:ascii="Open Sans" w:hAnsi="Open Sans" w:cs="Open Sans"/>
          <w:b/>
          <w:sz w:val="20"/>
        </w:rPr>
      </w:pPr>
    </w:p>
    <w:p w14:paraId="35F7B2BD" w14:textId="7A90CC88" w:rsidR="009363A3" w:rsidRDefault="009363A3" w:rsidP="0084064D">
      <w:pPr>
        <w:pStyle w:val="Lista"/>
        <w:ind w:left="0" w:right="-83" w:firstLine="0"/>
        <w:jc w:val="center"/>
        <w:rPr>
          <w:rFonts w:ascii="Open Sans" w:hAnsi="Open Sans" w:cs="Open Sans"/>
          <w:b/>
          <w:sz w:val="20"/>
        </w:rPr>
      </w:pPr>
    </w:p>
    <w:p w14:paraId="20036F60" w14:textId="3ED473FE" w:rsidR="009363A3" w:rsidRDefault="009363A3" w:rsidP="0084064D">
      <w:pPr>
        <w:pStyle w:val="Lista"/>
        <w:ind w:left="0" w:right="-83" w:firstLine="0"/>
        <w:jc w:val="center"/>
        <w:rPr>
          <w:rFonts w:ascii="Open Sans" w:hAnsi="Open Sans" w:cs="Open Sans"/>
          <w:b/>
          <w:sz w:val="20"/>
        </w:rPr>
      </w:pPr>
    </w:p>
    <w:p w14:paraId="6DC16148" w14:textId="2EBDFA9F" w:rsidR="009363A3" w:rsidRDefault="009363A3" w:rsidP="0084064D">
      <w:pPr>
        <w:pStyle w:val="Lista"/>
        <w:ind w:left="0" w:right="-83" w:firstLine="0"/>
        <w:jc w:val="center"/>
        <w:rPr>
          <w:rFonts w:ascii="Open Sans" w:hAnsi="Open Sans" w:cs="Open Sans"/>
          <w:b/>
          <w:sz w:val="20"/>
        </w:rPr>
      </w:pPr>
    </w:p>
    <w:p w14:paraId="49447C27" w14:textId="635BCE90" w:rsidR="009363A3" w:rsidRDefault="009363A3" w:rsidP="0084064D">
      <w:pPr>
        <w:pStyle w:val="Lista"/>
        <w:ind w:left="0" w:right="-83" w:firstLine="0"/>
        <w:jc w:val="center"/>
        <w:rPr>
          <w:rFonts w:ascii="Open Sans" w:hAnsi="Open Sans" w:cs="Open Sans"/>
          <w:b/>
          <w:sz w:val="20"/>
        </w:rPr>
      </w:pPr>
    </w:p>
    <w:p w14:paraId="541067D1" w14:textId="146BA049" w:rsidR="009363A3" w:rsidRDefault="009363A3" w:rsidP="0084064D">
      <w:pPr>
        <w:pStyle w:val="Lista"/>
        <w:ind w:left="0" w:right="-83" w:firstLine="0"/>
        <w:jc w:val="center"/>
        <w:rPr>
          <w:rFonts w:ascii="Open Sans" w:hAnsi="Open Sans" w:cs="Open Sans"/>
          <w:b/>
          <w:sz w:val="20"/>
        </w:rPr>
      </w:pPr>
    </w:p>
    <w:p w14:paraId="7FF0BE72" w14:textId="51C728E1" w:rsidR="009363A3" w:rsidRDefault="009363A3" w:rsidP="0084064D">
      <w:pPr>
        <w:pStyle w:val="Lista"/>
        <w:ind w:left="0" w:right="-83" w:firstLine="0"/>
        <w:jc w:val="center"/>
        <w:rPr>
          <w:rFonts w:ascii="Open Sans" w:hAnsi="Open Sans" w:cs="Open Sans"/>
          <w:b/>
          <w:sz w:val="20"/>
        </w:rPr>
      </w:pPr>
    </w:p>
    <w:p w14:paraId="6078172E" w14:textId="1F80BFFE" w:rsidR="009363A3" w:rsidRDefault="009363A3" w:rsidP="0084064D">
      <w:pPr>
        <w:pStyle w:val="Lista"/>
        <w:ind w:left="0" w:right="-83" w:firstLine="0"/>
        <w:jc w:val="center"/>
        <w:rPr>
          <w:rFonts w:ascii="Open Sans" w:hAnsi="Open Sans" w:cs="Open Sans"/>
          <w:b/>
          <w:sz w:val="20"/>
        </w:rPr>
      </w:pPr>
    </w:p>
    <w:p w14:paraId="29522CAC" w14:textId="77777777" w:rsidR="007A7A02" w:rsidRDefault="007A7A02" w:rsidP="0084064D">
      <w:pPr>
        <w:pStyle w:val="Lista"/>
        <w:ind w:left="0" w:right="-83" w:firstLine="0"/>
        <w:jc w:val="center"/>
        <w:rPr>
          <w:rFonts w:ascii="Open Sans" w:hAnsi="Open Sans" w:cs="Open Sans"/>
          <w:b/>
          <w:sz w:val="20"/>
        </w:rPr>
      </w:pPr>
    </w:p>
    <w:p w14:paraId="6FA1A993" w14:textId="77777777" w:rsidR="009363A3" w:rsidRDefault="009363A3" w:rsidP="0084064D">
      <w:pPr>
        <w:pStyle w:val="Lista"/>
        <w:ind w:left="0" w:right="-83" w:firstLine="0"/>
        <w:jc w:val="center"/>
        <w:rPr>
          <w:rFonts w:ascii="Open Sans" w:hAnsi="Open Sans" w:cs="Open Sans"/>
          <w:b/>
          <w:sz w:val="20"/>
        </w:rPr>
      </w:pPr>
    </w:p>
    <w:p w14:paraId="437C3064" w14:textId="2EB8440A"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316C0B25" w14:textId="77D96422" w:rsidR="00572F9E" w:rsidRPr="00B40109" w:rsidRDefault="00D141EA" w:rsidP="0084064D">
      <w:pPr>
        <w:pStyle w:val="Lista"/>
        <w:ind w:left="0" w:right="-83" w:firstLine="0"/>
        <w:jc w:val="center"/>
        <w:rPr>
          <w:rFonts w:ascii="Open Sans" w:hAnsi="Open Sans" w:cs="Open Sans"/>
          <w:b/>
          <w:sz w:val="20"/>
        </w:rPr>
      </w:pPr>
      <w:r>
        <w:rPr>
          <w:rFonts w:ascii="Open Sans" w:hAnsi="Open Sans" w:cs="Open Sans"/>
          <w:b/>
          <w:sz w:val="20"/>
        </w:rPr>
        <w:t>ISTOTNE POSTANOWIENIA UMOWY</w:t>
      </w: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463E8D68" w:rsidR="009F336A" w:rsidRPr="00B40109" w:rsidRDefault="00D141EA" w:rsidP="0084064D">
      <w:pPr>
        <w:pStyle w:val="Lista"/>
        <w:ind w:left="0" w:right="-83" w:firstLine="0"/>
        <w:jc w:val="center"/>
        <w:rPr>
          <w:rFonts w:ascii="Open Sans" w:hAnsi="Open Sans" w:cs="Open Sans"/>
          <w:b/>
          <w:sz w:val="20"/>
        </w:rPr>
      </w:pPr>
      <w:r>
        <w:rPr>
          <w:rFonts w:ascii="Open Sans" w:hAnsi="Open Sans" w:cs="Open Sans"/>
          <w:b/>
          <w:sz w:val="20"/>
        </w:rPr>
        <w:t>Istotne Postanowienia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42E83009" w14:textId="751338B3" w:rsidR="0048605E" w:rsidRPr="0048605E" w:rsidRDefault="00600C35" w:rsidP="008F0E96">
      <w:pPr>
        <w:jc w:val="center"/>
        <w:rPr>
          <w:rFonts w:ascii="Open Sans" w:hAnsi="Open Sans" w:cs="Open Sans"/>
          <w:b/>
          <w:sz w:val="20"/>
          <w:szCs w:val="20"/>
        </w:rPr>
      </w:pPr>
      <w:r>
        <w:rPr>
          <w:rFonts w:ascii="Open Sans" w:hAnsi="Open Sans" w:cs="Open Sans"/>
          <w:b/>
          <w:sz w:val="20"/>
          <w:szCs w:val="20"/>
        </w:rPr>
        <w:lastRenderedPageBreak/>
        <w:t xml:space="preserve">Istotne dla </w:t>
      </w:r>
      <w:r w:rsidR="008F0E96">
        <w:rPr>
          <w:rFonts w:ascii="Open Sans" w:hAnsi="Open Sans" w:cs="Open Sans"/>
          <w:b/>
          <w:sz w:val="20"/>
          <w:szCs w:val="20"/>
        </w:rPr>
        <w:t>S</w:t>
      </w:r>
      <w:r>
        <w:rPr>
          <w:rFonts w:ascii="Open Sans" w:hAnsi="Open Sans" w:cs="Open Sans"/>
          <w:b/>
          <w:sz w:val="20"/>
          <w:szCs w:val="20"/>
        </w:rPr>
        <w:t>tron Postanowienia</w:t>
      </w:r>
      <w:r w:rsidR="008F0E96">
        <w:rPr>
          <w:rFonts w:ascii="Open Sans" w:hAnsi="Open Sans" w:cs="Open Sans"/>
          <w:b/>
          <w:sz w:val="20"/>
          <w:szCs w:val="20"/>
        </w:rPr>
        <w:t xml:space="preserve"> Umowy, które zostaną wprowadzone do treści zawieranej umowy</w:t>
      </w:r>
    </w:p>
    <w:p w14:paraId="4D1F0B23" w14:textId="77777777" w:rsidR="0048605E" w:rsidRPr="0048605E" w:rsidRDefault="0048605E" w:rsidP="0048605E">
      <w:pPr>
        <w:rPr>
          <w:rFonts w:ascii="Open Sans" w:hAnsi="Open Sans" w:cs="Open Sans"/>
          <w:b/>
          <w:sz w:val="20"/>
          <w:szCs w:val="20"/>
        </w:rPr>
      </w:pPr>
    </w:p>
    <w:p w14:paraId="2D6997B7" w14:textId="77777777" w:rsidR="0048605E" w:rsidRPr="0048605E" w:rsidRDefault="0048605E"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48605E">
        <w:rPr>
          <w:rFonts w:ascii="Open Sans" w:hAnsi="Open Sans" w:cs="Open Sans"/>
          <w:sz w:val="20"/>
          <w:szCs w:val="20"/>
        </w:rPr>
        <w:t xml:space="preserve">Umowa zostanie zawarta wg wzoru obowiązującego w banku, który złożył najkorzystniejszą ofertę, </w:t>
      </w:r>
      <w:r w:rsidRPr="0048605E">
        <w:rPr>
          <w:rFonts w:ascii="Open Sans" w:hAnsi="Open Sans" w:cs="Open Sans"/>
          <w:bCs/>
          <w:sz w:val="20"/>
          <w:szCs w:val="20"/>
        </w:rPr>
        <w:t>z tym, że zapisy umowy nie mogą być sprzeczne z zapisami niniejszej Specyfikacji Istotnych Warunków Zamówienia</w:t>
      </w:r>
      <w:r w:rsidRPr="0048605E">
        <w:rPr>
          <w:rFonts w:ascii="Open Sans" w:hAnsi="Open Sans" w:cs="Open Sans"/>
          <w:sz w:val="20"/>
          <w:szCs w:val="20"/>
        </w:rPr>
        <w:t>.</w:t>
      </w:r>
    </w:p>
    <w:p w14:paraId="2A99FA51" w14:textId="77777777" w:rsidR="008F0E96" w:rsidRDefault="008F0E96"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Pr>
          <w:rFonts w:ascii="Open Sans" w:hAnsi="Open Sans" w:cs="Open Sans"/>
          <w:sz w:val="20"/>
          <w:szCs w:val="20"/>
        </w:rPr>
        <w:t>Umowa wymaga zachowania formy pisemnej pod rygorem nieważności.</w:t>
      </w:r>
    </w:p>
    <w:p w14:paraId="46EE2285" w14:textId="08D33B63" w:rsidR="0048605E" w:rsidRPr="0048605E" w:rsidRDefault="0048605E"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48605E">
        <w:rPr>
          <w:rFonts w:ascii="Open Sans" w:hAnsi="Open Sans" w:cs="Open Sans"/>
          <w:sz w:val="20"/>
          <w:szCs w:val="20"/>
        </w:rPr>
        <w:t>Umowa zostanie zawarta pomiędzy:</w:t>
      </w:r>
    </w:p>
    <w:p w14:paraId="38AF1664" w14:textId="77777777" w:rsidR="0048605E" w:rsidRPr="0048605E" w:rsidRDefault="0048605E" w:rsidP="0048605E">
      <w:pPr>
        <w:ind w:left="426" w:right="1"/>
        <w:jc w:val="both"/>
        <w:rPr>
          <w:rFonts w:ascii="Open Sans" w:hAnsi="Open Sans" w:cs="Open Sans"/>
          <w:sz w:val="20"/>
          <w:szCs w:val="20"/>
        </w:rPr>
      </w:pPr>
      <w:r w:rsidRPr="0048605E">
        <w:rPr>
          <w:rFonts w:ascii="Open Sans" w:hAnsi="Open Sans" w:cs="Open Sans"/>
          <w:b/>
          <w:bCs/>
          <w:sz w:val="20"/>
          <w:szCs w:val="20"/>
        </w:rPr>
        <w:t>Gminą Pomiechówek</w:t>
      </w:r>
      <w:r w:rsidRPr="0048605E">
        <w:rPr>
          <w:rFonts w:ascii="Open Sans" w:hAnsi="Open Sans" w:cs="Open Sans"/>
          <w:sz w:val="20"/>
          <w:szCs w:val="20"/>
        </w:rPr>
        <w:t xml:space="preserve"> z siedzibą w Pomiechówku, ul. Szkolna 1a, 05-180 Pomiechówek, REGON: 013270531, NIP:</w:t>
      </w:r>
      <w:r w:rsidRPr="0048605E">
        <w:rPr>
          <w:rFonts w:ascii="Open Sans" w:hAnsi="Open Sans" w:cs="Open Sans"/>
          <w:color w:val="1F1A17"/>
          <w:sz w:val="20"/>
          <w:szCs w:val="20"/>
        </w:rPr>
        <w:t xml:space="preserve"> 531-168-82-19</w:t>
      </w:r>
      <w:r w:rsidRPr="0048605E">
        <w:rPr>
          <w:rFonts w:ascii="Open Sans" w:hAnsi="Open Sans" w:cs="Open Sans"/>
          <w:sz w:val="20"/>
          <w:szCs w:val="20"/>
        </w:rPr>
        <w:t xml:space="preserve">, </w:t>
      </w:r>
    </w:p>
    <w:p w14:paraId="2FFADE82" w14:textId="77777777" w:rsidR="0048605E" w:rsidRPr="0048605E" w:rsidRDefault="0048605E" w:rsidP="0048605E">
      <w:pPr>
        <w:suppressAutoHyphens/>
        <w:ind w:firstLine="426"/>
        <w:jc w:val="both"/>
        <w:rPr>
          <w:rFonts w:ascii="Open Sans" w:hAnsi="Open Sans" w:cs="Open Sans"/>
          <w:sz w:val="20"/>
          <w:szCs w:val="20"/>
        </w:rPr>
      </w:pPr>
      <w:r w:rsidRPr="0048605E">
        <w:rPr>
          <w:rFonts w:ascii="Open Sans" w:hAnsi="Open Sans" w:cs="Open Sans"/>
          <w:sz w:val="20"/>
          <w:szCs w:val="20"/>
        </w:rPr>
        <w:t>reprezentowaną przez:</w:t>
      </w:r>
    </w:p>
    <w:p w14:paraId="4636F572" w14:textId="77777777" w:rsidR="0048605E" w:rsidRPr="0048605E" w:rsidRDefault="0048605E" w:rsidP="0048605E">
      <w:pPr>
        <w:suppressAutoHyphens/>
        <w:ind w:firstLine="426"/>
        <w:jc w:val="both"/>
        <w:rPr>
          <w:rFonts w:ascii="Open Sans" w:hAnsi="Open Sans" w:cs="Open Sans"/>
          <w:sz w:val="20"/>
          <w:szCs w:val="20"/>
        </w:rPr>
      </w:pPr>
      <w:r w:rsidRPr="0048605E">
        <w:rPr>
          <w:rFonts w:ascii="Open Sans" w:hAnsi="Open Sans" w:cs="Open Sans"/>
          <w:b/>
          <w:bCs/>
          <w:sz w:val="20"/>
          <w:szCs w:val="20"/>
        </w:rPr>
        <w:t>Dariusza Bieleckiego</w:t>
      </w:r>
      <w:r w:rsidRPr="0048605E">
        <w:rPr>
          <w:rFonts w:ascii="Open Sans" w:hAnsi="Open Sans" w:cs="Open Sans"/>
          <w:sz w:val="20"/>
          <w:szCs w:val="20"/>
        </w:rPr>
        <w:t xml:space="preserve"> – Wójta Gminy Pomiechówek,</w:t>
      </w:r>
    </w:p>
    <w:p w14:paraId="4572F68C" w14:textId="77777777" w:rsidR="0048605E" w:rsidRPr="0048605E" w:rsidRDefault="0048605E" w:rsidP="0048605E">
      <w:pPr>
        <w:suppressAutoHyphens/>
        <w:ind w:firstLine="426"/>
        <w:jc w:val="both"/>
        <w:rPr>
          <w:rFonts w:ascii="Open Sans" w:hAnsi="Open Sans" w:cs="Open Sans"/>
          <w:sz w:val="20"/>
          <w:szCs w:val="20"/>
        </w:rPr>
      </w:pPr>
      <w:r w:rsidRPr="0048605E">
        <w:rPr>
          <w:rFonts w:ascii="Open Sans" w:hAnsi="Open Sans" w:cs="Open Sans"/>
          <w:sz w:val="20"/>
          <w:szCs w:val="20"/>
        </w:rPr>
        <w:t xml:space="preserve">przy kontrasygnacie </w:t>
      </w:r>
      <w:r w:rsidRPr="0048605E">
        <w:rPr>
          <w:rFonts w:ascii="Open Sans" w:hAnsi="Open Sans" w:cs="Open Sans"/>
          <w:b/>
          <w:sz w:val="20"/>
          <w:szCs w:val="20"/>
        </w:rPr>
        <w:t>Kamili Gronczewskiej</w:t>
      </w:r>
      <w:r w:rsidRPr="0048605E">
        <w:rPr>
          <w:rFonts w:ascii="Open Sans" w:hAnsi="Open Sans" w:cs="Open Sans"/>
          <w:sz w:val="20"/>
          <w:szCs w:val="20"/>
        </w:rPr>
        <w:t xml:space="preserve"> – Skarbnika Gminy Pomiechówek,</w:t>
      </w:r>
    </w:p>
    <w:p w14:paraId="6669346B" w14:textId="77777777" w:rsidR="0048605E" w:rsidRPr="0048605E" w:rsidRDefault="0048605E" w:rsidP="0048605E">
      <w:pPr>
        <w:suppressAutoHyphens/>
        <w:ind w:firstLine="426"/>
        <w:jc w:val="both"/>
        <w:rPr>
          <w:rFonts w:ascii="Open Sans" w:hAnsi="Open Sans" w:cs="Open Sans"/>
          <w:sz w:val="20"/>
          <w:szCs w:val="20"/>
        </w:rPr>
      </w:pPr>
      <w:r w:rsidRPr="0048605E">
        <w:rPr>
          <w:rFonts w:ascii="Open Sans" w:hAnsi="Open Sans" w:cs="Open Sans"/>
          <w:sz w:val="20"/>
          <w:szCs w:val="20"/>
        </w:rPr>
        <w:t>zwaną dalej „Zamawiającym”,</w:t>
      </w:r>
    </w:p>
    <w:p w14:paraId="6D0CEBB9" w14:textId="77777777" w:rsidR="0048605E" w:rsidRPr="0048605E" w:rsidRDefault="0048605E" w:rsidP="0048605E">
      <w:pPr>
        <w:suppressAutoHyphens/>
        <w:ind w:firstLine="426"/>
        <w:jc w:val="both"/>
        <w:rPr>
          <w:rFonts w:ascii="Open Sans" w:hAnsi="Open Sans" w:cs="Open Sans"/>
          <w:sz w:val="20"/>
          <w:szCs w:val="20"/>
          <w:lang w:eastAsia="ar-SA"/>
        </w:rPr>
      </w:pPr>
      <w:r w:rsidRPr="0048605E">
        <w:rPr>
          <w:rFonts w:ascii="Open Sans" w:hAnsi="Open Sans" w:cs="Open Sans"/>
          <w:sz w:val="20"/>
          <w:szCs w:val="20"/>
          <w:lang w:eastAsia="ar-SA"/>
        </w:rPr>
        <w:t>a</w:t>
      </w:r>
    </w:p>
    <w:p w14:paraId="23BC05E7" w14:textId="77777777" w:rsidR="0048605E" w:rsidRPr="0048605E" w:rsidRDefault="0048605E" w:rsidP="0048605E">
      <w:pPr>
        <w:suppressAutoHyphens/>
        <w:ind w:left="426"/>
        <w:jc w:val="both"/>
        <w:rPr>
          <w:rFonts w:ascii="Open Sans" w:hAnsi="Open Sans" w:cs="Open Sans"/>
          <w:sz w:val="20"/>
          <w:szCs w:val="20"/>
          <w:lang w:eastAsia="ar-SA"/>
        </w:rPr>
      </w:pPr>
      <w:r w:rsidRPr="0048605E">
        <w:rPr>
          <w:rFonts w:ascii="Open Sans" w:hAnsi="Open Sans" w:cs="Open Sans"/>
          <w:sz w:val="20"/>
          <w:szCs w:val="20"/>
          <w:lang w:eastAsia="ar-SA"/>
        </w:rPr>
        <w:t>……………………………………………………………………………………………………</w:t>
      </w:r>
    </w:p>
    <w:p w14:paraId="7F3B45C2" w14:textId="77777777" w:rsidR="0048605E" w:rsidRPr="0048605E" w:rsidRDefault="0048605E" w:rsidP="0048605E">
      <w:pPr>
        <w:suppressAutoHyphens/>
        <w:ind w:left="426"/>
        <w:jc w:val="both"/>
        <w:rPr>
          <w:rFonts w:ascii="Open Sans" w:hAnsi="Open Sans" w:cs="Open Sans"/>
          <w:sz w:val="20"/>
          <w:szCs w:val="20"/>
          <w:lang w:eastAsia="ar-SA"/>
        </w:rPr>
      </w:pPr>
      <w:r w:rsidRPr="0048605E">
        <w:rPr>
          <w:rFonts w:ascii="Open Sans" w:hAnsi="Open Sans" w:cs="Open Sans"/>
          <w:sz w:val="20"/>
          <w:szCs w:val="20"/>
          <w:lang w:eastAsia="ar-SA"/>
        </w:rPr>
        <w:t>reprezentowanym przez ………………………………………,</w:t>
      </w:r>
    </w:p>
    <w:p w14:paraId="1FF01153" w14:textId="60AC836A" w:rsidR="0048605E" w:rsidRDefault="0048605E" w:rsidP="0048605E">
      <w:pPr>
        <w:suppressAutoHyphens/>
        <w:ind w:left="426"/>
        <w:jc w:val="both"/>
        <w:rPr>
          <w:rFonts w:ascii="Open Sans" w:hAnsi="Open Sans" w:cs="Open Sans"/>
          <w:sz w:val="20"/>
          <w:szCs w:val="20"/>
          <w:lang w:eastAsia="ar-SA"/>
        </w:rPr>
      </w:pPr>
      <w:r w:rsidRPr="0048605E">
        <w:rPr>
          <w:rFonts w:ascii="Open Sans" w:hAnsi="Open Sans" w:cs="Open Sans"/>
          <w:sz w:val="20"/>
          <w:szCs w:val="20"/>
          <w:lang w:eastAsia="ar-SA"/>
        </w:rPr>
        <w:t>zwanym dalej „Wykonawcą”</w:t>
      </w:r>
      <w:r w:rsidR="008F0E96">
        <w:rPr>
          <w:rFonts w:ascii="Open Sans" w:hAnsi="Open Sans" w:cs="Open Sans"/>
          <w:sz w:val="20"/>
          <w:szCs w:val="20"/>
          <w:lang w:eastAsia="ar-SA"/>
        </w:rPr>
        <w:t>.</w:t>
      </w:r>
    </w:p>
    <w:p w14:paraId="2F2C6F05" w14:textId="0F5DE87F" w:rsidR="0048605E" w:rsidRDefault="008F0E96"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8F0E96">
        <w:rPr>
          <w:rFonts w:ascii="Open Sans" w:hAnsi="Open Sans" w:cs="Open Sans"/>
          <w:sz w:val="20"/>
          <w:szCs w:val="20"/>
        </w:rPr>
        <w:t xml:space="preserve">Umowa zostaje zawarta </w:t>
      </w:r>
      <w:r>
        <w:rPr>
          <w:rFonts w:ascii="Open Sans" w:hAnsi="Open Sans" w:cs="Open Sans"/>
          <w:sz w:val="20"/>
          <w:szCs w:val="20"/>
        </w:rPr>
        <w:t>w</w:t>
      </w:r>
      <w:r w:rsidR="0048605E" w:rsidRPr="008F0E96">
        <w:rPr>
          <w:rFonts w:ascii="Open Sans" w:hAnsi="Open Sans" w:cs="Open Sans"/>
          <w:sz w:val="20"/>
          <w:szCs w:val="20"/>
        </w:rPr>
        <w:t xml:space="preserve"> wyniku dokonania przez Zamawiającego wyboru oferty Wykonawcy</w:t>
      </w:r>
      <w:r>
        <w:rPr>
          <w:rFonts w:ascii="Open Sans" w:hAnsi="Open Sans" w:cs="Open Sans"/>
          <w:sz w:val="20"/>
          <w:szCs w:val="20"/>
        </w:rPr>
        <w:br/>
      </w:r>
      <w:r w:rsidR="0048605E" w:rsidRPr="008F0E96">
        <w:rPr>
          <w:rFonts w:ascii="Open Sans" w:hAnsi="Open Sans" w:cs="Open Sans"/>
          <w:sz w:val="20"/>
          <w:szCs w:val="20"/>
        </w:rPr>
        <w:t xml:space="preserve"> w trakcie postępowania o udzielenie zamówienia publicznego pn. </w:t>
      </w:r>
      <w:r w:rsidR="0048605E" w:rsidRPr="008F0E96">
        <w:rPr>
          <w:rFonts w:ascii="Open Sans" w:hAnsi="Open Sans" w:cs="Open Sans"/>
          <w:b/>
          <w:bCs/>
          <w:sz w:val="20"/>
          <w:szCs w:val="20"/>
        </w:rPr>
        <w:t>”</w:t>
      </w:r>
      <w:r w:rsidRPr="008F0E96">
        <w:rPr>
          <w:rFonts w:ascii="Open Sans" w:hAnsi="Open Sans" w:cs="Open Sans"/>
          <w:b/>
          <w:sz w:val="20"/>
          <w:szCs w:val="20"/>
        </w:rPr>
        <w:t xml:space="preserve"> Udzielenie i obsługa kredytu bankowego długoterminowego w wysokości 5.000.000,00 zł</w:t>
      </w:r>
      <w:r w:rsidR="0048605E" w:rsidRPr="008F0E96">
        <w:rPr>
          <w:rFonts w:ascii="Open Sans" w:hAnsi="Open Sans" w:cs="Open Sans"/>
          <w:b/>
          <w:sz w:val="20"/>
          <w:szCs w:val="20"/>
        </w:rPr>
        <w:t>”</w:t>
      </w:r>
      <w:r>
        <w:rPr>
          <w:rFonts w:ascii="Open Sans" w:hAnsi="Open Sans" w:cs="Open Sans"/>
          <w:b/>
          <w:sz w:val="20"/>
          <w:szCs w:val="20"/>
        </w:rPr>
        <w:t xml:space="preserve"> – nr sprawy: WIZP.271.39.2019</w:t>
      </w:r>
      <w:r w:rsidR="0048605E" w:rsidRPr="008F0E96">
        <w:rPr>
          <w:rFonts w:ascii="Open Sans" w:hAnsi="Open Sans" w:cs="Open Sans"/>
          <w:sz w:val="20"/>
          <w:szCs w:val="20"/>
        </w:rPr>
        <w:t xml:space="preserve"> prowadzonego w trybie przetargu nieograniczonego na podstawie art. 39 ustawy z dnia 29 stycznia 2004 roku – Prawo zamówień publicznych (Dz. U. z 2018 r., poz. 1986, z późn. zm.)</w:t>
      </w:r>
      <w:r>
        <w:rPr>
          <w:rFonts w:ascii="Open Sans" w:hAnsi="Open Sans" w:cs="Open Sans"/>
          <w:sz w:val="20"/>
          <w:szCs w:val="20"/>
        </w:rPr>
        <w:t>.</w:t>
      </w:r>
    </w:p>
    <w:p w14:paraId="4E28FADF" w14:textId="00859E8D" w:rsidR="00182EFA" w:rsidRDefault="008F0E96"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Pr>
          <w:rFonts w:ascii="Open Sans" w:hAnsi="Open Sans" w:cs="Open Sans"/>
          <w:color w:val="000000"/>
          <w:sz w:val="20"/>
          <w:szCs w:val="20"/>
        </w:rPr>
        <w:t xml:space="preserve">Przeznaczeniem udzielanego kredytu w wysokości 5.000.000,00 zł (słownie: pięć milionów złotych) </w:t>
      </w:r>
      <w:r>
        <w:rPr>
          <w:rFonts w:ascii="Open Sans" w:hAnsi="Open Sans" w:cs="Open Sans"/>
          <w:sz w:val="20"/>
          <w:szCs w:val="20"/>
        </w:rPr>
        <w:t xml:space="preserve">jest sfinansowanie </w:t>
      </w:r>
      <w:r w:rsidRPr="008F0E96">
        <w:rPr>
          <w:rFonts w:ascii="Open Sans" w:hAnsi="Open Sans" w:cs="Open Sans"/>
          <w:sz w:val="20"/>
          <w:szCs w:val="20"/>
        </w:rPr>
        <w:t>planowanego deficytu w wysokości 2.634.337,00 zł (słownie: dwa miliony sześćset trzydzieści cztery tysiące trzysta trzydzieści siedem złotych) z przeznaczeniem na realizację zadań inwestycyjnych objętych Wykazem Przedsięwzięć do Wieloletniej Prognozy Finansowej</w:t>
      </w:r>
      <w:r>
        <w:rPr>
          <w:rFonts w:ascii="Open Sans" w:hAnsi="Open Sans" w:cs="Open Sans"/>
          <w:sz w:val="20"/>
          <w:szCs w:val="20"/>
        </w:rPr>
        <w:t xml:space="preserve"> oraz spłata </w:t>
      </w:r>
      <w:r w:rsidRPr="00182EFA">
        <w:rPr>
          <w:rFonts w:ascii="Open Sans" w:hAnsi="Open Sans" w:cs="Open Sans"/>
          <w:sz w:val="20"/>
          <w:szCs w:val="20"/>
        </w:rPr>
        <w:t>wcześniej zaciągniętych zobowiązań z tytułu wyemitowanych papierów wartościowych, zaciągniętych kredytów i pożyczek w wysokości: 2.365.663,00 zł (słownie: dwa miliony trzysta sześćdziesiąt pięć tysięcy sześćset sześćdziesiąt trzy złote)</w:t>
      </w:r>
      <w:r w:rsidR="00182EFA" w:rsidRPr="008F0E96">
        <w:rPr>
          <w:rFonts w:ascii="Open Sans" w:hAnsi="Open Sans" w:cs="Open Sans"/>
          <w:sz w:val="20"/>
          <w:szCs w:val="20"/>
        </w:rPr>
        <w:t>.</w:t>
      </w:r>
    </w:p>
    <w:p w14:paraId="4E5CCE99" w14:textId="77777777" w:rsidR="00884A17" w:rsidRPr="00573B01" w:rsidRDefault="00884A17"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884A17">
        <w:rPr>
          <w:rFonts w:ascii="Open Sans" w:hAnsi="Open Sans" w:cs="Open Sans"/>
          <w:sz w:val="20"/>
          <w:szCs w:val="20"/>
        </w:rPr>
        <w:t xml:space="preserve">Spłata kredytu wraz z należnymi odsetkami nastąpi w latach 2019-2032, przy uwzględnieniu okresu </w:t>
      </w:r>
      <w:r w:rsidRPr="00573B01">
        <w:rPr>
          <w:rFonts w:ascii="Open Sans" w:hAnsi="Open Sans" w:cs="Open Sans"/>
          <w:sz w:val="20"/>
          <w:szCs w:val="20"/>
        </w:rPr>
        <w:t>karencji w spłacie kapitału do końca 2022 roku.</w:t>
      </w:r>
    </w:p>
    <w:p w14:paraId="092F59CF" w14:textId="55AD8C00" w:rsidR="00884A17" w:rsidRPr="00573B01" w:rsidRDefault="00884A17"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573B01">
        <w:rPr>
          <w:rFonts w:ascii="Open Sans" w:hAnsi="Open Sans" w:cs="Open Sans"/>
          <w:color w:val="000000"/>
          <w:sz w:val="20"/>
          <w:szCs w:val="20"/>
        </w:rPr>
        <w:t xml:space="preserve">Spłata kapitału następować będzie w </w:t>
      </w:r>
      <w:r w:rsidR="0039103B" w:rsidRPr="00573B01">
        <w:rPr>
          <w:rFonts w:ascii="Open Sans" w:hAnsi="Open Sans" w:cs="Open Sans"/>
          <w:color w:val="000000"/>
          <w:sz w:val="20"/>
          <w:szCs w:val="20"/>
        </w:rPr>
        <w:t>40</w:t>
      </w:r>
      <w:r w:rsidRPr="00573B01">
        <w:rPr>
          <w:rFonts w:ascii="Open Sans" w:hAnsi="Open Sans" w:cs="Open Sans"/>
          <w:color w:val="000000"/>
          <w:sz w:val="20"/>
          <w:szCs w:val="20"/>
        </w:rPr>
        <w:t xml:space="preserve"> ratach w wysokości ustalonej w harmonogramie, począwszy od dnia </w:t>
      </w:r>
      <w:r w:rsidR="0039103B" w:rsidRPr="00573B01">
        <w:rPr>
          <w:rFonts w:ascii="Open Sans" w:hAnsi="Open Sans" w:cs="Open Sans"/>
          <w:color w:val="000000"/>
          <w:sz w:val="20"/>
          <w:szCs w:val="20"/>
        </w:rPr>
        <w:t>31.03.2023</w:t>
      </w:r>
      <w:r w:rsidRPr="00573B01">
        <w:rPr>
          <w:rFonts w:ascii="Open Sans" w:hAnsi="Open Sans" w:cs="Open Sans"/>
          <w:color w:val="000000"/>
          <w:sz w:val="20"/>
          <w:szCs w:val="20"/>
        </w:rPr>
        <w:t xml:space="preserve"> roku.</w:t>
      </w:r>
    </w:p>
    <w:p w14:paraId="5DDF0787" w14:textId="77777777" w:rsidR="00C66D37" w:rsidRPr="00573B01" w:rsidRDefault="00884A17"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573B01">
        <w:rPr>
          <w:rFonts w:ascii="Open Sans" w:hAnsi="Open Sans" w:cs="Open Sans"/>
          <w:sz w:val="20"/>
          <w:szCs w:val="20"/>
        </w:rPr>
        <w:t>Zabezpieczenie kredytu stanowi „weksla in blanco” wraz z deklaracją wekslową.</w:t>
      </w:r>
    </w:p>
    <w:p w14:paraId="02D6C59D" w14:textId="6482A23A" w:rsidR="00C66D37" w:rsidRPr="00573B01" w:rsidRDefault="00C66D37"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573B01">
        <w:rPr>
          <w:rFonts w:ascii="Open Sans" w:hAnsi="Open Sans" w:cs="Open Sans"/>
          <w:color w:val="000000"/>
          <w:sz w:val="20"/>
          <w:szCs w:val="20"/>
        </w:rPr>
        <w:t xml:space="preserve">Postawienie kredytu do dyspozycji Zamawiającego - w terminie </w:t>
      </w:r>
      <w:r w:rsidR="0039103B" w:rsidRPr="00573B01">
        <w:rPr>
          <w:rFonts w:ascii="Open Sans" w:hAnsi="Open Sans" w:cs="Open Sans"/>
          <w:color w:val="000000"/>
          <w:sz w:val="20"/>
          <w:szCs w:val="20"/>
        </w:rPr>
        <w:t>2</w:t>
      </w:r>
      <w:r w:rsidRPr="00573B01">
        <w:rPr>
          <w:rFonts w:ascii="Open Sans" w:hAnsi="Open Sans" w:cs="Open Sans"/>
          <w:color w:val="000000"/>
          <w:sz w:val="20"/>
          <w:szCs w:val="20"/>
        </w:rPr>
        <w:t xml:space="preserve"> dni od daty zawarcia umowy. Kredyt będzie </w:t>
      </w:r>
      <w:r w:rsidR="0039103B" w:rsidRPr="00573B01">
        <w:rPr>
          <w:rFonts w:ascii="Open Sans" w:hAnsi="Open Sans" w:cs="Open Sans"/>
          <w:color w:val="000000"/>
          <w:sz w:val="20"/>
          <w:szCs w:val="20"/>
        </w:rPr>
        <w:t>uruchomiony</w:t>
      </w:r>
      <w:r w:rsidRPr="00573B01">
        <w:rPr>
          <w:rFonts w:ascii="Open Sans" w:hAnsi="Open Sans" w:cs="Open Sans"/>
          <w:color w:val="000000"/>
          <w:sz w:val="20"/>
          <w:szCs w:val="20"/>
        </w:rPr>
        <w:t xml:space="preserve"> jednorazowo, w termi</w:t>
      </w:r>
      <w:r w:rsidR="0039103B" w:rsidRPr="00573B01">
        <w:rPr>
          <w:rFonts w:ascii="Open Sans" w:hAnsi="Open Sans" w:cs="Open Sans"/>
          <w:color w:val="000000"/>
          <w:sz w:val="20"/>
          <w:szCs w:val="20"/>
        </w:rPr>
        <w:t>nie</w:t>
      </w:r>
      <w:r w:rsidRPr="00573B01">
        <w:rPr>
          <w:rFonts w:ascii="Open Sans" w:hAnsi="Open Sans" w:cs="Open Sans"/>
          <w:color w:val="000000"/>
          <w:sz w:val="20"/>
          <w:szCs w:val="20"/>
        </w:rPr>
        <w:t xml:space="preserve"> wskazanych w pisemny</w:t>
      </w:r>
      <w:r w:rsidR="0039103B" w:rsidRPr="00573B01">
        <w:rPr>
          <w:rFonts w:ascii="Open Sans" w:hAnsi="Open Sans" w:cs="Open Sans"/>
          <w:color w:val="000000"/>
          <w:sz w:val="20"/>
          <w:szCs w:val="20"/>
        </w:rPr>
        <w:t xml:space="preserve">m wniosku </w:t>
      </w:r>
      <w:r w:rsidRPr="00573B01">
        <w:rPr>
          <w:rFonts w:ascii="Open Sans" w:hAnsi="Open Sans" w:cs="Open Sans"/>
          <w:color w:val="000000"/>
          <w:sz w:val="20"/>
          <w:szCs w:val="20"/>
        </w:rPr>
        <w:t>Zamawiającego, z ostatecznym wykorzystaniem do dnia 31 grudnia 201</w:t>
      </w:r>
      <w:r w:rsidR="008576A8" w:rsidRPr="00573B01">
        <w:rPr>
          <w:rFonts w:ascii="Open Sans" w:hAnsi="Open Sans" w:cs="Open Sans"/>
          <w:color w:val="000000"/>
          <w:sz w:val="20"/>
          <w:szCs w:val="20"/>
        </w:rPr>
        <w:t>9</w:t>
      </w:r>
      <w:r w:rsidR="00573B01">
        <w:rPr>
          <w:rFonts w:ascii="Open Sans" w:hAnsi="Open Sans" w:cs="Open Sans"/>
          <w:color w:val="000000"/>
          <w:sz w:val="20"/>
          <w:szCs w:val="20"/>
        </w:rPr>
        <w:t xml:space="preserve"> </w:t>
      </w:r>
      <w:r w:rsidRPr="00573B01">
        <w:rPr>
          <w:rFonts w:ascii="Open Sans" w:hAnsi="Open Sans" w:cs="Open Sans"/>
          <w:color w:val="000000"/>
          <w:sz w:val="20"/>
          <w:szCs w:val="20"/>
        </w:rPr>
        <w:t>r.</w:t>
      </w:r>
    </w:p>
    <w:p w14:paraId="18339747" w14:textId="77777777" w:rsidR="00C66D37" w:rsidRDefault="00884A17"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C66D37">
        <w:rPr>
          <w:rFonts w:ascii="Open Sans" w:hAnsi="Open Sans" w:cs="Open Sans"/>
          <w:sz w:val="20"/>
          <w:szCs w:val="20"/>
        </w:rPr>
        <w:t>Zamawiający nie przewiduje prowizji od udzielonego kredytu.</w:t>
      </w:r>
    </w:p>
    <w:p w14:paraId="43E1900B" w14:textId="0CF9DC4D" w:rsidR="00884A17" w:rsidRPr="00C66D37" w:rsidRDefault="00C66D37"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Pr>
          <w:rFonts w:ascii="Open Sans" w:hAnsi="Open Sans" w:cs="Open Sans"/>
          <w:sz w:val="20"/>
          <w:szCs w:val="20"/>
        </w:rPr>
        <w:t>Sposób naliczenia kosztu kredytu</w:t>
      </w:r>
      <w:r w:rsidR="00884A17" w:rsidRPr="00C66D37">
        <w:rPr>
          <w:rFonts w:ascii="Open Sans" w:hAnsi="Open Sans" w:cs="Open Sans"/>
          <w:sz w:val="20"/>
          <w:szCs w:val="20"/>
        </w:rPr>
        <w:t>:</w:t>
      </w:r>
    </w:p>
    <w:p w14:paraId="3F5FDC0C" w14:textId="77777777" w:rsidR="00884A17" w:rsidRDefault="00884A17" w:rsidP="009F0567">
      <w:pPr>
        <w:pStyle w:val="Akapitzlist"/>
        <w:numPr>
          <w:ilvl w:val="1"/>
          <w:numId w:val="50"/>
        </w:numPr>
        <w:spacing w:line="240" w:lineRule="auto"/>
        <w:ind w:left="851" w:right="-83" w:hanging="425"/>
        <w:jc w:val="both"/>
        <w:rPr>
          <w:rFonts w:ascii="Open Sans" w:hAnsi="Open Sans" w:cs="Open Sans"/>
          <w:sz w:val="20"/>
          <w:szCs w:val="20"/>
        </w:rPr>
      </w:pPr>
      <w:r w:rsidRPr="004E70D0">
        <w:rPr>
          <w:rFonts w:ascii="Open Sans" w:hAnsi="Open Sans" w:cs="Open Sans"/>
          <w:sz w:val="20"/>
          <w:szCs w:val="20"/>
        </w:rPr>
        <w:t>należne odsetki naliczane są za każdy dzień korzystania z kredytu, licząc od dnia jego uruchomienia; do celów obliczeniowych przyjmuje się, że rok liczy 365 dni, a miesiąc rzeczywistą ilość dni</w:t>
      </w:r>
      <w:r>
        <w:rPr>
          <w:rFonts w:ascii="Open Sans" w:hAnsi="Open Sans" w:cs="Open Sans"/>
          <w:sz w:val="20"/>
          <w:szCs w:val="20"/>
        </w:rPr>
        <w:t>;</w:t>
      </w:r>
    </w:p>
    <w:p w14:paraId="5B89A155" w14:textId="77777777" w:rsidR="00884A17" w:rsidRDefault="00884A17" w:rsidP="009F0567">
      <w:pPr>
        <w:pStyle w:val="Akapitzlist"/>
        <w:numPr>
          <w:ilvl w:val="1"/>
          <w:numId w:val="50"/>
        </w:numPr>
        <w:spacing w:line="240" w:lineRule="auto"/>
        <w:ind w:left="851" w:right="-83" w:hanging="425"/>
        <w:jc w:val="both"/>
        <w:rPr>
          <w:rFonts w:ascii="Open Sans" w:hAnsi="Open Sans" w:cs="Open Sans"/>
          <w:sz w:val="20"/>
          <w:szCs w:val="20"/>
        </w:rPr>
      </w:pPr>
      <w:r w:rsidRPr="009E466B">
        <w:rPr>
          <w:rFonts w:ascii="Open Sans" w:hAnsi="Open Sans" w:cs="Open Sans"/>
          <w:sz w:val="20"/>
          <w:szCs w:val="20"/>
        </w:rPr>
        <w:t>naliczanie odsetek dokonuje się w miesięcznych okresach i o ich wysokościach należy poinformować Zamawiającego do 5 dnia każdego miesiąca</w:t>
      </w:r>
      <w:r>
        <w:rPr>
          <w:rFonts w:ascii="Open Sans" w:hAnsi="Open Sans" w:cs="Open Sans"/>
          <w:sz w:val="20"/>
          <w:szCs w:val="20"/>
        </w:rPr>
        <w:t>;</w:t>
      </w:r>
    </w:p>
    <w:p w14:paraId="49FF2613" w14:textId="77777777" w:rsidR="00884A17" w:rsidRPr="009E466B" w:rsidRDefault="00884A17" w:rsidP="009F0567">
      <w:pPr>
        <w:pStyle w:val="Akapitzlist"/>
        <w:numPr>
          <w:ilvl w:val="1"/>
          <w:numId w:val="50"/>
        </w:numPr>
        <w:spacing w:line="240" w:lineRule="auto"/>
        <w:ind w:left="851" w:right="-83" w:hanging="425"/>
        <w:jc w:val="both"/>
        <w:rPr>
          <w:rFonts w:ascii="Open Sans" w:hAnsi="Open Sans" w:cs="Open Sans"/>
          <w:sz w:val="20"/>
          <w:szCs w:val="20"/>
        </w:rPr>
      </w:pPr>
      <w:r w:rsidRPr="009E466B">
        <w:rPr>
          <w:rFonts w:ascii="Open Sans" w:hAnsi="Open Sans" w:cs="Open Sans"/>
          <w:sz w:val="20"/>
          <w:szCs w:val="20"/>
        </w:rPr>
        <w:t>odsetki od wykorzystanego kredytu są płatne po zakończeniu miesiąca w terminie 15 dni od daty otrzymania noty obciążeniowej (informacji) o wysokości naliczonych odsetek, przy czym:</w:t>
      </w:r>
    </w:p>
    <w:p w14:paraId="5C648BD4" w14:textId="77777777" w:rsidR="00884A17" w:rsidRDefault="00884A17" w:rsidP="00C66D37">
      <w:pPr>
        <w:pStyle w:val="Akapitzlist"/>
        <w:numPr>
          <w:ilvl w:val="2"/>
          <w:numId w:val="21"/>
        </w:numPr>
        <w:spacing w:line="240" w:lineRule="auto"/>
        <w:ind w:left="1418" w:right="-83" w:hanging="567"/>
        <w:jc w:val="both"/>
        <w:rPr>
          <w:rFonts w:ascii="Open Sans" w:hAnsi="Open Sans" w:cs="Open Sans"/>
          <w:sz w:val="20"/>
          <w:szCs w:val="20"/>
        </w:rPr>
      </w:pPr>
      <w:r w:rsidRPr="009E466B">
        <w:rPr>
          <w:rFonts w:ascii="Open Sans" w:hAnsi="Open Sans" w:cs="Open Sans"/>
          <w:sz w:val="20"/>
          <w:szCs w:val="20"/>
        </w:rPr>
        <w:t>pierwszy okres obrachunkowy liczony jest od dnia wypłaty i kończy się w ostatnim dniu miesiąca</w:t>
      </w:r>
      <w:r>
        <w:rPr>
          <w:rFonts w:ascii="Open Sans" w:hAnsi="Open Sans" w:cs="Open Sans"/>
          <w:sz w:val="20"/>
          <w:szCs w:val="20"/>
        </w:rPr>
        <w:t>;</w:t>
      </w:r>
    </w:p>
    <w:p w14:paraId="1855378F" w14:textId="77777777" w:rsidR="00884A17" w:rsidRDefault="00884A17" w:rsidP="00C66D37">
      <w:pPr>
        <w:pStyle w:val="Akapitzlist"/>
        <w:numPr>
          <w:ilvl w:val="2"/>
          <w:numId w:val="21"/>
        </w:numPr>
        <w:spacing w:line="240" w:lineRule="auto"/>
        <w:ind w:left="1418" w:right="-83" w:hanging="567"/>
        <w:jc w:val="both"/>
        <w:rPr>
          <w:rFonts w:ascii="Open Sans" w:hAnsi="Open Sans" w:cs="Open Sans"/>
          <w:sz w:val="20"/>
          <w:szCs w:val="20"/>
        </w:rPr>
      </w:pPr>
      <w:r w:rsidRPr="009E466B">
        <w:rPr>
          <w:rFonts w:ascii="Open Sans" w:hAnsi="Open Sans" w:cs="Open Sans"/>
          <w:sz w:val="20"/>
          <w:szCs w:val="20"/>
        </w:rPr>
        <w:t>kolejne miesięczne okresy obrachunkowe liczone są od następnego dnia po zakończeniu poprzedniego okresu obrachunkowego</w:t>
      </w:r>
      <w:r>
        <w:rPr>
          <w:rFonts w:ascii="Open Sans" w:hAnsi="Open Sans" w:cs="Open Sans"/>
          <w:sz w:val="20"/>
          <w:szCs w:val="20"/>
        </w:rPr>
        <w:t>;</w:t>
      </w:r>
    </w:p>
    <w:p w14:paraId="18411FE0" w14:textId="77777777" w:rsidR="00884A17" w:rsidRPr="009E466B" w:rsidRDefault="00884A17" w:rsidP="00C66D37">
      <w:pPr>
        <w:pStyle w:val="Akapitzlist"/>
        <w:numPr>
          <w:ilvl w:val="2"/>
          <w:numId w:val="21"/>
        </w:numPr>
        <w:spacing w:line="240" w:lineRule="auto"/>
        <w:ind w:left="1418" w:right="-83" w:hanging="567"/>
        <w:jc w:val="both"/>
        <w:rPr>
          <w:rFonts w:ascii="Open Sans" w:hAnsi="Open Sans" w:cs="Open Sans"/>
          <w:sz w:val="20"/>
          <w:szCs w:val="20"/>
        </w:rPr>
      </w:pPr>
      <w:r w:rsidRPr="009E466B">
        <w:rPr>
          <w:rFonts w:ascii="Open Sans" w:hAnsi="Open Sans" w:cs="Open Sans"/>
          <w:sz w:val="20"/>
          <w:szCs w:val="20"/>
        </w:rPr>
        <w:t>ostatni okres obrachunkowy kończy się w dniu poprzedzającym całkowitą spłatę kredytu;</w:t>
      </w:r>
    </w:p>
    <w:p w14:paraId="15708D53" w14:textId="77777777" w:rsidR="00884A17" w:rsidRPr="009E466B" w:rsidRDefault="00884A17" w:rsidP="00C66D37">
      <w:pPr>
        <w:pStyle w:val="Akapitzlist"/>
        <w:numPr>
          <w:ilvl w:val="2"/>
          <w:numId w:val="21"/>
        </w:numPr>
        <w:spacing w:line="240" w:lineRule="auto"/>
        <w:ind w:left="1418" w:right="-83" w:hanging="567"/>
        <w:jc w:val="both"/>
        <w:rPr>
          <w:rFonts w:ascii="Open Sans" w:hAnsi="Open Sans" w:cs="Open Sans"/>
          <w:sz w:val="20"/>
          <w:szCs w:val="20"/>
        </w:rPr>
      </w:pPr>
      <w:r w:rsidRPr="009E466B">
        <w:rPr>
          <w:rFonts w:ascii="Open Sans" w:hAnsi="Open Sans" w:cs="Open Sans"/>
          <w:sz w:val="20"/>
          <w:szCs w:val="20"/>
        </w:rPr>
        <w:t>ostatnia rata odsetek jest płatna w terminie spłaty ostatniej raty kredytu.</w:t>
      </w:r>
    </w:p>
    <w:p w14:paraId="19EA5E6E" w14:textId="77777777" w:rsidR="00884A17" w:rsidRDefault="00884A17" w:rsidP="009F0567">
      <w:pPr>
        <w:pStyle w:val="Akapitzlist"/>
        <w:numPr>
          <w:ilvl w:val="1"/>
          <w:numId w:val="50"/>
        </w:numPr>
        <w:spacing w:line="240" w:lineRule="auto"/>
        <w:ind w:left="851" w:right="-83" w:hanging="425"/>
        <w:jc w:val="both"/>
        <w:rPr>
          <w:rFonts w:ascii="Open Sans" w:hAnsi="Open Sans" w:cs="Open Sans"/>
          <w:color w:val="000000"/>
          <w:sz w:val="20"/>
          <w:szCs w:val="20"/>
        </w:rPr>
      </w:pPr>
      <w:r w:rsidRPr="009E466B">
        <w:rPr>
          <w:rFonts w:ascii="Open Sans" w:hAnsi="Open Sans" w:cs="Open Sans"/>
          <w:color w:val="000000"/>
          <w:sz w:val="20"/>
          <w:szCs w:val="20"/>
        </w:rPr>
        <w:t>za spłatę odsetek przyjmuje się dzień wpływu należności na rachunek kredytowy, przy czym, jeżeli termin płatności przypada na dzień uznany ustawowo wolny od pracy, spłata odsetek następuje w pierwszym dniu roboczym przypadającym po dniu ustawowo wolnym od pracy</w:t>
      </w:r>
      <w:r>
        <w:rPr>
          <w:rFonts w:ascii="Open Sans" w:hAnsi="Open Sans" w:cs="Open Sans"/>
          <w:color w:val="000000"/>
          <w:sz w:val="20"/>
          <w:szCs w:val="20"/>
        </w:rPr>
        <w:t>;</w:t>
      </w:r>
    </w:p>
    <w:p w14:paraId="4F355B0E" w14:textId="77777777" w:rsidR="00884A17" w:rsidRPr="009E466B" w:rsidRDefault="00884A17" w:rsidP="009F0567">
      <w:pPr>
        <w:pStyle w:val="Akapitzlist"/>
        <w:numPr>
          <w:ilvl w:val="1"/>
          <w:numId w:val="50"/>
        </w:numPr>
        <w:spacing w:line="240" w:lineRule="auto"/>
        <w:ind w:left="851" w:right="-83" w:hanging="425"/>
        <w:jc w:val="both"/>
        <w:rPr>
          <w:rFonts w:ascii="Open Sans" w:hAnsi="Open Sans" w:cs="Open Sans"/>
          <w:color w:val="000000"/>
          <w:sz w:val="20"/>
          <w:szCs w:val="20"/>
        </w:rPr>
      </w:pPr>
      <w:r w:rsidRPr="009E466B">
        <w:rPr>
          <w:rFonts w:ascii="Open Sans" w:hAnsi="Open Sans" w:cs="Open Sans"/>
          <w:color w:val="000000"/>
          <w:sz w:val="20"/>
          <w:szCs w:val="20"/>
        </w:rPr>
        <w:lastRenderedPageBreak/>
        <w:t xml:space="preserve">oprocentowanie kredytu liczone wg zmiennej stawki WIBOR dla depozytów miesięcznych, obowiązującej na każdy pierwszy dzień okresu odsetkowego (miesiąca), powiększonej (+) / pomniejszonej (-) o stałą marżę banku wyrażoną w punktach procentowych. W przypadku gdy pierwszy dzień okresu odsetkowego jest dniem ustawowo wolnym od pracy, stosuje się stawkę z kolejnego dnia roboczego następującego po tym dniu. Jeżeli dniem wolnym od pracy dla Wykonawcy jest sobota niebędąca dniem świątecznym, stosuje się stawkę WIBOR z ostatniego dnia roboczego poprzedzającego pierwszy dzień okresu odsetkowego. </w:t>
      </w:r>
    </w:p>
    <w:p w14:paraId="4DFF4FFE" w14:textId="77777777" w:rsidR="00502D6B" w:rsidRDefault="00884A17"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9E466B">
        <w:rPr>
          <w:rFonts w:ascii="Open Sans" w:hAnsi="Open Sans" w:cs="Open Sans"/>
          <w:color w:val="000000"/>
          <w:sz w:val="20"/>
          <w:szCs w:val="20"/>
        </w:rPr>
        <w:t>Odsetki od zaciągniętego kredytu nie będą kapitalizowane.</w:t>
      </w:r>
    </w:p>
    <w:p w14:paraId="23998609" w14:textId="77777777" w:rsidR="00502D6B" w:rsidRDefault="00884A17"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502D6B">
        <w:rPr>
          <w:rFonts w:ascii="Open Sans" w:hAnsi="Open Sans" w:cs="Open Sans"/>
          <w:color w:val="000000"/>
          <w:sz w:val="20"/>
          <w:szCs w:val="20"/>
        </w:rPr>
        <w:t>Zamawiający nie dopuszcza wyszczególnienia w ofercie dodatkowych elementów kosztowych.</w:t>
      </w:r>
    </w:p>
    <w:p w14:paraId="32AA5DB8" w14:textId="77777777" w:rsidR="00502D6B" w:rsidRDefault="00884A17"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502D6B">
        <w:rPr>
          <w:rFonts w:ascii="Open Sans" w:hAnsi="Open Sans" w:cs="Open Sans"/>
          <w:color w:val="000000"/>
          <w:sz w:val="20"/>
          <w:szCs w:val="20"/>
        </w:rPr>
        <w:t>Skarbnik Gminy złoży kontrasygnatę na umowie kredytowej i deklaracji wekslowej.</w:t>
      </w:r>
    </w:p>
    <w:p w14:paraId="175E37D0" w14:textId="6F1236A0" w:rsidR="00884A17" w:rsidRDefault="00884A17"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502D6B">
        <w:rPr>
          <w:rFonts w:ascii="Open Sans" w:hAnsi="Open Sans" w:cs="Open Sans"/>
          <w:color w:val="000000"/>
          <w:sz w:val="20"/>
          <w:szCs w:val="20"/>
        </w:rPr>
        <w:t>Wszelkie rozliczenia pomiędzy Zamawiającym a Wykonawcą będą prowadzone w walucie polskiej.</w:t>
      </w:r>
    </w:p>
    <w:p w14:paraId="7C8CF736" w14:textId="77777777" w:rsidR="00502D6B" w:rsidRDefault="00884A17"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9E466B">
        <w:rPr>
          <w:rFonts w:ascii="Open Sans" w:hAnsi="Open Sans" w:cs="Open Sans"/>
          <w:color w:val="000000"/>
          <w:sz w:val="20"/>
          <w:szCs w:val="20"/>
        </w:rPr>
        <w:t xml:space="preserve">Wykonawca </w:t>
      </w:r>
      <w:r w:rsidR="00502D6B">
        <w:rPr>
          <w:rFonts w:ascii="Open Sans" w:hAnsi="Open Sans" w:cs="Open Sans"/>
          <w:color w:val="000000"/>
          <w:sz w:val="20"/>
          <w:szCs w:val="20"/>
        </w:rPr>
        <w:t xml:space="preserve">– w terminie 3 dni roboczych od dnia zawarcia umowy – </w:t>
      </w:r>
      <w:r w:rsidRPr="009E466B">
        <w:rPr>
          <w:rFonts w:ascii="Open Sans" w:hAnsi="Open Sans" w:cs="Open Sans"/>
          <w:color w:val="000000"/>
          <w:sz w:val="20"/>
          <w:szCs w:val="20"/>
        </w:rPr>
        <w:t>zobowiązany jest wyznaczyć osobę, która będzie wykonywała w ramach realizacji zamówienia czynności opiekuna kredytowego.</w:t>
      </w:r>
    </w:p>
    <w:p w14:paraId="6FB7ABC4" w14:textId="15306485" w:rsidR="00884A17" w:rsidRPr="00502D6B" w:rsidRDefault="00884A17"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502D6B">
        <w:rPr>
          <w:rFonts w:ascii="Open Sans" w:hAnsi="Open Sans" w:cs="Open Sans"/>
          <w:color w:val="000000"/>
          <w:sz w:val="20"/>
          <w:szCs w:val="20"/>
        </w:rPr>
        <w:t>Do obowiązków opiekuna kredytowego należało będzie:</w:t>
      </w:r>
    </w:p>
    <w:p w14:paraId="744568D3" w14:textId="77777777" w:rsidR="00884A17" w:rsidRPr="009101AF" w:rsidRDefault="00884A17" w:rsidP="009F0567">
      <w:pPr>
        <w:pStyle w:val="Akapitzlist"/>
        <w:numPr>
          <w:ilvl w:val="1"/>
          <w:numId w:val="51"/>
        </w:numPr>
        <w:tabs>
          <w:tab w:val="left" w:pos="851"/>
        </w:tabs>
        <w:autoSpaceDE w:val="0"/>
        <w:autoSpaceDN w:val="0"/>
        <w:adjustRightInd w:val="0"/>
        <w:spacing w:after="22" w:line="240" w:lineRule="auto"/>
        <w:ind w:left="851" w:hanging="425"/>
        <w:jc w:val="both"/>
        <w:rPr>
          <w:rFonts w:ascii="Open Sans" w:hAnsi="Open Sans" w:cs="Open Sans"/>
          <w:color w:val="000000"/>
          <w:sz w:val="20"/>
          <w:szCs w:val="20"/>
        </w:rPr>
      </w:pPr>
      <w:r w:rsidRPr="009101AF">
        <w:rPr>
          <w:rFonts w:ascii="Open Sans" w:hAnsi="Open Sans" w:cs="Open Sans"/>
          <w:color w:val="000000"/>
          <w:sz w:val="20"/>
          <w:szCs w:val="20"/>
        </w:rPr>
        <w:t>prowadzenie bieżącej korespondencji z Zamawiającym w zakresie związanym z obsługą udzielonego kredytu;</w:t>
      </w:r>
    </w:p>
    <w:p w14:paraId="25D352C7" w14:textId="2463C65D" w:rsidR="00884A17" w:rsidRDefault="00884A17" w:rsidP="009F0567">
      <w:pPr>
        <w:pStyle w:val="Akapitzlist"/>
        <w:numPr>
          <w:ilvl w:val="1"/>
          <w:numId w:val="51"/>
        </w:numPr>
        <w:tabs>
          <w:tab w:val="left" w:pos="851"/>
        </w:tabs>
        <w:autoSpaceDE w:val="0"/>
        <w:autoSpaceDN w:val="0"/>
        <w:adjustRightInd w:val="0"/>
        <w:spacing w:after="22" w:line="240" w:lineRule="auto"/>
        <w:ind w:left="851" w:hanging="425"/>
        <w:jc w:val="both"/>
        <w:rPr>
          <w:rFonts w:ascii="Open Sans" w:hAnsi="Open Sans" w:cs="Open Sans"/>
          <w:color w:val="000000"/>
          <w:sz w:val="20"/>
          <w:szCs w:val="20"/>
        </w:rPr>
      </w:pPr>
      <w:r w:rsidRPr="009E466B">
        <w:rPr>
          <w:rFonts w:ascii="Open Sans" w:hAnsi="Open Sans" w:cs="Open Sans"/>
          <w:color w:val="000000"/>
          <w:sz w:val="20"/>
          <w:szCs w:val="20"/>
        </w:rPr>
        <w:t xml:space="preserve">przekazywanie informacji w zakresie spłat, w tym wysokościach naliczonych odsetek </w:t>
      </w:r>
      <w:r w:rsidR="00502D6B">
        <w:rPr>
          <w:rFonts w:ascii="Open Sans" w:hAnsi="Open Sans" w:cs="Open Sans"/>
          <w:color w:val="000000"/>
          <w:sz w:val="20"/>
          <w:szCs w:val="20"/>
        </w:rPr>
        <w:br/>
      </w:r>
      <w:r w:rsidRPr="009E466B">
        <w:rPr>
          <w:rFonts w:ascii="Open Sans" w:hAnsi="Open Sans" w:cs="Open Sans"/>
          <w:color w:val="000000"/>
          <w:sz w:val="20"/>
          <w:szCs w:val="20"/>
        </w:rPr>
        <w:t>w terminie określonym umową</w:t>
      </w:r>
      <w:r>
        <w:rPr>
          <w:rFonts w:ascii="Open Sans" w:hAnsi="Open Sans" w:cs="Open Sans"/>
          <w:color w:val="000000"/>
          <w:sz w:val="20"/>
          <w:szCs w:val="20"/>
        </w:rPr>
        <w:t>;</w:t>
      </w:r>
    </w:p>
    <w:p w14:paraId="371B53F7" w14:textId="5F3AF4D6" w:rsidR="00884A17" w:rsidRDefault="00884A17" w:rsidP="009F0567">
      <w:pPr>
        <w:pStyle w:val="Akapitzlist"/>
        <w:numPr>
          <w:ilvl w:val="1"/>
          <w:numId w:val="51"/>
        </w:numPr>
        <w:tabs>
          <w:tab w:val="left" w:pos="851"/>
        </w:tabs>
        <w:autoSpaceDE w:val="0"/>
        <w:autoSpaceDN w:val="0"/>
        <w:adjustRightInd w:val="0"/>
        <w:spacing w:after="22" w:line="240" w:lineRule="auto"/>
        <w:ind w:left="851" w:hanging="425"/>
        <w:jc w:val="both"/>
        <w:rPr>
          <w:rFonts w:ascii="Open Sans" w:hAnsi="Open Sans" w:cs="Open Sans"/>
          <w:color w:val="000000"/>
          <w:sz w:val="20"/>
          <w:szCs w:val="20"/>
        </w:rPr>
      </w:pPr>
      <w:r w:rsidRPr="009E466B">
        <w:rPr>
          <w:rFonts w:ascii="Open Sans" w:hAnsi="Open Sans" w:cs="Open Sans"/>
          <w:color w:val="000000"/>
          <w:sz w:val="20"/>
          <w:szCs w:val="20"/>
        </w:rPr>
        <w:t xml:space="preserve">przyjmowanie od Zamawiającego wszelkich wniosków, informacji i zawiadomień związanych </w:t>
      </w:r>
      <w:r w:rsidR="00502D6B">
        <w:rPr>
          <w:rFonts w:ascii="Open Sans" w:hAnsi="Open Sans" w:cs="Open Sans"/>
          <w:color w:val="000000"/>
          <w:sz w:val="20"/>
          <w:szCs w:val="20"/>
        </w:rPr>
        <w:br/>
      </w:r>
      <w:r w:rsidRPr="009E466B">
        <w:rPr>
          <w:rFonts w:ascii="Open Sans" w:hAnsi="Open Sans" w:cs="Open Sans"/>
          <w:color w:val="000000"/>
          <w:sz w:val="20"/>
          <w:szCs w:val="20"/>
        </w:rPr>
        <w:t>z obsługą udzielonego kredytu i realizacją zawartej umowy</w:t>
      </w:r>
      <w:r>
        <w:rPr>
          <w:rFonts w:ascii="Open Sans" w:hAnsi="Open Sans" w:cs="Open Sans"/>
          <w:color w:val="000000"/>
          <w:sz w:val="20"/>
          <w:szCs w:val="20"/>
        </w:rPr>
        <w:t>;</w:t>
      </w:r>
    </w:p>
    <w:p w14:paraId="2E7102FF" w14:textId="77777777" w:rsidR="00884A17" w:rsidRPr="009E466B" w:rsidRDefault="00884A17" w:rsidP="009F0567">
      <w:pPr>
        <w:pStyle w:val="Akapitzlist"/>
        <w:numPr>
          <w:ilvl w:val="1"/>
          <w:numId w:val="51"/>
        </w:numPr>
        <w:tabs>
          <w:tab w:val="left" w:pos="851"/>
        </w:tabs>
        <w:autoSpaceDE w:val="0"/>
        <w:autoSpaceDN w:val="0"/>
        <w:adjustRightInd w:val="0"/>
        <w:spacing w:after="22" w:line="240" w:lineRule="auto"/>
        <w:ind w:left="851" w:hanging="425"/>
        <w:jc w:val="both"/>
        <w:rPr>
          <w:rFonts w:ascii="Open Sans" w:hAnsi="Open Sans" w:cs="Open Sans"/>
          <w:color w:val="000000"/>
          <w:sz w:val="20"/>
          <w:szCs w:val="20"/>
        </w:rPr>
      </w:pPr>
      <w:r w:rsidRPr="009E466B">
        <w:rPr>
          <w:rFonts w:ascii="Open Sans" w:hAnsi="Open Sans" w:cs="Open Sans"/>
          <w:color w:val="000000"/>
          <w:sz w:val="20"/>
          <w:szCs w:val="20"/>
        </w:rPr>
        <w:t>udzielanie Zamawiającemu wszelkich informacji i wyjaśnień w zakresie obsługi udzielonego kredytu i realizacji zawartej umowy.</w:t>
      </w:r>
    </w:p>
    <w:p w14:paraId="72EBDAE7" w14:textId="20515E97" w:rsidR="00965385" w:rsidRPr="00896AD2" w:rsidRDefault="00965385"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965385">
        <w:rPr>
          <w:rFonts w:ascii="Open Sans" w:hAnsi="Open Sans" w:cs="Open Sans"/>
          <w:color w:val="000000"/>
          <w:sz w:val="20"/>
          <w:szCs w:val="20"/>
        </w:rPr>
        <w:t>Wyznaczenia</w:t>
      </w:r>
      <w:r w:rsidRPr="00896AD2">
        <w:rPr>
          <w:rFonts w:ascii="Open Sans" w:hAnsi="Open Sans" w:cs="Open Sans"/>
          <w:sz w:val="20"/>
          <w:szCs w:val="20"/>
        </w:rPr>
        <w:t xml:space="preserve"> osoby do pełnienia obowiązków opiekuna kredytowego, Wykonawca dokonuje </w:t>
      </w:r>
      <w:r>
        <w:rPr>
          <w:rFonts w:ascii="Open Sans" w:hAnsi="Open Sans" w:cs="Open Sans"/>
          <w:sz w:val="20"/>
          <w:szCs w:val="20"/>
        </w:rPr>
        <w:br/>
      </w:r>
      <w:r w:rsidRPr="00896AD2">
        <w:rPr>
          <w:rFonts w:ascii="Open Sans" w:hAnsi="Open Sans" w:cs="Open Sans"/>
          <w:sz w:val="20"/>
          <w:szCs w:val="20"/>
        </w:rPr>
        <w:t>w formie pisemnej, ze wskazaniem imienia i nazwiska tej osoby, rodzaju umowy o pracę, czasu, na jaki ta umowa została zawarta oraz danych kontaktowych do tej osoby wraz z załączeniem oświadczenia, że osoba pełniąca funkcję opiekuna kredytowego jest zatrudniona na podstawie umowy o pracę w rozumieniu przepisów ustawy z dnia 26 czerwca 1974</w:t>
      </w:r>
      <w:r w:rsidR="007C5BA4">
        <w:rPr>
          <w:rFonts w:ascii="Open Sans" w:hAnsi="Open Sans" w:cs="Open Sans"/>
          <w:sz w:val="20"/>
          <w:szCs w:val="20"/>
        </w:rPr>
        <w:t xml:space="preserve"> </w:t>
      </w:r>
      <w:r w:rsidRPr="00896AD2">
        <w:rPr>
          <w:rFonts w:ascii="Open Sans" w:hAnsi="Open Sans" w:cs="Open Sans"/>
          <w:sz w:val="20"/>
          <w:szCs w:val="20"/>
        </w:rPr>
        <w:t xml:space="preserve">r. – Kodeks pracy </w:t>
      </w:r>
      <w:r w:rsidR="000D02F8">
        <w:rPr>
          <w:rFonts w:ascii="Open Sans" w:hAnsi="Open Sans" w:cs="Open Sans"/>
          <w:sz w:val="20"/>
          <w:szCs w:val="20"/>
        </w:rPr>
        <w:br/>
      </w:r>
      <w:r w:rsidRPr="00896AD2">
        <w:rPr>
          <w:rFonts w:ascii="Open Sans" w:hAnsi="Open Sans" w:cs="Open Sans"/>
          <w:sz w:val="20"/>
          <w:szCs w:val="20"/>
        </w:rPr>
        <w:t>(t.j. Dz.</w:t>
      </w:r>
      <w:r w:rsidR="0022539E">
        <w:rPr>
          <w:rFonts w:ascii="Open Sans" w:hAnsi="Open Sans" w:cs="Open Sans"/>
          <w:sz w:val="20"/>
          <w:szCs w:val="20"/>
        </w:rPr>
        <w:t xml:space="preserve"> </w:t>
      </w:r>
      <w:r w:rsidRPr="00896AD2">
        <w:rPr>
          <w:rFonts w:ascii="Open Sans" w:hAnsi="Open Sans" w:cs="Open Sans"/>
          <w:sz w:val="20"/>
          <w:szCs w:val="20"/>
        </w:rPr>
        <w:t>U. z 2018</w:t>
      </w:r>
      <w:r w:rsidR="00384EDD">
        <w:rPr>
          <w:rFonts w:ascii="Open Sans" w:hAnsi="Open Sans" w:cs="Open Sans"/>
          <w:sz w:val="20"/>
          <w:szCs w:val="20"/>
        </w:rPr>
        <w:t xml:space="preserve"> </w:t>
      </w:r>
      <w:r w:rsidRPr="00896AD2">
        <w:rPr>
          <w:rFonts w:ascii="Open Sans" w:hAnsi="Open Sans" w:cs="Open Sans"/>
          <w:sz w:val="20"/>
          <w:szCs w:val="20"/>
        </w:rPr>
        <w:t>r., poz. 108</w:t>
      </w:r>
      <w:r w:rsidR="00384EDD">
        <w:rPr>
          <w:rFonts w:ascii="Open Sans" w:hAnsi="Open Sans" w:cs="Open Sans"/>
          <w:sz w:val="20"/>
          <w:szCs w:val="20"/>
        </w:rPr>
        <w:t>,</w:t>
      </w:r>
      <w:r w:rsidRPr="00896AD2">
        <w:rPr>
          <w:rFonts w:ascii="Open Sans" w:hAnsi="Open Sans" w:cs="Open Sans"/>
          <w:sz w:val="20"/>
          <w:szCs w:val="20"/>
        </w:rPr>
        <w:t xml:space="preserve"> z późn.zm.). </w:t>
      </w:r>
    </w:p>
    <w:p w14:paraId="19379746" w14:textId="74F6A562" w:rsidR="00965385" w:rsidRPr="00896AD2" w:rsidRDefault="00965385"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965385">
        <w:rPr>
          <w:rFonts w:ascii="Open Sans" w:hAnsi="Open Sans" w:cs="Open Sans"/>
          <w:color w:val="000000"/>
          <w:sz w:val="20"/>
          <w:szCs w:val="20"/>
        </w:rPr>
        <w:t>W trakcie realizacji zamówienia, Zamawiający ma prawo do dokonania następujących czynności</w:t>
      </w:r>
      <w:r w:rsidRPr="00896AD2">
        <w:rPr>
          <w:rFonts w:ascii="Open Sans" w:hAnsi="Open Sans" w:cs="Open Sans"/>
          <w:sz w:val="20"/>
          <w:szCs w:val="20"/>
        </w:rPr>
        <w:t xml:space="preserve"> kontrolnych w zakresie spełnienia wymogu, o którym mowa w ust. 1</w:t>
      </w:r>
      <w:r>
        <w:rPr>
          <w:rFonts w:ascii="Open Sans" w:hAnsi="Open Sans" w:cs="Open Sans"/>
          <w:sz w:val="20"/>
          <w:szCs w:val="20"/>
        </w:rPr>
        <w:t>8</w:t>
      </w:r>
      <w:r w:rsidRPr="00896AD2">
        <w:rPr>
          <w:rFonts w:ascii="Open Sans" w:hAnsi="Open Sans" w:cs="Open Sans"/>
          <w:sz w:val="20"/>
          <w:szCs w:val="20"/>
        </w:rPr>
        <w:t>:</w:t>
      </w:r>
    </w:p>
    <w:p w14:paraId="04B310B4" w14:textId="199D4587" w:rsidR="00965385" w:rsidRPr="00965385" w:rsidRDefault="00965385" w:rsidP="009F0567">
      <w:pPr>
        <w:pStyle w:val="Akapitzlist"/>
        <w:numPr>
          <w:ilvl w:val="1"/>
          <w:numId w:val="44"/>
        </w:numPr>
        <w:autoSpaceDE w:val="0"/>
        <w:autoSpaceDN w:val="0"/>
        <w:adjustRightInd w:val="0"/>
        <w:spacing w:after="0" w:line="240" w:lineRule="auto"/>
        <w:ind w:left="851" w:hanging="425"/>
        <w:jc w:val="both"/>
        <w:rPr>
          <w:rFonts w:ascii="Open Sans" w:hAnsi="Open Sans" w:cs="Open Sans"/>
          <w:sz w:val="20"/>
          <w:szCs w:val="20"/>
        </w:rPr>
      </w:pPr>
      <w:r w:rsidRPr="00965385">
        <w:rPr>
          <w:rFonts w:ascii="Open Sans" w:hAnsi="Open Sans" w:cs="Open Sans"/>
          <w:sz w:val="20"/>
          <w:szCs w:val="20"/>
        </w:rPr>
        <w:t>żądania wglądu do kopii umów o pracę, zawierających imię i nazwisko osoby, która pełni funkcję opiekuna kredytowego, datę zawarcia umowy oraz rodzaj umowy o pracę</w:t>
      </w:r>
      <w:r w:rsidR="00F467EB">
        <w:rPr>
          <w:rFonts w:ascii="Open Sans" w:hAnsi="Open Sans" w:cs="Open Sans"/>
          <w:sz w:val="20"/>
          <w:szCs w:val="20"/>
        </w:rPr>
        <w:t>;</w:t>
      </w:r>
    </w:p>
    <w:p w14:paraId="64948CAD" w14:textId="418115EC" w:rsidR="00965385" w:rsidRPr="00896AD2" w:rsidRDefault="00965385" w:rsidP="009F0567">
      <w:pPr>
        <w:pStyle w:val="Akapitzlist"/>
        <w:numPr>
          <w:ilvl w:val="1"/>
          <w:numId w:val="44"/>
        </w:numPr>
        <w:autoSpaceDE w:val="0"/>
        <w:autoSpaceDN w:val="0"/>
        <w:adjustRightInd w:val="0"/>
        <w:spacing w:after="0" w:line="240" w:lineRule="auto"/>
        <w:ind w:left="851" w:hanging="425"/>
        <w:jc w:val="both"/>
        <w:rPr>
          <w:rFonts w:ascii="Open Sans" w:hAnsi="Open Sans" w:cs="Open Sans"/>
          <w:sz w:val="20"/>
          <w:szCs w:val="20"/>
        </w:rPr>
      </w:pPr>
      <w:r w:rsidRPr="00896AD2">
        <w:rPr>
          <w:rFonts w:ascii="Open Sans" w:hAnsi="Open Sans" w:cs="Open Sans"/>
          <w:sz w:val="20"/>
          <w:szCs w:val="20"/>
        </w:rPr>
        <w:t>żądania wglądu do dokumentów potwierdzających opłacanie składek na ubezpieczenie społeczne i zdrowotne z tytułu zatrudnienia na podstawie umowy o pracę osoby wykonującej czynności opiekuna kredytowego, które mogą przyjąć postać zaświadczenia właściwego oddziału ZUS lub zanonimizowanych (za wyjątkiem imienia i nazwiska) dowodów potwierdzających zgłoszenie tej osoby przez pracodawcę do ubezpieczeń;</w:t>
      </w:r>
    </w:p>
    <w:p w14:paraId="5245C41C" w14:textId="1612CDD4" w:rsidR="00965385" w:rsidRPr="00896AD2" w:rsidRDefault="00965385" w:rsidP="00F467EB">
      <w:pPr>
        <w:autoSpaceDE w:val="0"/>
        <w:autoSpaceDN w:val="0"/>
        <w:adjustRightInd w:val="0"/>
        <w:ind w:left="426"/>
        <w:jc w:val="both"/>
        <w:rPr>
          <w:rFonts w:ascii="Open Sans" w:eastAsia="Calibri" w:hAnsi="Open Sans" w:cs="Open Sans"/>
          <w:sz w:val="20"/>
          <w:szCs w:val="20"/>
        </w:rPr>
      </w:pPr>
      <w:r w:rsidRPr="00896AD2">
        <w:rPr>
          <w:rFonts w:ascii="Open Sans" w:eastAsia="Calibri" w:hAnsi="Open Sans" w:cs="Open Sans"/>
          <w:sz w:val="20"/>
          <w:szCs w:val="20"/>
        </w:rPr>
        <w:t xml:space="preserve">- stosowne dokumenty wymagane przez Zamawiającego, Wykonawca przekazuje Zamawiającemu do wglądu w terminie </w:t>
      </w:r>
      <w:r w:rsidR="00F467EB">
        <w:rPr>
          <w:rFonts w:ascii="Open Sans" w:eastAsia="Calibri" w:hAnsi="Open Sans" w:cs="Open Sans"/>
          <w:sz w:val="20"/>
          <w:szCs w:val="20"/>
        </w:rPr>
        <w:t>5</w:t>
      </w:r>
      <w:r w:rsidRPr="00896AD2">
        <w:rPr>
          <w:rFonts w:ascii="Open Sans" w:eastAsia="Calibri" w:hAnsi="Open Sans" w:cs="Open Sans"/>
          <w:sz w:val="20"/>
          <w:szCs w:val="20"/>
        </w:rPr>
        <w:t xml:space="preserve"> dni roboczych od dnia przekazania przez Zamawiającego pisemnego wezwania w tym zakresie.</w:t>
      </w:r>
    </w:p>
    <w:p w14:paraId="7187DB14" w14:textId="77777777" w:rsidR="00C17B1A" w:rsidRDefault="00257113"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257113">
        <w:rPr>
          <w:rFonts w:ascii="Open Sans" w:hAnsi="Open Sans" w:cs="Open Sans"/>
          <w:color w:val="000000"/>
          <w:sz w:val="20"/>
          <w:szCs w:val="20"/>
        </w:rPr>
        <w:t>Sankcją za niespełnienie wymogu zatrudnienia osoby wykonującej obowiązki opiekuna kredytowego na umowę o pracę - będzie naliczenie Wykonawcy kary umownej w wysokości kwoty minimalnego wynagrodzenia za pracę ustalonego na podstawie przepisów o minimalnym wynagrodzeniu za pracę (obowiązujących w chwili stwierdzenia przez Zamawiającego niedopełnienia przez Wykonawcę w/w wymogu) – kara będzie naliczana każdorazowo w sytuacji stwierdzenia przez Zamawiającego, iż czynności przewidziane dla opiekuna kredytowego wykonuje osoba, która nie jest zatrudniona na umowę o pracę oraz w sytuacji niedokonania przez Wykonawcę zgłoszenia, o którym mowa w ust. 1</w:t>
      </w:r>
      <w:r>
        <w:rPr>
          <w:rFonts w:ascii="Open Sans" w:hAnsi="Open Sans" w:cs="Open Sans"/>
          <w:color w:val="000000"/>
          <w:sz w:val="20"/>
          <w:szCs w:val="20"/>
        </w:rPr>
        <w:t>8</w:t>
      </w:r>
      <w:r w:rsidRPr="00257113">
        <w:rPr>
          <w:rFonts w:ascii="Open Sans" w:hAnsi="Open Sans" w:cs="Open Sans"/>
          <w:color w:val="000000"/>
          <w:sz w:val="20"/>
          <w:szCs w:val="20"/>
        </w:rPr>
        <w:t xml:space="preserve"> oraz nieprzekazania Zamawiającemu do wglądu dokumentów, o których mowa w ust. 1</w:t>
      </w:r>
      <w:r>
        <w:rPr>
          <w:rFonts w:ascii="Open Sans" w:hAnsi="Open Sans" w:cs="Open Sans"/>
          <w:color w:val="000000"/>
          <w:sz w:val="20"/>
          <w:szCs w:val="20"/>
        </w:rPr>
        <w:t>9</w:t>
      </w:r>
      <w:r w:rsidRPr="00257113">
        <w:rPr>
          <w:rFonts w:ascii="Open Sans" w:hAnsi="Open Sans" w:cs="Open Sans"/>
          <w:color w:val="000000"/>
          <w:sz w:val="20"/>
          <w:szCs w:val="20"/>
        </w:rPr>
        <w:t>, w wyznaczonym terminie.</w:t>
      </w:r>
    </w:p>
    <w:p w14:paraId="6C8B847D" w14:textId="77777777" w:rsidR="003A64A2" w:rsidRDefault="00257113"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C17B1A">
        <w:rPr>
          <w:rFonts w:ascii="Open Sans" w:hAnsi="Open Sans" w:cs="Open Sans"/>
          <w:color w:val="000000"/>
          <w:sz w:val="20"/>
          <w:szCs w:val="20"/>
        </w:rPr>
        <w:t>O zmianie opiekuna kredytowego Wykonawca zobowiązany jest każdorazowo informować Zamawiającego w sposób określony w ust. 1</w:t>
      </w:r>
      <w:r w:rsidR="00C17B1A">
        <w:rPr>
          <w:rFonts w:ascii="Open Sans" w:hAnsi="Open Sans" w:cs="Open Sans"/>
          <w:color w:val="000000"/>
          <w:sz w:val="20"/>
          <w:szCs w:val="20"/>
        </w:rPr>
        <w:t>8</w:t>
      </w:r>
      <w:r w:rsidRPr="00C17B1A">
        <w:rPr>
          <w:rFonts w:ascii="Open Sans" w:hAnsi="Open Sans" w:cs="Open Sans"/>
          <w:color w:val="000000"/>
          <w:sz w:val="20"/>
          <w:szCs w:val="20"/>
        </w:rPr>
        <w:t>.</w:t>
      </w:r>
    </w:p>
    <w:p w14:paraId="0904A13C" w14:textId="7DA98CCD" w:rsidR="00257113" w:rsidRPr="003A64A2" w:rsidRDefault="00257113" w:rsidP="009F0567">
      <w:pPr>
        <w:pStyle w:val="Akapitzlist"/>
        <w:numPr>
          <w:ilvl w:val="0"/>
          <w:numId w:val="44"/>
        </w:numPr>
        <w:suppressAutoHyphens/>
        <w:spacing w:after="0" w:line="240" w:lineRule="auto"/>
        <w:ind w:left="426" w:hanging="426"/>
        <w:jc w:val="both"/>
        <w:rPr>
          <w:rFonts w:ascii="Open Sans" w:hAnsi="Open Sans" w:cs="Open Sans"/>
          <w:color w:val="000000"/>
          <w:sz w:val="20"/>
          <w:szCs w:val="20"/>
        </w:rPr>
      </w:pPr>
      <w:r w:rsidRPr="003A64A2">
        <w:rPr>
          <w:rFonts w:ascii="Open Sans" w:hAnsi="Open Sans" w:cs="Open Sans"/>
          <w:color w:val="000000"/>
          <w:sz w:val="20"/>
          <w:szCs w:val="20"/>
        </w:rPr>
        <w:t xml:space="preserve">Na podstawie art. 144 ust. 1 pkt 1 ustawy – Prawo zamówień publicznych, Zamawiający wskazuje, iż umowa w sprawie zamówienia publicznego zostanie zmieniona w stosunku do treści złożonej oferty w sposób istotny w następujących przypadkach: </w:t>
      </w:r>
    </w:p>
    <w:p w14:paraId="72694A13" w14:textId="77777777" w:rsidR="00884A17" w:rsidRPr="00021634" w:rsidRDefault="00884A17" w:rsidP="009F0567">
      <w:pPr>
        <w:pStyle w:val="Akapitzlist"/>
        <w:numPr>
          <w:ilvl w:val="0"/>
          <w:numId w:val="52"/>
        </w:numPr>
        <w:autoSpaceDE w:val="0"/>
        <w:autoSpaceDN w:val="0"/>
        <w:adjustRightInd w:val="0"/>
        <w:spacing w:line="240" w:lineRule="auto"/>
        <w:ind w:left="993" w:hanging="709"/>
        <w:jc w:val="both"/>
        <w:rPr>
          <w:rFonts w:ascii="Open Sans" w:hAnsi="Open Sans" w:cs="Open Sans"/>
          <w:color w:val="000000"/>
          <w:sz w:val="20"/>
          <w:szCs w:val="20"/>
        </w:rPr>
      </w:pPr>
      <w:r w:rsidRPr="003A64A2">
        <w:rPr>
          <w:rFonts w:ascii="Open Sans" w:hAnsi="Open Sans" w:cs="Open Sans"/>
          <w:sz w:val="20"/>
          <w:szCs w:val="20"/>
        </w:rPr>
        <w:t>zmniejszenia</w:t>
      </w:r>
      <w:r w:rsidRPr="008F599C">
        <w:rPr>
          <w:rFonts w:ascii="Open Sans" w:hAnsi="Open Sans" w:cs="Open Sans"/>
          <w:color w:val="000000"/>
          <w:sz w:val="20"/>
          <w:szCs w:val="20"/>
        </w:rPr>
        <w:t xml:space="preserve"> kwoty przyznanego kredytu w sytuacji, gdy wielkość zobowiązań </w:t>
      </w:r>
      <w:r w:rsidRPr="003A64A2">
        <w:rPr>
          <w:rFonts w:ascii="Open Sans" w:hAnsi="Open Sans" w:cs="Open Sans"/>
          <w:sz w:val="20"/>
          <w:szCs w:val="20"/>
        </w:rPr>
        <w:t>Zamawiającego</w:t>
      </w:r>
      <w:r w:rsidRPr="008F599C">
        <w:rPr>
          <w:rFonts w:ascii="Open Sans" w:hAnsi="Open Sans" w:cs="Open Sans"/>
          <w:color w:val="000000"/>
          <w:sz w:val="20"/>
          <w:szCs w:val="20"/>
        </w:rPr>
        <w:t xml:space="preserve"> z tytułu wcześniej zaciągniętych kredytów określona umową </w:t>
      </w:r>
      <w:r w:rsidRPr="00021634">
        <w:rPr>
          <w:rFonts w:ascii="Open Sans" w:hAnsi="Open Sans" w:cs="Open Sans"/>
          <w:sz w:val="20"/>
          <w:szCs w:val="20"/>
        </w:rPr>
        <w:t xml:space="preserve">ulegnie </w:t>
      </w:r>
      <w:r w:rsidRPr="00021634">
        <w:rPr>
          <w:rFonts w:ascii="Open Sans" w:hAnsi="Open Sans" w:cs="Open Sans"/>
          <w:sz w:val="20"/>
          <w:szCs w:val="20"/>
        </w:rPr>
        <w:lastRenderedPageBreak/>
        <w:t>zmniejszeniu z uwagi na uzyskanie przez Zamawiającego możliwości ich spłaty z własnych środków budżetowych</w:t>
      </w:r>
      <w:r>
        <w:rPr>
          <w:rFonts w:ascii="Open Sans" w:hAnsi="Open Sans" w:cs="Open Sans"/>
          <w:sz w:val="20"/>
          <w:szCs w:val="20"/>
        </w:rPr>
        <w:t>;</w:t>
      </w:r>
    </w:p>
    <w:p w14:paraId="4C4BB99B" w14:textId="77777777" w:rsidR="00884A17" w:rsidRPr="00021634" w:rsidRDefault="00884A17" w:rsidP="009F0567">
      <w:pPr>
        <w:pStyle w:val="Akapitzlist"/>
        <w:numPr>
          <w:ilvl w:val="0"/>
          <w:numId w:val="52"/>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 xml:space="preserve">zmniejszenia kwoty przyznanego kredytu w sytuacji, gdy wielkość planowanego deficytu budżetowego określonego umową ulegnie zmniejszeniu w szczególności poprzez wstrzymanie, odroczenie lub zaprzestanie realizacji inwestycji nieznajdujących pokrycia </w:t>
      </w:r>
      <w:r>
        <w:rPr>
          <w:rFonts w:ascii="Open Sans" w:hAnsi="Open Sans" w:cs="Open Sans"/>
          <w:sz w:val="20"/>
          <w:szCs w:val="20"/>
        </w:rPr>
        <w:br/>
      </w:r>
      <w:r w:rsidRPr="00021634">
        <w:rPr>
          <w:rFonts w:ascii="Open Sans" w:hAnsi="Open Sans" w:cs="Open Sans"/>
          <w:sz w:val="20"/>
          <w:szCs w:val="20"/>
        </w:rPr>
        <w:t xml:space="preserve">w dochodach budżetu </w:t>
      </w:r>
      <w:r>
        <w:rPr>
          <w:rFonts w:ascii="Open Sans" w:hAnsi="Open Sans" w:cs="Open Sans"/>
          <w:sz w:val="20"/>
          <w:szCs w:val="20"/>
        </w:rPr>
        <w:t>Gminy Pomiechówek</w:t>
      </w:r>
      <w:r w:rsidRPr="00021634">
        <w:rPr>
          <w:rFonts w:ascii="Open Sans" w:hAnsi="Open Sans" w:cs="Open Sans"/>
          <w:sz w:val="20"/>
          <w:szCs w:val="20"/>
        </w:rPr>
        <w:t xml:space="preserve"> w roku 201</w:t>
      </w:r>
      <w:r>
        <w:rPr>
          <w:rFonts w:ascii="Open Sans" w:hAnsi="Open Sans" w:cs="Open Sans"/>
          <w:sz w:val="20"/>
          <w:szCs w:val="20"/>
        </w:rPr>
        <w:t>9</w:t>
      </w:r>
      <w:r w:rsidRPr="00021634">
        <w:rPr>
          <w:rFonts w:ascii="Open Sans" w:hAnsi="Open Sans" w:cs="Open Sans"/>
          <w:sz w:val="20"/>
          <w:szCs w:val="20"/>
        </w:rPr>
        <w:t xml:space="preserve"> lub, gdy będą one realizowane ze środków własnych, a także innych środków budżetowych lub pozabudżetowych</w:t>
      </w:r>
      <w:r>
        <w:rPr>
          <w:rFonts w:ascii="Open Sans" w:hAnsi="Open Sans" w:cs="Open Sans"/>
          <w:sz w:val="20"/>
          <w:szCs w:val="20"/>
        </w:rPr>
        <w:t>;</w:t>
      </w:r>
    </w:p>
    <w:p w14:paraId="101C4F25" w14:textId="77777777" w:rsidR="00884A17" w:rsidRPr="00021634" w:rsidRDefault="00884A17" w:rsidP="009F0567">
      <w:pPr>
        <w:pStyle w:val="Akapitzlist"/>
        <w:numPr>
          <w:ilvl w:val="0"/>
          <w:numId w:val="52"/>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wcześniejszej spłaty całości kredytu, lub jego części, w przypadku uzyskania nadwyżki dochodów budżetowych pozwalającej na zmniejszenie zadłużenia po stronie Zamawiającego</w:t>
      </w:r>
      <w:r>
        <w:rPr>
          <w:rFonts w:ascii="Open Sans" w:hAnsi="Open Sans" w:cs="Open Sans"/>
          <w:sz w:val="20"/>
          <w:szCs w:val="20"/>
        </w:rPr>
        <w:t>;</w:t>
      </w:r>
    </w:p>
    <w:p w14:paraId="2914FE22" w14:textId="77777777" w:rsidR="00884A17" w:rsidRPr="00021634" w:rsidRDefault="00884A17" w:rsidP="009F0567">
      <w:pPr>
        <w:pStyle w:val="Akapitzlist"/>
        <w:numPr>
          <w:ilvl w:val="0"/>
          <w:numId w:val="52"/>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 xml:space="preserve">zmiany harmonogramu spłaty kredytu w zakresie określonych w nim terminów i kwot </w:t>
      </w:r>
      <w:r>
        <w:rPr>
          <w:rFonts w:ascii="Open Sans" w:hAnsi="Open Sans" w:cs="Open Sans"/>
          <w:sz w:val="20"/>
          <w:szCs w:val="20"/>
        </w:rPr>
        <w:br/>
      </w:r>
      <w:r w:rsidRPr="00021634">
        <w:rPr>
          <w:rFonts w:ascii="Open Sans" w:hAnsi="Open Sans" w:cs="Open Sans"/>
          <w:sz w:val="20"/>
          <w:szCs w:val="20"/>
        </w:rPr>
        <w:t>w przypadku niewykorzystania pełnej kwoty kredytu lub wcześniejszej spłaty całości kredytu lub jego części, w sytuacjach określonych w pkt 1 – 3; zmian harmonogramu dokonuje się na pisemny wniosek Zamawiającego, w którym określony zostanie nowy harmonogram spłaty kredytu</w:t>
      </w:r>
      <w:r>
        <w:rPr>
          <w:rFonts w:ascii="Open Sans" w:hAnsi="Open Sans" w:cs="Open Sans"/>
          <w:sz w:val="20"/>
          <w:szCs w:val="20"/>
        </w:rPr>
        <w:t>;</w:t>
      </w:r>
    </w:p>
    <w:p w14:paraId="256620F7" w14:textId="77777777" w:rsidR="00884A17" w:rsidRPr="00021634" w:rsidRDefault="00884A17" w:rsidP="009F0567">
      <w:pPr>
        <w:pStyle w:val="Akapitzlist"/>
        <w:numPr>
          <w:ilvl w:val="0"/>
          <w:numId w:val="52"/>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przesunięcia – za zgodą Wykonawcy - terminu spłaty raty lub wcześniejszej spłaty raty oraz odroczenia płatności raty w sytuacjach wynikających z okoliczności, których nie było można przewidzieć w chwili zawarcia umowy o zamówienie publiczne; zmiana taka będzie dokonywana na pisemny wniosek Zamawiającego złożony Wykonawcy wraz z odpowiednim uzasadnieniem wskazującym na konieczność zmiany na co najmniej 15 dni przed terminem płatności raty kapitałowej, której dotyczyć będzie zmiana; rata kapitałowa, której termin spłaty został odroczony wchodzi w skład niespłaconej części kapitału i jest oprocentowana na zasadach określonych w umowie</w:t>
      </w:r>
      <w:r>
        <w:rPr>
          <w:rFonts w:ascii="Open Sans" w:hAnsi="Open Sans" w:cs="Open Sans"/>
          <w:sz w:val="20"/>
          <w:szCs w:val="20"/>
        </w:rPr>
        <w:t>;</w:t>
      </w:r>
    </w:p>
    <w:p w14:paraId="5A0B6990" w14:textId="77777777" w:rsidR="00884A17" w:rsidRPr="00021634" w:rsidRDefault="00884A17" w:rsidP="009F0567">
      <w:pPr>
        <w:pStyle w:val="Akapitzlist"/>
        <w:numPr>
          <w:ilvl w:val="0"/>
          <w:numId w:val="52"/>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zmiany, o których mowa w pkt 1 – 4 nie wymagają zgody Wykonawcy</w:t>
      </w:r>
      <w:r>
        <w:rPr>
          <w:rFonts w:ascii="Open Sans" w:hAnsi="Open Sans" w:cs="Open Sans"/>
          <w:sz w:val="20"/>
          <w:szCs w:val="20"/>
        </w:rPr>
        <w:t>;</w:t>
      </w:r>
    </w:p>
    <w:p w14:paraId="02DD9E3F" w14:textId="77777777" w:rsidR="00884A17" w:rsidRPr="00021634" w:rsidRDefault="00884A17" w:rsidP="009F0567">
      <w:pPr>
        <w:pStyle w:val="Akapitzlist"/>
        <w:numPr>
          <w:ilvl w:val="0"/>
          <w:numId w:val="52"/>
        </w:numPr>
        <w:autoSpaceDE w:val="0"/>
        <w:autoSpaceDN w:val="0"/>
        <w:adjustRightInd w:val="0"/>
        <w:spacing w:line="240" w:lineRule="auto"/>
        <w:ind w:left="993" w:hanging="709"/>
        <w:jc w:val="both"/>
        <w:rPr>
          <w:rFonts w:ascii="Open Sans" w:hAnsi="Open Sans" w:cs="Open Sans"/>
          <w:color w:val="000000"/>
          <w:sz w:val="20"/>
          <w:szCs w:val="20"/>
        </w:rPr>
      </w:pPr>
      <w:r w:rsidRPr="00021634">
        <w:rPr>
          <w:rFonts w:ascii="Open Sans" w:hAnsi="Open Sans" w:cs="Open Sans"/>
          <w:sz w:val="20"/>
          <w:szCs w:val="20"/>
        </w:rPr>
        <w:t>zmiany, o których mowa w pkt 1 – 5 dokonywane będą bez ponoszenia przez Zamawiającego</w:t>
      </w:r>
      <w:r>
        <w:rPr>
          <w:rFonts w:ascii="Open Sans" w:hAnsi="Open Sans" w:cs="Open Sans"/>
          <w:sz w:val="20"/>
          <w:szCs w:val="20"/>
        </w:rPr>
        <w:t xml:space="preserve"> </w:t>
      </w:r>
      <w:r w:rsidRPr="00021634">
        <w:rPr>
          <w:rFonts w:ascii="Open Sans" w:hAnsi="Open Sans" w:cs="Open Sans"/>
          <w:sz w:val="20"/>
          <w:szCs w:val="20"/>
        </w:rPr>
        <w:t>dodatkowych opłat i prowizji.</w:t>
      </w:r>
    </w:p>
    <w:p w14:paraId="0B0C7DB4" w14:textId="73010B86" w:rsidR="00884A17" w:rsidRDefault="00884A17"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8F344F">
        <w:rPr>
          <w:rFonts w:ascii="Open Sans" w:hAnsi="Open Sans" w:cs="Open Sans"/>
          <w:color w:val="000000"/>
          <w:sz w:val="20"/>
          <w:szCs w:val="20"/>
        </w:rPr>
        <w:t>Zmiany</w:t>
      </w:r>
      <w:r w:rsidRPr="008F599C">
        <w:rPr>
          <w:rFonts w:ascii="Open Sans" w:hAnsi="Open Sans" w:cs="Open Sans"/>
          <w:sz w:val="20"/>
          <w:szCs w:val="20"/>
        </w:rPr>
        <w:t xml:space="preserve"> do umowy wymagają formy pisemnej pod rygorem nieważności.</w:t>
      </w:r>
    </w:p>
    <w:p w14:paraId="23302C58" w14:textId="32A479D1" w:rsidR="008F344F" w:rsidRPr="00896AD2" w:rsidRDefault="008F344F" w:rsidP="009F0567">
      <w:pPr>
        <w:pStyle w:val="Akapitzlist"/>
        <w:numPr>
          <w:ilvl w:val="0"/>
          <w:numId w:val="44"/>
        </w:numPr>
        <w:suppressAutoHyphens/>
        <w:spacing w:after="0" w:line="240" w:lineRule="auto"/>
        <w:ind w:left="426" w:hanging="426"/>
        <w:jc w:val="both"/>
        <w:rPr>
          <w:rFonts w:ascii="Open Sans" w:hAnsi="Open Sans" w:cs="Open Sans"/>
          <w:sz w:val="20"/>
          <w:szCs w:val="20"/>
        </w:rPr>
      </w:pPr>
      <w:r w:rsidRPr="00896AD2">
        <w:rPr>
          <w:rFonts w:ascii="Open Sans" w:hAnsi="Open Sans" w:cs="Open Sans"/>
          <w:sz w:val="20"/>
          <w:szCs w:val="20"/>
        </w:rPr>
        <w:t>Zamawiający informuje, że:</w:t>
      </w:r>
    </w:p>
    <w:p w14:paraId="0A21E6F1" w14:textId="5717337B" w:rsidR="008F344F" w:rsidRPr="008F344F" w:rsidRDefault="008F344F" w:rsidP="009F0567">
      <w:pPr>
        <w:pStyle w:val="Akapitzlist"/>
        <w:numPr>
          <w:ilvl w:val="1"/>
          <w:numId w:val="44"/>
        </w:numPr>
        <w:autoSpaceDE w:val="0"/>
        <w:autoSpaceDN w:val="0"/>
        <w:adjustRightInd w:val="0"/>
        <w:spacing w:line="240" w:lineRule="auto"/>
        <w:ind w:left="993" w:hanging="567"/>
        <w:jc w:val="both"/>
        <w:rPr>
          <w:rFonts w:ascii="Open Sans" w:hAnsi="Open Sans" w:cs="Open Sans"/>
          <w:sz w:val="20"/>
          <w:szCs w:val="20"/>
        </w:rPr>
      </w:pPr>
      <w:r w:rsidRPr="008F344F">
        <w:rPr>
          <w:rFonts w:ascii="Open Sans" w:hAnsi="Open Sans" w:cs="Open Sans"/>
          <w:sz w:val="20"/>
          <w:szCs w:val="20"/>
        </w:rPr>
        <w:t>Wykonawca, którego oferta zostanie uznana jako najkorzystniejsza w przedmiotowym postępowaniu przedłoży Zamawiającemu projekt umowy, uwzględniający wszystkie warunki określone w SIWZ, a w szczególności niniejsze istotne dla Zamawiającego postanowienia</w:t>
      </w:r>
      <w:r>
        <w:rPr>
          <w:rFonts w:ascii="Open Sans" w:hAnsi="Open Sans" w:cs="Open Sans"/>
          <w:sz w:val="20"/>
          <w:szCs w:val="20"/>
        </w:rPr>
        <w:t>;</w:t>
      </w:r>
    </w:p>
    <w:p w14:paraId="51A55D27" w14:textId="65DBE66D" w:rsidR="008F344F" w:rsidRPr="00896AD2" w:rsidRDefault="008F344F" w:rsidP="009F0567">
      <w:pPr>
        <w:pStyle w:val="Akapitzlist"/>
        <w:numPr>
          <w:ilvl w:val="1"/>
          <w:numId w:val="44"/>
        </w:numPr>
        <w:autoSpaceDE w:val="0"/>
        <w:autoSpaceDN w:val="0"/>
        <w:adjustRightInd w:val="0"/>
        <w:spacing w:line="240" w:lineRule="auto"/>
        <w:ind w:left="993" w:hanging="567"/>
        <w:jc w:val="both"/>
        <w:rPr>
          <w:rFonts w:ascii="Open Sans" w:hAnsi="Open Sans" w:cs="Open Sans"/>
          <w:sz w:val="20"/>
          <w:szCs w:val="20"/>
        </w:rPr>
      </w:pPr>
      <w:r w:rsidRPr="00896AD2">
        <w:rPr>
          <w:rFonts w:ascii="Open Sans" w:hAnsi="Open Sans" w:cs="Open Sans"/>
          <w:sz w:val="20"/>
          <w:szCs w:val="20"/>
        </w:rPr>
        <w:t>Zamawiający zastrzega pierwszeństwo postanowień SIWZ w stosunku do wzorów umownych stosowanych przez Wykonawcę, stąd Zamawiający nie będzie związany przedstawionym przez Wykonawcę projektem umowy i zastrzega sobie możliwość wprowadzenia zmian do tego projektu przed zawarciem umowy.</w:t>
      </w:r>
    </w:p>
    <w:p w14:paraId="444B3B1F" w14:textId="4023DA6F" w:rsidR="0048605E" w:rsidRPr="008F344F" w:rsidRDefault="0048605E" w:rsidP="00030B04">
      <w:pPr>
        <w:suppressAutoHyphens/>
        <w:jc w:val="both"/>
        <w:rPr>
          <w:rFonts w:ascii="Open Sans" w:hAnsi="Open Sans" w:cs="Open Sans"/>
          <w:bCs/>
          <w:sz w:val="20"/>
          <w:szCs w:val="20"/>
        </w:rPr>
      </w:pPr>
    </w:p>
    <w:sectPr w:rsidR="0048605E" w:rsidRPr="008F344F" w:rsidSect="00C634BB">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2B26" w14:textId="77777777" w:rsidR="0056484B" w:rsidRDefault="0056484B" w:rsidP="007E2749">
      <w:r>
        <w:separator/>
      </w:r>
    </w:p>
  </w:endnote>
  <w:endnote w:type="continuationSeparator" w:id="0">
    <w:p w14:paraId="45C2CFBD" w14:textId="77777777" w:rsidR="0056484B" w:rsidRDefault="0056484B"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UI"/>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6D4095" w:rsidRDefault="006D4095"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6D4095" w:rsidRDefault="006D4095"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4999BB73" w:rsidR="006D4095" w:rsidRPr="008A3F68" w:rsidRDefault="006D4095"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1F7C2E" w:rsidRPr="001F7C2E">
      <w:rPr>
        <w:rFonts w:ascii="Open Sans" w:hAnsi="Open Sans" w:cs="Open Sans"/>
        <w:b/>
        <w:bCs/>
        <w:noProof/>
        <w:sz w:val="16"/>
        <w:szCs w:val="16"/>
      </w:rPr>
      <w:t>24</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6D4095" w:rsidRPr="006030D7" w:rsidRDefault="006D4095"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46FB" w14:textId="77777777" w:rsidR="0056484B" w:rsidRDefault="0056484B" w:rsidP="007E2749">
      <w:r>
        <w:separator/>
      </w:r>
    </w:p>
  </w:footnote>
  <w:footnote w:type="continuationSeparator" w:id="0">
    <w:p w14:paraId="4FA3A35D" w14:textId="77777777" w:rsidR="0056484B" w:rsidRDefault="0056484B" w:rsidP="007E2749">
      <w:r>
        <w:continuationSeparator/>
      </w:r>
    </w:p>
  </w:footnote>
  <w:footnote w:id="1">
    <w:p w14:paraId="0B60E43A" w14:textId="4F2E28B1" w:rsidR="006D4095" w:rsidRPr="00E07BF1" w:rsidRDefault="006D4095">
      <w:pPr>
        <w:pStyle w:val="Tekstprzypisudolnego"/>
        <w:rPr>
          <w:lang w:val="pl-PL"/>
        </w:rPr>
      </w:pPr>
      <w:r>
        <w:rPr>
          <w:rStyle w:val="Odwoanieprzypisudolnego"/>
        </w:rPr>
        <w:footnoteRef/>
      </w:r>
      <w:r>
        <w:t xml:space="preserve"> </w:t>
      </w:r>
      <w:r>
        <w:rPr>
          <w:lang w:val="pl-PL"/>
        </w:rPr>
        <w:t>Niepotrzebne skreślić</w:t>
      </w:r>
    </w:p>
  </w:footnote>
  <w:footnote w:id="2">
    <w:p w14:paraId="3DC5100B" w14:textId="228428E6" w:rsidR="006D4095" w:rsidRPr="00B170C4" w:rsidRDefault="006D4095" w:rsidP="003A7F6C">
      <w:pPr>
        <w:pStyle w:val="Tekstprzypisudolnego"/>
        <w:jc w:val="both"/>
        <w:rPr>
          <w:lang w:val="pl-PL"/>
        </w:rPr>
      </w:pPr>
      <w:r>
        <w:rPr>
          <w:rStyle w:val="Odwoanieprzypisudolnego"/>
        </w:rPr>
        <w:footnoteRef/>
      </w:r>
      <w:r>
        <w:t xml:space="preserve"> </w:t>
      </w:r>
      <w:r w:rsidRPr="00B170C4">
        <w:rPr>
          <w:rFonts w:ascii="Open Sans" w:hAnsi="Open Sans" w:cs="Open Sans"/>
          <w:b/>
          <w:bCs/>
          <w:i/>
          <w:iCs/>
          <w:sz w:val="16"/>
          <w:szCs w:val="16"/>
          <w:lang w:val="pl-PL"/>
        </w:rPr>
        <w:t>Łącz</w:t>
      </w:r>
      <w:r w:rsidR="003014BA">
        <w:rPr>
          <w:rFonts w:ascii="Open Sans" w:hAnsi="Open Sans" w:cs="Open Sans"/>
          <w:b/>
          <w:bCs/>
          <w:i/>
          <w:iCs/>
          <w:sz w:val="16"/>
          <w:szCs w:val="16"/>
          <w:lang w:val="pl-PL"/>
        </w:rPr>
        <w:t>n</w:t>
      </w:r>
      <w:r w:rsidRPr="00B170C4">
        <w:rPr>
          <w:rFonts w:ascii="Open Sans" w:hAnsi="Open Sans" w:cs="Open Sans"/>
          <w:b/>
          <w:bCs/>
          <w:i/>
          <w:iCs/>
          <w:sz w:val="16"/>
          <w:szCs w:val="16"/>
          <w:lang w:val="pl-PL"/>
        </w:rPr>
        <w:t xml:space="preserve">ą ustaloną przez Wykonawcę wartość odsetek należy przenieść do pkt 3 Formularza ofertowego </w:t>
      </w:r>
      <w:r w:rsidR="003A7F6C">
        <w:rPr>
          <w:rFonts w:ascii="Open Sans" w:hAnsi="Open Sans" w:cs="Open Sans"/>
          <w:b/>
          <w:bCs/>
          <w:i/>
          <w:iCs/>
          <w:sz w:val="16"/>
          <w:szCs w:val="16"/>
          <w:lang w:val="pl-PL"/>
        </w:rPr>
        <w:br/>
      </w:r>
      <w:r w:rsidRPr="00B170C4">
        <w:rPr>
          <w:rFonts w:ascii="Open Sans" w:hAnsi="Open Sans" w:cs="Open Sans"/>
          <w:b/>
          <w:bCs/>
          <w:i/>
          <w:iCs/>
          <w:sz w:val="16"/>
          <w:szCs w:val="16"/>
          <w:lang w:val="pl-PL"/>
        </w:rPr>
        <w:t>w miejsce przeznaczone na wskazanie ceny oferowanej przez Wykonawcę.</w:t>
      </w:r>
    </w:p>
  </w:footnote>
  <w:footnote w:id="3">
    <w:p w14:paraId="7804C01C" w14:textId="77777777" w:rsidR="006D4095" w:rsidRPr="00D13AF3" w:rsidRDefault="006D4095" w:rsidP="00BA6011">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14:paraId="694AE82F" w14:textId="77777777" w:rsidR="006D4095" w:rsidRPr="00D13AF3" w:rsidRDefault="006D4095" w:rsidP="004273B3">
      <w:pPr>
        <w:pStyle w:val="Akapitzlist"/>
        <w:numPr>
          <w:ilvl w:val="0"/>
          <w:numId w:val="34"/>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14:paraId="79BA3035" w14:textId="77777777" w:rsidR="006D4095" w:rsidRPr="00D13AF3" w:rsidRDefault="006D4095" w:rsidP="004273B3">
      <w:pPr>
        <w:pStyle w:val="Akapitzlist"/>
        <w:numPr>
          <w:ilvl w:val="0"/>
          <w:numId w:val="34"/>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14:paraId="76D858FC" w14:textId="77777777" w:rsidR="006D4095" w:rsidRPr="00D13AF3" w:rsidRDefault="006D4095" w:rsidP="004273B3">
      <w:pPr>
        <w:pStyle w:val="Akapitzlist"/>
        <w:numPr>
          <w:ilvl w:val="0"/>
          <w:numId w:val="34"/>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14:paraId="64DAC5F0" w14:textId="77777777" w:rsidR="006D4095" w:rsidRPr="00D13AF3" w:rsidRDefault="006D4095" w:rsidP="00BA6011">
      <w:pPr>
        <w:pStyle w:val="Tekstprzypisudolnego"/>
        <w:rPr>
          <w:rFonts w:ascii="Open Sans" w:hAnsi="Open Sans" w:cs="Open Sans"/>
          <w:sz w:val="14"/>
          <w:szCs w:val="14"/>
        </w:rPr>
      </w:pPr>
    </w:p>
  </w:footnote>
  <w:footnote w:id="4">
    <w:p w14:paraId="37E874E9" w14:textId="77777777" w:rsidR="006D4095" w:rsidRDefault="006D4095" w:rsidP="00BA6011">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6BD9D79F" w14:textId="77777777" w:rsidR="006D4095" w:rsidRPr="004B74B9" w:rsidRDefault="006D4095" w:rsidP="00BA6011">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6D4095" w:rsidRPr="00483265" w:rsidRDefault="006D4095" w:rsidP="00023FDA">
    <w:pPr>
      <w:ind w:right="256"/>
      <w:jc w:val="center"/>
      <w:rPr>
        <w:rFonts w:ascii="Verdana" w:hAnsi="Verdana"/>
        <w:b/>
        <w:sz w:val="6"/>
        <w:szCs w:val="6"/>
      </w:rPr>
    </w:pPr>
  </w:p>
  <w:p w14:paraId="58AC6CE9" w14:textId="77777777" w:rsidR="006D4095" w:rsidRPr="00483265" w:rsidRDefault="006D4095">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561C8A0D" w:rsidR="006D4095" w:rsidRDefault="006D4095">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6D4095" w:rsidRDefault="006D4095">
    <w:pPr>
      <w:pStyle w:val="Nagwek"/>
    </w:pPr>
  </w:p>
  <w:p w14:paraId="57BA5AE5" w14:textId="77777777" w:rsidR="006D4095" w:rsidRDefault="006D4095">
    <w:pPr>
      <w:pStyle w:val="Nagwek"/>
    </w:pPr>
  </w:p>
  <w:p w14:paraId="233DDA2F" w14:textId="77777777" w:rsidR="006D4095" w:rsidRDefault="006D4095">
    <w:pPr>
      <w:pStyle w:val="Nagwek"/>
    </w:pPr>
  </w:p>
  <w:p w14:paraId="16E8127F" w14:textId="77777777" w:rsidR="006D4095" w:rsidRDefault="006D4095">
    <w:pPr>
      <w:pStyle w:val="Nagwek"/>
    </w:pPr>
  </w:p>
  <w:p w14:paraId="601A484F" w14:textId="77777777" w:rsidR="006D4095" w:rsidRDefault="006D4095">
    <w:pPr>
      <w:pStyle w:val="Nagwek"/>
    </w:pPr>
  </w:p>
  <w:p w14:paraId="6B54E50D" w14:textId="77777777" w:rsidR="006D4095" w:rsidRDefault="006D40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C6413B"/>
    <w:multiLevelType w:val="hybridMultilevel"/>
    <w:tmpl w:val="91169E92"/>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2"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0D6A47F6"/>
    <w:multiLevelType w:val="hybridMultilevel"/>
    <w:tmpl w:val="8816325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0" w15:restartNumberingAfterBreak="0">
    <w:nsid w:val="14900605"/>
    <w:multiLevelType w:val="hybridMultilevel"/>
    <w:tmpl w:val="CB1C6608"/>
    <w:lvl w:ilvl="0" w:tplc="BB820948">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1EE41A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6A16FA"/>
    <w:multiLevelType w:val="multilevel"/>
    <w:tmpl w:val="7B9CACFE"/>
    <w:lvl w:ilvl="0">
      <w:start w:val="12"/>
      <w:numFmt w:val="decimal"/>
      <w:lvlText w:val="%1."/>
      <w:lvlJc w:val="left"/>
      <w:pPr>
        <w:ind w:left="435" w:hanging="43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EF142EB"/>
    <w:multiLevelType w:val="hybridMultilevel"/>
    <w:tmpl w:val="D6FE60B0"/>
    <w:lvl w:ilvl="0" w:tplc="BE8A66A0">
      <w:start w:val="1"/>
      <w:numFmt w:val="upperRoman"/>
      <w:lvlText w:val="%1."/>
      <w:lvlJc w:val="righ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161FFB"/>
    <w:multiLevelType w:val="hybridMultilevel"/>
    <w:tmpl w:val="4A341256"/>
    <w:lvl w:ilvl="0" w:tplc="D6B46476">
      <w:start w:val="1"/>
      <w:numFmt w:val="decimal"/>
      <w:lvlText w:val="%1."/>
      <w:lvlJc w:val="left"/>
      <w:pPr>
        <w:tabs>
          <w:tab w:val="num" w:pos="360"/>
        </w:tabs>
        <w:ind w:left="360" w:hanging="360"/>
      </w:pPr>
      <w:rPr>
        <w:rFonts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5207430"/>
    <w:multiLevelType w:val="multilevel"/>
    <w:tmpl w:val="27C631E2"/>
    <w:lvl w:ilvl="0">
      <w:start w:val="1"/>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576" w:hanging="144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4148" w:hanging="2160"/>
      </w:pPr>
      <w:rPr>
        <w:rFonts w:hint="default"/>
        <w:b w:val="0"/>
      </w:rPr>
    </w:lvl>
    <w:lvl w:ilvl="8">
      <w:start w:val="1"/>
      <w:numFmt w:val="decimal"/>
      <w:lvlText w:val="%1.%2.%3.%4.%5.%6.%7.%8.%9."/>
      <w:lvlJc w:val="left"/>
      <w:pPr>
        <w:ind w:left="4432" w:hanging="2160"/>
      </w:pPr>
      <w:rPr>
        <w:rFonts w:hint="default"/>
        <w:b w:val="0"/>
      </w:rPr>
    </w:lvl>
  </w:abstractNum>
  <w:abstractNum w:abstractNumId="37"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8"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9"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923CA3"/>
    <w:multiLevelType w:val="hybridMultilevel"/>
    <w:tmpl w:val="DE26FCC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F80DC5"/>
    <w:multiLevelType w:val="hybridMultilevel"/>
    <w:tmpl w:val="E5E881DA"/>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A64E05"/>
    <w:multiLevelType w:val="hybridMultilevel"/>
    <w:tmpl w:val="A4583566"/>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4"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46"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3D46437"/>
    <w:multiLevelType w:val="hybridMultilevel"/>
    <w:tmpl w:val="612C59D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5178B2"/>
    <w:multiLevelType w:val="multilevel"/>
    <w:tmpl w:val="7B9CACFE"/>
    <w:lvl w:ilvl="0">
      <w:start w:val="12"/>
      <w:numFmt w:val="decimal"/>
      <w:lvlText w:val="%1."/>
      <w:lvlJc w:val="left"/>
      <w:pPr>
        <w:ind w:left="435" w:hanging="43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53"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54"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43535D2"/>
    <w:multiLevelType w:val="multilevel"/>
    <w:tmpl w:val="3EA24EA0"/>
    <w:name w:val="WW8Num102"/>
    <w:lvl w:ilvl="0">
      <w:start w:val="3"/>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58" w15:restartNumberingAfterBreak="0">
    <w:nsid w:val="66EC448A"/>
    <w:multiLevelType w:val="multilevel"/>
    <w:tmpl w:val="86ACF74E"/>
    <w:lvl w:ilvl="0">
      <w:start w:val="5"/>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8459E0"/>
    <w:multiLevelType w:val="multilevel"/>
    <w:tmpl w:val="86ACF74E"/>
    <w:lvl w:ilvl="0">
      <w:start w:val="5"/>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70513197"/>
    <w:multiLevelType w:val="hybridMultilevel"/>
    <w:tmpl w:val="D5C2025E"/>
    <w:lvl w:ilvl="0" w:tplc="0415000F">
      <w:start w:val="1"/>
      <w:numFmt w:val="decimal"/>
      <w:lvlText w:val="%1."/>
      <w:lvlJc w:val="left"/>
      <w:pPr>
        <w:ind w:left="720" w:hanging="360"/>
      </w:pPr>
      <w:rPr>
        <w:rFonts w:hint="default"/>
      </w:rPr>
    </w:lvl>
    <w:lvl w:ilvl="1" w:tplc="7F9C00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64"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85D49A7"/>
    <w:multiLevelType w:val="multilevel"/>
    <w:tmpl w:val="61C67206"/>
    <w:lvl w:ilvl="0">
      <w:start w:val="25"/>
      <w:numFmt w:val="decimal"/>
      <w:lvlText w:val="%1."/>
      <w:lvlJc w:val="left"/>
      <w:pPr>
        <w:ind w:left="435" w:hanging="43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48"/>
  </w:num>
  <w:num w:numId="6">
    <w:abstractNumId w:val="53"/>
  </w:num>
  <w:num w:numId="7">
    <w:abstractNumId w:val="65"/>
  </w:num>
  <w:num w:numId="8">
    <w:abstractNumId w:val="35"/>
  </w:num>
  <w:num w:numId="9">
    <w:abstractNumId w:val="52"/>
  </w:num>
  <w:num w:numId="10">
    <w:abstractNumId w:val="25"/>
  </w:num>
  <w:num w:numId="11">
    <w:abstractNumId w:val="55"/>
  </w:num>
  <w:num w:numId="12">
    <w:abstractNumId w:val="54"/>
  </w:num>
  <w:num w:numId="13">
    <w:abstractNumId w:val="61"/>
  </w:num>
  <w:num w:numId="14">
    <w:abstractNumId w:val="29"/>
  </w:num>
  <w:num w:numId="15">
    <w:abstractNumId w:val="49"/>
  </w:num>
  <w:num w:numId="16">
    <w:abstractNumId w:val="38"/>
  </w:num>
  <w:num w:numId="17">
    <w:abstractNumId w:val="44"/>
  </w:num>
  <w:num w:numId="18">
    <w:abstractNumId w:val="42"/>
  </w:num>
  <w:num w:numId="19">
    <w:abstractNumId w:val="24"/>
  </w:num>
  <w:num w:numId="20">
    <w:abstractNumId w:val="34"/>
  </w:num>
  <w:num w:numId="21">
    <w:abstractNumId w:val="30"/>
  </w:num>
  <w:num w:numId="22">
    <w:abstractNumId w:val="33"/>
  </w:num>
  <w:num w:numId="23">
    <w:abstractNumId w:val="20"/>
  </w:num>
  <w:num w:numId="24">
    <w:abstractNumId w:val="59"/>
  </w:num>
  <w:num w:numId="25">
    <w:abstractNumId w:val="23"/>
  </w:num>
  <w:num w:numId="26">
    <w:abstractNumId w:val="31"/>
  </w:num>
  <w:num w:numId="27">
    <w:abstractNumId w:val="28"/>
  </w:num>
  <w:num w:numId="28">
    <w:abstractNumId w:val="41"/>
  </w:num>
  <w:num w:numId="29">
    <w:abstractNumId w:val="50"/>
  </w:num>
  <w:num w:numId="30">
    <w:abstractNumId w:val="39"/>
  </w:num>
  <w:num w:numId="31">
    <w:abstractNumId w:val="37"/>
  </w:num>
  <w:num w:numId="32">
    <w:abstractNumId w:val="26"/>
  </w:num>
  <w:num w:numId="33">
    <w:abstractNumId w:val="66"/>
  </w:num>
  <w:num w:numId="34">
    <w:abstractNumId w:val="45"/>
  </w:num>
  <w:num w:numId="35">
    <w:abstractNumId w:val="57"/>
  </w:num>
  <w:num w:numId="36">
    <w:abstractNumId w:val="19"/>
  </w:num>
  <w:num w:numId="37">
    <w:abstractNumId w:val="47"/>
  </w:num>
  <w:num w:numId="38">
    <w:abstractNumId w:val="6"/>
  </w:num>
  <w:num w:numId="39">
    <w:abstractNumId w:val="27"/>
  </w:num>
  <w:num w:numId="40">
    <w:abstractNumId w:val="36"/>
  </w:num>
  <w:num w:numId="41">
    <w:abstractNumId w:val="63"/>
  </w:num>
  <w:num w:numId="42">
    <w:abstractNumId w:val="64"/>
  </w:num>
  <w:num w:numId="43">
    <w:abstractNumId w:val="46"/>
  </w:num>
  <w:num w:numId="44">
    <w:abstractNumId w:val="62"/>
  </w:num>
  <w:num w:numId="45">
    <w:abstractNumId w:val="58"/>
  </w:num>
  <w:num w:numId="46">
    <w:abstractNumId w:val="40"/>
  </w:num>
  <w:num w:numId="47">
    <w:abstractNumId w:val="21"/>
  </w:num>
  <w:num w:numId="48">
    <w:abstractNumId w:val="67"/>
  </w:num>
  <w:num w:numId="49">
    <w:abstractNumId w:val="51"/>
  </w:num>
  <w:num w:numId="50">
    <w:abstractNumId w:val="60"/>
  </w:num>
  <w:num w:numId="51">
    <w:abstractNumId w:val="32"/>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0198"/>
    <w:rsid w:val="0000032B"/>
    <w:rsid w:val="00000FFA"/>
    <w:rsid w:val="00001045"/>
    <w:rsid w:val="0000127A"/>
    <w:rsid w:val="000021D2"/>
    <w:rsid w:val="0000237C"/>
    <w:rsid w:val="000024C8"/>
    <w:rsid w:val="00002D6E"/>
    <w:rsid w:val="0000331A"/>
    <w:rsid w:val="00003956"/>
    <w:rsid w:val="00003963"/>
    <w:rsid w:val="00004410"/>
    <w:rsid w:val="00004751"/>
    <w:rsid w:val="00005BD6"/>
    <w:rsid w:val="00005E72"/>
    <w:rsid w:val="00005EDA"/>
    <w:rsid w:val="00006016"/>
    <w:rsid w:val="000071D7"/>
    <w:rsid w:val="00007471"/>
    <w:rsid w:val="0000791B"/>
    <w:rsid w:val="00010B62"/>
    <w:rsid w:val="00010CF9"/>
    <w:rsid w:val="00011D22"/>
    <w:rsid w:val="00011F95"/>
    <w:rsid w:val="0001208A"/>
    <w:rsid w:val="000121BC"/>
    <w:rsid w:val="000129F1"/>
    <w:rsid w:val="00012B03"/>
    <w:rsid w:val="00012D1B"/>
    <w:rsid w:val="0001384C"/>
    <w:rsid w:val="00013860"/>
    <w:rsid w:val="00013D29"/>
    <w:rsid w:val="00013DA3"/>
    <w:rsid w:val="000143C4"/>
    <w:rsid w:val="00014AF4"/>
    <w:rsid w:val="0001554A"/>
    <w:rsid w:val="00015716"/>
    <w:rsid w:val="00015777"/>
    <w:rsid w:val="00016572"/>
    <w:rsid w:val="00016644"/>
    <w:rsid w:val="000169CC"/>
    <w:rsid w:val="00017244"/>
    <w:rsid w:val="00017372"/>
    <w:rsid w:val="000173E4"/>
    <w:rsid w:val="0001797B"/>
    <w:rsid w:val="00017F31"/>
    <w:rsid w:val="00017FEC"/>
    <w:rsid w:val="00020445"/>
    <w:rsid w:val="0002045E"/>
    <w:rsid w:val="000206C2"/>
    <w:rsid w:val="000207F4"/>
    <w:rsid w:val="0002089A"/>
    <w:rsid w:val="000209D4"/>
    <w:rsid w:val="00020F9F"/>
    <w:rsid w:val="0002135E"/>
    <w:rsid w:val="00021447"/>
    <w:rsid w:val="00021634"/>
    <w:rsid w:val="00021C55"/>
    <w:rsid w:val="00022197"/>
    <w:rsid w:val="000224E6"/>
    <w:rsid w:val="000224FA"/>
    <w:rsid w:val="00022597"/>
    <w:rsid w:val="00022694"/>
    <w:rsid w:val="000227D3"/>
    <w:rsid w:val="000228F9"/>
    <w:rsid w:val="00023209"/>
    <w:rsid w:val="00023406"/>
    <w:rsid w:val="0002383D"/>
    <w:rsid w:val="00023C88"/>
    <w:rsid w:val="00023DAC"/>
    <w:rsid w:val="00023ED7"/>
    <w:rsid w:val="00023FDA"/>
    <w:rsid w:val="0002423D"/>
    <w:rsid w:val="00024A88"/>
    <w:rsid w:val="00024DA4"/>
    <w:rsid w:val="00024DE2"/>
    <w:rsid w:val="00024F41"/>
    <w:rsid w:val="000252F5"/>
    <w:rsid w:val="00025A99"/>
    <w:rsid w:val="00025AA9"/>
    <w:rsid w:val="00025DBF"/>
    <w:rsid w:val="00025F61"/>
    <w:rsid w:val="00026082"/>
    <w:rsid w:val="00026412"/>
    <w:rsid w:val="0002650C"/>
    <w:rsid w:val="00026EE5"/>
    <w:rsid w:val="00027583"/>
    <w:rsid w:val="0002796D"/>
    <w:rsid w:val="00027A8A"/>
    <w:rsid w:val="00027FAA"/>
    <w:rsid w:val="00030507"/>
    <w:rsid w:val="00030553"/>
    <w:rsid w:val="000307F6"/>
    <w:rsid w:val="000308D8"/>
    <w:rsid w:val="00030B04"/>
    <w:rsid w:val="00030EF6"/>
    <w:rsid w:val="00030F3E"/>
    <w:rsid w:val="00031378"/>
    <w:rsid w:val="000314D4"/>
    <w:rsid w:val="00031533"/>
    <w:rsid w:val="0003188C"/>
    <w:rsid w:val="000319A3"/>
    <w:rsid w:val="000319C1"/>
    <w:rsid w:val="00031B8C"/>
    <w:rsid w:val="00031C2B"/>
    <w:rsid w:val="0003209E"/>
    <w:rsid w:val="00033480"/>
    <w:rsid w:val="00033D6C"/>
    <w:rsid w:val="00034106"/>
    <w:rsid w:val="000347C6"/>
    <w:rsid w:val="00034A2E"/>
    <w:rsid w:val="00034CF9"/>
    <w:rsid w:val="000354AA"/>
    <w:rsid w:val="00035FF9"/>
    <w:rsid w:val="00036168"/>
    <w:rsid w:val="000363E9"/>
    <w:rsid w:val="00036527"/>
    <w:rsid w:val="00036963"/>
    <w:rsid w:val="00036AC6"/>
    <w:rsid w:val="00037260"/>
    <w:rsid w:val="00037AB3"/>
    <w:rsid w:val="00037EDD"/>
    <w:rsid w:val="00040BE9"/>
    <w:rsid w:val="0004111D"/>
    <w:rsid w:val="00041992"/>
    <w:rsid w:val="00042130"/>
    <w:rsid w:val="00042313"/>
    <w:rsid w:val="00042467"/>
    <w:rsid w:val="00042607"/>
    <w:rsid w:val="00042E73"/>
    <w:rsid w:val="0004348C"/>
    <w:rsid w:val="0004390A"/>
    <w:rsid w:val="000441C3"/>
    <w:rsid w:val="0004453D"/>
    <w:rsid w:val="00044A62"/>
    <w:rsid w:val="0004541E"/>
    <w:rsid w:val="00045F73"/>
    <w:rsid w:val="000464C2"/>
    <w:rsid w:val="00046618"/>
    <w:rsid w:val="00046980"/>
    <w:rsid w:val="000473C8"/>
    <w:rsid w:val="0004770D"/>
    <w:rsid w:val="00047C85"/>
    <w:rsid w:val="00050518"/>
    <w:rsid w:val="00050AAF"/>
    <w:rsid w:val="00050CC5"/>
    <w:rsid w:val="00050DBA"/>
    <w:rsid w:val="00050EC4"/>
    <w:rsid w:val="00052451"/>
    <w:rsid w:val="000530DF"/>
    <w:rsid w:val="000533A2"/>
    <w:rsid w:val="00053546"/>
    <w:rsid w:val="000535B2"/>
    <w:rsid w:val="00053FAF"/>
    <w:rsid w:val="00053FC7"/>
    <w:rsid w:val="0005401D"/>
    <w:rsid w:val="000547DF"/>
    <w:rsid w:val="00054AC9"/>
    <w:rsid w:val="00054ED2"/>
    <w:rsid w:val="00055A33"/>
    <w:rsid w:val="00055B98"/>
    <w:rsid w:val="0005647F"/>
    <w:rsid w:val="00056672"/>
    <w:rsid w:val="00056E8D"/>
    <w:rsid w:val="00056F3D"/>
    <w:rsid w:val="00057487"/>
    <w:rsid w:val="00057956"/>
    <w:rsid w:val="00057DE4"/>
    <w:rsid w:val="00057F7B"/>
    <w:rsid w:val="00060027"/>
    <w:rsid w:val="0006096A"/>
    <w:rsid w:val="000609C0"/>
    <w:rsid w:val="00060D31"/>
    <w:rsid w:val="000610A9"/>
    <w:rsid w:val="000615A6"/>
    <w:rsid w:val="00061A9E"/>
    <w:rsid w:val="00061EC4"/>
    <w:rsid w:val="000628EE"/>
    <w:rsid w:val="00062C18"/>
    <w:rsid w:val="000630FB"/>
    <w:rsid w:val="0006363C"/>
    <w:rsid w:val="00063B08"/>
    <w:rsid w:val="00063DEB"/>
    <w:rsid w:val="00064496"/>
    <w:rsid w:val="00064CC5"/>
    <w:rsid w:val="00065396"/>
    <w:rsid w:val="000655A2"/>
    <w:rsid w:val="000657AF"/>
    <w:rsid w:val="0006587F"/>
    <w:rsid w:val="0006599D"/>
    <w:rsid w:val="000669E0"/>
    <w:rsid w:val="000670C7"/>
    <w:rsid w:val="000670E7"/>
    <w:rsid w:val="00067331"/>
    <w:rsid w:val="00067BF2"/>
    <w:rsid w:val="00067EBD"/>
    <w:rsid w:val="000704FC"/>
    <w:rsid w:val="00071720"/>
    <w:rsid w:val="000721B5"/>
    <w:rsid w:val="000727D5"/>
    <w:rsid w:val="00072B89"/>
    <w:rsid w:val="00072F92"/>
    <w:rsid w:val="0007367C"/>
    <w:rsid w:val="00074AA0"/>
    <w:rsid w:val="00074EDC"/>
    <w:rsid w:val="00076234"/>
    <w:rsid w:val="00076400"/>
    <w:rsid w:val="00076C75"/>
    <w:rsid w:val="000771AC"/>
    <w:rsid w:val="000802C1"/>
    <w:rsid w:val="000804B6"/>
    <w:rsid w:val="000807ED"/>
    <w:rsid w:val="00080890"/>
    <w:rsid w:val="00080A5E"/>
    <w:rsid w:val="00080F40"/>
    <w:rsid w:val="00081242"/>
    <w:rsid w:val="000817D8"/>
    <w:rsid w:val="00081F79"/>
    <w:rsid w:val="00083202"/>
    <w:rsid w:val="000832BD"/>
    <w:rsid w:val="00083317"/>
    <w:rsid w:val="00083D4B"/>
    <w:rsid w:val="00084A6B"/>
    <w:rsid w:val="00084D99"/>
    <w:rsid w:val="00084E61"/>
    <w:rsid w:val="00085221"/>
    <w:rsid w:val="00085EFF"/>
    <w:rsid w:val="000861A7"/>
    <w:rsid w:val="000866F8"/>
    <w:rsid w:val="0008686A"/>
    <w:rsid w:val="000869F1"/>
    <w:rsid w:val="00086B6E"/>
    <w:rsid w:val="00086F55"/>
    <w:rsid w:val="00086F63"/>
    <w:rsid w:val="000872B9"/>
    <w:rsid w:val="000872D4"/>
    <w:rsid w:val="00087FF6"/>
    <w:rsid w:val="00090130"/>
    <w:rsid w:val="0009020F"/>
    <w:rsid w:val="0009026E"/>
    <w:rsid w:val="0009048D"/>
    <w:rsid w:val="000905CF"/>
    <w:rsid w:val="00090647"/>
    <w:rsid w:val="00090A4C"/>
    <w:rsid w:val="00090DAE"/>
    <w:rsid w:val="00091589"/>
    <w:rsid w:val="00091594"/>
    <w:rsid w:val="0009207C"/>
    <w:rsid w:val="000922E1"/>
    <w:rsid w:val="00092B8B"/>
    <w:rsid w:val="00092F3C"/>
    <w:rsid w:val="0009312A"/>
    <w:rsid w:val="000931FD"/>
    <w:rsid w:val="000938AD"/>
    <w:rsid w:val="000939A1"/>
    <w:rsid w:val="00093CBD"/>
    <w:rsid w:val="00093FAB"/>
    <w:rsid w:val="000949E4"/>
    <w:rsid w:val="0009503C"/>
    <w:rsid w:val="000953DF"/>
    <w:rsid w:val="00095C26"/>
    <w:rsid w:val="000970E2"/>
    <w:rsid w:val="00097331"/>
    <w:rsid w:val="00097692"/>
    <w:rsid w:val="000977EE"/>
    <w:rsid w:val="00097DB7"/>
    <w:rsid w:val="00097F8E"/>
    <w:rsid w:val="000A0BF8"/>
    <w:rsid w:val="000A0F7B"/>
    <w:rsid w:val="000A183F"/>
    <w:rsid w:val="000A1A14"/>
    <w:rsid w:val="000A234F"/>
    <w:rsid w:val="000A294F"/>
    <w:rsid w:val="000A2D19"/>
    <w:rsid w:val="000A2F22"/>
    <w:rsid w:val="000A30E5"/>
    <w:rsid w:val="000A32A1"/>
    <w:rsid w:val="000A3455"/>
    <w:rsid w:val="000A3614"/>
    <w:rsid w:val="000A37F6"/>
    <w:rsid w:val="000A3C1B"/>
    <w:rsid w:val="000A3EA1"/>
    <w:rsid w:val="000A49B4"/>
    <w:rsid w:val="000A4DC1"/>
    <w:rsid w:val="000A4E59"/>
    <w:rsid w:val="000A5375"/>
    <w:rsid w:val="000A574B"/>
    <w:rsid w:val="000A65C5"/>
    <w:rsid w:val="000A68DF"/>
    <w:rsid w:val="000A6B53"/>
    <w:rsid w:val="000A6B6C"/>
    <w:rsid w:val="000A70A3"/>
    <w:rsid w:val="000A71B4"/>
    <w:rsid w:val="000A75B0"/>
    <w:rsid w:val="000A75F7"/>
    <w:rsid w:val="000A7D4D"/>
    <w:rsid w:val="000A7FE3"/>
    <w:rsid w:val="000B05A4"/>
    <w:rsid w:val="000B0672"/>
    <w:rsid w:val="000B0CFD"/>
    <w:rsid w:val="000B0F60"/>
    <w:rsid w:val="000B14F7"/>
    <w:rsid w:val="000B155B"/>
    <w:rsid w:val="000B17B2"/>
    <w:rsid w:val="000B1B7D"/>
    <w:rsid w:val="000B1BB2"/>
    <w:rsid w:val="000B2007"/>
    <w:rsid w:val="000B2471"/>
    <w:rsid w:val="000B270C"/>
    <w:rsid w:val="000B27F4"/>
    <w:rsid w:val="000B2DA8"/>
    <w:rsid w:val="000B36BD"/>
    <w:rsid w:val="000B3819"/>
    <w:rsid w:val="000B43D8"/>
    <w:rsid w:val="000B4720"/>
    <w:rsid w:val="000B49C6"/>
    <w:rsid w:val="000B52CB"/>
    <w:rsid w:val="000B5537"/>
    <w:rsid w:val="000B5B21"/>
    <w:rsid w:val="000B5D87"/>
    <w:rsid w:val="000B6529"/>
    <w:rsid w:val="000B6755"/>
    <w:rsid w:val="000B6E58"/>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3C5E"/>
    <w:rsid w:val="000C4140"/>
    <w:rsid w:val="000C4365"/>
    <w:rsid w:val="000C450F"/>
    <w:rsid w:val="000C46EC"/>
    <w:rsid w:val="000C480A"/>
    <w:rsid w:val="000C4BF9"/>
    <w:rsid w:val="000C51B3"/>
    <w:rsid w:val="000C59AE"/>
    <w:rsid w:val="000C6017"/>
    <w:rsid w:val="000C639F"/>
    <w:rsid w:val="000C6B92"/>
    <w:rsid w:val="000C6CE1"/>
    <w:rsid w:val="000C77A2"/>
    <w:rsid w:val="000C77AC"/>
    <w:rsid w:val="000C7C74"/>
    <w:rsid w:val="000C7FDE"/>
    <w:rsid w:val="000D0090"/>
    <w:rsid w:val="000D01F2"/>
    <w:rsid w:val="000D02F8"/>
    <w:rsid w:val="000D0994"/>
    <w:rsid w:val="000D19E3"/>
    <w:rsid w:val="000D1DE6"/>
    <w:rsid w:val="000D1F75"/>
    <w:rsid w:val="000D2103"/>
    <w:rsid w:val="000D2296"/>
    <w:rsid w:val="000D24C6"/>
    <w:rsid w:val="000D302C"/>
    <w:rsid w:val="000D3C7D"/>
    <w:rsid w:val="000D4DB8"/>
    <w:rsid w:val="000D514C"/>
    <w:rsid w:val="000D52F8"/>
    <w:rsid w:val="000D546E"/>
    <w:rsid w:val="000D55A3"/>
    <w:rsid w:val="000D58D8"/>
    <w:rsid w:val="000D59F3"/>
    <w:rsid w:val="000D5A0C"/>
    <w:rsid w:val="000D673D"/>
    <w:rsid w:val="000D6B87"/>
    <w:rsid w:val="000D6B8F"/>
    <w:rsid w:val="000D6E82"/>
    <w:rsid w:val="000D6F36"/>
    <w:rsid w:val="000D722C"/>
    <w:rsid w:val="000D7649"/>
    <w:rsid w:val="000D77C6"/>
    <w:rsid w:val="000D7806"/>
    <w:rsid w:val="000D79F1"/>
    <w:rsid w:val="000D7E40"/>
    <w:rsid w:val="000D7EE2"/>
    <w:rsid w:val="000E0398"/>
    <w:rsid w:val="000E05CC"/>
    <w:rsid w:val="000E05EA"/>
    <w:rsid w:val="000E0A5B"/>
    <w:rsid w:val="000E0A86"/>
    <w:rsid w:val="000E12D5"/>
    <w:rsid w:val="000E15DD"/>
    <w:rsid w:val="000E28AF"/>
    <w:rsid w:val="000E28D3"/>
    <w:rsid w:val="000E2F7C"/>
    <w:rsid w:val="000E30AA"/>
    <w:rsid w:val="000E382D"/>
    <w:rsid w:val="000E388D"/>
    <w:rsid w:val="000E3BCD"/>
    <w:rsid w:val="000E3C3A"/>
    <w:rsid w:val="000E3C54"/>
    <w:rsid w:val="000E3D14"/>
    <w:rsid w:val="000E540D"/>
    <w:rsid w:val="000E54C8"/>
    <w:rsid w:val="000E5B00"/>
    <w:rsid w:val="000E5B97"/>
    <w:rsid w:val="000E5E47"/>
    <w:rsid w:val="000E5E80"/>
    <w:rsid w:val="000E7680"/>
    <w:rsid w:val="000E7D2B"/>
    <w:rsid w:val="000E7D6B"/>
    <w:rsid w:val="000E7EA8"/>
    <w:rsid w:val="000F0163"/>
    <w:rsid w:val="000F0D29"/>
    <w:rsid w:val="000F1D2D"/>
    <w:rsid w:val="000F1DBB"/>
    <w:rsid w:val="000F1ECA"/>
    <w:rsid w:val="000F23EF"/>
    <w:rsid w:val="000F2671"/>
    <w:rsid w:val="000F3000"/>
    <w:rsid w:val="000F3435"/>
    <w:rsid w:val="000F3541"/>
    <w:rsid w:val="000F35DC"/>
    <w:rsid w:val="000F3A35"/>
    <w:rsid w:val="000F4175"/>
    <w:rsid w:val="000F47E3"/>
    <w:rsid w:val="000F4B25"/>
    <w:rsid w:val="000F4E34"/>
    <w:rsid w:val="000F4E51"/>
    <w:rsid w:val="000F4FBC"/>
    <w:rsid w:val="000F5151"/>
    <w:rsid w:val="000F53E5"/>
    <w:rsid w:val="000F5E82"/>
    <w:rsid w:val="000F64C1"/>
    <w:rsid w:val="000F67B5"/>
    <w:rsid w:val="000F67E5"/>
    <w:rsid w:val="000F6836"/>
    <w:rsid w:val="000F69CE"/>
    <w:rsid w:val="000F6E43"/>
    <w:rsid w:val="000F6E8D"/>
    <w:rsid w:val="000F7001"/>
    <w:rsid w:val="000F7136"/>
    <w:rsid w:val="000F731E"/>
    <w:rsid w:val="000F7B6E"/>
    <w:rsid w:val="000F7D75"/>
    <w:rsid w:val="0010018B"/>
    <w:rsid w:val="0010082F"/>
    <w:rsid w:val="0010160D"/>
    <w:rsid w:val="0010218D"/>
    <w:rsid w:val="00102977"/>
    <w:rsid w:val="001039E2"/>
    <w:rsid w:val="00103DE8"/>
    <w:rsid w:val="00104508"/>
    <w:rsid w:val="0010460D"/>
    <w:rsid w:val="00104DC4"/>
    <w:rsid w:val="00104E29"/>
    <w:rsid w:val="001055B3"/>
    <w:rsid w:val="001055DB"/>
    <w:rsid w:val="00105D8E"/>
    <w:rsid w:val="00106769"/>
    <w:rsid w:val="00106993"/>
    <w:rsid w:val="001070AE"/>
    <w:rsid w:val="00107114"/>
    <w:rsid w:val="0010743D"/>
    <w:rsid w:val="00107649"/>
    <w:rsid w:val="00107A2E"/>
    <w:rsid w:val="001100ED"/>
    <w:rsid w:val="00111027"/>
    <w:rsid w:val="00111E42"/>
    <w:rsid w:val="0011239F"/>
    <w:rsid w:val="00112456"/>
    <w:rsid w:val="0011291A"/>
    <w:rsid w:val="00112CB7"/>
    <w:rsid w:val="00114248"/>
    <w:rsid w:val="00114718"/>
    <w:rsid w:val="00114F59"/>
    <w:rsid w:val="00115868"/>
    <w:rsid w:val="00116101"/>
    <w:rsid w:val="00117463"/>
    <w:rsid w:val="001178A6"/>
    <w:rsid w:val="00117A8C"/>
    <w:rsid w:val="00117F79"/>
    <w:rsid w:val="00117FAD"/>
    <w:rsid w:val="0012006A"/>
    <w:rsid w:val="00121220"/>
    <w:rsid w:val="0012167C"/>
    <w:rsid w:val="0012180F"/>
    <w:rsid w:val="001218C9"/>
    <w:rsid w:val="001219B7"/>
    <w:rsid w:val="00121CE8"/>
    <w:rsid w:val="0012277D"/>
    <w:rsid w:val="00122A35"/>
    <w:rsid w:val="00123188"/>
    <w:rsid w:val="0012327C"/>
    <w:rsid w:val="001235DC"/>
    <w:rsid w:val="0012373A"/>
    <w:rsid w:val="001238A6"/>
    <w:rsid w:val="00123ADF"/>
    <w:rsid w:val="00123C8C"/>
    <w:rsid w:val="00123CF9"/>
    <w:rsid w:val="00124153"/>
    <w:rsid w:val="00124349"/>
    <w:rsid w:val="00125271"/>
    <w:rsid w:val="001254AB"/>
    <w:rsid w:val="001256C7"/>
    <w:rsid w:val="00125BED"/>
    <w:rsid w:val="00126045"/>
    <w:rsid w:val="00126723"/>
    <w:rsid w:val="00126B37"/>
    <w:rsid w:val="0012707B"/>
    <w:rsid w:val="00127D85"/>
    <w:rsid w:val="00130143"/>
    <w:rsid w:val="00130291"/>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36C"/>
    <w:rsid w:val="001345D2"/>
    <w:rsid w:val="00134726"/>
    <w:rsid w:val="00134C39"/>
    <w:rsid w:val="00135161"/>
    <w:rsid w:val="0013564A"/>
    <w:rsid w:val="00135F66"/>
    <w:rsid w:val="001362F7"/>
    <w:rsid w:val="001364D0"/>
    <w:rsid w:val="00136D47"/>
    <w:rsid w:val="00137596"/>
    <w:rsid w:val="00137E8D"/>
    <w:rsid w:val="0014010D"/>
    <w:rsid w:val="00140130"/>
    <w:rsid w:val="00140615"/>
    <w:rsid w:val="001407F1"/>
    <w:rsid w:val="00140B13"/>
    <w:rsid w:val="00140B7D"/>
    <w:rsid w:val="00140D1A"/>
    <w:rsid w:val="0014100E"/>
    <w:rsid w:val="001412AF"/>
    <w:rsid w:val="001412BF"/>
    <w:rsid w:val="0014153E"/>
    <w:rsid w:val="0014191B"/>
    <w:rsid w:val="00141FC8"/>
    <w:rsid w:val="0014200B"/>
    <w:rsid w:val="0014279B"/>
    <w:rsid w:val="00142AAF"/>
    <w:rsid w:val="00143178"/>
    <w:rsid w:val="00143317"/>
    <w:rsid w:val="00143850"/>
    <w:rsid w:val="00143E9A"/>
    <w:rsid w:val="00143ECB"/>
    <w:rsid w:val="001449EF"/>
    <w:rsid w:val="00144C51"/>
    <w:rsid w:val="001450C5"/>
    <w:rsid w:val="001459A2"/>
    <w:rsid w:val="00145BB9"/>
    <w:rsid w:val="00145F4C"/>
    <w:rsid w:val="00146999"/>
    <w:rsid w:val="001472FA"/>
    <w:rsid w:val="001476CA"/>
    <w:rsid w:val="00147DF6"/>
    <w:rsid w:val="00150484"/>
    <w:rsid w:val="00150560"/>
    <w:rsid w:val="00150F52"/>
    <w:rsid w:val="001518BD"/>
    <w:rsid w:val="00152122"/>
    <w:rsid w:val="00152D6A"/>
    <w:rsid w:val="00152E44"/>
    <w:rsid w:val="00152F19"/>
    <w:rsid w:val="00152F73"/>
    <w:rsid w:val="00153A71"/>
    <w:rsid w:val="001544D6"/>
    <w:rsid w:val="001549D0"/>
    <w:rsid w:val="00154DEF"/>
    <w:rsid w:val="001555C3"/>
    <w:rsid w:val="0015586C"/>
    <w:rsid w:val="00155C11"/>
    <w:rsid w:val="00155D94"/>
    <w:rsid w:val="00156A45"/>
    <w:rsid w:val="00156C6F"/>
    <w:rsid w:val="00156F6F"/>
    <w:rsid w:val="001577BA"/>
    <w:rsid w:val="00157808"/>
    <w:rsid w:val="0015789F"/>
    <w:rsid w:val="001603B7"/>
    <w:rsid w:val="00161E91"/>
    <w:rsid w:val="00163355"/>
    <w:rsid w:val="001635E0"/>
    <w:rsid w:val="00163DB8"/>
    <w:rsid w:val="001640F6"/>
    <w:rsid w:val="0016411F"/>
    <w:rsid w:val="001645C5"/>
    <w:rsid w:val="001648B1"/>
    <w:rsid w:val="00164A68"/>
    <w:rsid w:val="00164BBB"/>
    <w:rsid w:val="00165671"/>
    <w:rsid w:val="00165D68"/>
    <w:rsid w:val="0016661C"/>
    <w:rsid w:val="001669E2"/>
    <w:rsid w:val="00166AD6"/>
    <w:rsid w:val="00166D91"/>
    <w:rsid w:val="00166EDF"/>
    <w:rsid w:val="00167061"/>
    <w:rsid w:val="0016737D"/>
    <w:rsid w:val="001673BC"/>
    <w:rsid w:val="00167477"/>
    <w:rsid w:val="001674F4"/>
    <w:rsid w:val="001678DF"/>
    <w:rsid w:val="00167A08"/>
    <w:rsid w:val="00171AAB"/>
    <w:rsid w:val="00171EAB"/>
    <w:rsid w:val="0017239B"/>
    <w:rsid w:val="00172CB1"/>
    <w:rsid w:val="0017301C"/>
    <w:rsid w:val="0017345D"/>
    <w:rsid w:val="0017354B"/>
    <w:rsid w:val="0017398C"/>
    <w:rsid w:val="001739C9"/>
    <w:rsid w:val="00173BC1"/>
    <w:rsid w:val="00173C99"/>
    <w:rsid w:val="00173CB4"/>
    <w:rsid w:val="00173CC8"/>
    <w:rsid w:val="0017496C"/>
    <w:rsid w:val="001749F0"/>
    <w:rsid w:val="00175431"/>
    <w:rsid w:val="00175671"/>
    <w:rsid w:val="00175A87"/>
    <w:rsid w:val="001769B3"/>
    <w:rsid w:val="00176A06"/>
    <w:rsid w:val="00176EEF"/>
    <w:rsid w:val="00177571"/>
    <w:rsid w:val="001806F9"/>
    <w:rsid w:val="00180D59"/>
    <w:rsid w:val="00181D3E"/>
    <w:rsid w:val="00181FB1"/>
    <w:rsid w:val="00182757"/>
    <w:rsid w:val="001829A7"/>
    <w:rsid w:val="00182EFA"/>
    <w:rsid w:val="00183403"/>
    <w:rsid w:val="0018363B"/>
    <w:rsid w:val="00183F90"/>
    <w:rsid w:val="00183F96"/>
    <w:rsid w:val="0018480E"/>
    <w:rsid w:val="00184E9D"/>
    <w:rsid w:val="001851F0"/>
    <w:rsid w:val="00185A59"/>
    <w:rsid w:val="00185CE9"/>
    <w:rsid w:val="00185F7A"/>
    <w:rsid w:val="0018687D"/>
    <w:rsid w:val="001873A8"/>
    <w:rsid w:val="0018747E"/>
    <w:rsid w:val="00187B97"/>
    <w:rsid w:val="00187D10"/>
    <w:rsid w:val="001903F1"/>
    <w:rsid w:val="00190906"/>
    <w:rsid w:val="00190ED4"/>
    <w:rsid w:val="001910A0"/>
    <w:rsid w:val="001915FC"/>
    <w:rsid w:val="001917A9"/>
    <w:rsid w:val="0019209E"/>
    <w:rsid w:val="00192281"/>
    <w:rsid w:val="001924D0"/>
    <w:rsid w:val="001925AB"/>
    <w:rsid w:val="00192D94"/>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757"/>
    <w:rsid w:val="001A0A5A"/>
    <w:rsid w:val="001A10A1"/>
    <w:rsid w:val="001A123B"/>
    <w:rsid w:val="001A1B49"/>
    <w:rsid w:val="001A22BA"/>
    <w:rsid w:val="001A23B0"/>
    <w:rsid w:val="001A264D"/>
    <w:rsid w:val="001A2AA1"/>
    <w:rsid w:val="001A2D5E"/>
    <w:rsid w:val="001A3010"/>
    <w:rsid w:val="001A3161"/>
    <w:rsid w:val="001A324A"/>
    <w:rsid w:val="001A340F"/>
    <w:rsid w:val="001A341E"/>
    <w:rsid w:val="001A38BC"/>
    <w:rsid w:val="001A38F7"/>
    <w:rsid w:val="001A39C4"/>
    <w:rsid w:val="001A3A51"/>
    <w:rsid w:val="001A4320"/>
    <w:rsid w:val="001A49F8"/>
    <w:rsid w:val="001A4A48"/>
    <w:rsid w:val="001A569B"/>
    <w:rsid w:val="001A5812"/>
    <w:rsid w:val="001A5EF6"/>
    <w:rsid w:val="001A61F0"/>
    <w:rsid w:val="001A6344"/>
    <w:rsid w:val="001A64C2"/>
    <w:rsid w:val="001A6562"/>
    <w:rsid w:val="001A6F60"/>
    <w:rsid w:val="001A7090"/>
    <w:rsid w:val="001A70F2"/>
    <w:rsid w:val="001A7381"/>
    <w:rsid w:val="001A7A4F"/>
    <w:rsid w:val="001A7CC1"/>
    <w:rsid w:val="001A7D85"/>
    <w:rsid w:val="001B01B6"/>
    <w:rsid w:val="001B065B"/>
    <w:rsid w:val="001B067F"/>
    <w:rsid w:val="001B0DB6"/>
    <w:rsid w:val="001B1110"/>
    <w:rsid w:val="001B1D58"/>
    <w:rsid w:val="001B2191"/>
    <w:rsid w:val="001B253F"/>
    <w:rsid w:val="001B2731"/>
    <w:rsid w:val="001B2B42"/>
    <w:rsid w:val="001B33DD"/>
    <w:rsid w:val="001B3877"/>
    <w:rsid w:val="001B40CE"/>
    <w:rsid w:val="001B4B5F"/>
    <w:rsid w:val="001B4D4A"/>
    <w:rsid w:val="001B5108"/>
    <w:rsid w:val="001B582E"/>
    <w:rsid w:val="001B677F"/>
    <w:rsid w:val="001B6FD2"/>
    <w:rsid w:val="001B71B1"/>
    <w:rsid w:val="001B7775"/>
    <w:rsid w:val="001B7786"/>
    <w:rsid w:val="001B7CA7"/>
    <w:rsid w:val="001C000F"/>
    <w:rsid w:val="001C00B3"/>
    <w:rsid w:val="001C0452"/>
    <w:rsid w:val="001C0604"/>
    <w:rsid w:val="001C078C"/>
    <w:rsid w:val="001C0F8E"/>
    <w:rsid w:val="001C1628"/>
    <w:rsid w:val="001C1775"/>
    <w:rsid w:val="001C199F"/>
    <w:rsid w:val="001C1FEF"/>
    <w:rsid w:val="001C2A24"/>
    <w:rsid w:val="001C2BCC"/>
    <w:rsid w:val="001C2ECD"/>
    <w:rsid w:val="001C3025"/>
    <w:rsid w:val="001C30B4"/>
    <w:rsid w:val="001C35B4"/>
    <w:rsid w:val="001C3724"/>
    <w:rsid w:val="001C38FE"/>
    <w:rsid w:val="001C3A00"/>
    <w:rsid w:val="001C3B7D"/>
    <w:rsid w:val="001C3D64"/>
    <w:rsid w:val="001C4044"/>
    <w:rsid w:val="001C49C7"/>
    <w:rsid w:val="001C4B32"/>
    <w:rsid w:val="001C5285"/>
    <w:rsid w:val="001C6679"/>
    <w:rsid w:val="001C6EC8"/>
    <w:rsid w:val="001C74CF"/>
    <w:rsid w:val="001C7619"/>
    <w:rsid w:val="001C7D74"/>
    <w:rsid w:val="001D00AB"/>
    <w:rsid w:val="001D12FA"/>
    <w:rsid w:val="001D1670"/>
    <w:rsid w:val="001D1CFA"/>
    <w:rsid w:val="001D1DFE"/>
    <w:rsid w:val="001D26F8"/>
    <w:rsid w:val="001D2A8E"/>
    <w:rsid w:val="001D348E"/>
    <w:rsid w:val="001D398C"/>
    <w:rsid w:val="001D3E88"/>
    <w:rsid w:val="001D4146"/>
    <w:rsid w:val="001D419B"/>
    <w:rsid w:val="001D43A5"/>
    <w:rsid w:val="001D4488"/>
    <w:rsid w:val="001D48FE"/>
    <w:rsid w:val="001D4A48"/>
    <w:rsid w:val="001D5900"/>
    <w:rsid w:val="001D6BAD"/>
    <w:rsid w:val="001D6C0E"/>
    <w:rsid w:val="001D732D"/>
    <w:rsid w:val="001D7ACE"/>
    <w:rsid w:val="001D7CC4"/>
    <w:rsid w:val="001E0480"/>
    <w:rsid w:val="001E15CF"/>
    <w:rsid w:val="001E16D2"/>
    <w:rsid w:val="001E1B51"/>
    <w:rsid w:val="001E217F"/>
    <w:rsid w:val="001E26DF"/>
    <w:rsid w:val="001E27AE"/>
    <w:rsid w:val="001E29A5"/>
    <w:rsid w:val="001E2E57"/>
    <w:rsid w:val="001E30D9"/>
    <w:rsid w:val="001E3912"/>
    <w:rsid w:val="001E3CDE"/>
    <w:rsid w:val="001E4135"/>
    <w:rsid w:val="001E461A"/>
    <w:rsid w:val="001E5211"/>
    <w:rsid w:val="001E55F6"/>
    <w:rsid w:val="001E5737"/>
    <w:rsid w:val="001E576B"/>
    <w:rsid w:val="001E5C49"/>
    <w:rsid w:val="001E5C7F"/>
    <w:rsid w:val="001E6746"/>
    <w:rsid w:val="001E67CB"/>
    <w:rsid w:val="001E6B36"/>
    <w:rsid w:val="001E6BC8"/>
    <w:rsid w:val="001E78AC"/>
    <w:rsid w:val="001E7E3B"/>
    <w:rsid w:val="001E7E71"/>
    <w:rsid w:val="001F0519"/>
    <w:rsid w:val="001F05E8"/>
    <w:rsid w:val="001F068A"/>
    <w:rsid w:val="001F0740"/>
    <w:rsid w:val="001F085C"/>
    <w:rsid w:val="001F0CCA"/>
    <w:rsid w:val="001F1027"/>
    <w:rsid w:val="001F14C5"/>
    <w:rsid w:val="001F16F5"/>
    <w:rsid w:val="001F1C19"/>
    <w:rsid w:val="001F2EAE"/>
    <w:rsid w:val="001F306A"/>
    <w:rsid w:val="001F3E0E"/>
    <w:rsid w:val="001F405B"/>
    <w:rsid w:val="001F40B6"/>
    <w:rsid w:val="001F4636"/>
    <w:rsid w:val="001F476C"/>
    <w:rsid w:val="001F51DC"/>
    <w:rsid w:val="001F5CDD"/>
    <w:rsid w:val="001F60E9"/>
    <w:rsid w:val="001F626D"/>
    <w:rsid w:val="001F6659"/>
    <w:rsid w:val="001F6E8E"/>
    <w:rsid w:val="001F7770"/>
    <w:rsid w:val="001F7C2E"/>
    <w:rsid w:val="001F7E33"/>
    <w:rsid w:val="001F7F2A"/>
    <w:rsid w:val="0020033C"/>
    <w:rsid w:val="00200DB8"/>
    <w:rsid w:val="00201A07"/>
    <w:rsid w:val="00203446"/>
    <w:rsid w:val="00203968"/>
    <w:rsid w:val="00203974"/>
    <w:rsid w:val="00203C99"/>
    <w:rsid w:val="00204022"/>
    <w:rsid w:val="002045B5"/>
    <w:rsid w:val="0020485C"/>
    <w:rsid w:val="00204D20"/>
    <w:rsid w:val="00204DD2"/>
    <w:rsid w:val="00205553"/>
    <w:rsid w:val="00205ADE"/>
    <w:rsid w:val="00205B85"/>
    <w:rsid w:val="00205C8E"/>
    <w:rsid w:val="00206BAD"/>
    <w:rsid w:val="00207C2A"/>
    <w:rsid w:val="00207FDF"/>
    <w:rsid w:val="002106C8"/>
    <w:rsid w:val="0021157B"/>
    <w:rsid w:val="002115E5"/>
    <w:rsid w:val="002116D1"/>
    <w:rsid w:val="00211ADA"/>
    <w:rsid w:val="00211B3D"/>
    <w:rsid w:val="00211C6E"/>
    <w:rsid w:val="00211D86"/>
    <w:rsid w:val="002120A5"/>
    <w:rsid w:val="002121C9"/>
    <w:rsid w:val="00212527"/>
    <w:rsid w:val="00212D98"/>
    <w:rsid w:val="00212F30"/>
    <w:rsid w:val="002134DB"/>
    <w:rsid w:val="002135B6"/>
    <w:rsid w:val="00213B20"/>
    <w:rsid w:val="002148AA"/>
    <w:rsid w:val="0021510A"/>
    <w:rsid w:val="002151BF"/>
    <w:rsid w:val="00215289"/>
    <w:rsid w:val="002155CC"/>
    <w:rsid w:val="002160C0"/>
    <w:rsid w:val="00216399"/>
    <w:rsid w:val="0021683A"/>
    <w:rsid w:val="002169F4"/>
    <w:rsid w:val="00217803"/>
    <w:rsid w:val="00217DEE"/>
    <w:rsid w:val="002204FC"/>
    <w:rsid w:val="0022068B"/>
    <w:rsid w:val="00220B18"/>
    <w:rsid w:val="00220D46"/>
    <w:rsid w:val="00220DB0"/>
    <w:rsid w:val="00220EB7"/>
    <w:rsid w:val="00221D53"/>
    <w:rsid w:val="00221DBB"/>
    <w:rsid w:val="002226AD"/>
    <w:rsid w:val="00222711"/>
    <w:rsid w:val="002235E2"/>
    <w:rsid w:val="002239A5"/>
    <w:rsid w:val="002242F8"/>
    <w:rsid w:val="002243E4"/>
    <w:rsid w:val="00224B03"/>
    <w:rsid w:val="00224CE8"/>
    <w:rsid w:val="0022539E"/>
    <w:rsid w:val="00225496"/>
    <w:rsid w:val="002256AA"/>
    <w:rsid w:val="00225715"/>
    <w:rsid w:val="00225C68"/>
    <w:rsid w:val="00225D36"/>
    <w:rsid w:val="00225DCE"/>
    <w:rsid w:val="00225F56"/>
    <w:rsid w:val="0022681A"/>
    <w:rsid w:val="00226F2C"/>
    <w:rsid w:val="002270E3"/>
    <w:rsid w:val="002272E1"/>
    <w:rsid w:val="00227AAB"/>
    <w:rsid w:val="0023016F"/>
    <w:rsid w:val="0023065F"/>
    <w:rsid w:val="00231090"/>
    <w:rsid w:val="002321E0"/>
    <w:rsid w:val="00232515"/>
    <w:rsid w:val="00232733"/>
    <w:rsid w:val="002338C0"/>
    <w:rsid w:val="002340D3"/>
    <w:rsid w:val="00234330"/>
    <w:rsid w:val="00234B7B"/>
    <w:rsid w:val="00234BC6"/>
    <w:rsid w:val="002351FF"/>
    <w:rsid w:val="00235325"/>
    <w:rsid w:val="0023557F"/>
    <w:rsid w:val="00235862"/>
    <w:rsid w:val="0023588E"/>
    <w:rsid w:val="00235C9E"/>
    <w:rsid w:val="00235E90"/>
    <w:rsid w:val="00235EFB"/>
    <w:rsid w:val="00235F2B"/>
    <w:rsid w:val="002363DB"/>
    <w:rsid w:val="002368B1"/>
    <w:rsid w:val="002370A7"/>
    <w:rsid w:val="002371DC"/>
    <w:rsid w:val="00237482"/>
    <w:rsid w:val="002374D8"/>
    <w:rsid w:val="00237BA4"/>
    <w:rsid w:val="00237E47"/>
    <w:rsid w:val="00240053"/>
    <w:rsid w:val="0024020B"/>
    <w:rsid w:val="00240E71"/>
    <w:rsid w:val="002419B9"/>
    <w:rsid w:val="00241C4F"/>
    <w:rsid w:val="00241D4E"/>
    <w:rsid w:val="00242688"/>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D0C"/>
    <w:rsid w:val="00246E47"/>
    <w:rsid w:val="002479AA"/>
    <w:rsid w:val="002479C0"/>
    <w:rsid w:val="00247AD6"/>
    <w:rsid w:val="00250C8E"/>
    <w:rsid w:val="00250D10"/>
    <w:rsid w:val="00250D2C"/>
    <w:rsid w:val="00251136"/>
    <w:rsid w:val="002515EC"/>
    <w:rsid w:val="002519BC"/>
    <w:rsid w:val="0025218E"/>
    <w:rsid w:val="002523CC"/>
    <w:rsid w:val="00252B34"/>
    <w:rsid w:val="00253511"/>
    <w:rsid w:val="00253793"/>
    <w:rsid w:val="002537D5"/>
    <w:rsid w:val="00253DD7"/>
    <w:rsid w:val="00254267"/>
    <w:rsid w:val="00255009"/>
    <w:rsid w:val="00255217"/>
    <w:rsid w:val="00255736"/>
    <w:rsid w:val="00255B22"/>
    <w:rsid w:val="00255F41"/>
    <w:rsid w:val="002561D8"/>
    <w:rsid w:val="00256FF9"/>
    <w:rsid w:val="00257072"/>
    <w:rsid w:val="00257113"/>
    <w:rsid w:val="0025782E"/>
    <w:rsid w:val="00260137"/>
    <w:rsid w:val="00260719"/>
    <w:rsid w:val="0026113E"/>
    <w:rsid w:val="00261277"/>
    <w:rsid w:val="00261321"/>
    <w:rsid w:val="002613F2"/>
    <w:rsid w:val="002618F0"/>
    <w:rsid w:val="00261A53"/>
    <w:rsid w:val="00261D6A"/>
    <w:rsid w:val="00261E77"/>
    <w:rsid w:val="0026231B"/>
    <w:rsid w:val="00262A16"/>
    <w:rsid w:val="0026594F"/>
    <w:rsid w:val="00266702"/>
    <w:rsid w:val="002669EC"/>
    <w:rsid w:val="00266BEC"/>
    <w:rsid w:val="002675A3"/>
    <w:rsid w:val="002678F5"/>
    <w:rsid w:val="00267F59"/>
    <w:rsid w:val="00270EBB"/>
    <w:rsid w:val="00271177"/>
    <w:rsid w:val="00272693"/>
    <w:rsid w:val="002730D4"/>
    <w:rsid w:val="002734B8"/>
    <w:rsid w:val="00273814"/>
    <w:rsid w:val="0027402E"/>
    <w:rsid w:val="00274102"/>
    <w:rsid w:val="002747A3"/>
    <w:rsid w:val="0027483A"/>
    <w:rsid w:val="00274C2F"/>
    <w:rsid w:val="00274EA7"/>
    <w:rsid w:val="00275B9F"/>
    <w:rsid w:val="00276159"/>
    <w:rsid w:val="0027648E"/>
    <w:rsid w:val="00276836"/>
    <w:rsid w:val="00277429"/>
    <w:rsid w:val="00277BEE"/>
    <w:rsid w:val="00280A0B"/>
    <w:rsid w:val="00280E11"/>
    <w:rsid w:val="00281535"/>
    <w:rsid w:val="002817D9"/>
    <w:rsid w:val="00281BC3"/>
    <w:rsid w:val="002824B9"/>
    <w:rsid w:val="0028258D"/>
    <w:rsid w:val="00282E35"/>
    <w:rsid w:val="0028324D"/>
    <w:rsid w:val="0028343A"/>
    <w:rsid w:val="00284B6E"/>
    <w:rsid w:val="00285380"/>
    <w:rsid w:val="002857F7"/>
    <w:rsid w:val="00285890"/>
    <w:rsid w:val="00285B10"/>
    <w:rsid w:val="00285BD0"/>
    <w:rsid w:val="00285E72"/>
    <w:rsid w:val="002860CA"/>
    <w:rsid w:val="0028685A"/>
    <w:rsid w:val="00286F12"/>
    <w:rsid w:val="002879FC"/>
    <w:rsid w:val="00287C49"/>
    <w:rsid w:val="00287D63"/>
    <w:rsid w:val="002903CC"/>
    <w:rsid w:val="0029057C"/>
    <w:rsid w:val="00290A8A"/>
    <w:rsid w:val="0029160C"/>
    <w:rsid w:val="00291EA9"/>
    <w:rsid w:val="00291FC4"/>
    <w:rsid w:val="002923D5"/>
    <w:rsid w:val="00292602"/>
    <w:rsid w:val="00292844"/>
    <w:rsid w:val="002930A8"/>
    <w:rsid w:val="002932F7"/>
    <w:rsid w:val="00293649"/>
    <w:rsid w:val="00293B40"/>
    <w:rsid w:val="00293B4C"/>
    <w:rsid w:val="00293DCF"/>
    <w:rsid w:val="00293FAB"/>
    <w:rsid w:val="0029404E"/>
    <w:rsid w:val="00294311"/>
    <w:rsid w:val="0029484D"/>
    <w:rsid w:val="002949D8"/>
    <w:rsid w:val="00294B62"/>
    <w:rsid w:val="00294EDC"/>
    <w:rsid w:val="00295733"/>
    <w:rsid w:val="00295B93"/>
    <w:rsid w:val="0029620B"/>
    <w:rsid w:val="00296CDB"/>
    <w:rsid w:val="00296FB3"/>
    <w:rsid w:val="00297402"/>
    <w:rsid w:val="00297738"/>
    <w:rsid w:val="002A0285"/>
    <w:rsid w:val="002A048F"/>
    <w:rsid w:val="002A08D8"/>
    <w:rsid w:val="002A09E1"/>
    <w:rsid w:val="002A0A58"/>
    <w:rsid w:val="002A159B"/>
    <w:rsid w:val="002A1742"/>
    <w:rsid w:val="002A1EDF"/>
    <w:rsid w:val="002A217D"/>
    <w:rsid w:val="002A2359"/>
    <w:rsid w:val="002A258B"/>
    <w:rsid w:val="002A286B"/>
    <w:rsid w:val="002A2DE9"/>
    <w:rsid w:val="002A34C1"/>
    <w:rsid w:val="002A39B9"/>
    <w:rsid w:val="002A3B83"/>
    <w:rsid w:val="002A3BFB"/>
    <w:rsid w:val="002A4839"/>
    <w:rsid w:val="002A4CA8"/>
    <w:rsid w:val="002A5643"/>
    <w:rsid w:val="002A61F1"/>
    <w:rsid w:val="002A656F"/>
    <w:rsid w:val="002A67BF"/>
    <w:rsid w:val="002A6D3E"/>
    <w:rsid w:val="002A736F"/>
    <w:rsid w:val="002A78E1"/>
    <w:rsid w:val="002B0A18"/>
    <w:rsid w:val="002B1599"/>
    <w:rsid w:val="002B1C44"/>
    <w:rsid w:val="002B1D40"/>
    <w:rsid w:val="002B29E7"/>
    <w:rsid w:val="002B2B18"/>
    <w:rsid w:val="002B3349"/>
    <w:rsid w:val="002B36D4"/>
    <w:rsid w:val="002B3A53"/>
    <w:rsid w:val="002B3CE3"/>
    <w:rsid w:val="002B4114"/>
    <w:rsid w:val="002B460E"/>
    <w:rsid w:val="002B48A8"/>
    <w:rsid w:val="002B505E"/>
    <w:rsid w:val="002B5416"/>
    <w:rsid w:val="002B581E"/>
    <w:rsid w:val="002B59CD"/>
    <w:rsid w:val="002B5E1D"/>
    <w:rsid w:val="002B5EA8"/>
    <w:rsid w:val="002B60B5"/>
    <w:rsid w:val="002B628D"/>
    <w:rsid w:val="002B62C2"/>
    <w:rsid w:val="002B6531"/>
    <w:rsid w:val="002B6571"/>
    <w:rsid w:val="002B6734"/>
    <w:rsid w:val="002B6A6F"/>
    <w:rsid w:val="002B6E6A"/>
    <w:rsid w:val="002B75B5"/>
    <w:rsid w:val="002B7C72"/>
    <w:rsid w:val="002B7D65"/>
    <w:rsid w:val="002B7EB5"/>
    <w:rsid w:val="002B7FE6"/>
    <w:rsid w:val="002C07C6"/>
    <w:rsid w:val="002C0A04"/>
    <w:rsid w:val="002C0CF0"/>
    <w:rsid w:val="002C0ECC"/>
    <w:rsid w:val="002C0FF3"/>
    <w:rsid w:val="002C1193"/>
    <w:rsid w:val="002C1E54"/>
    <w:rsid w:val="002C1F77"/>
    <w:rsid w:val="002C2299"/>
    <w:rsid w:val="002C273D"/>
    <w:rsid w:val="002C28A1"/>
    <w:rsid w:val="002C2BDC"/>
    <w:rsid w:val="002C2DD1"/>
    <w:rsid w:val="002C2F1A"/>
    <w:rsid w:val="002C2F7B"/>
    <w:rsid w:val="002C313A"/>
    <w:rsid w:val="002C3C8E"/>
    <w:rsid w:val="002C405A"/>
    <w:rsid w:val="002C4A37"/>
    <w:rsid w:val="002C4C1C"/>
    <w:rsid w:val="002C4FBD"/>
    <w:rsid w:val="002C542C"/>
    <w:rsid w:val="002C5E82"/>
    <w:rsid w:val="002C636F"/>
    <w:rsid w:val="002C7012"/>
    <w:rsid w:val="002C7AC0"/>
    <w:rsid w:val="002D0305"/>
    <w:rsid w:val="002D0513"/>
    <w:rsid w:val="002D0CF2"/>
    <w:rsid w:val="002D1448"/>
    <w:rsid w:val="002D1688"/>
    <w:rsid w:val="002D20F5"/>
    <w:rsid w:val="002D2D4C"/>
    <w:rsid w:val="002D36D3"/>
    <w:rsid w:val="002D3B2A"/>
    <w:rsid w:val="002D463A"/>
    <w:rsid w:val="002D4675"/>
    <w:rsid w:val="002D4B78"/>
    <w:rsid w:val="002D5134"/>
    <w:rsid w:val="002D5385"/>
    <w:rsid w:val="002D5540"/>
    <w:rsid w:val="002D636F"/>
    <w:rsid w:val="002D6513"/>
    <w:rsid w:val="002D6ABB"/>
    <w:rsid w:val="002D722D"/>
    <w:rsid w:val="002D7A32"/>
    <w:rsid w:val="002D7D86"/>
    <w:rsid w:val="002D7F07"/>
    <w:rsid w:val="002E0013"/>
    <w:rsid w:val="002E0185"/>
    <w:rsid w:val="002E0601"/>
    <w:rsid w:val="002E09DA"/>
    <w:rsid w:val="002E0B17"/>
    <w:rsid w:val="002E1166"/>
    <w:rsid w:val="002E1732"/>
    <w:rsid w:val="002E1831"/>
    <w:rsid w:val="002E1894"/>
    <w:rsid w:val="002E199A"/>
    <w:rsid w:val="002E1F2F"/>
    <w:rsid w:val="002E1FCC"/>
    <w:rsid w:val="002E25A1"/>
    <w:rsid w:val="002E267B"/>
    <w:rsid w:val="002E2750"/>
    <w:rsid w:val="002E2AC6"/>
    <w:rsid w:val="002E2AD9"/>
    <w:rsid w:val="002E37F7"/>
    <w:rsid w:val="002E3A0D"/>
    <w:rsid w:val="002E4152"/>
    <w:rsid w:val="002E4BD5"/>
    <w:rsid w:val="002E4FBD"/>
    <w:rsid w:val="002E6328"/>
    <w:rsid w:val="002E648F"/>
    <w:rsid w:val="002E7B5D"/>
    <w:rsid w:val="002E7CAE"/>
    <w:rsid w:val="002F021A"/>
    <w:rsid w:val="002F05DC"/>
    <w:rsid w:val="002F0D38"/>
    <w:rsid w:val="002F0FDB"/>
    <w:rsid w:val="002F13D2"/>
    <w:rsid w:val="002F148C"/>
    <w:rsid w:val="002F16C9"/>
    <w:rsid w:val="002F17DA"/>
    <w:rsid w:val="002F1923"/>
    <w:rsid w:val="002F1B11"/>
    <w:rsid w:val="002F1B2B"/>
    <w:rsid w:val="002F1CA3"/>
    <w:rsid w:val="002F2011"/>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7A0"/>
    <w:rsid w:val="00300843"/>
    <w:rsid w:val="00300AC6"/>
    <w:rsid w:val="00300C0A"/>
    <w:rsid w:val="00300C62"/>
    <w:rsid w:val="0030118C"/>
    <w:rsid w:val="003011B5"/>
    <w:rsid w:val="003013AB"/>
    <w:rsid w:val="003014BA"/>
    <w:rsid w:val="00301A4F"/>
    <w:rsid w:val="00301B0A"/>
    <w:rsid w:val="00302258"/>
    <w:rsid w:val="00302FC1"/>
    <w:rsid w:val="003035EE"/>
    <w:rsid w:val="00303925"/>
    <w:rsid w:val="00303EE8"/>
    <w:rsid w:val="00303F5A"/>
    <w:rsid w:val="00304B95"/>
    <w:rsid w:val="00304E99"/>
    <w:rsid w:val="00304EC0"/>
    <w:rsid w:val="003052E2"/>
    <w:rsid w:val="00305383"/>
    <w:rsid w:val="0030563C"/>
    <w:rsid w:val="00305E07"/>
    <w:rsid w:val="00306056"/>
    <w:rsid w:val="003060A0"/>
    <w:rsid w:val="0030643D"/>
    <w:rsid w:val="00306F77"/>
    <w:rsid w:val="00307BA4"/>
    <w:rsid w:val="00307FCF"/>
    <w:rsid w:val="003103F5"/>
    <w:rsid w:val="0031082F"/>
    <w:rsid w:val="0031116B"/>
    <w:rsid w:val="003125F9"/>
    <w:rsid w:val="00312C93"/>
    <w:rsid w:val="003133D6"/>
    <w:rsid w:val="00313EFC"/>
    <w:rsid w:val="003153C3"/>
    <w:rsid w:val="00316D81"/>
    <w:rsid w:val="00317116"/>
    <w:rsid w:val="003175D4"/>
    <w:rsid w:val="00317E91"/>
    <w:rsid w:val="0032023B"/>
    <w:rsid w:val="00320511"/>
    <w:rsid w:val="003207A5"/>
    <w:rsid w:val="00320FF9"/>
    <w:rsid w:val="00321098"/>
    <w:rsid w:val="00321BA1"/>
    <w:rsid w:val="00321C4A"/>
    <w:rsid w:val="00321CA8"/>
    <w:rsid w:val="00321DC0"/>
    <w:rsid w:val="0032212B"/>
    <w:rsid w:val="0032246A"/>
    <w:rsid w:val="00322472"/>
    <w:rsid w:val="0032258F"/>
    <w:rsid w:val="00322A01"/>
    <w:rsid w:val="0032382C"/>
    <w:rsid w:val="00323922"/>
    <w:rsid w:val="00323A4B"/>
    <w:rsid w:val="0032417E"/>
    <w:rsid w:val="0032472B"/>
    <w:rsid w:val="00324B55"/>
    <w:rsid w:val="0032585D"/>
    <w:rsid w:val="00325A74"/>
    <w:rsid w:val="00327379"/>
    <w:rsid w:val="00327628"/>
    <w:rsid w:val="0032766C"/>
    <w:rsid w:val="00327B03"/>
    <w:rsid w:val="00327F52"/>
    <w:rsid w:val="00330006"/>
    <w:rsid w:val="00330080"/>
    <w:rsid w:val="003301DB"/>
    <w:rsid w:val="00331202"/>
    <w:rsid w:val="00331814"/>
    <w:rsid w:val="00331A29"/>
    <w:rsid w:val="00331B23"/>
    <w:rsid w:val="00331FFE"/>
    <w:rsid w:val="0033227E"/>
    <w:rsid w:val="0033227F"/>
    <w:rsid w:val="003324BD"/>
    <w:rsid w:val="00332808"/>
    <w:rsid w:val="00333B52"/>
    <w:rsid w:val="003343A3"/>
    <w:rsid w:val="00334621"/>
    <w:rsid w:val="00334A8F"/>
    <w:rsid w:val="003351C5"/>
    <w:rsid w:val="003351D1"/>
    <w:rsid w:val="003356BE"/>
    <w:rsid w:val="00335F73"/>
    <w:rsid w:val="0033623C"/>
    <w:rsid w:val="003364C9"/>
    <w:rsid w:val="003365E8"/>
    <w:rsid w:val="003370C7"/>
    <w:rsid w:val="00337428"/>
    <w:rsid w:val="00337A00"/>
    <w:rsid w:val="00337DBE"/>
    <w:rsid w:val="003401F9"/>
    <w:rsid w:val="0034037A"/>
    <w:rsid w:val="003413CC"/>
    <w:rsid w:val="00341783"/>
    <w:rsid w:val="00341C87"/>
    <w:rsid w:val="00341D74"/>
    <w:rsid w:val="00341DDC"/>
    <w:rsid w:val="0034241B"/>
    <w:rsid w:val="0034264E"/>
    <w:rsid w:val="003433CD"/>
    <w:rsid w:val="003435E2"/>
    <w:rsid w:val="00343A2C"/>
    <w:rsid w:val="00344585"/>
    <w:rsid w:val="00344589"/>
    <w:rsid w:val="003446A3"/>
    <w:rsid w:val="00344819"/>
    <w:rsid w:val="00344E06"/>
    <w:rsid w:val="00344E18"/>
    <w:rsid w:val="00345FD6"/>
    <w:rsid w:val="003465C9"/>
    <w:rsid w:val="00346AFB"/>
    <w:rsid w:val="0034736B"/>
    <w:rsid w:val="00347439"/>
    <w:rsid w:val="0034783E"/>
    <w:rsid w:val="00347FBA"/>
    <w:rsid w:val="003506AB"/>
    <w:rsid w:val="00350AB3"/>
    <w:rsid w:val="00350E14"/>
    <w:rsid w:val="00350EB2"/>
    <w:rsid w:val="0035114C"/>
    <w:rsid w:val="003519E6"/>
    <w:rsid w:val="00352103"/>
    <w:rsid w:val="00352F06"/>
    <w:rsid w:val="0035316F"/>
    <w:rsid w:val="00353882"/>
    <w:rsid w:val="00353C61"/>
    <w:rsid w:val="0035476B"/>
    <w:rsid w:val="003549A0"/>
    <w:rsid w:val="00354EE5"/>
    <w:rsid w:val="0035566D"/>
    <w:rsid w:val="00355906"/>
    <w:rsid w:val="00356A2F"/>
    <w:rsid w:val="00356A68"/>
    <w:rsid w:val="00357365"/>
    <w:rsid w:val="00357471"/>
    <w:rsid w:val="003578A3"/>
    <w:rsid w:val="00357EA8"/>
    <w:rsid w:val="0036032F"/>
    <w:rsid w:val="003604F1"/>
    <w:rsid w:val="00360529"/>
    <w:rsid w:val="00360884"/>
    <w:rsid w:val="0036092C"/>
    <w:rsid w:val="00360C90"/>
    <w:rsid w:val="00360F6B"/>
    <w:rsid w:val="003611CE"/>
    <w:rsid w:val="003613E3"/>
    <w:rsid w:val="00361705"/>
    <w:rsid w:val="00361D24"/>
    <w:rsid w:val="00362153"/>
    <w:rsid w:val="00362604"/>
    <w:rsid w:val="00362B66"/>
    <w:rsid w:val="0036307D"/>
    <w:rsid w:val="00363365"/>
    <w:rsid w:val="003633C3"/>
    <w:rsid w:val="003637F6"/>
    <w:rsid w:val="00363CA6"/>
    <w:rsid w:val="00363F35"/>
    <w:rsid w:val="00364EA8"/>
    <w:rsid w:val="003650BB"/>
    <w:rsid w:val="0036514A"/>
    <w:rsid w:val="00365458"/>
    <w:rsid w:val="0036585D"/>
    <w:rsid w:val="00365E52"/>
    <w:rsid w:val="003663CB"/>
    <w:rsid w:val="003670D3"/>
    <w:rsid w:val="003675AC"/>
    <w:rsid w:val="00367894"/>
    <w:rsid w:val="00367985"/>
    <w:rsid w:val="00370610"/>
    <w:rsid w:val="00370C05"/>
    <w:rsid w:val="00370CBE"/>
    <w:rsid w:val="003715E2"/>
    <w:rsid w:val="0037164D"/>
    <w:rsid w:val="00371E96"/>
    <w:rsid w:val="003724DC"/>
    <w:rsid w:val="0037280C"/>
    <w:rsid w:val="00372A52"/>
    <w:rsid w:val="00372E49"/>
    <w:rsid w:val="00373007"/>
    <w:rsid w:val="003734B3"/>
    <w:rsid w:val="00374287"/>
    <w:rsid w:val="00374A41"/>
    <w:rsid w:val="00374F74"/>
    <w:rsid w:val="003751B1"/>
    <w:rsid w:val="00375848"/>
    <w:rsid w:val="00375F56"/>
    <w:rsid w:val="0037667E"/>
    <w:rsid w:val="0037681A"/>
    <w:rsid w:val="00376827"/>
    <w:rsid w:val="00376892"/>
    <w:rsid w:val="00377675"/>
    <w:rsid w:val="003801CF"/>
    <w:rsid w:val="003801F9"/>
    <w:rsid w:val="003808D8"/>
    <w:rsid w:val="00380F7D"/>
    <w:rsid w:val="00381376"/>
    <w:rsid w:val="003817F2"/>
    <w:rsid w:val="00381BBB"/>
    <w:rsid w:val="00381D90"/>
    <w:rsid w:val="003824E1"/>
    <w:rsid w:val="00382EB4"/>
    <w:rsid w:val="003831A4"/>
    <w:rsid w:val="003838C8"/>
    <w:rsid w:val="00383B0A"/>
    <w:rsid w:val="00383B87"/>
    <w:rsid w:val="003845DF"/>
    <w:rsid w:val="00384893"/>
    <w:rsid w:val="00384BF3"/>
    <w:rsid w:val="00384EDD"/>
    <w:rsid w:val="00385149"/>
    <w:rsid w:val="00385199"/>
    <w:rsid w:val="00385874"/>
    <w:rsid w:val="00385BB5"/>
    <w:rsid w:val="00385DA8"/>
    <w:rsid w:val="00386167"/>
    <w:rsid w:val="003864A9"/>
    <w:rsid w:val="00386890"/>
    <w:rsid w:val="00386ED4"/>
    <w:rsid w:val="003871CF"/>
    <w:rsid w:val="00387349"/>
    <w:rsid w:val="00387793"/>
    <w:rsid w:val="0039103B"/>
    <w:rsid w:val="0039150F"/>
    <w:rsid w:val="00391D45"/>
    <w:rsid w:val="003923E5"/>
    <w:rsid w:val="003923E6"/>
    <w:rsid w:val="00392572"/>
    <w:rsid w:val="0039262B"/>
    <w:rsid w:val="003935E9"/>
    <w:rsid w:val="003936AF"/>
    <w:rsid w:val="00393D11"/>
    <w:rsid w:val="00393DCA"/>
    <w:rsid w:val="00394DB9"/>
    <w:rsid w:val="0039512A"/>
    <w:rsid w:val="003951D5"/>
    <w:rsid w:val="003955D7"/>
    <w:rsid w:val="00396347"/>
    <w:rsid w:val="003969EB"/>
    <w:rsid w:val="00396CB5"/>
    <w:rsid w:val="00397876"/>
    <w:rsid w:val="00397A7C"/>
    <w:rsid w:val="00397C42"/>
    <w:rsid w:val="003A0047"/>
    <w:rsid w:val="003A039B"/>
    <w:rsid w:val="003A1588"/>
    <w:rsid w:val="003A236F"/>
    <w:rsid w:val="003A2845"/>
    <w:rsid w:val="003A2BB2"/>
    <w:rsid w:val="003A3BF8"/>
    <w:rsid w:val="003A3CFF"/>
    <w:rsid w:val="003A3D38"/>
    <w:rsid w:val="003A3E68"/>
    <w:rsid w:val="003A41F0"/>
    <w:rsid w:val="003A4314"/>
    <w:rsid w:val="003A460C"/>
    <w:rsid w:val="003A477A"/>
    <w:rsid w:val="003A486E"/>
    <w:rsid w:val="003A4C90"/>
    <w:rsid w:val="003A4E6E"/>
    <w:rsid w:val="003A5996"/>
    <w:rsid w:val="003A6237"/>
    <w:rsid w:val="003A6265"/>
    <w:rsid w:val="003A64A2"/>
    <w:rsid w:val="003A65A6"/>
    <w:rsid w:val="003A6621"/>
    <w:rsid w:val="003A68C6"/>
    <w:rsid w:val="003A7207"/>
    <w:rsid w:val="003A755E"/>
    <w:rsid w:val="003A75B0"/>
    <w:rsid w:val="003A7F6C"/>
    <w:rsid w:val="003B00B4"/>
    <w:rsid w:val="003B02E5"/>
    <w:rsid w:val="003B0C42"/>
    <w:rsid w:val="003B143D"/>
    <w:rsid w:val="003B164D"/>
    <w:rsid w:val="003B171A"/>
    <w:rsid w:val="003B1B22"/>
    <w:rsid w:val="003B2564"/>
    <w:rsid w:val="003B25E5"/>
    <w:rsid w:val="003B2CBA"/>
    <w:rsid w:val="003B3654"/>
    <w:rsid w:val="003B392D"/>
    <w:rsid w:val="003B3B47"/>
    <w:rsid w:val="003B4A00"/>
    <w:rsid w:val="003B4B8E"/>
    <w:rsid w:val="003B4DC5"/>
    <w:rsid w:val="003B593E"/>
    <w:rsid w:val="003B6811"/>
    <w:rsid w:val="003B6B6E"/>
    <w:rsid w:val="003B70DF"/>
    <w:rsid w:val="003B710A"/>
    <w:rsid w:val="003B785D"/>
    <w:rsid w:val="003B7CA5"/>
    <w:rsid w:val="003C08D3"/>
    <w:rsid w:val="003C0AAC"/>
    <w:rsid w:val="003C192F"/>
    <w:rsid w:val="003C1E40"/>
    <w:rsid w:val="003C2373"/>
    <w:rsid w:val="003C33E0"/>
    <w:rsid w:val="003C385C"/>
    <w:rsid w:val="003C4368"/>
    <w:rsid w:val="003C4599"/>
    <w:rsid w:val="003C468D"/>
    <w:rsid w:val="003C4708"/>
    <w:rsid w:val="003C4768"/>
    <w:rsid w:val="003C49B7"/>
    <w:rsid w:val="003C4FBF"/>
    <w:rsid w:val="003C5299"/>
    <w:rsid w:val="003C547E"/>
    <w:rsid w:val="003C5E14"/>
    <w:rsid w:val="003C6043"/>
    <w:rsid w:val="003C6769"/>
    <w:rsid w:val="003C6D29"/>
    <w:rsid w:val="003C73B0"/>
    <w:rsid w:val="003C75CA"/>
    <w:rsid w:val="003C79D7"/>
    <w:rsid w:val="003C7C85"/>
    <w:rsid w:val="003D026E"/>
    <w:rsid w:val="003D02B1"/>
    <w:rsid w:val="003D0E2E"/>
    <w:rsid w:val="003D1118"/>
    <w:rsid w:val="003D14A4"/>
    <w:rsid w:val="003D14C7"/>
    <w:rsid w:val="003D1D94"/>
    <w:rsid w:val="003D2D12"/>
    <w:rsid w:val="003D44D2"/>
    <w:rsid w:val="003D46B4"/>
    <w:rsid w:val="003D4FBB"/>
    <w:rsid w:val="003D5475"/>
    <w:rsid w:val="003D5701"/>
    <w:rsid w:val="003D65C5"/>
    <w:rsid w:val="003D7068"/>
    <w:rsid w:val="003D75C4"/>
    <w:rsid w:val="003D7667"/>
    <w:rsid w:val="003D7B1A"/>
    <w:rsid w:val="003E00EB"/>
    <w:rsid w:val="003E00F3"/>
    <w:rsid w:val="003E02EB"/>
    <w:rsid w:val="003E0584"/>
    <w:rsid w:val="003E0ADA"/>
    <w:rsid w:val="003E0BE0"/>
    <w:rsid w:val="003E0DCA"/>
    <w:rsid w:val="003E1557"/>
    <w:rsid w:val="003E17FC"/>
    <w:rsid w:val="003E1B2A"/>
    <w:rsid w:val="003E1E3F"/>
    <w:rsid w:val="003E232C"/>
    <w:rsid w:val="003E26B2"/>
    <w:rsid w:val="003E26D9"/>
    <w:rsid w:val="003E2E44"/>
    <w:rsid w:val="003E3F49"/>
    <w:rsid w:val="003E42B7"/>
    <w:rsid w:val="003E42D7"/>
    <w:rsid w:val="003E456E"/>
    <w:rsid w:val="003E4A4D"/>
    <w:rsid w:val="003E572C"/>
    <w:rsid w:val="003E58B6"/>
    <w:rsid w:val="003E5901"/>
    <w:rsid w:val="003E5915"/>
    <w:rsid w:val="003E59F0"/>
    <w:rsid w:val="003E5CD7"/>
    <w:rsid w:val="003E6D50"/>
    <w:rsid w:val="003E7321"/>
    <w:rsid w:val="003F0ED7"/>
    <w:rsid w:val="003F1207"/>
    <w:rsid w:val="003F12DE"/>
    <w:rsid w:val="003F14D4"/>
    <w:rsid w:val="003F1631"/>
    <w:rsid w:val="003F1FDC"/>
    <w:rsid w:val="003F2035"/>
    <w:rsid w:val="003F214B"/>
    <w:rsid w:val="003F21AE"/>
    <w:rsid w:val="003F2236"/>
    <w:rsid w:val="003F22D6"/>
    <w:rsid w:val="003F2335"/>
    <w:rsid w:val="003F24A8"/>
    <w:rsid w:val="003F29EB"/>
    <w:rsid w:val="003F3139"/>
    <w:rsid w:val="003F368A"/>
    <w:rsid w:val="003F3E40"/>
    <w:rsid w:val="003F50C8"/>
    <w:rsid w:val="003F5674"/>
    <w:rsid w:val="003F5787"/>
    <w:rsid w:val="003F5EC0"/>
    <w:rsid w:val="003F6947"/>
    <w:rsid w:val="003F6E0E"/>
    <w:rsid w:val="003F72BC"/>
    <w:rsid w:val="003F7593"/>
    <w:rsid w:val="004000B3"/>
    <w:rsid w:val="00400482"/>
    <w:rsid w:val="0040091C"/>
    <w:rsid w:val="00401502"/>
    <w:rsid w:val="004027E8"/>
    <w:rsid w:val="00403043"/>
    <w:rsid w:val="004031E9"/>
    <w:rsid w:val="00403611"/>
    <w:rsid w:val="00403663"/>
    <w:rsid w:val="0040376B"/>
    <w:rsid w:val="00403CEF"/>
    <w:rsid w:val="00405039"/>
    <w:rsid w:val="00405050"/>
    <w:rsid w:val="00405657"/>
    <w:rsid w:val="004058D0"/>
    <w:rsid w:val="00405963"/>
    <w:rsid w:val="00405F99"/>
    <w:rsid w:val="0040631B"/>
    <w:rsid w:val="0040689C"/>
    <w:rsid w:val="00406E72"/>
    <w:rsid w:val="004071CA"/>
    <w:rsid w:val="0040726F"/>
    <w:rsid w:val="00407273"/>
    <w:rsid w:val="004073C7"/>
    <w:rsid w:val="0040770B"/>
    <w:rsid w:val="0040782A"/>
    <w:rsid w:val="0040797A"/>
    <w:rsid w:val="00407C4F"/>
    <w:rsid w:val="00407EE4"/>
    <w:rsid w:val="0041054E"/>
    <w:rsid w:val="00410C3E"/>
    <w:rsid w:val="00412078"/>
    <w:rsid w:val="004121E6"/>
    <w:rsid w:val="004126B8"/>
    <w:rsid w:val="0041288C"/>
    <w:rsid w:val="00412A73"/>
    <w:rsid w:val="00412CF2"/>
    <w:rsid w:val="00413055"/>
    <w:rsid w:val="0041338D"/>
    <w:rsid w:val="00413460"/>
    <w:rsid w:val="004137E1"/>
    <w:rsid w:val="004141A0"/>
    <w:rsid w:val="00414BEA"/>
    <w:rsid w:val="00414EE0"/>
    <w:rsid w:val="00414F4F"/>
    <w:rsid w:val="00415015"/>
    <w:rsid w:val="004151F3"/>
    <w:rsid w:val="004155F4"/>
    <w:rsid w:val="00416019"/>
    <w:rsid w:val="004166E4"/>
    <w:rsid w:val="00416B34"/>
    <w:rsid w:val="00416F48"/>
    <w:rsid w:val="0042043B"/>
    <w:rsid w:val="004204F0"/>
    <w:rsid w:val="0042057A"/>
    <w:rsid w:val="00421719"/>
    <w:rsid w:val="00421984"/>
    <w:rsid w:val="0042217B"/>
    <w:rsid w:val="0042243B"/>
    <w:rsid w:val="00422C51"/>
    <w:rsid w:val="00423AC3"/>
    <w:rsid w:val="0042400E"/>
    <w:rsid w:val="004240B2"/>
    <w:rsid w:val="004241B3"/>
    <w:rsid w:val="004246B1"/>
    <w:rsid w:val="00425509"/>
    <w:rsid w:val="00425D16"/>
    <w:rsid w:val="00426246"/>
    <w:rsid w:val="00426546"/>
    <w:rsid w:val="004270B7"/>
    <w:rsid w:val="004273B3"/>
    <w:rsid w:val="004276CA"/>
    <w:rsid w:val="00427A3E"/>
    <w:rsid w:val="00427B24"/>
    <w:rsid w:val="00427DBE"/>
    <w:rsid w:val="004307FB"/>
    <w:rsid w:val="00430B24"/>
    <w:rsid w:val="004310C2"/>
    <w:rsid w:val="00431496"/>
    <w:rsid w:val="00431BF3"/>
    <w:rsid w:val="00431D8D"/>
    <w:rsid w:val="004321CE"/>
    <w:rsid w:val="004327D5"/>
    <w:rsid w:val="004327D7"/>
    <w:rsid w:val="0043290E"/>
    <w:rsid w:val="00432BBF"/>
    <w:rsid w:val="00432EFA"/>
    <w:rsid w:val="00433002"/>
    <w:rsid w:val="00433611"/>
    <w:rsid w:val="00433A1E"/>
    <w:rsid w:val="004346F3"/>
    <w:rsid w:val="00434F36"/>
    <w:rsid w:val="004353E1"/>
    <w:rsid w:val="00435414"/>
    <w:rsid w:val="00435DB7"/>
    <w:rsid w:val="00435ED8"/>
    <w:rsid w:val="00435EE7"/>
    <w:rsid w:val="0043674A"/>
    <w:rsid w:val="00436903"/>
    <w:rsid w:val="00436F69"/>
    <w:rsid w:val="0043708A"/>
    <w:rsid w:val="00437F60"/>
    <w:rsid w:val="004404A1"/>
    <w:rsid w:val="00440F7C"/>
    <w:rsid w:val="0044106C"/>
    <w:rsid w:val="004419BF"/>
    <w:rsid w:val="004419F7"/>
    <w:rsid w:val="0044293B"/>
    <w:rsid w:val="004429AB"/>
    <w:rsid w:val="004430C2"/>
    <w:rsid w:val="00443E9F"/>
    <w:rsid w:val="00443FF0"/>
    <w:rsid w:val="004448D5"/>
    <w:rsid w:val="00444B48"/>
    <w:rsid w:val="00444C52"/>
    <w:rsid w:val="00444D62"/>
    <w:rsid w:val="00445C32"/>
    <w:rsid w:val="00445EA0"/>
    <w:rsid w:val="004462A6"/>
    <w:rsid w:val="004464CD"/>
    <w:rsid w:val="00446D89"/>
    <w:rsid w:val="00447671"/>
    <w:rsid w:val="0044772E"/>
    <w:rsid w:val="00447DD4"/>
    <w:rsid w:val="00447ED1"/>
    <w:rsid w:val="004504F9"/>
    <w:rsid w:val="00450C22"/>
    <w:rsid w:val="00451485"/>
    <w:rsid w:val="00451A8E"/>
    <w:rsid w:val="00451D49"/>
    <w:rsid w:val="00451ED2"/>
    <w:rsid w:val="00452329"/>
    <w:rsid w:val="00452521"/>
    <w:rsid w:val="004530F8"/>
    <w:rsid w:val="004536D3"/>
    <w:rsid w:val="004539C3"/>
    <w:rsid w:val="00453EFE"/>
    <w:rsid w:val="004548F4"/>
    <w:rsid w:val="00454B11"/>
    <w:rsid w:val="00454D46"/>
    <w:rsid w:val="00455567"/>
    <w:rsid w:val="004558FF"/>
    <w:rsid w:val="00455A6A"/>
    <w:rsid w:val="00455D06"/>
    <w:rsid w:val="00455D93"/>
    <w:rsid w:val="0045621B"/>
    <w:rsid w:val="00456514"/>
    <w:rsid w:val="00456973"/>
    <w:rsid w:val="00456E15"/>
    <w:rsid w:val="00456F3B"/>
    <w:rsid w:val="004571E6"/>
    <w:rsid w:val="00457460"/>
    <w:rsid w:val="004579EB"/>
    <w:rsid w:val="004600CB"/>
    <w:rsid w:val="004604D4"/>
    <w:rsid w:val="00460580"/>
    <w:rsid w:val="00460B6E"/>
    <w:rsid w:val="00460ED8"/>
    <w:rsid w:val="004610BC"/>
    <w:rsid w:val="004610E4"/>
    <w:rsid w:val="0046169D"/>
    <w:rsid w:val="0046192C"/>
    <w:rsid w:val="00461AC4"/>
    <w:rsid w:val="00461CDD"/>
    <w:rsid w:val="00462283"/>
    <w:rsid w:val="004622AB"/>
    <w:rsid w:val="0046257D"/>
    <w:rsid w:val="00462609"/>
    <w:rsid w:val="004634F7"/>
    <w:rsid w:val="004638A2"/>
    <w:rsid w:val="004638F2"/>
    <w:rsid w:val="0046399F"/>
    <w:rsid w:val="004640CF"/>
    <w:rsid w:val="004649E6"/>
    <w:rsid w:val="00464C51"/>
    <w:rsid w:val="00464CEB"/>
    <w:rsid w:val="00465190"/>
    <w:rsid w:val="00465E77"/>
    <w:rsid w:val="004660CD"/>
    <w:rsid w:val="0046614C"/>
    <w:rsid w:val="0046618F"/>
    <w:rsid w:val="0046665C"/>
    <w:rsid w:val="00466A08"/>
    <w:rsid w:val="00466A09"/>
    <w:rsid w:val="00466C7E"/>
    <w:rsid w:val="00466F13"/>
    <w:rsid w:val="00467274"/>
    <w:rsid w:val="00467E42"/>
    <w:rsid w:val="00467E83"/>
    <w:rsid w:val="00467F22"/>
    <w:rsid w:val="004708D2"/>
    <w:rsid w:val="00470BFF"/>
    <w:rsid w:val="004714EA"/>
    <w:rsid w:val="0047160D"/>
    <w:rsid w:val="0047162F"/>
    <w:rsid w:val="00471C5C"/>
    <w:rsid w:val="00471C74"/>
    <w:rsid w:val="00471E1D"/>
    <w:rsid w:val="004720FB"/>
    <w:rsid w:val="00472255"/>
    <w:rsid w:val="004727E1"/>
    <w:rsid w:val="00472ADB"/>
    <w:rsid w:val="004730DC"/>
    <w:rsid w:val="004735A2"/>
    <w:rsid w:val="0047400C"/>
    <w:rsid w:val="00474342"/>
    <w:rsid w:val="00474558"/>
    <w:rsid w:val="004759CD"/>
    <w:rsid w:val="00475D50"/>
    <w:rsid w:val="00475E26"/>
    <w:rsid w:val="00475ED5"/>
    <w:rsid w:val="004762C8"/>
    <w:rsid w:val="00476AD7"/>
    <w:rsid w:val="00476D96"/>
    <w:rsid w:val="00477185"/>
    <w:rsid w:val="00480712"/>
    <w:rsid w:val="00481247"/>
    <w:rsid w:val="004812E2"/>
    <w:rsid w:val="00481335"/>
    <w:rsid w:val="00481809"/>
    <w:rsid w:val="00481876"/>
    <w:rsid w:val="00482573"/>
    <w:rsid w:val="00482FE1"/>
    <w:rsid w:val="00483265"/>
    <w:rsid w:val="004838EA"/>
    <w:rsid w:val="00483942"/>
    <w:rsid w:val="00483EA0"/>
    <w:rsid w:val="0048451D"/>
    <w:rsid w:val="0048490D"/>
    <w:rsid w:val="0048498A"/>
    <w:rsid w:val="00484DA4"/>
    <w:rsid w:val="00484F32"/>
    <w:rsid w:val="004852FB"/>
    <w:rsid w:val="0048596B"/>
    <w:rsid w:val="0048605E"/>
    <w:rsid w:val="004862F1"/>
    <w:rsid w:val="0048644F"/>
    <w:rsid w:val="0048648D"/>
    <w:rsid w:val="00486837"/>
    <w:rsid w:val="00486C8D"/>
    <w:rsid w:val="00486CD9"/>
    <w:rsid w:val="0048776D"/>
    <w:rsid w:val="00487AAA"/>
    <w:rsid w:val="00490210"/>
    <w:rsid w:val="004903F2"/>
    <w:rsid w:val="00490636"/>
    <w:rsid w:val="00490912"/>
    <w:rsid w:val="00490C13"/>
    <w:rsid w:val="0049165E"/>
    <w:rsid w:val="00491677"/>
    <w:rsid w:val="00491CDE"/>
    <w:rsid w:val="004925A2"/>
    <w:rsid w:val="004926E8"/>
    <w:rsid w:val="004928F0"/>
    <w:rsid w:val="00492ACB"/>
    <w:rsid w:val="00493233"/>
    <w:rsid w:val="0049323C"/>
    <w:rsid w:val="004934A9"/>
    <w:rsid w:val="0049363C"/>
    <w:rsid w:val="004940D5"/>
    <w:rsid w:val="00494107"/>
    <w:rsid w:val="00494193"/>
    <w:rsid w:val="00494289"/>
    <w:rsid w:val="004942C6"/>
    <w:rsid w:val="004943DC"/>
    <w:rsid w:val="00494DA6"/>
    <w:rsid w:val="004954DE"/>
    <w:rsid w:val="0049580D"/>
    <w:rsid w:val="00495817"/>
    <w:rsid w:val="00495BA9"/>
    <w:rsid w:val="00496E51"/>
    <w:rsid w:val="00497080"/>
    <w:rsid w:val="0049792A"/>
    <w:rsid w:val="00497930"/>
    <w:rsid w:val="004A0344"/>
    <w:rsid w:val="004A06A6"/>
    <w:rsid w:val="004A0841"/>
    <w:rsid w:val="004A103E"/>
    <w:rsid w:val="004A20EF"/>
    <w:rsid w:val="004A2196"/>
    <w:rsid w:val="004A24C5"/>
    <w:rsid w:val="004A2A9C"/>
    <w:rsid w:val="004A2DA4"/>
    <w:rsid w:val="004A2E2B"/>
    <w:rsid w:val="004A2E56"/>
    <w:rsid w:val="004A2EB3"/>
    <w:rsid w:val="004A2F6B"/>
    <w:rsid w:val="004A3B38"/>
    <w:rsid w:val="004A3B86"/>
    <w:rsid w:val="004A4A62"/>
    <w:rsid w:val="004A4B61"/>
    <w:rsid w:val="004A4D27"/>
    <w:rsid w:val="004A4DB1"/>
    <w:rsid w:val="004A515A"/>
    <w:rsid w:val="004A5170"/>
    <w:rsid w:val="004A560C"/>
    <w:rsid w:val="004A57B5"/>
    <w:rsid w:val="004A5926"/>
    <w:rsid w:val="004A5A35"/>
    <w:rsid w:val="004A6ACC"/>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33"/>
    <w:rsid w:val="004B3775"/>
    <w:rsid w:val="004B3EDB"/>
    <w:rsid w:val="004B447D"/>
    <w:rsid w:val="004B4884"/>
    <w:rsid w:val="004B5540"/>
    <w:rsid w:val="004B5BF6"/>
    <w:rsid w:val="004B64BE"/>
    <w:rsid w:val="004B65BA"/>
    <w:rsid w:val="004B680F"/>
    <w:rsid w:val="004B6F46"/>
    <w:rsid w:val="004B6F99"/>
    <w:rsid w:val="004B7151"/>
    <w:rsid w:val="004B7D6E"/>
    <w:rsid w:val="004C0104"/>
    <w:rsid w:val="004C0F7D"/>
    <w:rsid w:val="004C13C6"/>
    <w:rsid w:val="004C16BF"/>
    <w:rsid w:val="004C1773"/>
    <w:rsid w:val="004C186D"/>
    <w:rsid w:val="004C1916"/>
    <w:rsid w:val="004C1FFE"/>
    <w:rsid w:val="004C25BA"/>
    <w:rsid w:val="004C25C2"/>
    <w:rsid w:val="004C27CE"/>
    <w:rsid w:val="004C2CB1"/>
    <w:rsid w:val="004C3CEC"/>
    <w:rsid w:val="004C42B7"/>
    <w:rsid w:val="004C45B0"/>
    <w:rsid w:val="004C45DA"/>
    <w:rsid w:val="004C46F9"/>
    <w:rsid w:val="004C4777"/>
    <w:rsid w:val="004C49E6"/>
    <w:rsid w:val="004C4C7E"/>
    <w:rsid w:val="004C4DF0"/>
    <w:rsid w:val="004C527D"/>
    <w:rsid w:val="004C528B"/>
    <w:rsid w:val="004C5310"/>
    <w:rsid w:val="004C5ECD"/>
    <w:rsid w:val="004C5F5D"/>
    <w:rsid w:val="004C6715"/>
    <w:rsid w:val="004C685B"/>
    <w:rsid w:val="004C6C26"/>
    <w:rsid w:val="004C770C"/>
    <w:rsid w:val="004C77D9"/>
    <w:rsid w:val="004C7801"/>
    <w:rsid w:val="004C7AD6"/>
    <w:rsid w:val="004C7B2B"/>
    <w:rsid w:val="004D0BED"/>
    <w:rsid w:val="004D11F1"/>
    <w:rsid w:val="004D1C08"/>
    <w:rsid w:val="004D1DA5"/>
    <w:rsid w:val="004D262D"/>
    <w:rsid w:val="004D26F2"/>
    <w:rsid w:val="004D285F"/>
    <w:rsid w:val="004D2A73"/>
    <w:rsid w:val="004D2C91"/>
    <w:rsid w:val="004D2F9E"/>
    <w:rsid w:val="004D3DEB"/>
    <w:rsid w:val="004D4D30"/>
    <w:rsid w:val="004D4E12"/>
    <w:rsid w:val="004D50A3"/>
    <w:rsid w:val="004D6179"/>
    <w:rsid w:val="004D6510"/>
    <w:rsid w:val="004D675A"/>
    <w:rsid w:val="004D6ABE"/>
    <w:rsid w:val="004D7304"/>
    <w:rsid w:val="004D7702"/>
    <w:rsid w:val="004D799B"/>
    <w:rsid w:val="004D7BDC"/>
    <w:rsid w:val="004D7C39"/>
    <w:rsid w:val="004D7D2E"/>
    <w:rsid w:val="004D7DE8"/>
    <w:rsid w:val="004E06B6"/>
    <w:rsid w:val="004E0AED"/>
    <w:rsid w:val="004E0B4B"/>
    <w:rsid w:val="004E0E44"/>
    <w:rsid w:val="004E0E6D"/>
    <w:rsid w:val="004E12B9"/>
    <w:rsid w:val="004E1673"/>
    <w:rsid w:val="004E18E9"/>
    <w:rsid w:val="004E1DFB"/>
    <w:rsid w:val="004E2500"/>
    <w:rsid w:val="004E2506"/>
    <w:rsid w:val="004E2635"/>
    <w:rsid w:val="004E2CC0"/>
    <w:rsid w:val="004E375E"/>
    <w:rsid w:val="004E484D"/>
    <w:rsid w:val="004E4DA8"/>
    <w:rsid w:val="004E4F7F"/>
    <w:rsid w:val="004E5461"/>
    <w:rsid w:val="004E56CC"/>
    <w:rsid w:val="004E57DF"/>
    <w:rsid w:val="004E5842"/>
    <w:rsid w:val="004E6785"/>
    <w:rsid w:val="004E686F"/>
    <w:rsid w:val="004E6B79"/>
    <w:rsid w:val="004E6E04"/>
    <w:rsid w:val="004E70D0"/>
    <w:rsid w:val="004E762C"/>
    <w:rsid w:val="004E769B"/>
    <w:rsid w:val="004F032C"/>
    <w:rsid w:val="004F0462"/>
    <w:rsid w:val="004F079E"/>
    <w:rsid w:val="004F0CED"/>
    <w:rsid w:val="004F11DB"/>
    <w:rsid w:val="004F1402"/>
    <w:rsid w:val="004F1E21"/>
    <w:rsid w:val="004F226F"/>
    <w:rsid w:val="004F243B"/>
    <w:rsid w:val="004F245A"/>
    <w:rsid w:val="004F2695"/>
    <w:rsid w:val="004F2D75"/>
    <w:rsid w:val="004F37B4"/>
    <w:rsid w:val="004F37E8"/>
    <w:rsid w:val="004F3D79"/>
    <w:rsid w:val="004F48A3"/>
    <w:rsid w:val="004F4C53"/>
    <w:rsid w:val="004F54E4"/>
    <w:rsid w:val="004F5901"/>
    <w:rsid w:val="004F5F4C"/>
    <w:rsid w:val="004F6B2D"/>
    <w:rsid w:val="004F6F97"/>
    <w:rsid w:val="004F720F"/>
    <w:rsid w:val="004F7A2C"/>
    <w:rsid w:val="004F7D41"/>
    <w:rsid w:val="004F7FEF"/>
    <w:rsid w:val="00500520"/>
    <w:rsid w:val="005015FB"/>
    <w:rsid w:val="0050227D"/>
    <w:rsid w:val="0050252C"/>
    <w:rsid w:val="005025F2"/>
    <w:rsid w:val="005027B2"/>
    <w:rsid w:val="00502D6B"/>
    <w:rsid w:val="005032D5"/>
    <w:rsid w:val="00503BAE"/>
    <w:rsid w:val="00503C14"/>
    <w:rsid w:val="005042DF"/>
    <w:rsid w:val="00504398"/>
    <w:rsid w:val="00504A17"/>
    <w:rsid w:val="00504C4A"/>
    <w:rsid w:val="005058FD"/>
    <w:rsid w:val="00506000"/>
    <w:rsid w:val="00506092"/>
    <w:rsid w:val="0050631A"/>
    <w:rsid w:val="005065B7"/>
    <w:rsid w:val="005067AB"/>
    <w:rsid w:val="005067C9"/>
    <w:rsid w:val="0050685D"/>
    <w:rsid w:val="00506C06"/>
    <w:rsid w:val="00506ED9"/>
    <w:rsid w:val="00506F78"/>
    <w:rsid w:val="005071C2"/>
    <w:rsid w:val="00507415"/>
    <w:rsid w:val="005074F0"/>
    <w:rsid w:val="0050772F"/>
    <w:rsid w:val="00507BDA"/>
    <w:rsid w:val="00507E62"/>
    <w:rsid w:val="00507F5D"/>
    <w:rsid w:val="00510280"/>
    <w:rsid w:val="00510614"/>
    <w:rsid w:val="0051087A"/>
    <w:rsid w:val="00511022"/>
    <w:rsid w:val="00511A22"/>
    <w:rsid w:val="00511B76"/>
    <w:rsid w:val="005123A7"/>
    <w:rsid w:val="005128FD"/>
    <w:rsid w:val="00512A31"/>
    <w:rsid w:val="00512B60"/>
    <w:rsid w:val="00513067"/>
    <w:rsid w:val="00513243"/>
    <w:rsid w:val="005134BF"/>
    <w:rsid w:val="005134C3"/>
    <w:rsid w:val="00513B98"/>
    <w:rsid w:val="00513C5E"/>
    <w:rsid w:val="00514F9F"/>
    <w:rsid w:val="00515ADB"/>
    <w:rsid w:val="0051608D"/>
    <w:rsid w:val="0051612A"/>
    <w:rsid w:val="00516CDD"/>
    <w:rsid w:val="005172E0"/>
    <w:rsid w:val="005177D0"/>
    <w:rsid w:val="00517CE7"/>
    <w:rsid w:val="005202D5"/>
    <w:rsid w:val="00520396"/>
    <w:rsid w:val="005203C3"/>
    <w:rsid w:val="00520400"/>
    <w:rsid w:val="00520401"/>
    <w:rsid w:val="0052065B"/>
    <w:rsid w:val="0052067D"/>
    <w:rsid w:val="00521227"/>
    <w:rsid w:val="005212B6"/>
    <w:rsid w:val="0052185C"/>
    <w:rsid w:val="00521AF7"/>
    <w:rsid w:val="00521FE0"/>
    <w:rsid w:val="0052290E"/>
    <w:rsid w:val="00522C09"/>
    <w:rsid w:val="00522C4E"/>
    <w:rsid w:val="00522C8F"/>
    <w:rsid w:val="00522EC0"/>
    <w:rsid w:val="005230AF"/>
    <w:rsid w:val="005234A4"/>
    <w:rsid w:val="00523BAF"/>
    <w:rsid w:val="00523DAA"/>
    <w:rsid w:val="00523DC1"/>
    <w:rsid w:val="005240EA"/>
    <w:rsid w:val="0052493D"/>
    <w:rsid w:val="005249BF"/>
    <w:rsid w:val="00524DA2"/>
    <w:rsid w:val="00525446"/>
    <w:rsid w:val="00525688"/>
    <w:rsid w:val="00525871"/>
    <w:rsid w:val="005262E7"/>
    <w:rsid w:val="005266CD"/>
    <w:rsid w:val="005270CE"/>
    <w:rsid w:val="00527607"/>
    <w:rsid w:val="0052788B"/>
    <w:rsid w:val="005279D8"/>
    <w:rsid w:val="00527E04"/>
    <w:rsid w:val="00527F65"/>
    <w:rsid w:val="0053075D"/>
    <w:rsid w:val="00530BB4"/>
    <w:rsid w:val="00531695"/>
    <w:rsid w:val="00531B99"/>
    <w:rsid w:val="00531EE1"/>
    <w:rsid w:val="00532253"/>
    <w:rsid w:val="00532BFF"/>
    <w:rsid w:val="00533191"/>
    <w:rsid w:val="005334EC"/>
    <w:rsid w:val="00533A24"/>
    <w:rsid w:val="0053432D"/>
    <w:rsid w:val="00534FE1"/>
    <w:rsid w:val="0053552A"/>
    <w:rsid w:val="00535767"/>
    <w:rsid w:val="00535A3D"/>
    <w:rsid w:val="00536875"/>
    <w:rsid w:val="00536EC2"/>
    <w:rsid w:val="00536F51"/>
    <w:rsid w:val="0053702D"/>
    <w:rsid w:val="00537602"/>
    <w:rsid w:val="005377B2"/>
    <w:rsid w:val="00537CD5"/>
    <w:rsid w:val="00540C6C"/>
    <w:rsid w:val="00540D87"/>
    <w:rsid w:val="00540DDD"/>
    <w:rsid w:val="00541022"/>
    <w:rsid w:val="00541620"/>
    <w:rsid w:val="0054196E"/>
    <w:rsid w:val="00542051"/>
    <w:rsid w:val="00542430"/>
    <w:rsid w:val="00542EF9"/>
    <w:rsid w:val="005431EC"/>
    <w:rsid w:val="0054408E"/>
    <w:rsid w:val="005442C2"/>
    <w:rsid w:val="00544796"/>
    <w:rsid w:val="00544945"/>
    <w:rsid w:val="00545289"/>
    <w:rsid w:val="005456B8"/>
    <w:rsid w:val="00545CA7"/>
    <w:rsid w:val="00545FD1"/>
    <w:rsid w:val="005462DB"/>
    <w:rsid w:val="0054670F"/>
    <w:rsid w:val="00546929"/>
    <w:rsid w:val="0054716E"/>
    <w:rsid w:val="00547754"/>
    <w:rsid w:val="0054783D"/>
    <w:rsid w:val="00547886"/>
    <w:rsid w:val="00547BB3"/>
    <w:rsid w:val="00547C64"/>
    <w:rsid w:val="00547FA7"/>
    <w:rsid w:val="00550099"/>
    <w:rsid w:val="005502B8"/>
    <w:rsid w:val="005504B2"/>
    <w:rsid w:val="0055060E"/>
    <w:rsid w:val="00550656"/>
    <w:rsid w:val="00550930"/>
    <w:rsid w:val="00550E6F"/>
    <w:rsid w:val="00551CFF"/>
    <w:rsid w:val="00551D69"/>
    <w:rsid w:val="00551D6F"/>
    <w:rsid w:val="00551FB1"/>
    <w:rsid w:val="00552576"/>
    <w:rsid w:val="005525CF"/>
    <w:rsid w:val="005533A8"/>
    <w:rsid w:val="005537AA"/>
    <w:rsid w:val="005538CF"/>
    <w:rsid w:val="00553A5F"/>
    <w:rsid w:val="005545F5"/>
    <w:rsid w:val="00554DF7"/>
    <w:rsid w:val="005559EB"/>
    <w:rsid w:val="005564AC"/>
    <w:rsid w:val="00556BF2"/>
    <w:rsid w:val="00556CC3"/>
    <w:rsid w:val="00556CF4"/>
    <w:rsid w:val="00557961"/>
    <w:rsid w:val="00557BA2"/>
    <w:rsid w:val="005600E9"/>
    <w:rsid w:val="0056036C"/>
    <w:rsid w:val="005614E0"/>
    <w:rsid w:val="005619E9"/>
    <w:rsid w:val="00561EDB"/>
    <w:rsid w:val="00562188"/>
    <w:rsid w:val="00562351"/>
    <w:rsid w:val="00562787"/>
    <w:rsid w:val="00562B46"/>
    <w:rsid w:val="0056309A"/>
    <w:rsid w:val="00563328"/>
    <w:rsid w:val="00563D04"/>
    <w:rsid w:val="00564012"/>
    <w:rsid w:val="0056484B"/>
    <w:rsid w:val="00564BD4"/>
    <w:rsid w:val="00564D08"/>
    <w:rsid w:val="0056560B"/>
    <w:rsid w:val="00565A40"/>
    <w:rsid w:val="00565B35"/>
    <w:rsid w:val="00565E3F"/>
    <w:rsid w:val="0056601A"/>
    <w:rsid w:val="0056610A"/>
    <w:rsid w:val="005661AD"/>
    <w:rsid w:val="005662C9"/>
    <w:rsid w:val="00566320"/>
    <w:rsid w:val="00566C0D"/>
    <w:rsid w:val="00567DC6"/>
    <w:rsid w:val="00567DDF"/>
    <w:rsid w:val="00567DF2"/>
    <w:rsid w:val="00570511"/>
    <w:rsid w:val="00570B6A"/>
    <w:rsid w:val="00570BC2"/>
    <w:rsid w:val="00570C33"/>
    <w:rsid w:val="0057163C"/>
    <w:rsid w:val="0057176E"/>
    <w:rsid w:val="005722D9"/>
    <w:rsid w:val="005722DD"/>
    <w:rsid w:val="00572432"/>
    <w:rsid w:val="00572532"/>
    <w:rsid w:val="005725B7"/>
    <w:rsid w:val="005725D5"/>
    <w:rsid w:val="00572A07"/>
    <w:rsid w:val="00572B30"/>
    <w:rsid w:val="00572D32"/>
    <w:rsid w:val="00572F9E"/>
    <w:rsid w:val="00573079"/>
    <w:rsid w:val="005730D7"/>
    <w:rsid w:val="00573B01"/>
    <w:rsid w:val="00573D32"/>
    <w:rsid w:val="00574461"/>
    <w:rsid w:val="0057471F"/>
    <w:rsid w:val="00574BF7"/>
    <w:rsid w:val="00574CD1"/>
    <w:rsid w:val="00574D80"/>
    <w:rsid w:val="00574EB3"/>
    <w:rsid w:val="00575264"/>
    <w:rsid w:val="0057536C"/>
    <w:rsid w:val="00575D29"/>
    <w:rsid w:val="00575DD2"/>
    <w:rsid w:val="00575FF0"/>
    <w:rsid w:val="00576470"/>
    <w:rsid w:val="00576BCE"/>
    <w:rsid w:val="0057726A"/>
    <w:rsid w:val="005772AF"/>
    <w:rsid w:val="005777A0"/>
    <w:rsid w:val="0057784D"/>
    <w:rsid w:val="005803E2"/>
    <w:rsid w:val="00580442"/>
    <w:rsid w:val="005805EE"/>
    <w:rsid w:val="0058111A"/>
    <w:rsid w:val="00581951"/>
    <w:rsid w:val="00582355"/>
    <w:rsid w:val="00582C2C"/>
    <w:rsid w:val="00582E48"/>
    <w:rsid w:val="00583200"/>
    <w:rsid w:val="00583209"/>
    <w:rsid w:val="00583C17"/>
    <w:rsid w:val="00583E80"/>
    <w:rsid w:val="005847D0"/>
    <w:rsid w:val="00584E15"/>
    <w:rsid w:val="00584E37"/>
    <w:rsid w:val="005853FA"/>
    <w:rsid w:val="00585940"/>
    <w:rsid w:val="00585977"/>
    <w:rsid w:val="00585C2B"/>
    <w:rsid w:val="00585CD8"/>
    <w:rsid w:val="00587004"/>
    <w:rsid w:val="00587282"/>
    <w:rsid w:val="00590907"/>
    <w:rsid w:val="00590BD1"/>
    <w:rsid w:val="0059103C"/>
    <w:rsid w:val="005914A9"/>
    <w:rsid w:val="005918B5"/>
    <w:rsid w:val="00591F48"/>
    <w:rsid w:val="00591FC6"/>
    <w:rsid w:val="00592578"/>
    <w:rsid w:val="005925FC"/>
    <w:rsid w:val="00593C7D"/>
    <w:rsid w:val="0059439F"/>
    <w:rsid w:val="00594C14"/>
    <w:rsid w:val="00594D58"/>
    <w:rsid w:val="005953EE"/>
    <w:rsid w:val="0059560A"/>
    <w:rsid w:val="00595874"/>
    <w:rsid w:val="00595993"/>
    <w:rsid w:val="005960E2"/>
    <w:rsid w:val="005961DC"/>
    <w:rsid w:val="00596B20"/>
    <w:rsid w:val="00597125"/>
    <w:rsid w:val="005973DC"/>
    <w:rsid w:val="0059789C"/>
    <w:rsid w:val="005979BA"/>
    <w:rsid w:val="00597A46"/>
    <w:rsid w:val="00597BF9"/>
    <w:rsid w:val="00597F67"/>
    <w:rsid w:val="005A0014"/>
    <w:rsid w:val="005A0562"/>
    <w:rsid w:val="005A07D5"/>
    <w:rsid w:val="005A0DE5"/>
    <w:rsid w:val="005A0F44"/>
    <w:rsid w:val="005A111E"/>
    <w:rsid w:val="005A1182"/>
    <w:rsid w:val="005A1D1F"/>
    <w:rsid w:val="005A1F0E"/>
    <w:rsid w:val="005A1F7E"/>
    <w:rsid w:val="005A1FB9"/>
    <w:rsid w:val="005A20E9"/>
    <w:rsid w:val="005A31C5"/>
    <w:rsid w:val="005A370A"/>
    <w:rsid w:val="005A3787"/>
    <w:rsid w:val="005A3937"/>
    <w:rsid w:val="005A3D15"/>
    <w:rsid w:val="005A4041"/>
    <w:rsid w:val="005A4150"/>
    <w:rsid w:val="005A4E80"/>
    <w:rsid w:val="005A4F02"/>
    <w:rsid w:val="005A4FD7"/>
    <w:rsid w:val="005A52C8"/>
    <w:rsid w:val="005A5B05"/>
    <w:rsid w:val="005A5B22"/>
    <w:rsid w:val="005A5E96"/>
    <w:rsid w:val="005A5EA2"/>
    <w:rsid w:val="005A5EC7"/>
    <w:rsid w:val="005A5F15"/>
    <w:rsid w:val="005A6129"/>
    <w:rsid w:val="005A65ED"/>
    <w:rsid w:val="005A689C"/>
    <w:rsid w:val="005A714F"/>
    <w:rsid w:val="005A73CE"/>
    <w:rsid w:val="005A7560"/>
    <w:rsid w:val="005A75BB"/>
    <w:rsid w:val="005A78B7"/>
    <w:rsid w:val="005B029E"/>
    <w:rsid w:val="005B0E2E"/>
    <w:rsid w:val="005B177D"/>
    <w:rsid w:val="005B1BE5"/>
    <w:rsid w:val="005B1EA9"/>
    <w:rsid w:val="005B2369"/>
    <w:rsid w:val="005B2668"/>
    <w:rsid w:val="005B2D9F"/>
    <w:rsid w:val="005B31AF"/>
    <w:rsid w:val="005B32AB"/>
    <w:rsid w:val="005B3487"/>
    <w:rsid w:val="005B37C4"/>
    <w:rsid w:val="005B3CD6"/>
    <w:rsid w:val="005B407F"/>
    <w:rsid w:val="005B41D0"/>
    <w:rsid w:val="005B45A6"/>
    <w:rsid w:val="005B4872"/>
    <w:rsid w:val="005B4EE7"/>
    <w:rsid w:val="005B57F3"/>
    <w:rsid w:val="005B5BFB"/>
    <w:rsid w:val="005B6893"/>
    <w:rsid w:val="005B71CD"/>
    <w:rsid w:val="005B71EC"/>
    <w:rsid w:val="005B77F8"/>
    <w:rsid w:val="005C0255"/>
    <w:rsid w:val="005C048B"/>
    <w:rsid w:val="005C1236"/>
    <w:rsid w:val="005C1431"/>
    <w:rsid w:val="005C1742"/>
    <w:rsid w:val="005C243F"/>
    <w:rsid w:val="005C249C"/>
    <w:rsid w:val="005C2540"/>
    <w:rsid w:val="005C259C"/>
    <w:rsid w:val="005C3292"/>
    <w:rsid w:val="005C3B8F"/>
    <w:rsid w:val="005C4150"/>
    <w:rsid w:val="005C4E89"/>
    <w:rsid w:val="005C5628"/>
    <w:rsid w:val="005C56B7"/>
    <w:rsid w:val="005C5A53"/>
    <w:rsid w:val="005C5FA1"/>
    <w:rsid w:val="005C5FFF"/>
    <w:rsid w:val="005C6546"/>
    <w:rsid w:val="005C6799"/>
    <w:rsid w:val="005C68E9"/>
    <w:rsid w:val="005C6A6D"/>
    <w:rsid w:val="005C6F7F"/>
    <w:rsid w:val="005C731B"/>
    <w:rsid w:val="005C7322"/>
    <w:rsid w:val="005C746F"/>
    <w:rsid w:val="005C7887"/>
    <w:rsid w:val="005C78EA"/>
    <w:rsid w:val="005C7C3B"/>
    <w:rsid w:val="005D01D7"/>
    <w:rsid w:val="005D0240"/>
    <w:rsid w:val="005D0758"/>
    <w:rsid w:val="005D0CD3"/>
    <w:rsid w:val="005D0F26"/>
    <w:rsid w:val="005D1491"/>
    <w:rsid w:val="005D1614"/>
    <w:rsid w:val="005D18BD"/>
    <w:rsid w:val="005D1AF8"/>
    <w:rsid w:val="005D1E02"/>
    <w:rsid w:val="005D1F2B"/>
    <w:rsid w:val="005D2C74"/>
    <w:rsid w:val="005D3543"/>
    <w:rsid w:val="005D48C4"/>
    <w:rsid w:val="005D4A81"/>
    <w:rsid w:val="005D4FFD"/>
    <w:rsid w:val="005D56B7"/>
    <w:rsid w:val="005D66D5"/>
    <w:rsid w:val="005D68CF"/>
    <w:rsid w:val="005D6B6B"/>
    <w:rsid w:val="005D6C79"/>
    <w:rsid w:val="005D71CE"/>
    <w:rsid w:val="005D726D"/>
    <w:rsid w:val="005D7A8F"/>
    <w:rsid w:val="005E03DC"/>
    <w:rsid w:val="005E05D5"/>
    <w:rsid w:val="005E0749"/>
    <w:rsid w:val="005E1037"/>
    <w:rsid w:val="005E25B1"/>
    <w:rsid w:val="005E25C4"/>
    <w:rsid w:val="005E29D1"/>
    <w:rsid w:val="005E2FC7"/>
    <w:rsid w:val="005E372B"/>
    <w:rsid w:val="005E3BFD"/>
    <w:rsid w:val="005E40FA"/>
    <w:rsid w:val="005E4386"/>
    <w:rsid w:val="005E4817"/>
    <w:rsid w:val="005E510B"/>
    <w:rsid w:val="005E624C"/>
    <w:rsid w:val="005E6C7D"/>
    <w:rsid w:val="005F0103"/>
    <w:rsid w:val="005F03A3"/>
    <w:rsid w:val="005F0416"/>
    <w:rsid w:val="005F2191"/>
    <w:rsid w:val="005F25C0"/>
    <w:rsid w:val="005F2D9D"/>
    <w:rsid w:val="005F3508"/>
    <w:rsid w:val="005F35B1"/>
    <w:rsid w:val="005F39E2"/>
    <w:rsid w:val="005F45E7"/>
    <w:rsid w:val="005F4DD4"/>
    <w:rsid w:val="005F56FB"/>
    <w:rsid w:val="005F57E8"/>
    <w:rsid w:val="005F59B0"/>
    <w:rsid w:val="005F5A27"/>
    <w:rsid w:val="005F6605"/>
    <w:rsid w:val="005F7003"/>
    <w:rsid w:val="00600C35"/>
    <w:rsid w:val="00600E65"/>
    <w:rsid w:val="0060133F"/>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C65"/>
    <w:rsid w:val="00610EF3"/>
    <w:rsid w:val="00611636"/>
    <w:rsid w:val="0061165E"/>
    <w:rsid w:val="006116C5"/>
    <w:rsid w:val="00611E99"/>
    <w:rsid w:val="00612762"/>
    <w:rsid w:val="006127EB"/>
    <w:rsid w:val="0061296B"/>
    <w:rsid w:val="00613152"/>
    <w:rsid w:val="006137FA"/>
    <w:rsid w:val="006139CA"/>
    <w:rsid w:val="00613E9C"/>
    <w:rsid w:val="00614295"/>
    <w:rsid w:val="00614BCF"/>
    <w:rsid w:val="00614C37"/>
    <w:rsid w:val="0061556E"/>
    <w:rsid w:val="00615899"/>
    <w:rsid w:val="006160AE"/>
    <w:rsid w:val="00616B9E"/>
    <w:rsid w:val="00616C91"/>
    <w:rsid w:val="00617507"/>
    <w:rsid w:val="00617AD0"/>
    <w:rsid w:val="00617BF9"/>
    <w:rsid w:val="0062015D"/>
    <w:rsid w:val="006202CB"/>
    <w:rsid w:val="0062082D"/>
    <w:rsid w:val="0062084E"/>
    <w:rsid w:val="006209C4"/>
    <w:rsid w:val="00620F15"/>
    <w:rsid w:val="006211D3"/>
    <w:rsid w:val="0062152C"/>
    <w:rsid w:val="00621802"/>
    <w:rsid w:val="00621C2D"/>
    <w:rsid w:val="00621EB0"/>
    <w:rsid w:val="006223E7"/>
    <w:rsid w:val="0062248D"/>
    <w:rsid w:val="006226BB"/>
    <w:rsid w:val="00622937"/>
    <w:rsid w:val="00623197"/>
    <w:rsid w:val="00623390"/>
    <w:rsid w:val="00623CFF"/>
    <w:rsid w:val="00623E32"/>
    <w:rsid w:val="006240AD"/>
    <w:rsid w:val="0062443F"/>
    <w:rsid w:val="00624AA9"/>
    <w:rsid w:val="0062638A"/>
    <w:rsid w:val="00626471"/>
    <w:rsid w:val="006267C4"/>
    <w:rsid w:val="00626D52"/>
    <w:rsid w:val="00627249"/>
    <w:rsid w:val="00627300"/>
    <w:rsid w:val="006274E8"/>
    <w:rsid w:val="00627584"/>
    <w:rsid w:val="0062783B"/>
    <w:rsid w:val="00627E33"/>
    <w:rsid w:val="00627F8C"/>
    <w:rsid w:val="0063000E"/>
    <w:rsid w:val="0063002D"/>
    <w:rsid w:val="006301B4"/>
    <w:rsid w:val="006303A5"/>
    <w:rsid w:val="006307BF"/>
    <w:rsid w:val="006308A0"/>
    <w:rsid w:val="00630E91"/>
    <w:rsid w:val="0063160D"/>
    <w:rsid w:val="00631929"/>
    <w:rsid w:val="00632316"/>
    <w:rsid w:val="00632689"/>
    <w:rsid w:val="0063268A"/>
    <w:rsid w:val="006326C7"/>
    <w:rsid w:val="00632755"/>
    <w:rsid w:val="00632FCA"/>
    <w:rsid w:val="0063384F"/>
    <w:rsid w:val="006339F3"/>
    <w:rsid w:val="00634059"/>
    <w:rsid w:val="006340C7"/>
    <w:rsid w:val="00636314"/>
    <w:rsid w:val="00636643"/>
    <w:rsid w:val="0063684B"/>
    <w:rsid w:val="00636CDA"/>
    <w:rsid w:val="006374F2"/>
    <w:rsid w:val="006375DF"/>
    <w:rsid w:val="0064046C"/>
    <w:rsid w:val="0064085A"/>
    <w:rsid w:val="00640ACA"/>
    <w:rsid w:val="00640BD8"/>
    <w:rsid w:val="006410E4"/>
    <w:rsid w:val="00641152"/>
    <w:rsid w:val="00641235"/>
    <w:rsid w:val="006412BD"/>
    <w:rsid w:val="00641AD5"/>
    <w:rsid w:val="00642746"/>
    <w:rsid w:val="00642BAA"/>
    <w:rsid w:val="00642BF6"/>
    <w:rsid w:val="00642F01"/>
    <w:rsid w:val="006432E2"/>
    <w:rsid w:val="00643E65"/>
    <w:rsid w:val="00643FC5"/>
    <w:rsid w:val="00644110"/>
    <w:rsid w:val="0064430B"/>
    <w:rsid w:val="006443EE"/>
    <w:rsid w:val="00645472"/>
    <w:rsid w:val="006454C5"/>
    <w:rsid w:val="0064596F"/>
    <w:rsid w:val="00646092"/>
    <w:rsid w:val="00646756"/>
    <w:rsid w:val="00647992"/>
    <w:rsid w:val="006479D1"/>
    <w:rsid w:val="00647AA9"/>
    <w:rsid w:val="00647CBE"/>
    <w:rsid w:val="00650DA3"/>
    <w:rsid w:val="00650F7F"/>
    <w:rsid w:val="0065122F"/>
    <w:rsid w:val="00651E1B"/>
    <w:rsid w:val="00652667"/>
    <w:rsid w:val="006537D0"/>
    <w:rsid w:val="00653851"/>
    <w:rsid w:val="00653CC6"/>
    <w:rsid w:val="00654248"/>
    <w:rsid w:val="0065484F"/>
    <w:rsid w:val="00654C36"/>
    <w:rsid w:val="006552C2"/>
    <w:rsid w:val="006558F2"/>
    <w:rsid w:val="00655F5F"/>
    <w:rsid w:val="00656555"/>
    <w:rsid w:val="00656B4F"/>
    <w:rsid w:val="00656BE9"/>
    <w:rsid w:val="00656C76"/>
    <w:rsid w:val="00656ED1"/>
    <w:rsid w:val="0065723A"/>
    <w:rsid w:val="006601CF"/>
    <w:rsid w:val="006604D1"/>
    <w:rsid w:val="006605DB"/>
    <w:rsid w:val="00660A44"/>
    <w:rsid w:val="00660C12"/>
    <w:rsid w:val="00660EC3"/>
    <w:rsid w:val="00662734"/>
    <w:rsid w:val="006630A6"/>
    <w:rsid w:val="006630F9"/>
    <w:rsid w:val="006633AC"/>
    <w:rsid w:val="00663894"/>
    <w:rsid w:val="0066408C"/>
    <w:rsid w:val="006641B8"/>
    <w:rsid w:val="006643EF"/>
    <w:rsid w:val="00664D65"/>
    <w:rsid w:val="0066527C"/>
    <w:rsid w:val="0066599D"/>
    <w:rsid w:val="00665C99"/>
    <w:rsid w:val="00666078"/>
    <w:rsid w:val="006661E1"/>
    <w:rsid w:val="0066622B"/>
    <w:rsid w:val="006662FA"/>
    <w:rsid w:val="00666965"/>
    <w:rsid w:val="00666EED"/>
    <w:rsid w:val="00670095"/>
    <w:rsid w:val="006700D9"/>
    <w:rsid w:val="006706F1"/>
    <w:rsid w:val="006710B4"/>
    <w:rsid w:val="0067145A"/>
    <w:rsid w:val="006715F0"/>
    <w:rsid w:val="0067188A"/>
    <w:rsid w:val="006718F8"/>
    <w:rsid w:val="00671DA1"/>
    <w:rsid w:val="006721D6"/>
    <w:rsid w:val="00672E6A"/>
    <w:rsid w:val="006732AA"/>
    <w:rsid w:val="00674392"/>
    <w:rsid w:val="00674573"/>
    <w:rsid w:val="006745BD"/>
    <w:rsid w:val="006746EF"/>
    <w:rsid w:val="00674920"/>
    <w:rsid w:val="00675518"/>
    <w:rsid w:val="00676527"/>
    <w:rsid w:val="0067694E"/>
    <w:rsid w:val="006769FC"/>
    <w:rsid w:val="006777FB"/>
    <w:rsid w:val="00677CB5"/>
    <w:rsid w:val="0068040B"/>
    <w:rsid w:val="006804AB"/>
    <w:rsid w:val="00680CBA"/>
    <w:rsid w:val="006819E1"/>
    <w:rsid w:val="00681C55"/>
    <w:rsid w:val="00681F3B"/>
    <w:rsid w:val="00682267"/>
    <w:rsid w:val="006831CE"/>
    <w:rsid w:val="00683751"/>
    <w:rsid w:val="006837C9"/>
    <w:rsid w:val="00683F97"/>
    <w:rsid w:val="00684778"/>
    <w:rsid w:val="0068487E"/>
    <w:rsid w:val="00684AA1"/>
    <w:rsid w:val="00684F30"/>
    <w:rsid w:val="00685791"/>
    <w:rsid w:val="0068587C"/>
    <w:rsid w:val="006859D8"/>
    <w:rsid w:val="00685DC6"/>
    <w:rsid w:val="006867A3"/>
    <w:rsid w:val="00686AF6"/>
    <w:rsid w:val="00687FC8"/>
    <w:rsid w:val="00690033"/>
    <w:rsid w:val="0069081F"/>
    <w:rsid w:val="00690D88"/>
    <w:rsid w:val="00690E40"/>
    <w:rsid w:val="0069162F"/>
    <w:rsid w:val="006919CB"/>
    <w:rsid w:val="00691E4A"/>
    <w:rsid w:val="00691E8B"/>
    <w:rsid w:val="00692307"/>
    <w:rsid w:val="00692A3F"/>
    <w:rsid w:val="00693822"/>
    <w:rsid w:val="00694317"/>
    <w:rsid w:val="006943D0"/>
    <w:rsid w:val="006948F0"/>
    <w:rsid w:val="00694B01"/>
    <w:rsid w:val="006950A1"/>
    <w:rsid w:val="006950B8"/>
    <w:rsid w:val="00695736"/>
    <w:rsid w:val="00695842"/>
    <w:rsid w:val="00695AF2"/>
    <w:rsid w:val="00695FF9"/>
    <w:rsid w:val="0069613F"/>
    <w:rsid w:val="00696260"/>
    <w:rsid w:val="00696408"/>
    <w:rsid w:val="00696662"/>
    <w:rsid w:val="006969AE"/>
    <w:rsid w:val="00696CD5"/>
    <w:rsid w:val="00697026"/>
    <w:rsid w:val="00697523"/>
    <w:rsid w:val="006978D4"/>
    <w:rsid w:val="006978F0"/>
    <w:rsid w:val="00697BFD"/>
    <w:rsid w:val="00697D1D"/>
    <w:rsid w:val="006A04FE"/>
    <w:rsid w:val="006A05C5"/>
    <w:rsid w:val="006A1957"/>
    <w:rsid w:val="006A26A8"/>
    <w:rsid w:val="006A29E4"/>
    <w:rsid w:val="006A3696"/>
    <w:rsid w:val="006A3C20"/>
    <w:rsid w:val="006A3FE3"/>
    <w:rsid w:val="006A4737"/>
    <w:rsid w:val="006A4890"/>
    <w:rsid w:val="006A5AF8"/>
    <w:rsid w:val="006A5D9B"/>
    <w:rsid w:val="006A6901"/>
    <w:rsid w:val="006A6B92"/>
    <w:rsid w:val="006A75CE"/>
    <w:rsid w:val="006B0097"/>
    <w:rsid w:val="006B03F0"/>
    <w:rsid w:val="006B0719"/>
    <w:rsid w:val="006B0B1E"/>
    <w:rsid w:val="006B0BBB"/>
    <w:rsid w:val="006B1090"/>
    <w:rsid w:val="006B10D1"/>
    <w:rsid w:val="006B16D8"/>
    <w:rsid w:val="006B1700"/>
    <w:rsid w:val="006B189D"/>
    <w:rsid w:val="006B1F2E"/>
    <w:rsid w:val="006B227B"/>
    <w:rsid w:val="006B36A1"/>
    <w:rsid w:val="006B36AD"/>
    <w:rsid w:val="006B38F2"/>
    <w:rsid w:val="006B3ABA"/>
    <w:rsid w:val="006B3F40"/>
    <w:rsid w:val="006B3FDD"/>
    <w:rsid w:val="006B4061"/>
    <w:rsid w:val="006B482D"/>
    <w:rsid w:val="006B4FDA"/>
    <w:rsid w:val="006B51B6"/>
    <w:rsid w:val="006B53EF"/>
    <w:rsid w:val="006B5D1D"/>
    <w:rsid w:val="006B5D6E"/>
    <w:rsid w:val="006B63A2"/>
    <w:rsid w:val="006B6429"/>
    <w:rsid w:val="006B76DF"/>
    <w:rsid w:val="006C00CA"/>
    <w:rsid w:val="006C0A26"/>
    <w:rsid w:val="006C0DCD"/>
    <w:rsid w:val="006C0DE0"/>
    <w:rsid w:val="006C1D89"/>
    <w:rsid w:val="006C2079"/>
    <w:rsid w:val="006C210C"/>
    <w:rsid w:val="006C2D8B"/>
    <w:rsid w:val="006C35A0"/>
    <w:rsid w:val="006C3730"/>
    <w:rsid w:val="006C389F"/>
    <w:rsid w:val="006C38E7"/>
    <w:rsid w:val="006C3C49"/>
    <w:rsid w:val="006C507F"/>
    <w:rsid w:val="006C52C5"/>
    <w:rsid w:val="006C5D8B"/>
    <w:rsid w:val="006C5D92"/>
    <w:rsid w:val="006C6CCA"/>
    <w:rsid w:val="006C6CDC"/>
    <w:rsid w:val="006C708D"/>
    <w:rsid w:val="006C748C"/>
    <w:rsid w:val="006C78B3"/>
    <w:rsid w:val="006D00AB"/>
    <w:rsid w:val="006D01BF"/>
    <w:rsid w:val="006D0A11"/>
    <w:rsid w:val="006D0CFC"/>
    <w:rsid w:val="006D0D6D"/>
    <w:rsid w:val="006D11EF"/>
    <w:rsid w:val="006D1294"/>
    <w:rsid w:val="006D12A6"/>
    <w:rsid w:val="006D1387"/>
    <w:rsid w:val="006D13D9"/>
    <w:rsid w:val="006D1704"/>
    <w:rsid w:val="006D1A1C"/>
    <w:rsid w:val="006D2098"/>
    <w:rsid w:val="006D2B6A"/>
    <w:rsid w:val="006D2D7B"/>
    <w:rsid w:val="006D3693"/>
    <w:rsid w:val="006D389D"/>
    <w:rsid w:val="006D3EBB"/>
    <w:rsid w:val="006D4095"/>
    <w:rsid w:val="006D4138"/>
    <w:rsid w:val="006D443A"/>
    <w:rsid w:val="006D48CF"/>
    <w:rsid w:val="006D49B3"/>
    <w:rsid w:val="006D4ECF"/>
    <w:rsid w:val="006D5082"/>
    <w:rsid w:val="006D5997"/>
    <w:rsid w:val="006D5CAD"/>
    <w:rsid w:val="006D5E1E"/>
    <w:rsid w:val="006D6023"/>
    <w:rsid w:val="006D6708"/>
    <w:rsid w:val="006D6C57"/>
    <w:rsid w:val="006D6DB6"/>
    <w:rsid w:val="006D73E3"/>
    <w:rsid w:val="006D7884"/>
    <w:rsid w:val="006D7917"/>
    <w:rsid w:val="006E009D"/>
    <w:rsid w:val="006E0234"/>
    <w:rsid w:val="006E0D5F"/>
    <w:rsid w:val="006E0F54"/>
    <w:rsid w:val="006E0FA8"/>
    <w:rsid w:val="006E1082"/>
    <w:rsid w:val="006E10B1"/>
    <w:rsid w:val="006E12C8"/>
    <w:rsid w:val="006E14BB"/>
    <w:rsid w:val="006E15FB"/>
    <w:rsid w:val="006E1E1A"/>
    <w:rsid w:val="006E1EAD"/>
    <w:rsid w:val="006E218F"/>
    <w:rsid w:val="006E27B8"/>
    <w:rsid w:val="006E2872"/>
    <w:rsid w:val="006E2E9B"/>
    <w:rsid w:val="006E303D"/>
    <w:rsid w:val="006E3426"/>
    <w:rsid w:val="006E344A"/>
    <w:rsid w:val="006E37CF"/>
    <w:rsid w:val="006E389A"/>
    <w:rsid w:val="006E38CF"/>
    <w:rsid w:val="006E39ED"/>
    <w:rsid w:val="006E5249"/>
    <w:rsid w:val="006E52CF"/>
    <w:rsid w:val="006E56F1"/>
    <w:rsid w:val="006E5A80"/>
    <w:rsid w:val="006E6454"/>
    <w:rsid w:val="006E64F4"/>
    <w:rsid w:val="006E67EE"/>
    <w:rsid w:val="006E6D11"/>
    <w:rsid w:val="006E762A"/>
    <w:rsid w:val="006E7879"/>
    <w:rsid w:val="006E78EF"/>
    <w:rsid w:val="006E7917"/>
    <w:rsid w:val="006E7A92"/>
    <w:rsid w:val="006F02AE"/>
    <w:rsid w:val="006F0C00"/>
    <w:rsid w:val="006F13FE"/>
    <w:rsid w:val="006F1920"/>
    <w:rsid w:val="006F1A17"/>
    <w:rsid w:val="006F2105"/>
    <w:rsid w:val="006F2258"/>
    <w:rsid w:val="006F22E4"/>
    <w:rsid w:val="006F30BF"/>
    <w:rsid w:val="006F3482"/>
    <w:rsid w:val="006F36AC"/>
    <w:rsid w:val="006F48F9"/>
    <w:rsid w:val="006F4F11"/>
    <w:rsid w:val="006F5435"/>
    <w:rsid w:val="006F55C9"/>
    <w:rsid w:val="006F5CF2"/>
    <w:rsid w:val="006F6168"/>
    <w:rsid w:val="006F649E"/>
    <w:rsid w:val="006F64AE"/>
    <w:rsid w:val="006F67AD"/>
    <w:rsid w:val="006F6B71"/>
    <w:rsid w:val="006F6CC9"/>
    <w:rsid w:val="006F7819"/>
    <w:rsid w:val="006F7AEC"/>
    <w:rsid w:val="00700A02"/>
    <w:rsid w:val="00700A38"/>
    <w:rsid w:val="007010CA"/>
    <w:rsid w:val="00701434"/>
    <w:rsid w:val="007016CD"/>
    <w:rsid w:val="007028E6"/>
    <w:rsid w:val="00702945"/>
    <w:rsid w:val="00702BD7"/>
    <w:rsid w:val="00702EAB"/>
    <w:rsid w:val="00703272"/>
    <w:rsid w:val="00703F55"/>
    <w:rsid w:val="00705012"/>
    <w:rsid w:val="00705515"/>
    <w:rsid w:val="0070551E"/>
    <w:rsid w:val="0070587C"/>
    <w:rsid w:val="007058E7"/>
    <w:rsid w:val="00705EDB"/>
    <w:rsid w:val="00706173"/>
    <w:rsid w:val="00706A26"/>
    <w:rsid w:val="00706EF0"/>
    <w:rsid w:val="007071EC"/>
    <w:rsid w:val="00707CCE"/>
    <w:rsid w:val="00707D14"/>
    <w:rsid w:val="00707F69"/>
    <w:rsid w:val="0071029C"/>
    <w:rsid w:val="00710B81"/>
    <w:rsid w:val="00710DD9"/>
    <w:rsid w:val="00711621"/>
    <w:rsid w:val="007116CD"/>
    <w:rsid w:val="0071187B"/>
    <w:rsid w:val="00711C0D"/>
    <w:rsid w:val="00711EA8"/>
    <w:rsid w:val="00712129"/>
    <w:rsid w:val="00712821"/>
    <w:rsid w:val="00712DC7"/>
    <w:rsid w:val="00713912"/>
    <w:rsid w:val="00713D8A"/>
    <w:rsid w:val="00714274"/>
    <w:rsid w:val="0071431D"/>
    <w:rsid w:val="007143B6"/>
    <w:rsid w:val="00714990"/>
    <w:rsid w:val="00714F61"/>
    <w:rsid w:val="00715278"/>
    <w:rsid w:val="00715492"/>
    <w:rsid w:val="00715A99"/>
    <w:rsid w:val="00715F61"/>
    <w:rsid w:val="00716892"/>
    <w:rsid w:val="00716A51"/>
    <w:rsid w:val="00716FFB"/>
    <w:rsid w:val="00717331"/>
    <w:rsid w:val="0071733F"/>
    <w:rsid w:val="00717E47"/>
    <w:rsid w:val="00717E6F"/>
    <w:rsid w:val="00717F1D"/>
    <w:rsid w:val="00720A3D"/>
    <w:rsid w:val="0072109B"/>
    <w:rsid w:val="00721A86"/>
    <w:rsid w:val="00721D8E"/>
    <w:rsid w:val="00721FE3"/>
    <w:rsid w:val="0072291A"/>
    <w:rsid w:val="0072297F"/>
    <w:rsid w:val="00722B2C"/>
    <w:rsid w:val="00722B62"/>
    <w:rsid w:val="00722BE7"/>
    <w:rsid w:val="00722E28"/>
    <w:rsid w:val="00722E69"/>
    <w:rsid w:val="007230B9"/>
    <w:rsid w:val="0072324C"/>
    <w:rsid w:val="0072352C"/>
    <w:rsid w:val="00723990"/>
    <w:rsid w:val="00723D9B"/>
    <w:rsid w:val="0072401E"/>
    <w:rsid w:val="007245D0"/>
    <w:rsid w:val="007247D1"/>
    <w:rsid w:val="00724A62"/>
    <w:rsid w:val="00724D36"/>
    <w:rsid w:val="00725234"/>
    <w:rsid w:val="007253B3"/>
    <w:rsid w:val="0072592D"/>
    <w:rsid w:val="00725E0A"/>
    <w:rsid w:val="007265A6"/>
    <w:rsid w:val="00726AA2"/>
    <w:rsid w:val="00726F58"/>
    <w:rsid w:val="00727223"/>
    <w:rsid w:val="007274F4"/>
    <w:rsid w:val="007300F5"/>
    <w:rsid w:val="007301DE"/>
    <w:rsid w:val="00730413"/>
    <w:rsid w:val="00730966"/>
    <w:rsid w:val="00730A6D"/>
    <w:rsid w:val="00731151"/>
    <w:rsid w:val="0073198D"/>
    <w:rsid w:val="00731AA8"/>
    <w:rsid w:val="00731C59"/>
    <w:rsid w:val="00731E38"/>
    <w:rsid w:val="00731F7C"/>
    <w:rsid w:val="007329EA"/>
    <w:rsid w:val="00734272"/>
    <w:rsid w:val="0073492A"/>
    <w:rsid w:val="00735CC9"/>
    <w:rsid w:val="007363D5"/>
    <w:rsid w:val="0073657A"/>
    <w:rsid w:val="007365F1"/>
    <w:rsid w:val="00736673"/>
    <w:rsid w:val="007366A1"/>
    <w:rsid w:val="00736795"/>
    <w:rsid w:val="00737AAB"/>
    <w:rsid w:val="0074066E"/>
    <w:rsid w:val="007407A3"/>
    <w:rsid w:val="007407F3"/>
    <w:rsid w:val="00740F49"/>
    <w:rsid w:val="00741C49"/>
    <w:rsid w:val="00742622"/>
    <w:rsid w:val="007431A4"/>
    <w:rsid w:val="00743363"/>
    <w:rsid w:val="00743C2F"/>
    <w:rsid w:val="00743D4E"/>
    <w:rsid w:val="00743F51"/>
    <w:rsid w:val="0074460F"/>
    <w:rsid w:val="007446E0"/>
    <w:rsid w:val="007451D5"/>
    <w:rsid w:val="00745538"/>
    <w:rsid w:val="0074595F"/>
    <w:rsid w:val="00745A76"/>
    <w:rsid w:val="00745C2A"/>
    <w:rsid w:val="0074622F"/>
    <w:rsid w:val="00746A11"/>
    <w:rsid w:val="00747028"/>
    <w:rsid w:val="00747AC7"/>
    <w:rsid w:val="00747DF2"/>
    <w:rsid w:val="00747EB0"/>
    <w:rsid w:val="007502C2"/>
    <w:rsid w:val="007505A3"/>
    <w:rsid w:val="00750A67"/>
    <w:rsid w:val="00751483"/>
    <w:rsid w:val="00751A7A"/>
    <w:rsid w:val="00751CC4"/>
    <w:rsid w:val="00751CEE"/>
    <w:rsid w:val="00751DBD"/>
    <w:rsid w:val="00752F3C"/>
    <w:rsid w:val="007530FE"/>
    <w:rsid w:val="0075357E"/>
    <w:rsid w:val="007535B7"/>
    <w:rsid w:val="0075367B"/>
    <w:rsid w:val="00754930"/>
    <w:rsid w:val="00754B7B"/>
    <w:rsid w:val="00754B8B"/>
    <w:rsid w:val="007551BA"/>
    <w:rsid w:val="00755487"/>
    <w:rsid w:val="0075554C"/>
    <w:rsid w:val="007555EA"/>
    <w:rsid w:val="00755D8D"/>
    <w:rsid w:val="007562DF"/>
    <w:rsid w:val="00756745"/>
    <w:rsid w:val="00756E4F"/>
    <w:rsid w:val="00757C2E"/>
    <w:rsid w:val="00757D4B"/>
    <w:rsid w:val="00757FA3"/>
    <w:rsid w:val="007605F7"/>
    <w:rsid w:val="00760675"/>
    <w:rsid w:val="00760A9D"/>
    <w:rsid w:val="0076113C"/>
    <w:rsid w:val="00761DE6"/>
    <w:rsid w:val="0076226D"/>
    <w:rsid w:val="0076260E"/>
    <w:rsid w:val="007628E0"/>
    <w:rsid w:val="0076296A"/>
    <w:rsid w:val="00762D8A"/>
    <w:rsid w:val="00763A23"/>
    <w:rsid w:val="00763D24"/>
    <w:rsid w:val="00763F36"/>
    <w:rsid w:val="00763F94"/>
    <w:rsid w:val="007640CA"/>
    <w:rsid w:val="0076415B"/>
    <w:rsid w:val="0076438E"/>
    <w:rsid w:val="0076486A"/>
    <w:rsid w:val="007648B6"/>
    <w:rsid w:val="007655D1"/>
    <w:rsid w:val="0076586F"/>
    <w:rsid w:val="00765B00"/>
    <w:rsid w:val="007672A3"/>
    <w:rsid w:val="007679FE"/>
    <w:rsid w:val="007701D1"/>
    <w:rsid w:val="0077050A"/>
    <w:rsid w:val="00770E4C"/>
    <w:rsid w:val="0077160B"/>
    <w:rsid w:val="007724CC"/>
    <w:rsid w:val="0077298C"/>
    <w:rsid w:val="00772BFE"/>
    <w:rsid w:val="00773781"/>
    <w:rsid w:val="00773877"/>
    <w:rsid w:val="00774007"/>
    <w:rsid w:val="007740A2"/>
    <w:rsid w:val="00774A39"/>
    <w:rsid w:val="007754CA"/>
    <w:rsid w:val="007755AE"/>
    <w:rsid w:val="00776269"/>
    <w:rsid w:val="00776295"/>
    <w:rsid w:val="0077721D"/>
    <w:rsid w:val="00780159"/>
    <w:rsid w:val="0078028B"/>
    <w:rsid w:val="00780624"/>
    <w:rsid w:val="0078080A"/>
    <w:rsid w:val="007819E0"/>
    <w:rsid w:val="00781C7B"/>
    <w:rsid w:val="00781E07"/>
    <w:rsid w:val="0078242E"/>
    <w:rsid w:val="0078265F"/>
    <w:rsid w:val="00782D7A"/>
    <w:rsid w:val="007832BC"/>
    <w:rsid w:val="00783590"/>
    <w:rsid w:val="007842CA"/>
    <w:rsid w:val="00784C10"/>
    <w:rsid w:val="00784F81"/>
    <w:rsid w:val="007851CF"/>
    <w:rsid w:val="007856AD"/>
    <w:rsid w:val="00785B14"/>
    <w:rsid w:val="007861EF"/>
    <w:rsid w:val="00786C31"/>
    <w:rsid w:val="00786DDB"/>
    <w:rsid w:val="007878E4"/>
    <w:rsid w:val="00787A0B"/>
    <w:rsid w:val="00787CC0"/>
    <w:rsid w:val="00787F0C"/>
    <w:rsid w:val="0079001B"/>
    <w:rsid w:val="007904A8"/>
    <w:rsid w:val="0079058F"/>
    <w:rsid w:val="00791278"/>
    <w:rsid w:val="007914CD"/>
    <w:rsid w:val="007914FC"/>
    <w:rsid w:val="00791629"/>
    <w:rsid w:val="00791EA6"/>
    <w:rsid w:val="007922D9"/>
    <w:rsid w:val="00792A6C"/>
    <w:rsid w:val="00792E0C"/>
    <w:rsid w:val="00792F30"/>
    <w:rsid w:val="0079321D"/>
    <w:rsid w:val="00793520"/>
    <w:rsid w:val="0079361B"/>
    <w:rsid w:val="0079393A"/>
    <w:rsid w:val="00793AD0"/>
    <w:rsid w:val="00793F32"/>
    <w:rsid w:val="007952F5"/>
    <w:rsid w:val="0079558B"/>
    <w:rsid w:val="007956F8"/>
    <w:rsid w:val="007958D9"/>
    <w:rsid w:val="00795FED"/>
    <w:rsid w:val="007960F6"/>
    <w:rsid w:val="007962FF"/>
    <w:rsid w:val="007966DF"/>
    <w:rsid w:val="00796D34"/>
    <w:rsid w:val="00796F7A"/>
    <w:rsid w:val="00797941"/>
    <w:rsid w:val="007A0D90"/>
    <w:rsid w:val="007A1682"/>
    <w:rsid w:val="007A2386"/>
    <w:rsid w:val="007A251D"/>
    <w:rsid w:val="007A295F"/>
    <w:rsid w:val="007A2FC1"/>
    <w:rsid w:val="007A3A3E"/>
    <w:rsid w:val="007A40CC"/>
    <w:rsid w:val="007A4441"/>
    <w:rsid w:val="007A4969"/>
    <w:rsid w:val="007A49FD"/>
    <w:rsid w:val="007A4FC0"/>
    <w:rsid w:val="007A52E7"/>
    <w:rsid w:val="007A560D"/>
    <w:rsid w:val="007A583B"/>
    <w:rsid w:val="007A59C7"/>
    <w:rsid w:val="007A59F0"/>
    <w:rsid w:val="007A5AE7"/>
    <w:rsid w:val="007A5AED"/>
    <w:rsid w:val="007A6086"/>
    <w:rsid w:val="007A638A"/>
    <w:rsid w:val="007A64FB"/>
    <w:rsid w:val="007A65AE"/>
    <w:rsid w:val="007A682C"/>
    <w:rsid w:val="007A6986"/>
    <w:rsid w:val="007A701C"/>
    <w:rsid w:val="007A7113"/>
    <w:rsid w:val="007A722B"/>
    <w:rsid w:val="007A7240"/>
    <w:rsid w:val="007A7A02"/>
    <w:rsid w:val="007A7F48"/>
    <w:rsid w:val="007B085C"/>
    <w:rsid w:val="007B0DB1"/>
    <w:rsid w:val="007B1A0F"/>
    <w:rsid w:val="007B1C27"/>
    <w:rsid w:val="007B20E2"/>
    <w:rsid w:val="007B27B8"/>
    <w:rsid w:val="007B2A47"/>
    <w:rsid w:val="007B2BD1"/>
    <w:rsid w:val="007B2DE9"/>
    <w:rsid w:val="007B2E3C"/>
    <w:rsid w:val="007B2E89"/>
    <w:rsid w:val="007B364A"/>
    <w:rsid w:val="007B378A"/>
    <w:rsid w:val="007B3DF4"/>
    <w:rsid w:val="007B406E"/>
    <w:rsid w:val="007B45E8"/>
    <w:rsid w:val="007B54C3"/>
    <w:rsid w:val="007B5E5B"/>
    <w:rsid w:val="007B5ED1"/>
    <w:rsid w:val="007B600B"/>
    <w:rsid w:val="007B624F"/>
    <w:rsid w:val="007B6B68"/>
    <w:rsid w:val="007B6FAD"/>
    <w:rsid w:val="007B7FCC"/>
    <w:rsid w:val="007C0099"/>
    <w:rsid w:val="007C0941"/>
    <w:rsid w:val="007C0D2C"/>
    <w:rsid w:val="007C0D9A"/>
    <w:rsid w:val="007C0ED3"/>
    <w:rsid w:val="007C12CA"/>
    <w:rsid w:val="007C1798"/>
    <w:rsid w:val="007C17DD"/>
    <w:rsid w:val="007C2040"/>
    <w:rsid w:val="007C27B9"/>
    <w:rsid w:val="007C28B1"/>
    <w:rsid w:val="007C299D"/>
    <w:rsid w:val="007C2E0A"/>
    <w:rsid w:val="007C37D5"/>
    <w:rsid w:val="007C442A"/>
    <w:rsid w:val="007C4442"/>
    <w:rsid w:val="007C4882"/>
    <w:rsid w:val="007C49FE"/>
    <w:rsid w:val="007C5574"/>
    <w:rsid w:val="007C56C8"/>
    <w:rsid w:val="007C5BA4"/>
    <w:rsid w:val="007C606B"/>
    <w:rsid w:val="007C619E"/>
    <w:rsid w:val="007C6268"/>
    <w:rsid w:val="007C6781"/>
    <w:rsid w:val="007C71C3"/>
    <w:rsid w:val="007C71F9"/>
    <w:rsid w:val="007C7268"/>
    <w:rsid w:val="007C7A20"/>
    <w:rsid w:val="007C7D5B"/>
    <w:rsid w:val="007C7D74"/>
    <w:rsid w:val="007D084E"/>
    <w:rsid w:val="007D08FD"/>
    <w:rsid w:val="007D1E71"/>
    <w:rsid w:val="007D1F37"/>
    <w:rsid w:val="007D27B6"/>
    <w:rsid w:val="007D283F"/>
    <w:rsid w:val="007D284D"/>
    <w:rsid w:val="007D2D21"/>
    <w:rsid w:val="007D3296"/>
    <w:rsid w:val="007D4042"/>
    <w:rsid w:val="007D44F5"/>
    <w:rsid w:val="007D4716"/>
    <w:rsid w:val="007D4BB8"/>
    <w:rsid w:val="007D56F6"/>
    <w:rsid w:val="007D5E24"/>
    <w:rsid w:val="007D6034"/>
    <w:rsid w:val="007D62B3"/>
    <w:rsid w:val="007D63BF"/>
    <w:rsid w:val="007D64EA"/>
    <w:rsid w:val="007D68A0"/>
    <w:rsid w:val="007D6F55"/>
    <w:rsid w:val="007D7270"/>
    <w:rsid w:val="007D77BE"/>
    <w:rsid w:val="007E083F"/>
    <w:rsid w:val="007E0AA4"/>
    <w:rsid w:val="007E1348"/>
    <w:rsid w:val="007E1670"/>
    <w:rsid w:val="007E1CE8"/>
    <w:rsid w:val="007E2749"/>
    <w:rsid w:val="007E2C23"/>
    <w:rsid w:val="007E312F"/>
    <w:rsid w:val="007E33DE"/>
    <w:rsid w:val="007E3A8F"/>
    <w:rsid w:val="007E3CBD"/>
    <w:rsid w:val="007E3CD3"/>
    <w:rsid w:val="007E4180"/>
    <w:rsid w:val="007E432E"/>
    <w:rsid w:val="007E436C"/>
    <w:rsid w:val="007E4902"/>
    <w:rsid w:val="007E4A20"/>
    <w:rsid w:val="007E4C37"/>
    <w:rsid w:val="007E585F"/>
    <w:rsid w:val="007E6004"/>
    <w:rsid w:val="007E6303"/>
    <w:rsid w:val="007E655E"/>
    <w:rsid w:val="007E6A5C"/>
    <w:rsid w:val="007E6B5B"/>
    <w:rsid w:val="007E74FC"/>
    <w:rsid w:val="007E79F8"/>
    <w:rsid w:val="007E7BFB"/>
    <w:rsid w:val="007F054A"/>
    <w:rsid w:val="007F09DE"/>
    <w:rsid w:val="007F0EA8"/>
    <w:rsid w:val="007F0EF6"/>
    <w:rsid w:val="007F1859"/>
    <w:rsid w:val="007F1887"/>
    <w:rsid w:val="007F1E75"/>
    <w:rsid w:val="007F1EAE"/>
    <w:rsid w:val="007F1ED1"/>
    <w:rsid w:val="007F20B0"/>
    <w:rsid w:val="007F26DF"/>
    <w:rsid w:val="007F2D1B"/>
    <w:rsid w:val="007F3149"/>
    <w:rsid w:val="007F4516"/>
    <w:rsid w:val="007F4673"/>
    <w:rsid w:val="007F4CBC"/>
    <w:rsid w:val="007F4ECE"/>
    <w:rsid w:val="007F51DA"/>
    <w:rsid w:val="007F5CB1"/>
    <w:rsid w:val="007F61BE"/>
    <w:rsid w:val="007F6609"/>
    <w:rsid w:val="007F6B4D"/>
    <w:rsid w:val="007F77C3"/>
    <w:rsid w:val="007F7878"/>
    <w:rsid w:val="007F791D"/>
    <w:rsid w:val="00800165"/>
    <w:rsid w:val="00800604"/>
    <w:rsid w:val="00800727"/>
    <w:rsid w:val="008009DD"/>
    <w:rsid w:val="00800E58"/>
    <w:rsid w:val="008016C8"/>
    <w:rsid w:val="00801C7D"/>
    <w:rsid w:val="008020B5"/>
    <w:rsid w:val="00802FD2"/>
    <w:rsid w:val="00803091"/>
    <w:rsid w:val="00803801"/>
    <w:rsid w:val="008039C0"/>
    <w:rsid w:val="008041B0"/>
    <w:rsid w:val="00804701"/>
    <w:rsid w:val="0080478A"/>
    <w:rsid w:val="00804B48"/>
    <w:rsid w:val="00804FA4"/>
    <w:rsid w:val="00805812"/>
    <w:rsid w:val="00805865"/>
    <w:rsid w:val="00805C80"/>
    <w:rsid w:val="00805CFE"/>
    <w:rsid w:val="00806364"/>
    <w:rsid w:val="00806A91"/>
    <w:rsid w:val="00807599"/>
    <w:rsid w:val="00807799"/>
    <w:rsid w:val="008103D1"/>
    <w:rsid w:val="008106D2"/>
    <w:rsid w:val="008107A7"/>
    <w:rsid w:val="008109FB"/>
    <w:rsid w:val="00810C36"/>
    <w:rsid w:val="00810CD4"/>
    <w:rsid w:val="008115D2"/>
    <w:rsid w:val="00811CCA"/>
    <w:rsid w:val="00812200"/>
    <w:rsid w:val="00812AD5"/>
    <w:rsid w:val="0081303F"/>
    <w:rsid w:val="0081304E"/>
    <w:rsid w:val="00813D65"/>
    <w:rsid w:val="0081437F"/>
    <w:rsid w:val="00814D1C"/>
    <w:rsid w:val="008150DD"/>
    <w:rsid w:val="00815540"/>
    <w:rsid w:val="00815DD3"/>
    <w:rsid w:val="0081664B"/>
    <w:rsid w:val="00816E9B"/>
    <w:rsid w:val="0081754F"/>
    <w:rsid w:val="00817712"/>
    <w:rsid w:val="00817996"/>
    <w:rsid w:val="008206C5"/>
    <w:rsid w:val="0082087E"/>
    <w:rsid w:val="00820D37"/>
    <w:rsid w:val="008214E4"/>
    <w:rsid w:val="00821631"/>
    <w:rsid w:val="0082166E"/>
    <w:rsid w:val="00821DDD"/>
    <w:rsid w:val="00822DF4"/>
    <w:rsid w:val="00823891"/>
    <w:rsid w:val="00823927"/>
    <w:rsid w:val="008240AF"/>
    <w:rsid w:val="00824B2B"/>
    <w:rsid w:val="00824E4E"/>
    <w:rsid w:val="00825B9B"/>
    <w:rsid w:val="008264CF"/>
    <w:rsid w:val="008264F6"/>
    <w:rsid w:val="008268DF"/>
    <w:rsid w:val="008279E3"/>
    <w:rsid w:val="00830143"/>
    <w:rsid w:val="008302ED"/>
    <w:rsid w:val="0083035F"/>
    <w:rsid w:val="0083095A"/>
    <w:rsid w:val="00830C74"/>
    <w:rsid w:val="00831107"/>
    <w:rsid w:val="0083111C"/>
    <w:rsid w:val="008311FC"/>
    <w:rsid w:val="008316F6"/>
    <w:rsid w:val="0083170D"/>
    <w:rsid w:val="00831C6F"/>
    <w:rsid w:val="00831E2A"/>
    <w:rsid w:val="00832282"/>
    <w:rsid w:val="008324F8"/>
    <w:rsid w:val="00833312"/>
    <w:rsid w:val="008338C4"/>
    <w:rsid w:val="00833965"/>
    <w:rsid w:val="0083456B"/>
    <w:rsid w:val="008345DA"/>
    <w:rsid w:val="008347CE"/>
    <w:rsid w:val="00834A72"/>
    <w:rsid w:val="00835716"/>
    <w:rsid w:val="00835833"/>
    <w:rsid w:val="00835C48"/>
    <w:rsid w:val="00836C71"/>
    <w:rsid w:val="00836E30"/>
    <w:rsid w:val="00837241"/>
    <w:rsid w:val="00837422"/>
    <w:rsid w:val="008375A0"/>
    <w:rsid w:val="008400AC"/>
    <w:rsid w:val="0084064D"/>
    <w:rsid w:val="00840834"/>
    <w:rsid w:val="00840CB7"/>
    <w:rsid w:val="00840D0C"/>
    <w:rsid w:val="0084100C"/>
    <w:rsid w:val="0084111D"/>
    <w:rsid w:val="00841190"/>
    <w:rsid w:val="008417C5"/>
    <w:rsid w:val="00841F54"/>
    <w:rsid w:val="00842ADC"/>
    <w:rsid w:val="00843941"/>
    <w:rsid w:val="00844448"/>
    <w:rsid w:val="008449DB"/>
    <w:rsid w:val="008455C7"/>
    <w:rsid w:val="00845D32"/>
    <w:rsid w:val="008462BE"/>
    <w:rsid w:val="00846DB9"/>
    <w:rsid w:val="00847C9F"/>
    <w:rsid w:val="00850210"/>
    <w:rsid w:val="0085072B"/>
    <w:rsid w:val="00851267"/>
    <w:rsid w:val="008513BE"/>
    <w:rsid w:val="008514E9"/>
    <w:rsid w:val="00851B49"/>
    <w:rsid w:val="00852097"/>
    <w:rsid w:val="00852525"/>
    <w:rsid w:val="00852973"/>
    <w:rsid w:val="00853260"/>
    <w:rsid w:val="008534A6"/>
    <w:rsid w:val="00853837"/>
    <w:rsid w:val="00853D92"/>
    <w:rsid w:val="00854181"/>
    <w:rsid w:val="00854199"/>
    <w:rsid w:val="00854204"/>
    <w:rsid w:val="00854222"/>
    <w:rsid w:val="008550A3"/>
    <w:rsid w:val="00856246"/>
    <w:rsid w:val="00856AAF"/>
    <w:rsid w:val="008570CA"/>
    <w:rsid w:val="00857573"/>
    <w:rsid w:val="008576A8"/>
    <w:rsid w:val="008577CF"/>
    <w:rsid w:val="00857890"/>
    <w:rsid w:val="00857DCE"/>
    <w:rsid w:val="00857F66"/>
    <w:rsid w:val="00860133"/>
    <w:rsid w:val="0086013B"/>
    <w:rsid w:val="008608F6"/>
    <w:rsid w:val="00860D85"/>
    <w:rsid w:val="00860F50"/>
    <w:rsid w:val="00861C3A"/>
    <w:rsid w:val="00861EFE"/>
    <w:rsid w:val="0086210C"/>
    <w:rsid w:val="00863EFC"/>
    <w:rsid w:val="00864A29"/>
    <w:rsid w:val="00864ECD"/>
    <w:rsid w:val="00864F27"/>
    <w:rsid w:val="0086532D"/>
    <w:rsid w:val="00865469"/>
    <w:rsid w:val="00865798"/>
    <w:rsid w:val="00865965"/>
    <w:rsid w:val="00865EEB"/>
    <w:rsid w:val="0086641E"/>
    <w:rsid w:val="00866686"/>
    <w:rsid w:val="00867267"/>
    <w:rsid w:val="00867288"/>
    <w:rsid w:val="00867611"/>
    <w:rsid w:val="008678CE"/>
    <w:rsid w:val="008678E1"/>
    <w:rsid w:val="00867D69"/>
    <w:rsid w:val="00870077"/>
    <w:rsid w:val="008703D1"/>
    <w:rsid w:val="008705DD"/>
    <w:rsid w:val="008705FF"/>
    <w:rsid w:val="00870845"/>
    <w:rsid w:val="00870E42"/>
    <w:rsid w:val="00871451"/>
    <w:rsid w:val="008719B8"/>
    <w:rsid w:val="0087209D"/>
    <w:rsid w:val="00872772"/>
    <w:rsid w:val="00872EA5"/>
    <w:rsid w:val="008734FB"/>
    <w:rsid w:val="00873B60"/>
    <w:rsid w:val="00873FC7"/>
    <w:rsid w:val="00874496"/>
    <w:rsid w:val="00874602"/>
    <w:rsid w:val="00874758"/>
    <w:rsid w:val="00874F5F"/>
    <w:rsid w:val="00875827"/>
    <w:rsid w:val="00875A01"/>
    <w:rsid w:val="00876850"/>
    <w:rsid w:val="00876D1F"/>
    <w:rsid w:val="00876D54"/>
    <w:rsid w:val="0087702C"/>
    <w:rsid w:val="00877254"/>
    <w:rsid w:val="0087759A"/>
    <w:rsid w:val="008775AA"/>
    <w:rsid w:val="0087788F"/>
    <w:rsid w:val="008778D1"/>
    <w:rsid w:val="00880659"/>
    <w:rsid w:val="00881433"/>
    <w:rsid w:val="008822E7"/>
    <w:rsid w:val="00882987"/>
    <w:rsid w:val="008829A2"/>
    <w:rsid w:val="00882E9C"/>
    <w:rsid w:val="00883428"/>
    <w:rsid w:val="00883750"/>
    <w:rsid w:val="00883E56"/>
    <w:rsid w:val="00884182"/>
    <w:rsid w:val="0088433C"/>
    <w:rsid w:val="00884A0D"/>
    <w:rsid w:val="00884A17"/>
    <w:rsid w:val="00884C91"/>
    <w:rsid w:val="00885532"/>
    <w:rsid w:val="0088573D"/>
    <w:rsid w:val="0088588B"/>
    <w:rsid w:val="008862DA"/>
    <w:rsid w:val="008863B4"/>
    <w:rsid w:val="008863DB"/>
    <w:rsid w:val="00886949"/>
    <w:rsid w:val="00886A54"/>
    <w:rsid w:val="00887504"/>
    <w:rsid w:val="0089012E"/>
    <w:rsid w:val="0089064F"/>
    <w:rsid w:val="00890A71"/>
    <w:rsid w:val="00890E34"/>
    <w:rsid w:val="00891324"/>
    <w:rsid w:val="00891CB2"/>
    <w:rsid w:val="00891FC1"/>
    <w:rsid w:val="00892512"/>
    <w:rsid w:val="008927A1"/>
    <w:rsid w:val="008928AE"/>
    <w:rsid w:val="008929EF"/>
    <w:rsid w:val="00892E55"/>
    <w:rsid w:val="00892E5A"/>
    <w:rsid w:val="0089323F"/>
    <w:rsid w:val="00893BE6"/>
    <w:rsid w:val="00893C55"/>
    <w:rsid w:val="00893D9E"/>
    <w:rsid w:val="00893EEA"/>
    <w:rsid w:val="008943BF"/>
    <w:rsid w:val="008955C9"/>
    <w:rsid w:val="00895D86"/>
    <w:rsid w:val="00895F86"/>
    <w:rsid w:val="00896727"/>
    <w:rsid w:val="00896AD2"/>
    <w:rsid w:val="00896C34"/>
    <w:rsid w:val="008971D0"/>
    <w:rsid w:val="008978BC"/>
    <w:rsid w:val="00897D5B"/>
    <w:rsid w:val="00897EDC"/>
    <w:rsid w:val="00897F8A"/>
    <w:rsid w:val="008A0070"/>
    <w:rsid w:val="008A0088"/>
    <w:rsid w:val="008A01AC"/>
    <w:rsid w:val="008A0451"/>
    <w:rsid w:val="008A05A6"/>
    <w:rsid w:val="008A05B6"/>
    <w:rsid w:val="008A0C1E"/>
    <w:rsid w:val="008A1032"/>
    <w:rsid w:val="008A12D3"/>
    <w:rsid w:val="008A1367"/>
    <w:rsid w:val="008A1EEF"/>
    <w:rsid w:val="008A2660"/>
    <w:rsid w:val="008A326C"/>
    <w:rsid w:val="008A3768"/>
    <w:rsid w:val="008A379B"/>
    <w:rsid w:val="008A3F68"/>
    <w:rsid w:val="008A4230"/>
    <w:rsid w:val="008A43C3"/>
    <w:rsid w:val="008A4B47"/>
    <w:rsid w:val="008A4E2D"/>
    <w:rsid w:val="008A57A9"/>
    <w:rsid w:val="008A615B"/>
    <w:rsid w:val="008A6B2A"/>
    <w:rsid w:val="008A702B"/>
    <w:rsid w:val="008A726E"/>
    <w:rsid w:val="008A7514"/>
    <w:rsid w:val="008B0913"/>
    <w:rsid w:val="008B0998"/>
    <w:rsid w:val="008B1E28"/>
    <w:rsid w:val="008B2193"/>
    <w:rsid w:val="008B2C03"/>
    <w:rsid w:val="008B2DD3"/>
    <w:rsid w:val="008B2E5B"/>
    <w:rsid w:val="008B3871"/>
    <w:rsid w:val="008B4CC8"/>
    <w:rsid w:val="008B4F4C"/>
    <w:rsid w:val="008B5146"/>
    <w:rsid w:val="008B594E"/>
    <w:rsid w:val="008B5CFC"/>
    <w:rsid w:val="008B5DD2"/>
    <w:rsid w:val="008B63D1"/>
    <w:rsid w:val="008B6BDD"/>
    <w:rsid w:val="008B7228"/>
    <w:rsid w:val="008B7329"/>
    <w:rsid w:val="008B7960"/>
    <w:rsid w:val="008B7D24"/>
    <w:rsid w:val="008C00D8"/>
    <w:rsid w:val="008C0167"/>
    <w:rsid w:val="008C0A4E"/>
    <w:rsid w:val="008C0EB4"/>
    <w:rsid w:val="008C11C0"/>
    <w:rsid w:val="008C1A4A"/>
    <w:rsid w:val="008C1D98"/>
    <w:rsid w:val="008C2241"/>
    <w:rsid w:val="008C23BB"/>
    <w:rsid w:val="008C283C"/>
    <w:rsid w:val="008C33ED"/>
    <w:rsid w:val="008C3862"/>
    <w:rsid w:val="008C41EF"/>
    <w:rsid w:val="008C43E7"/>
    <w:rsid w:val="008C444F"/>
    <w:rsid w:val="008C4587"/>
    <w:rsid w:val="008C4712"/>
    <w:rsid w:val="008C558A"/>
    <w:rsid w:val="008C55F5"/>
    <w:rsid w:val="008C581B"/>
    <w:rsid w:val="008C6450"/>
    <w:rsid w:val="008C698D"/>
    <w:rsid w:val="008C6FBA"/>
    <w:rsid w:val="008C720F"/>
    <w:rsid w:val="008C76A6"/>
    <w:rsid w:val="008C7AAD"/>
    <w:rsid w:val="008C7ACC"/>
    <w:rsid w:val="008C7B6C"/>
    <w:rsid w:val="008D0057"/>
    <w:rsid w:val="008D041F"/>
    <w:rsid w:val="008D0DCB"/>
    <w:rsid w:val="008D0EBA"/>
    <w:rsid w:val="008D144A"/>
    <w:rsid w:val="008D17A5"/>
    <w:rsid w:val="008D1875"/>
    <w:rsid w:val="008D1CDF"/>
    <w:rsid w:val="008D2B9B"/>
    <w:rsid w:val="008D2F4D"/>
    <w:rsid w:val="008D3020"/>
    <w:rsid w:val="008D43F2"/>
    <w:rsid w:val="008D4AA6"/>
    <w:rsid w:val="008D4B63"/>
    <w:rsid w:val="008D4D0A"/>
    <w:rsid w:val="008D5ADE"/>
    <w:rsid w:val="008D683A"/>
    <w:rsid w:val="008D68EC"/>
    <w:rsid w:val="008D6F94"/>
    <w:rsid w:val="008D72F9"/>
    <w:rsid w:val="008D795F"/>
    <w:rsid w:val="008D7D02"/>
    <w:rsid w:val="008E03E0"/>
    <w:rsid w:val="008E061A"/>
    <w:rsid w:val="008E0990"/>
    <w:rsid w:val="008E0C0C"/>
    <w:rsid w:val="008E1395"/>
    <w:rsid w:val="008E139F"/>
    <w:rsid w:val="008E171D"/>
    <w:rsid w:val="008E226E"/>
    <w:rsid w:val="008E24BE"/>
    <w:rsid w:val="008E2631"/>
    <w:rsid w:val="008E2813"/>
    <w:rsid w:val="008E2A4C"/>
    <w:rsid w:val="008E2B01"/>
    <w:rsid w:val="008E3528"/>
    <w:rsid w:val="008E3B78"/>
    <w:rsid w:val="008E3C0A"/>
    <w:rsid w:val="008E3D58"/>
    <w:rsid w:val="008E407C"/>
    <w:rsid w:val="008E41AE"/>
    <w:rsid w:val="008E4251"/>
    <w:rsid w:val="008E44B8"/>
    <w:rsid w:val="008E459B"/>
    <w:rsid w:val="008E589A"/>
    <w:rsid w:val="008E58A5"/>
    <w:rsid w:val="008E5FFC"/>
    <w:rsid w:val="008E63DA"/>
    <w:rsid w:val="008E7352"/>
    <w:rsid w:val="008E7397"/>
    <w:rsid w:val="008E7D78"/>
    <w:rsid w:val="008E7DAB"/>
    <w:rsid w:val="008F00E0"/>
    <w:rsid w:val="008F03FA"/>
    <w:rsid w:val="008F06C0"/>
    <w:rsid w:val="008F0B3C"/>
    <w:rsid w:val="008F0E96"/>
    <w:rsid w:val="008F1101"/>
    <w:rsid w:val="008F133C"/>
    <w:rsid w:val="008F179E"/>
    <w:rsid w:val="008F19AE"/>
    <w:rsid w:val="008F1A1F"/>
    <w:rsid w:val="008F1B45"/>
    <w:rsid w:val="008F1E42"/>
    <w:rsid w:val="008F1FEE"/>
    <w:rsid w:val="008F2839"/>
    <w:rsid w:val="008F344F"/>
    <w:rsid w:val="008F3462"/>
    <w:rsid w:val="008F3D27"/>
    <w:rsid w:val="008F42E3"/>
    <w:rsid w:val="008F48A1"/>
    <w:rsid w:val="008F48B9"/>
    <w:rsid w:val="008F4A58"/>
    <w:rsid w:val="008F4AF6"/>
    <w:rsid w:val="008F4FBD"/>
    <w:rsid w:val="008F5160"/>
    <w:rsid w:val="008F599C"/>
    <w:rsid w:val="008F5F38"/>
    <w:rsid w:val="008F650E"/>
    <w:rsid w:val="008F7044"/>
    <w:rsid w:val="008F712A"/>
    <w:rsid w:val="008F7754"/>
    <w:rsid w:val="008F7A20"/>
    <w:rsid w:val="0090007A"/>
    <w:rsid w:val="009001ED"/>
    <w:rsid w:val="0090079A"/>
    <w:rsid w:val="00900EB6"/>
    <w:rsid w:val="00901229"/>
    <w:rsid w:val="00901279"/>
    <w:rsid w:val="0090137E"/>
    <w:rsid w:val="0090138A"/>
    <w:rsid w:val="00901CC2"/>
    <w:rsid w:val="009025C8"/>
    <w:rsid w:val="009029ED"/>
    <w:rsid w:val="00902A49"/>
    <w:rsid w:val="00902DE5"/>
    <w:rsid w:val="00902FBE"/>
    <w:rsid w:val="009041AF"/>
    <w:rsid w:val="00904393"/>
    <w:rsid w:val="00904653"/>
    <w:rsid w:val="00904E74"/>
    <w:rsid w:val="0090543E"/>
    <w:rsid w:val="00905F1E"/>
    <w:rsid w:val="00907813"/>
    <w:rsid w:val="00907885"/>
    <w:rsid w:val="00907C2D"/>
    <w:rsid w:val="00910021"/>
    <w:rsid w:val="00910058"/>
    <w:rsid w:val="009101AF"/>
    <w:rsid w:val="0091080C"/>
    <w:rsid w:val="0091101D"/>
    <w:rsid w:val="0091147A"/>
    <w:rsid w:val="009118D8"/>
    <w:rsid w:val="009124E2"/>
    <w:rsid w:val="0091401D"/>
    <w:rsid w:val="00914E0F"/>
    <w:rsid w:val="009154B7"/>
    <w:rsid w:val="00915631"/>
    <w:rsid w:val="00915981"/>
    <w:rsid w:val="00915A96"/>
    <w:rsid w:val="0091632E"/>
    <w:rsid w:val="009169A6"/>
    <w:rsid w:val="00916A7D"/>
    <w:rsid w:val="00916CFB"/>
    <w:rsid w:val="00916D7D"/>
    <w:rsid w:val="009170B4"/>
    <w:rsid w:val="00917227"/>
    <w:rsid w:val="009176C6"/>
    <w:rsid w:val="0091794A"/>
    <w:rsid w:val="00920135"/>
    <w:rsid w:val="009203DA"/>
    <w:rsid w:val="009206D3"/>
    <w:rsid w:val="00920AD2"/>
    <w:rsid w:val="00920DE1"/>
    <w:rsid w:val="00920ED6"/>
    <w:rsid w:val="00920FAF"/>
    <w:rsid w:val="00921018"/>
    <w:rsid w:val="009213F9"/>
    <w:rsid w:val="00921505"/>
    <w:rsid w:val="00921AF7"/>
    <w:rsid w:val="009221E0"/>
    <w:rsid w:val="00922718"/>
    <w:rsid w:val="00922846"/>
    <w:rsid w:val="0092451E"/>
    <w:rsid w:val="00924667"/>
    <w:rsid w:val="00924B78"/>
    <w:rsid w:val="00925126"/>
    <w:rsid w:val="009259BA"/>
    <w:rsid w:val="00926638"/>
    <w:rsid w:val="00926654"/>
    <w:rsid w:val="00926B19"/>
    <w:rsid w:val="00926E61"/>
    <w:rsid w:val="0092729E"/>
    <w:rsid w:val="0092777D"/>
    <w:rsid w:val="009278E7"/>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59B7"/>
    <w:rsid w:val="009361C8"/>
    <w:rsid w:val="00936310"/>
    <w:rsid w:val="009363A3"/>
    <w:rsid w:val="009364B4"/>
    <w:rsid w:val="009365DA"/>
    <w:rsid w:val="0093674E"/>
    <w:rsid w:val="00936E57"/>
    <w:rsid w:val="009370FD"/>
    <w:rsid w:val="009378C1"/>
    <w:rsid w:val="00937F4F"/>
    <w:rsid w:val="0094065C"/>
    <w:rsid w:val="0094074F"/>
    <w:rsid w:val="00940CB2"/>
    <w:rsid w:val="00940FC1"/>
    <w:rsid w:val="00941400"/>
    <w:rsid w:val="009415E4"/>
    <w:rsid w:val="009417EB"/>
    <w:rsid w:val="00941AA6"/>
    <w:rsid w:val="0094202B"/>
    <w:rsid w:val="0094205E"/>
    <w:rsid w:val="0094211E"/>
    <w:rsid w:val="009424E2"/>
    <w:rsid w:val="0094281D"/>
    <w:rsid w:val="00942862"/>
    <w:rsid w:val="00942C17"/>
    <w:rsid w:val="00942C7A"/>
    <w:rsid w:val="009437AD"/>
    <w:rsid w:val="00943DC1"/>
    <w:rsid w:val="00944078"/>
    <w:rsid w:val="0094434F"/>
    <w:rsid w:val="00944478"/>
    <w:rsid w:val="00944686"/>
    <w:rsid w:val="00944A4D"/>
    <w:rsid w:val="00944B24"/>
    <w:rsid w:val="00944DBC"/>
    <w:rsid w:val="00945245"/>
    <w:rsid w:val="0094533A"/>
    <w:rsid w:val="00945608"/>
    <w:rsid w:val="00946F49"/>
    <w:rsid w:val="009470B0"/>
    <w:rsid w:val="00947CDF"/>
    <w:rsid w:val="009500B0"/>
    <w:rsid w:val="00950A6F"/>
    <w:rsid w:val="00950BA7"/>
    <w:rsid w:val="00951093"/>
    <w:rsid w:val="009511AB"/>
    <w:rsid w:val="009517C0"/>
    <w:rsid w:val="009528C5"/>
    <w:rsid w:val="00952943"/>
    <w:rsid w:val="0095300B"/>
    <w:rsid w:val="009539C7"/>
    <w:rsid w:val="00953F8A"/>
    <w:rsid w:val="009546B7"/>
    <w:rsid w:val="00954BDE"/>
    <w:rsid w:val="00954D58"/>
    <w:rsid w:val="00954FCC"/>
    <w:rsid w:val="009555BE"/>
    <w:rsid w:val="00955B3B"/>
    <w:rsid w:val="00955C8A"/>
    <w:rsid w:val="0095677F"/>
    <w:rsid w:val="009569C2"/>
    <w:rsid w:val="00956BBD"/>
    <w:rsid w:val="00956DF4"/>
    <w:rsid w:val="009576EC"/>
    <w:rsid w:val="00957D2F"/>
    <w:rsid w:val="00960320"/>
    <w:rsid w:val="0096067E"/>
    <w:rsid w:val="009617D0"/>
    <w:rsid w:val="00961857"/>
    <w:rsid w:val="009618F6"/>
    <w:rsid w:val="009627EB"/>
    <w:rsid w:val="00962AC9"/>
    <w:rsid w:val="00962F72"/>
    <w:rsid w:val="0096336E"/>
    <w:rsid w:val="0096372E"/>
    <w:rsid w:val="00963731"/>
    <w:rsid w:val="0096396A"/>
    <w:rsid w:val="009640F6"/>
    <w:rsid w:val="00964FC6"/>
    <w:rsid w:val="00965385"/>
    <w:rsid w:val="00965722"/>
    <w:rsid w:val="00965F1F"/>
    <w:rsid w:val="00965FD0"/>
    <w:rsid w:val="00966865"/>
    <w:rsid w:val="009669D2"/>
    <w:rsid w:val="00967035"/>
    <w:rsid w:val="00967BB5"/>
    <w:rsid w:val="0097130B"/>
    <w:rsid w:val="009713C4"/>
    <w:rsid w:val="00971798"/>
    <w:rsid w:val="00971B09"/>
    <w:rsid w:val="00971B57"/>
    <w:rsid w:val="00971BBF"/>
    <w:rsid w:val="00972042"/>
    <w:rsid w:val="009720AA"/>
    <w:rsid w:val="009725FD"/>
    <w:rsid w:val="00972DE3"/>
    <w:rsid w:val="00973875"/>
    <w:rsid w:val="00973EB9"/>
    <w:rsid w:val="00974207"/>
    <w:rsid w:val="0097519C"/>
    <w:rsid w:val="009752DD"/>
    <w:rsid w:val="00975621"/>
    <w:rsid w:val="00975D73"/>
    <w:rsid w:val="0097624B"/>
    <w:rsid w:val="009767AD"/>
    <w:rsid w:val="00976EAE"/>
    <w:rsid w:val="00977092"/>
    <w:rsid w:val="00977126"/>
    <w:rsid w:val="00977264"/>
    <w:rsid w:val="00977575"/>
    <w:rsid w:val="00977BEA"/>
    <w:rsid w:val="00980320"/>
    <w:rsid w:val="0098087A"/>
    <w:rsid w:val="0098177D"/>
    <w:rsid w:val="00982D8C"/>
    <w:rsid w:val="00983012"/>
    <w:rsid w:val="00983109"/>
    <w:rsid w:val="00983C9F"/>
    <w:rsid w:val="0098413B"/>
    <w:rsid w:val="009845C8"/>
    <w:rsid w:val="00984F8D"/>
    <w:rsid w:val="00984FDD"/>
    <w:rsid w:val="00985137"/>
    <w:rsid w:val="009851DB"/>
    <w:rsid w:val="00985377"/>
    <w:rsid w:val="0098549D"/>
    <w:rsid w:val="0098577C"/>
    <w:rsid w:val="0098580C"/>
    <w:rsid w:val="00985E4F"/>
    <w:rsid w:val="009868A6"/>
    <w:rsid w:val="00986A12"/>
    <w:rsid w:val="009873A8"/>
    <w:rsid w:val="009875E2"/>
    <w:rsid w:val="00987C5F"/>
    <w:rsid w:val="00987D27"/>
    <w:rsid w:val="00987F9B"/>
    <w:rsid w:val="009908C9"/>
    <w:rsid w:val="00990E2C"/>
    <w:rsid w:val="009910C1"/>
    <w:rsid w:val="009917E2"/>
    <w:rsid w:val="00991811"/>
    <w:rsid w:val="00991A71"/>
    <w:rsid w:val="00991CBB"/>
    <w:rsid w:val="009923F7"/>
    <w:rsid w:val="00992874"/>
    <w:rsid w:val="00992C17"/>
    <w:rsid w:val="00992E09"/>
    <w:rsid w:val="00993190"/>
    <w:rsid w:val="0099390B"/>
    <w:rsid w:val="00993FB7"/>
    <w:rsid w:val="0099434D"/>
    <w:rsid w:val="00994571"/>
    <w:rsid w:val="00994822"/>
    <w:rsid w:val="0099497D"/>
    <w:rsid w:val="00994DD1"/>
    <w:rsid w:val="009964E1"/>
    <w:rsid w:val="00996A76"/>
    <w:rsid w:val="00997457"/>
    <w:rsid w:val="009974D8"/>
    <w:rsid w:val="00997B2C"/>
    <w:rsid w:val="009A0B51"/>
    <w:rsid w:val="009A2192"/>
    <w:rsid w:val="009A246B"/>
    <w:rsid w:val="009A2685"/>
    <w:rsid w:val="009A31A2"/>
    <w:rsid w:val="009A3314"/>
    <w:rsid w:val="009A34C0"/>
    <w:rsid w:val="009A3AF3"/>
    <w:rsid w:val="009A442D"/>
    <w:rsid w:val="009A491A"/>
    <w:rsid w:val="009A4ECD"/>
    <w:rsid w:val="009A4F3A"/>
    <w:rsid w:val="009A55DD"/>
    <w:rsid w:val="009A61B9"/>
    <w:rsid w:val="009A65E2"/>
    <w:rsid w:val="009A70F5"/>
    <w:rsid w:val="009B0202"/>
    <w:rsid w:val="009B044B"/>
    <w:rsid w:val="009B0762"/>
    <w:rsid w:val="009B0A46"/>
    <w:rsid w:val="009B0D44"/>
    <w:rsid w:val="009B1670"/>
    <w:rsid w:val="009B1773"/>
    <w:rsid w:val="009B1A69"/>
    <w:rsid w:val="009B223F"/>
    <w:rsid w:val="009B2476"/>
    <w:rsid w:val="009B294B"/>
    <w:rsid w:val="009B2CE5"/>
    <w:rsid w:val="009B3585"/>
    <w:rsid w:val="009B3898"/>
    <w:rsid w:val="009B3C69"/>
    <w:rsid w:val="009B3DC1"/>
    <w:rsid w:val="009B3DCF"/>
    <w:rsid w:val="009B48F5"/>
    <w:rsid w:val="009B4F04"/>
    <w:rsid w:val="009B5257"/>
    <w:rsid w:val="009B55BA"/>
    <w:rsid w:val="009B5F68"/>
    <w:rsid w:val="009B6D8E"/>
    <w:rsid w:val="009B7442"/>
    <w:rsid w:val="009B7692"/>
    <w:rsid w:val="009B7B0A"/>
    <w:rsid w:val="009B7BBB"/>
    <w:rsid w:val="009C09CD"/>
    <w:rsid w:val="009C0C1F"/>
    <w:rsid w:val="009C0E86"/>
    <w:rsid w:val="009C0F32"/>
    <w:rsid w:val="009C0FC7"/>
    <w:rsid w:val="009C1356"/>
    <w:rsid w:val="009C1827"/>
    <w:rsid w:val="009C1853"/>
    <w:rsid w:val="009C1B9B"/>
    <w:rsid w:val="009C1CF0"/>
    <w:rsid w:val="009C1D52"/>
    <w:rsid w:val="009C2212"/>
    <w:rsid w:val="009C24C0"/>
    <w:rsid w:val="009C2846"/>
    <w:rsid w:val="009C2BB6"/>
    <w:rsid w:val="009C2C9C"/>
    <w:rsid w:val="009C32C8"/>
    <w:rsid w:val="009C37AF"/>
    <w:rsid w:val="009C3EA4"/>
    <w:rsid w:val="009C4B1E"/>
    <w:rsid w:val="009C4FE5"/>
    <w:rsid w:val="009C502E"/>
    <w:rsid w:val="009C5135"/>
    <w:rsid w:val="009C55E1"/>
    <w:rsid w:val="009C5732"/>
    <w:rsid w:val="009C6115"/>
    <w:rsid w:val="009C65D3"/>
    <w:rsid w:val="009C6B98"/>
    <w:rsid w:val="009C6C2A"/>
    <w:rsid w:val="009C6D48"/>
    <w:rsid w:val="009C6D5E"/>
    <w:rsid w:val="009C6FC0"/>
    <w:rsid w:val="009C71E4"/>
    <w:rsid w:val="009C7414"/>
    <w:rsid w:val="009C747A"/>
    <w:rsid w:val="009C7558"/>
    <w:rsid w:val="009C76BA"/>
    <w:rsid w:val="009C7C3D"/>
    <w:rsid w:val="009D0044"/>
    <w:rsid w:val="009D0FCC"/>
    <w:rsid w:val="009D1893"/>
    <w:rsid w:val="009D1978"/>
    <w:rsid w:val="009D19A5"/>
    <w:rsid w:val="009D2043"/>
    <w:rsid w:val="009D2495"/>
    <w:rsid w:val="009D2B72"/>
    <w:rsid w:val="009D2F10"/>
    <w:rsid w:val="009D3736"/>
    <w:rsid w:val="009D470A"/>
    <w:rsid w:val="009D495F"/>
    <w:rsid w:val="009D543A"/>
    <w:rsid w:val="009D57A1"/>
    <w:rsid w:val="009D58BA"/>
    <w:rsid w:val="009D62E1"/>
    <w:rsid w:val="009D6B1C"/>
    <w:rsid w:val="009D6BC8"/>
    <w:rsid w:val="009D6E51"/>
    <w:rsid w:val="009D719C"/>
    <w:rsid w:val="009D753A"/>
    <w:rsid w:val="009E17A0"/>
    <w:rsid w:val="009E2851"/>
    <w:rsid w:val="009E2AE4"/>
    <w:rsid w:val="009E300B"/>
    <w:rsid w:val="009E34F5"/>
    <w:rsid w:val="009E44E4"/>
    <w:rsid w:val="009E466B"/>
    <w:rsid w:val="009E49DF"/>
    <w:rsid w:val="009E573F"/>
    <w:rsid w:val="009E5D4C"/>
    <w:rsid w:val="009E6122"/>
    <w:rsid w:val="009E6457"/>
    <w:rsid w:val="009E6DDA"/>
    <w:rsid w:val="009E7301"/>
    <w:rsid w:val="009E741C"/>
    <w:rsid w:val="009E74B6"/>
    <w:rsid w:val="009E788E"/>
    <w:rsid w:val="009F0567"/>
    <w:rsid w:val="009F0899"/>
    <w:rsid w:val="009F0D01"/>
    <w:rsid w:val="009F10EC"/>
    <w:rsid w:val="009F2312"/>
    <w:rsid w:val="009F26FF"/>
    <w:rsid w:val="009F336A"/>
    <w:rsid w:val="009F356E"/>
    <w:rsid w:val="009F3FA3"/>
    <w:rsid w:val="009F41C0"/>
    <w:rsid w:val="009F45F6"/>
    <w:rsid w:val="009F4DFA"/>
    <w:rsid w:val="009F5FC3"/>
    <w:rsid w:val="009F60F0"/>
    <w:rsid w:val="009F6539"/>
    <w:rsid w:val="009F69F6"/>
    <w:rsid w:val="009F6B8B"/>
    <w:rsid w:val="009F6F89"/>
    <w:rsid w:val="009F7138"/>
    <w:rsid w:val="009F7159"/>
    <w:rsid w:val="009F7E94"/>
    <w:rsid w:val="009F7F0F"/>
    <w:rsid w:val="00A00C6C"/>
    <w:rsid w:val="00A00F00"/>
    <w:rsid w:val="00A018AD"/>
    <w:rsid w:val="00A022C0"/>
    <w:rsid w:val="00A025E1"/>
    <w:rsid w:val="00A02ADE"/>
    <w:rsid w:val="00A03305"/>
    <w:rsid w:val="00A03559"/>
    <w:rsid w:val="00A035EF"/>
    <w:rsid w:val="00A0364A"/>
    <w:rsid w:val="00A04907"/>
    <w:rsid w:val="00A04E1C"/>
    <w:rsid w:val="00A05106"/>
    <w:rsid w:val="00A0592D"/>
    <w:rsid w:val="00A061F5"/>
    <w:rsid w:val="00A06658"/>
    <w:rsid w:val="00A06879"/>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77C"/>
    <w:rsid w:val="00A13872"/>
    <w:rsid w:val="00A14DED"/>
    <w:rsid w:val="00A150D6"/>
    <w:rsid w:val="00A151F7"/>
    <w:rsid w:val="00A159B4"/>
    <w:rsid w:val="00A15B50"/>
    <w:rsid w:val="00A16389"/>
    <w:rsid w:val="00A168AF"/>
    <w:rsid w:val="00A16D7E"/>
    <w:rsid w:val="00A170B2"/>
    <w:rsid w:val="00A1767E"/>
    <w:rsid w:val="00A179C9"/>
    <w:rsid w:val="00A17BE7"/>
    <w:rsid w:val="00A17CE6"/>
    <w:rsid w:val="00A20033"/>
    <w:rsid w:val="00A20703"/>
    <w:rsid w:val="00A20D08"/>
    <w:rsid w:val="00A2108B"/>
    <w:rsid w:val="00A214A8"/>
    <w:rsid w:val="00A22154"/>
    <w:rsid w:val="00A223C5"/>
    <w:rsid w:val="00A22630"/>
    <w:rsid w:val="00A23606"/>
    <w:rsid w:val="00A246E4"/>
    <w:rsid w:val="00A24D66"/>
    <w:rsid w:val="00A25A01"/>
    <w:rsid w:val="00A26FF2"/>
    <w:rsid w:val="00A271A5"/>
    <w:rsid w:val="00A27264"/>
    <w:rsid w:val="00A276BD"/>
    <w:rsid w:val="00A27A60"/>
    <w:rsid w:val="00A30046"/>
    <w:rsid w:val="00A301AA"/>
    <w:rsid w:val="00A305B0"/>
    <w:rsid w:val="00A306C0"/>
    <w:rsid w:val="00A309B4"/>
    <w:rsid w:val="00A309CD"/>
    <w:rsid w:val="00A30B9A"/>
    <w:rsid w:val="00A312F7"/>
    <w:rsid w:val="00A315CF"/>
    <w:rsid w:val="00A31CFA"/>
    <w:rsid w:val="00A32265"/>
    <w:rsid w:val="00A327D3"/>
    <w:rsid w:val="00A331B4"/>
    <w:rsid w:val="00A3418C"/>
    <w:rsid w:val="00A341D9"/>
    <w:rsid w:val="00A34257"/>
    <w:rsid w:val="00A344DB"/>
    <w:rsid w:val="00A34641"/>
    <w:rsid w:val="00A3468A"/>
    <w:rsid w:val="00A34FD2"/>
    <w:rsid w:val="00A3533D"/>
    <w:rsid w:val="00A36525"/>
    <w:rsid w:val="00A36730"/>
    <w:rsid w:val="00A36CFF"/>
    <w:rsid w:val="00A371A3"/>
    <w:rsid w:val="00A373DD"/>
    <w:rsid w:val="00A379EA"/>
    <w:rsid w:val="00A40959"/>
    <w:rsid w:val="00A4099A"/>
    <w:rsid w:val="00A4100A"/>
    <w:rsid w:val="00A411DB"/>
    <w:rsid w:val="00A4126E"/>
    <w:rsid w:val="00A412B3"/>
    <w:rsid w:val="00A415D1"/>
    <w:rsid w:val="00A41775"/>
    <w:rsid w:val="00A432C0"/>
    <w:rsid w:val="00A434F6"/>
    <w:rsid w:val="00A43777"/>
    <w:rsid w:val="00A4397E"/>
    <w:rsid w:val="00A43E61"/>
    <w:rsid w:val="00A441A4"/>
    <w:rsid w:val="00A44778"/>
    <w:rsid w:val="00A44E20"/>
    <w:rsid w:val="00A453D8"/>
    <w:rsid w:val="00A456AB"/>
    <w:rsid w:val="00A459AB"/>
    <w:rsid w:val="00A45F04"/>
    <w:rsid w:val="00A4615A"/>
    <w:rsid w:val="00A46271"/>
    <w:rsid w:val="00A46850"/>
    <w:rsid w:val="00A468A0"/>
    <w:rsid w:val="00A46C79"/>
    <w:rsid w:val="00A46F87"/>
    <w:rsid w:val="00A47F05"/>
    <w:rsid w:val="00A503B0"/>
    <w:rsid w:val="00A509FD"/>
    <w:rsid w:val="00A50D70"/>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7F1"/>
    <w:rsid w:val="00A56A24"/>
    <w:rsid w:val="00A56B59"/>
    <w:rsid w:val="00A56B69"/>
    <w:rsid w:val="00A56EF9"/>
    <w:rsid w:val="00A600B7"/>
    <w:rsid w:val="00A60170"/>
    <w:rsid w:val="00A6150C"/>
    <w:rsid w:val="00A61A73"/>
    <w:rsid w:val="00A61D40"/>
    <w:rsid w:val="00A61F13"/>
    <w:rsid w:val="00A62032"/>
    <w:rsid w:val="00A620FA"/>
    <w:rsid w:val="00A62272"/>
    <w:rsid w:val="00A62C91"/>
    <w:rsid w:val="00A63712"/>
    <w:rsid w:val="00A6391F"/>
    <w:rsid w:val="00A63C0A"/>
    <w:rsid w:val="00A63F98"/>
    <w:rsid w:val="00A64CD8"/>
    <w:rsid w:val="00A65031"/>
    <w:rsid w:val="00A65045"/>
    <w:rsid w:val="00A651FB"/>
    <w:rsid w:val="00A65C3F"/>
    <w:rsid w:val="00A665B0"/>
    <w:rsid w:val="00A668E6"/>
    <w:rsid w:val="00A66E76"/>
    <w:rsid w:val="00A6741A"/>
    <w:rsid w:val="00A675BD"/>
    <w:rsid w:val="00A67A12"/>
    <w:rsid w:val="00A67AE7"/>
    <w:rsid w:val="00A67F76"/>
    <w:rsid w:val="00A67F94"/>
    <w:rsid w:val="00A70378"/>
    <w:rsid w:val="00A703E6"/>
    <w:rsid w:val="00A70486"/>
    <w:rsid w:val="00A70CF3"/>
    <w:rsid w:val="00A712E3"/>
    <w:rsid w:val="00A72E85"/>
    <w:rsid w:val="00A73AC1"/>
    <w:rsid w:val="00A73E9C"/>
    <w:rsid w:val="00A73F61"/>
    <w:rsid w:val="00A7465D"/>
    <w:rsid w:val="00A7528B"/>
    <w:rsid w:val="00A7561A"/>
    <w:rsid w:val="00A75ADF"/>
    <w:rsid w:val="00A766FA"/>
    <w:rsid w:val="00A76943"/>
    <w:rsid w:val="00A76CD6"/>
    <w:rsid w:val="00A76E4F"/>
    <w:rsid w:val="00A76F7F"/>
    <w:rsid w:val="00A776D3"/>
    <w:rsid w:val="00A77853"/>
    <w:rsid w:val="00A77E49"/>
    <w:rsid w:val="00A80468"/>
    <w:rsid w:val="00A80AB3"/>
    <w:rsid w:val="00A80BD0"/>
    <w:rsid w:val="00A80C33"/>
    <w:rsid w:val="00A80F24"/>
    <w:rsid w:val="00A81438"/>
    <w:rsid w:val="00A8188B"/>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4C1"/>
    <w:rsid w:val="00A9065E"/>
    <w:rsid w:val="00A90A33"/>
    <w:rsid w:val="00A9176B"/>
    <w:rsid w:val="00A919D5"/>
    <w:rsid w:val="00A91FEE"/>
    <w:rsid w:val="00A9207A"/>
    <w:rsid w:val="00A9230E"/>
    <w:rsid w:val="00A9254A"/>
    <w:rsid w:val="00A92877"/>
    <w:rsid w:val="00A92E94"/>
    <w:rsid w:val="00A933CE"/>
    <w:rsid w:val="00A93896"/>
    <w:rsid w:val="00A9441E"/>
    <w:rsid w:val="00A94714"/>
    <w:rsid w:val="00A94FD7"/>
    <w:rsid w:val="00A9596F"/>
    <w:rsid w:val="00A95AAE"/>
    <w:rsid w:val="00A95B21"/>
    <w:rsid w:val="00A96032"/>
    <w:rsid w:val="00A9679C"/>
    <w:rsid w:val="00A96D5B"/>
    <w:rsid w:val="00A974C5"/>
    <w:rsid w:val="00A97A54"/>
    <w:rsid w:val="00A97BD0"/>
    <w:rsid w:val="00A97C90"/>
    <w:rsid w:val="00A97F8A"/>
    <w:rsid w:val="00AA027D"/>
    <w:rsid w:val="00AA08DC"/>
    <w:rsid w:val="00AA0CDD"/>
    <w:rsid w:val="00AA11C4"/>
    <w:rsid w:val="00AA1298"/>
    <w:rsid w:val="00AA184E"/>
    <w:rsid w:val="00AA20FC"/>
    <w:rsid w:val="00AA2111"/>
    <w:rsid w:val="00AA2428"/>
    <w:rsid w:val="00AA25F6"/>
    <w:rsid w:val="00AA2E9F"/>
    <w:rsid w:val="00AA3C33"/>
    <w:rsid w:val="00AA4483"/>
    <w:rsid w:val="00AA52D8"/>
    <w:rsid w:val="00AA5545"/>
    <w:rsid w:val="00AA5FB5"/>
    <w:rsid w:val="00AA6084"/>
    <w:rsid w:val="00AA6381"/>
    <w:rsid w:val="00AA67C4"/>
    <w:rsid w:val="00AA6D9E"/>
    <w:rsid w:val="00AA6F4D"/>
    <w:rsid w:val="00AA7858"/>
    <w:rsid w:val="00AA7F45"/>
    <w:rsid w:val="00AB0507"/>
    <w:rsid w:val="00AB084C"/>
    <w:rsid w:val="00AB0AF2"/>
    <w:rsid w:val="00AB0E70"/>
    <w:rsid w:val="00AB139F"/>
    <w:rsid w:val="00AB1448"/>
    <w:rsid w:val="00AB1CFF"/>
    <w:rsid w:val="00AB1E64"/>
    <w:rsid w:val="00AB20A1"/>
    <w:rsid w:val="00AB2107"/>
    <w:rsid w:val="00AB2AEB"/>
    <w:rsid w:val="00AB2AFA"/>
    <w:rsid w:val="00AB2DED"/>
    <w:rsid w:val="00AB3478"/>
    <w:rsid w:val="00AB3BE1"/>
    <w:rsid w:val="00AB3D8C"/>
    <w:rsid w:val="00AB4136"/>
    <w:rsid w:val="00AB4479"/>
    <w:rsid w:val="00AB466B"/>
    <w:rsid w:val="00AB4A9D"/>
    <w:rsid w:val="00AB511F"/>
    <w:rsid w:val="00AB5220"/>
    <w:rsid w:val="00AB526F"/>
    <w:rsid w:val="00AB5BFE"/>
    <w:rsid w:val="00AB5C17"/>
    <w:rsid w:val="00AB5C7B"/>
    <w:rsid w:val="00AB5CC9"/>
    <w:rsid w:val="00AB66A4"/>
    <w:rsid w:val="00AB6DC9"/>
    <w:rsid w:val="00AB75E2"/>
    <w:rsid w:val="00AB7676"/>
    <w:rsid w:val="00AB76D8"/>
    <w:rsid w:val="00AB7ACD"/>
    <w:rsid w:val="00AB7EE6"/>
    <w:rsid w:val="00AC003B"/>
    <w:rsid w:val="00AC06E7"/>
    <w:rsid w:val="00AC0A6B"/>
    <w:rsid w:val="00AC0EFA"/>
    <w:rsid w:val="00AC12B8"/>
    <w:rsid w:val="00AC177D"/>
    <w:rsid w:val="00AC1AF6"/>
    <w:rsid w:val="00AC1B6F"/>
    <w:rsid w:val="00AC224F"/>
    <w:rsid w:val="00AC2B4D"/>
    <w:rsid w:val="00AC32B5"/>
    <w:rsid w:val="00AC3999"/>
    <w:rsid w:val="00AC3A26"/>
    <w:rsid w:val="00AC3C63"/>
    <w:rsid w:val="00AC3EAF"/>
    <w:rsid w:val="00AC3F5F"/>
    <w:rsid w:val="00AC41CE"/>
    <w:rsid w:val="00AC54A2"/>
    <w:rsid w:val="00AC5CBF"/>
    <w:rsid w:val="00AC690F"/>
    <w:rsid w:val="00AC72CD"/>
    <w:rsid w:val="00AC79A7"/>
    <w:rsid w:val="00AC7E41"/>
    <w:rsid w:val="00AD0355"/>
    <w:rsid w:val="00AD04EC"/>
    <w:rsid w:val="00AD057C"/>
    <w:rsid w:val="00AD0625"/>
    <w:rsid w:val="00AD0D11"/>
    <w:rsid w:val="00AD1131"/>
    <w:rsid w:val="00AD12E6"/>
    <w:rsid w:val="00AD1A82"/>
    <w:rsid w:val="00AD1CB8"/>
    <w:rsid w:val="00AD3B54"/>
    <w:rsid w:val="00AD3B69"/>
    <w:rsid w:val="00AD3FC4"/>
    <w:rsid w:val="00AD41BC"/>
    <w:rsid w:val="00AD4643"/>
    <w:rsid w:val="00AD4A9E"/>
    <w:rsid w:val="00AD4BD9"/>
    <w:rsid w:val="00AD4CD6"/>
    <w:rsid w:val="00AD4D98"/>
    <w:rsid w:val="00AD4E64"/>
    <w:rsid w:val="00AD4FAF"/>
    <w:rsid w:val="00AD516F"/>
    <w:rsid w:val="00AD5F84"/>
    <w:rsid w:val="00AD60FE"/>
    <w:rsid w:val="00AD6564"/>
    <w:rsid w:val="00AD699A"/>
    <w:rsid w:val="00AD7386"/>
    <w:rsid w:val="00AD752D"/>
    <w:rsid w:val="00AD7CF0"/>
    <w:rsid w:val="00AD7DDB"/>
    <w:rsid w:val="00AD7FD4"/>
    <w:rsid w:val="00AE076D"/>
    <w:rsid w:val="00AE087B"/>
    <w:rsid w:val="00AE0D70"/>
    <w:rsid w:val="00AE19CE"/>
    <w:rsid w:val="00AE1C97"/>
    <w:rsid w:val="00AE2073"/>
    <w:rsid w:val="00AE2546"/>
    <w:rsid w:val="00AE2589"/>
    <w:rsid w:val="00AE25CB"/>
    <w:rsid w:val="00AE2FF2"/>
    <w:rsid w:val="00AE356F"/>
    <w:rsid w:val="00AE3A91"/>
    <w:rsid w:val="00AE40B9"/>
    <w:rsid w:val="00AE4D89"/>
    <w:rsid w:val="00AE4E9F"/>
    <w:rsid w:val="00AE53B4"/>
    <w:rsid w:val="00AE5685"/>
    <w:rsid w:val="00AE5D08"/>
    <w:rsid w:val="00AE5F34"/>
    <w:rsid w:val="00AE5FC8"/>
    <w:rsid w:val="00AE62D3"/>
    <w:rsid w:val="00AE6E22"/>
    <w:rsid w:val="00AE70A7"/>
    <w:rsid w:val="00AE717F"/>
    <w:rsid w:val="00AE79A7"/>
    <w:rsid w:val="00AE7B0C"/>
    <w:rsid w:val="00AF06DB"/>
    <w:rsid w:val="00AF08A0"/>
    <w:rsid w:val="00AF08EF"/>
    <w:rsid w:val="00AF09B0"/>
    <w:rsid w:val="00AF1352"/>
    <w:rsid w:val="00AF1796"/>
    <w:rsid w:val="00AF17D8"/>
    <w:rsid w:val="00AF20F1"/>
    <w:rsid w:val="00AF2224"/>
    <w:rsid w:val="00AF2DEB"/>
    <w:rsid w:val="00AF3130"/>
    <w:rsid w:val="00AF3207"/>
    <w:rsid w:val="00AF3606"/>
    <w:rsid w:val="00AF3A9D"/>
    <w:rsid w:val="00AF3B1B"/>
    <w:rsid w:val="00AF3FC2"/>
    <w:rsid w:val="00AF5085"/>
    <w:rsid w:val="00AF588D"/>
    <w:rsid w:val="00AF59D4"/>
    <w:rsid w:val="00AF604A"/>
    <w:rsid w:val="00AF7DEE"/>
    <w:rsid w:val="00AF7F03"/>
    <w:rsid w:val="00AF7FBD"/>
    <w:rsid w:val="00B0023C"/>
    <w:rsid w:val="00B0036C"/>
    <w:rsid w:val="00B007EA"/>
    <w:rsid w:val="00B0093C"/>
    <w:rsid w:val="00B00E5F"/>
    <w:rsid w:val="00B011F5"/>
    <w:rsid w:val="00B0133F"/>
    <w:rsid w:val="00B016D3"/>
    <w:rsid w:val="00B0186F"/>
    <w:rsid w:val="00B01AD3"/>
    <w:rsid w:val="00B01BD5"/>
    <w:rsid w:val="00B02D4F"/>
    <w:rsid w:val="00B03124"/>
    <w:rsid w:val="00B03700"/>
    <w:rsid w:val="00B03715"/>
    <w:rsid w:val="00B03798"/>
    <w:rsid w:val="00B0380B"/>
    <w:rsid w:val="00B03903"/>
    <w:rsid w:val="00B0398C"/>
    <w:rsid w:val="00B03C12"/>
    <w:rsid w:val="00B04040"/>
    <w:rsid w:val="00B04704"/>
    <w:rsid w:val="00B04BE7"/>
    <w:rsid w:val="00B04E9B"/>
    <w:rsid w:val="00B0529D"/>
    <w:rsid w:val="00B05640"/>
    <w:rsid w:val="00B06923"/>
    <w:rsid w:val="00B06C75"/>
    <w:rsid w:val="00B06D55"/>
    <w:rsid w:val="00B0769D"/>
    <w:rsid w:val="00B07B2B"/>
    <w:rsid w:val="00B100F2"/>
    <w:rsid w:val="00B102D0"/>
    <w:rsid w:val="00B104B6"/>
    <w:rsid w:val="00B10565"/>
    <w:rsid w:val="00B108C8"/>
    <w:rsid w:val="00B1119B"/>
    <w:rsid w:val="00B11458"/>
    <w:rsid w:val="00B11874"/>
    <w:rsid w:val="00B12226"/>
    <w:rsid w:val="00B122B8"/>
    <w:rsid w:val="00B12A62"/>
    <w:rsid w:val="00B12B2D"/>
    <w:rsid w:val="00B1327E"/>
    <w:rsid w:val="00B137D6"/>
    <w:rsid w:val="00B138F6"/>
    <w:rsid w:val="00B1403D"/>
    <w:rsid w:val="00B15307"/>
    <w:rsid w:val="00B1667D"/>
    <w:rsid w:val="00B16744"/>
    <w:rsid w:val="00B170C4"/>
    <w:rsid w:val="00B17580"/>
    <w:rsid w:val="00B177D4"/>
    <w:rsid w:val="00B20829"/>
    <w:rsid w:val="00B20BF5"/>
    <w:rsid w:val="00B21037"/>
    <w:rsid w:val="00B21A44"/>
    <w:rsid w:val="00B221C4"/>
    <w:rsid w:val="00B2268F"/>
    <w:rsid w:val="00B232B6"/>
    <w:rsid w:val="00B233B0"/>
    <w:rsid w:val="00B239EE"/>
    <w:rsid w:val="00B23F80"/>
    <w:rsid w:val="00B24B95"/>
    <w:rsid w:val="00B24F20"/>
    <w:rsid w:val="00B2512E"/>
    <w:rsid w:val="00B254F5"/>
    <w:rsid w:val="00B255D1"/>
    <w:rsid w:val="00B25B30"/>
    <w:rsid w:val="00B25BFA"/>
    <w:rsid w:val="00B26923"/>
    <w:rsid w:val="00B26A1B"/>
    <w:rsid w:val="00B270FB"/>
    <w:rsid w:val="00B271CE"/>
    <w:rsid w:val="00B2731E"/>
    <w:rsid w:val="00B2738B"/>
    <w:rsid w:val="00B274D3"/>
    <w:rsid w:val="00B277F1"/>
    <w:rsid w:val="00B27C9A"/>
    <w:rsid w:val="00B27FF9"/>
    <w:rsid w:val="00B30AC0"/>
    <w:rsid w:val="00B30FA6"/>
    <w:rsid w:val="00B3162C"/>
    <w:rsid w:val="00B31A3D"/>
    <w:rsid w:val="00B32B83"/>
    <w:rsid w:val="00B32CA8"/>
    <w:rsid w:val="00B32DD9"/>
    <w:rsid w:val="00B3305A"/>
    <w:rsid w:val="00B333A7"/>
    <w:rsid w:val="00B338F7"/>
    <w:rsid w:val="00B33A26"/>
    <w:rsid w:val="00B348A7"/>
    <w:rsid w:val="00B35BEF"/>
    <w:rsid w:val="00B35F0F"/>
    <w:rsid w:val="00B3600B"/>
    <w:rsid w:val="00B3607E"/>
    <w:rsid w:val="00B36527"/>
    <w:rsid w:val="00B36686"/>
    <w:rsid w:val="00B370E5"/>
    <w:rsid w:val="00B378E5"/>
    <w:rsid w:val="00B3794D"/>
    <w:rsid w:val="00B37F14"/>
    <w:rsid w:val="00B40109"/>
    <w:rsid w:val="00B404D0"/>
    <w:rsid w:val="00B406EE"/>
    <w:rsid w:val="00B40D15"/>
    <w:rsid w:val="00B413B0"/>
    <w:rsid w:val="00B41A17"/>
    <w:rsid w:val="00B41B45"/>
    <w:rsid w:val="00B41CD0"/>
    <w:rsid w:val="00B41DA0"/>
    <w:rsid w:val="00B41DD6"/>
    <w:rsid w:val="00B428F0"/>
    <w:rsid w:val="00B4298C"/>
    <w:rsid w:val="00B42CF4"/>
    <w:rsid w:val="00B42E32"/>
    <w:rsid w:val="00B42F74"/>
    <w:rsid w:val="00B42F93"/>
    <w:rsid w:val="00B438BA"/>
    <w:rsid w:val="00B43CB1"/>
    <w:rsid w:val="00B44250"/>
    <w:rsid w:val="00B4442D"/>
    <w:rsid w:val="00B444CF"/>
    <w:rsid w:val="00B44A72"/>
    <w:rsid w:val="00B44DEE"/>
    <w:rsid w:val="00B45382"/>
    <w:rsid w:val="00B4549D"/>
    <w:rsid w:val="00B45736"/>
    <w:rsid w:val="00B45BE1"/>
    <w:rsid w:val="00B45E2B"/>
    <w:rsid w:val="00B46732"/>
    <w:rsid w:val="00B469C7"/>
    <w:rsid w:val="00B46C4B"/>
    <w:rsid w:val="00B46E74"/>
    <w:rsid w:val="00B472EB"/>
    <w:rsid w:val="00B4796D"/>
    <w:rsid w:val="00B479B5"/>
    <w:rsid w:val="00B47B6B"/>
    <w:rsid w:val="00B50246"/>
    <w:rsid w:val="00B50B2E"/>
    <w:rsid w:val="00B51440"/>
    <w:rsid w:val="00B51493"/>
    <w:rsid w:val="00B51856"/>
    <w:rsid w:val="00B51C66"/>
    <w:rsid w:val="00B52334"/>
    <w:rsid w:val="00B52493"/>
    <w:rsid w:val="00B531BF"/>
    <w:rsid w:val="00B53786"/>
    <w:rsid w:val="00B53BE1"/>
    <w:rsid w:val="00B53D3B"/>
    <w:rsid w:val="00B54AD3"/>
    <w:rsid w:val="00B55754"/>
    <w:rsid w:val="00B55F70"/>
    <w:rsid w:val="00B55FAF"/>
    <w:rsid w:val="00B567B9"/>
    <w:rsid w:val="00B569CE"/>
    <w:rsid w:val="00B56BBF"/>
    <w:rsid w:val="00B56BE9"/>
    <w:rsid w:val="00B5719D"/>
    <w:rsid w:val="00B57341"/>
    <w:rsid w:val="00B5748B"/>
    <w:rsid w:val="00B57A30"/>
    <w:rsid w:val="00B60776"/>
    <w:rsid w:val="00B61296"/>
    <w:rsid w:val="00B61328"/>
    <w:rsid w:val="00B61592"/>
    <w:rsid w:val="00B618B7"/>
    <w:rsid w:val="00B61ADF"/>
    <w:rsid w:val="00B62609"/>
    <w:rsid w:val="00B626EB"/>
    <w:rsid w:val="00B62724"/>
    <w:rsid w:val="00B62753"/>
    <w:rsid w:val="00B62C62"/>
    <w:rsid w:val="00B62F4A"/>
    <w:rsid w:val="00B638AC"/>
    <w:rsid w:val="00B645BD"/>
    <w:rsid w:val="00B6472C"/>
    <w:rsid w:val="00B658C6"/>
    <w:rsid w:val="00B65EB1"/>
    <w:rsid w:val="00B66C5F"/>
    <w:rsid w:val="00B6712D"/>
    <w:rsid w:val="00B67542"/>
    <w:rsid w:val="00B67F04"/>
    <w:rsid w:val="00B70241"/>
    <w:rsid w:val="00B7029D"/>
    <w:rsid w:val="00B706BD"/>
    <w:rsid w:val="00B70C6B"/>
    <w:rsid w:val="00B7101F"/>
    <w:rsid w:val="00B71270"/>
    <w:rsid w:val="00B7127B"/>
    <w:rsid w:val="00B71DDA"/>
    <w:rsid w:val="00B71E27"/>
    <w:rsid w:val="00B71F0C"/>
    <w:rsid w:val="00B723FB"/>
    <w:rsid w:val="00B72B95"/>
    <w:rsid w:val="00B72D52"/>
    <w:rsid w:val="00B72E2C"/>
    <w:rsid w:val="00B72F3B"/>
    <w:rsid w:val="00B7319E"/>
    <w:rsid w:val="00B73D4A"/>
    <w:rsid w:val="00B742AD"/>
    <w:rsid w:val="00B752E2"/>
    <w:rsid w:val="00B75322"/>
    <w:rsid w:val="00B7551F"/>
    <w:rsid w:val="00B755BB"/>
    <w:rsid w:val="00B75A3B"/>
    <w:rsid w:val="00B75BA3"/>
    <w:rsid w:val="00B75EE4"/>
    <w:rsid w:val="00B764AA"/>
    <w:rsid w:val="00B76614"/>
    <w:rsid w:val="00B76DDE"/>
    <w:rsid w:val="00B76E66"/>
    <w:rsid w:val="00B76EF5"/>
    <w:rsid w:val="00B776CD"/>
    <w:rsid w:val="00B776D0"/>
    <w:rsid w:val="00B77784"/>
    <w:rsid w:val="00B77841"/>
    <w:rsid w:val="00B77A1D"/>
    <w:rsid w:val="00B80218"/>
    <w:rsid w:val="00B80687"/>
    <w:rsid w:val="00B8080E"/>
    <w:rsid w:val="00B808AB"/>
    <w:rsid w:val="00B80A39"/>
    <w:rsid w:val="00B80A6A"/>
    <w:rsid w:val="00B80F94"/>
    <w:rsid w:val="00B81DC2"/>
    <w:rsid w:val="00B8247C"/>
    <w:rsid w:val="00B8278D"/>
    <w:rsid w:val="00B829BA"/>
    <w:rsid w:val="00B82B73"/>
    <w:rsid w:val="00B82B7C"/>
    <w:rsid w:val="00B82EA4"/>
    <w:rsid w:val="00B838B6"/>
    <w:rsid w:val="00B839A7"/>
    <w:rsid w:val="00B84AE4"/>
    <w:rsid w:val="00B84B9E"/>
    <w:rsid w:val="00B84DDE"/>
    <w:rsid w:val="00B84E1A"/>
    <w:rsid w:val="00B85605"/>
    <w:rsid w:val="00B85A43"/>
    <w:rsid w:val="00B85EF7"/>
    <w:rsid w:val="00B85F13"/>
    <w:rsid w:val="00B864E4"/>
    <w:rsid w:val="00B866A7"/>
    <w:rsid w:val="00B86862"/>
    <w:rsid w:val="00B8706A"/>
    <w:rsid w:val="00B87B62"/>
    <w:rsid w:val="00B901F8"/>
    <w:rsid w:val="00B9062B"/>
    <w:rsid w:val="00B906F1"/>
    <w:rsid w:val="00B91043"/>
    <w:rsid w:val="00B91453"/>
    <w:rsid w:val="00B915C5"/>
    <w:rsid w:val="00B918B1"/>
    <w:rsid w:val="00B91F44"/>
    <w:rsid w:val="00B923FA"/>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6DA"/>
    <w:rsid w:val="00BA0961"/>
    <w:rsid w:val="00BA0B90"/>
    <w:rsid w:val="00BA0DD0"/>
    <w:rsid w:val="00BA1460"/>
    <w:rsid w:val="00BA1461"/>
    <w:rsid w:val="00BA1772"/>
    <w:rsid w:val="00BA1CEE"/>
    <w:rsid w:val="00BA1EA4"/>
    <w:rsid w:val="00BA2167"/>
    <w:rsid w:val="00BA246B"/>
    <w:rsid w:val="00BA28DE"/>
    <w:rsid w:val="00BA2DC0"/>
    <w:rsid w:val="00BA2F66"/>
    <w:rsid w:val="00BA3886"/>
    <w:rsid w:val="00BA39B1"/>
    <w:rsid w:val="00BA3F2C"/>
    <w:rsid w:val="00BA421C"/>
    <w:rsid w:val="00BA4D58"/>
    <w:rsid w:val="00BA5333"/>
    <w:rsid w:val="00BA5CC5"/>
    <w:rsid w:val="00BA6011"/>
    <w:rsid w:val="00BA6053"/>
    <w:rsid w:val="00BA638C"/>
    <w:rsid w:val="00BA6473"/>
    <w:rsid w:val="00BA6551"/>
    <w:rsid w:val="00BA6635"/>
    <w:rsid w:val="00BA6782"/>
    <w:rsid w:val="00BA712D"/>
    <w:rsid w:val="00BA72EB"/>
    <w:rsid w:val="00BA7813"/>
    <w:rsid w:val="00BA7E65"/>
    <w:rsid w:val="00BA7EC7"/>
    <w:rsid w:val="00BB0381"/>
    <w:rsid w:val="00BB03B9"/>
    <w:rsid w:val="00BB04EB"/>
    <w:rsid w:val="00BB06E9"/>
    <w:rsid w:val="00BB076E"/>
    <w:rsid w:val="00BB0AA2"/>
    <w:rsid w:val="00BB0FD8"/>
    <w:rsid w:val="00BB1CB4"/>
    <w:rsid w:val="00BB28C1"/>
    <w:rsid w:val="00BB2B2D"/>
    <w:rsid w:val="00BB3168"/>
    <w:rsid w:val="00BB31D0"/>
    <w:rsid w:val="00BB3265"/>
    <w:rsid w:val="00BB381C"/>
    <w:rsid w:val="00BB3E1B"/>
    <w:rsid w:val="00BB420F"/>
    <w:rsid w:val="00BB4926"/>
    <w:rsid w:val="00BB4CE9"/>
    <w:rsid w:val="00BB4D32"/>
    <w:rsid w:val="00BB5015"/>
    <w:rsid w:val="00BB523F"/>
    <w:rsid w:val="00BB52B1"/>
    <w:rsid w:val="00BB52E3"/>
    <w:rsid w:val="00BB562C"/>
    <w:rsid w:val="00BB579E"/>
    <w:rsid w:val="00BB6AC9"/>
    <w:rsid w:val="00BB7C05"/>
    <w:rsid w:val="00BB7CF4"/>
    <w:rsid w:val="00BC03A0"/>
    <w:rsid w:val="00BC064C"/>
    <w:rsid w:val="00BC06D5"/>
    <w:rsid w:val="00BC08BC"/>
    <w:rsid w:val="00BC0DA9"/>
    <w:rsid w:val="00BC0E3A"/>
    <w:rsid w:val="00BC1796"/>
    <w:rsid w:val="00BC1AC9"/>
    <w:rsid w:val="00BC1DA6"/>
    <w:rsid w:val="00BC1ED2"/>
    <w:rsid w:val="00BC258D"/>
    <w:rsid w:val="00BC2869"/>
    <w:rsid w:val="00BC2E39"/>
    <w:rsid w:val="00BC31AD"/>
    <w:rsid w:val="00BC3714"/>
    <w:rsid w:val="00BC3857"/>
    <w:rsid w:val="00BC457C"/>
    <w:rsid w:val="00BC4680"/>
    <w:rsid w:val="00BC4DA7"/>
    <w:rsid w:val="00BC51B4"/>
    <w:rsid w:val="00BC5495"/>
    <w:rsid w:val="00BC55FF"/>
    <w:rsid w:val="00BC5800"/>
    <w:rsid w:val="00BC5DFC"/>
    <w:rsid w:val="00BC63D8"/>
    <w:rsid w:val="00BC7470"/>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2FB1"/>
    <w:rsid w:val="00BD304E"/>
    <w:rsid w:val="00BD3242"/>
    <w:rsid w:val="00BD3973"/>
    <w:rsid w:val="00BD3C19"/>
    <w:rsid w:val="00BD3C7C"/>
    <w:rsid w:val="00BD4167"/>
    <w:rsid w:val="00BD421C"/>
    <w:rsid w:val="00BD4404"/>
    <w:rsid w:val="00BD4C45"/>
    <w:rsid w:val="00BD50CC"/>
    <w:rsid w:val="00BD5267"/>
    <w:rsid w:val="00BD62E2"/>
    <w:rsid w:val="00BD6BC0"/>
    <w:rsid w:val="00BD6DC2"/>
    <w:rsid w:val="00BD6F10"/>
    <w:rsid w:val="00BD7075"/>
    <w:rsid w:val="00BD7826"/>
    <w:rsid w:val="00BD7BA2"/>
    <w:rsid w:val="00BD7FD8"/>
    <w:rsid w:val="00BE04FA"/>
    <w:rsid w:val="00BE0569"/>
    <w:rsid w:val="00BE06F1"/>
    <w:rsid w:val="00BE0B70"/>
    <w:rsid w:val="00BE0E63"/>
    <w:rsid w:val="00BE139B"/>
    <w:rsid w:val="00BE1DCC"/>
    <w:rsid w:val="00BE1E37"/>
    <w:rsid w:val="00BE1E70"/>
    <w:rsid w:val="00BE2B36"/>
    <w:rsid w:val="00BE2BED"/>
    <w:rsid w:val="00BE3406"/>
    <w:rsid w:val="00BE34CC"/>
    <w:rsid w:val="00BE378B"/>
    <w:rsid w:val="00BE3A7D"/>
    <w:rsid w:val="00BE3ED6"/>
    <w:rsid w:val="00BE50D5"/>
    <w:rsid w:val="00BE57E7"/>
    <w:rsid w:val="00BE5A62"/>
    <w:rsid w:val="00BE5D9B"/>
    <w:rsid w:val="00BE5FD8"/>
    <w:rsid w:val="00BE62E0"/>
    <w:rsid w:val="00BE6E31"/>
    <w:rsid w:val="00BE70E9"/>
    <w:rsid w:val="00BF0934"/>
    <w:rsid w:val="00BF0D52"/>
    <w:rsid w:val="00BF0FB1"/>
    <w:rsid w:val="00BF16AA"/>
    <w:rsid w:val="00BF21A1"/>
    <w:rsid w:val="00BF2967"/>
    <w:rsid w:val="00BF2B2B"/>
    <w:rsid w:val="00BF2EC7"/>
    <w:rsid w:val="00BF30DD"/>
    <w:rsid w:val="00BF3197"/>
    <w:rsid w:val="00BF3300"/>
    <w:rsid w:val="00BF3F6A"/>
    <w:rsid w:val="00BF408D"/>
    <w:rsid w:val="00BF4D40"/>
    <w:rsid w:val="00BF5060"/>
    <w:rsid w:val="00BF5117"/>
    <w:rsid w:val="00BF52FE"/>
    <w:rsid w:val="00BF5604"/>
    <w:rsid w:val="00BF58CE"/>
    <w:rsid w:val="00BF58D6"/>
    <w:rsid w:val="00BF5E2A"/>
    <w:rsid w:val="00BF6409"/>
    <w:rsid w:val="00BF68FE"/>
    <w:rsid w:val="00BF6E66"/>
    <w:rsid w:val="00BF7BAC"/>
    <w:rsid w:val="00C00ADC"/>
    <w:rsid w:val="00C012A3"/>
    <w:rsid w:val="00C02151"/>
    <w:rsid w:val="00C02643"/>
    <w:rsid w:val="00C03114"/>
    <w:rsid w:val="00C03181"/>
    <w:rsid w:val="00C03611"/>
    <w:rsid w:val="00C039C0"/>
    <w:rsid w:val="00C03FD8"/>
    <w:rsid w:val="00C0446F"/>
    <w:rsid w:val="00C044DF"/>
    <w:rsid w:val="00C04527"/>
    <w:rsid w:val="00C046F3"/>
    <w:rsid w:val="00C0529A"/>
    <w:rsid w:val="00C0537F"/>
    <w:rsid w:val="00C05B71"/>
    <w:rsid w:val="00C05CE8"/>
    <w:rsid w:val="00C05CF1"/>
    <w:rsid w:val="00C05FDB"/>
    <w:rsid w:val="00C06425"/>
    <w:rsid w:val="00C069A1"/>
    <w:rsid w:val="00C06E7A"/>
    <w:rsid w:val="00C07086"/>
    <w:rsid w:val="00C077C9"/>
    <w:rsid w:val="00C10640"/>
    <w:rsid w:val="00C10B5A"/>
    <w:rsid w:val="00C10E77"/>
    <w:rsid w:val="00C1124C"/>
    <w:rsid w:val="00C112C4"/>
    <w:rsid w:val="00C11727"/>
    <w:rsid w:val="00C11759"/>
    <w:rsid w:val="00C1195A"/>
    <w:rsid w:val="00C11EC4"/>
    <w:rsid w:val="00C12477"/>
    <w:rsid w:val="00C12BC3"/>
    <w:rsid w:val="00C12F26"/>
    <w:rsid w:val="00C13512"/>
    <w:rsid w:val="00C13A13"/>
    <w:rsid w:val="00C14244"/>
    <w:rsid w:val="00C146FD"/>
    <w:rsid w:val="00C1512C"/>
    <w:rsid w:val="00C15374"/>
    <w:rsid w:val="00C15514"/>
    <w:rsid w:val="00C1635E"/>
    <w:rsid w:val="00C16A28"/>
    <w:rsid w:val="00C16FBA"/>
    <w:rsid w:val="00C170E2"/>
    <w:rsid w:val="00C17399"/>
    <w:rsid w:val="00C17658"/>
    <w:rsid w:val="00C17ACE"/>
    <w:rsid w:val="00C17B1A"/>
    <w:rsid w:val="00C2022A"/>
    <w:rsid w:val="00C219E4"/>
    <w:rsid w:val="00C222E1"/>
    <w:rsid w:val="00C22501"/>
    <w:rsid w:val="00C22ECA"/>
    <w:rsid w:val="00C22FC0"/>
    <w:rsid w:val="00C234DD"/>
    <w:rsid w:val="00C24063"/>
    <w:rsid w:val="00C248B2"/>
    <w:rsid w:val="00C24E02"/>
    <w:rsid w:val="00C25A75"/>
    <w:rsid w:val="00C274CE"/>
    <w:rsid w:val="00C27D5D"/>
    <w:rsid w:val="00C27F6A"/>
    <w:rsid w:val="00C30267"/>
    <w:rsid w:val="00C303EA"/>
    <w:rsid w:val="00C3094C"/>
    <w:rsid w:val="00C30962"/>
    <w:rsid w:val="00C30BC0"/>
    <w:rsid w:val="00C3103E"/>
    <w:rsid w:val="00C3105C"/>
    <w:rsid w:val="00C310B4"/>
    <w:rsid w:val="00C3141A"/>
    <w:rsid w:val="00C31613"/>
    <w:rsid w:val="00C3164B"/>
    <w:rsid w:val="00C3176E"/>
    <w:rsid w:val="00C31F68"/>
    <w:rsid w:val="00C3213F"/>
    <w:rsid w:val="00C321AB"/>
    <w:rsid w:val="00C3222A"/>
    <w:rsid w:val="00C324AC"/>
    <w:rsid w:val="00C32B4C"/>
    <w:rsid w:val="00C32E57"/>
    <w:rsid w:val="00C335B4"/>
    <w:rsid w:val="00C337E6"/>
    <w:rsid w:val="00C33BBF"/>
    <w:rsid w:val="00C347F2"/>
    <w:rsid w:val="00C3488C"/>
    <w:rsid w:val="00C34D5D"/>
    <w:rsid w:val="00C34E23"/>
    <w:rsid w:val="00C3582D"/>
    <w:rsid w:val="00C35C29"/>
    <w:rsid w:val="00C36EC8"/>
    <w:rsid w:val="00C372B1"/>
    <w:rsid w:val="00C37509"/>
    <w:rsid w:val="00C37A2B"/>
    <w:rsid w:val="00C4074B"/>
    <w:rsid w:val="00C408A9"/>
    <w:rsid w:val="00C40D0F"/>
    <w:rsid w:val="00C40E24"/>
    <w:rsid w:val="00C41030"/>
    <w:rsid w:val="00C41536"/>
    <w:rsid w:val="00C418B2"/>
    <w:rsid w:val="00C41FB8"/>
    <w:rsid w:val="00C42C3C"/>
    <w:rsid w:val="00C43B93"/>
    <w:rsid w:val="00C43BD3"/>
    <w:rsid w:val="00C44E78"/>
    <w:rsid w:val="00C453EA"/>
    <w:rsid w:val="00C4631B"/>
    <w:rsid w:val="00C46975"/>
    <w:rsid w:val="00C470D2"/>
    <w:rsid w:val="00C47A3B"/>
    <w:rsid w:val="00C47CFB"/>
    <w:rsid w:val="00C5047D"/>
    <w:rsid w:val="00C504EB"/>
    <w:rsid w:val="00C5094E"/>
    <w:rsid w:val="00C50E2E"/>
    <w:rsid w:val="00C5138B"/>
    <w:rsid w:val="00C515F2"/>
    <w:rsid w:val="00C51635"/>
    <w:rsid w:val="00C52DB3"/>
    <w:rsid w:val="00C530A5"/>
    <w:rsid w:val="00C53380"/>
    <w:rsid w:val="00C53585"/>
    <w:rsid w:val="00C536E2"/>
    <w:rsid w:val="00C5398A"/>
    <w:rsid w:val="00C53E88"/>
    <w:rsid w:val="00C541A6"/>
    <w:rsid w:val="00C54322"/>
    <w:rsid w:val="00C54BE7"/>
    <w:rsid w:val="00C54F38"/>
    <w:rsid w:val="00C54FF9"/>
    <w:rsid w:val="00C556A5"/>
    <w:rsid w:val="00C55766"/>
    <w:rsid w:val="00C55CAB"/>
    <w:rsid w:val="00C55CE4"/>
    <w:rsid w:val="00C56031"/>
    <w:rsid w:val="00C568A1"/>
    <w:rsid w:val="00C57600"/>
    <w:rsid w:val="00C602BB"/>
    <w:rsid w:val="00C60C40"/>
    <w:rsid w:val="00C60D44"/>
    <w:rsid w:val="00C61561"/>
    <w:rsid w:val="00C61A9B"/>
    <w:rsid w:val="00C62B9E"/>
    <w:rsid w:val="00C6311D"/>
    <w:rsid w:val="00C633CC"/>
    <w:rsid w:val="00C63447"/>
    <w:rsid w:val="00C634BB"/>
    <w:rsid w:val="00C63BE5"/>
    <w:rsid w:val="00C648E2"/>
    <w:rsid w:val="00C64F00"/>
    <w:rsid w:val="00C6545D"/>
    <w:rsid w:val="00C65464"/>
    <w:rsid w:val="00C6601D"/>
    <w:rsid w:val="00C66D37"/>
    <w:rsid w:val="00C67779"/>
    <w:rsid w:val="00C679A8"/>
    <w:rsid w:val="00C67FC3"/>
    <w:rsid w:val="00C703C9"/>
    <w:rsid w:val="00C703FC"/>
    <w:rsid w:val="00C707A7"/>
    <w:rsid w:val="00C7084A"/>
    <w:rsid w:val="00C709C1"/>
    <w:rsid w:val="00C7277B"/>
    <w:rsid w:val="00C72FEC"/>
    <w:rsid w:val="00C7352F"/>
    <w:rsid w:val="00C73F36"/>
    <w:rsid w:val="00C7476E"/>
    <w:rsid w:val="00C74D7B"/>
    <w:rsid w:val="00C755C1"/>
    <w:rsid w:val="00C763E0"/>
    <w:rsid w:val="00C763F0"/>
    <w:rsid w:val="00C764D4"/>
    <w:rsid w:val="00C7654D"/>
    <w:rsid w:val="00C76A28"/>
    <w:rsid w:val="00C76A8B"/>
    <w:rsid w:val="00C76DDC"/>
    <w:rsid w:val="00C76F72"/>
    <w:rsid w:val="00C774BE"/>
    <w:rsid w:val="00C7767D"/>
    <w:rsid w:val="00C77C8A"/>
    <w:rsid w:val="00C80060"/>
    <w:rsid w:val="00C800F1"/>
    <w:rsid w:val="00C809D0"/>
    <w:rsid w:val="00C80EC8"/>
    <w:rsid w:val="00C811DF"/>
    <w:rsid w:val="00C81366"/>
    <w:rsid w:val="00C81769"/>
    <w:rsid w:val="00C81CE6"/>
    <w:rsid w:val="00C81D2F"/>
    <w:rsid w:val="00C827C9"/>
    <w:rsid w:val="00C82EC0"/>
    <w:rsid w:val="00C82FF3"/>
    <w:rsid w:val="00C836B7"/>
    <w:rsid w:val="00C83ABB"/>
    <w:rsid w:val="00C83CC2"/>
    <w:rsid w:val="00C83E95"/>
    <w:rsid w:val="00C83F77"/>
    <w:rsid w:val="00C840B9"/>
    <w:rsid w:val="00C848BC"/>
    <w:rsid w:val="00C84A92"/>
    <w:rsid w:val="00C84CCC"/>
    <w:rsid w:val="00C8585B"/>
    <w:rsid w:val="00C85FD0"/>
    <w:rsid w:val="00C86A21"/>
    <w:rsid w:val="00C86C79"/>
    <w:rsid w:val="00C871C6"/>
    <w:rsid w:val="00C878EC"/>
    <w:rsid w:val="00C90341"/>
    <w:rsid w:val="00C90AD3"/>
    <w:rsid w:val="00C91006"/>
    <w:rsid w:val="00C915D6"/>
    <w:rsid w:val="00C932B2"/>
    <w:rsid w:val="00C934EF"/>
    <w:rsid w:val="00C937A9"/>
    <w:rsid w:val="00C93D15"/>
    <w:rsid w:val="00C93DEF"/>
    <w:rsid w:val="00C94FFC"/>
    <w:rsid w:val="00C954B5"/>
    <w:rsid w:val="00C95AD4"/>
    <w:rsid w:val="00C964E0"/>
    <w:rsid w:val="00C96AD2"/>
    <w:rsid w:val="00C9749B"/>
    <w:rsid w:val="00C97607"/>
    <w:rsid w:val="00C97628"/>
    <w:rsid w:val="00CA07C4"/>
    <w:rsid w:val="00CA0A4C"/>
    <w:rsid w:val="00CA0B7D"/>
    <w:rsid w:val="00CA0F44"/>
    <w:rsid w:val="00CA0F77"/>
    <w:rsid w:val="00CA1EA1"/>
    <w:rsid w:val="00CA1EE9"/>
    <w:rsid w:val="00CA25CB"/>
    <w:rsid w:val="00CA2F32"/>
    <w:rsid w:val="00CA3160"/>
    <w:rsid w:val="00CA3698"/>
    <w:rsid w:val="00CA39F8"/>
    <w:rsid w:val="00CA3FF5"/>
    <w:rsid w:val="00CA44CD"/>
    <w:rsid w:val="00CA485F"/>
    <w:rsid w:val="00CA50D5"/>
    <w:rsid w:val="00CA5E0C"/>
    <w:rsid w:val="00CA5F06"/>
    <w:rsid w:val="00CA629C"/>
    <w:rsid w:val="00CA65AA"/>
    <w:rsid w:val="00CA670F"/>
    <w:rsid w:val="00CA6A4C"/>
    <w:rsid w:val="00CA6B0D"/>
    <w:rsid w:val="00CA72C2"/>
    <w:rsid w:val="00CB005B"/>
    <w:rsid w:val="00CB049E"/>
    <w:rsid w:val="00CB0E3E"/>
    <w:rsid w:val="00CB1200"/>
    <w:rsid w:val="00CB1309"/>
    <w:rsid w:val="00CB197C"/>
    <w:rsid w:val="00CB1E5C"/>
    <w:rsid w:val="00CB1E90"/>
    <w:rsid w:val="00CB22F5"/>
    <w:rsid w:val="00CB2A77"/>
    <w:rsid w:val="00CB2B15"/>
    <w:rsid w:val="00CB2DE7"/>
    <w:rsid w:val="00CB2F54"/>
    <w:rsid w:val="00CB3121"/>
    <w:rsid w:val="00CB380B"/>
    <w:rsid w:val="00CB3960"/>
    <w:rsid w:val="00CB4532"/>
    <w:rsid w:val="00CB4584"/>
    <w:rsid w:val="00CB4991"/>
    <w:rsid w:val="00CB58D5"/>
    <w:rsid w:val="00CB59DD"/>
    <w:rsid w:val="00CB5AB5"/>
    <w:rsid w:val="00CB610B"/>
    <w:rsid w:val="00CB62F0"/>
    <w:rsid w:val="00CB63B9"/>
    <w:rsid w:val="00CB661C"/>
    <w:rsid w:val="00CB6DFD"/>
    <w:rsid w:val="00CB71DA"/>
    <w:rsid w:val="00CB761E"/>
    <w:rsid w:val="00CB7910"/>
    <w:rsid w:val="00CB7BCE"/>
    <w:rsid w:val="00CB7F83"/>
    <w:rsid w:val="00CC02BB"/>
    <w:rsid w:val="00CC050D"/>
    <w:rsid w:val="00CC1797"/>
    <w:rsid w:val="00CC1CB3"/>
    <w:rsid w:val="00CC1FB6"/>
    <w:rsid w:val="00CC2213"/>
    <w:rsid w:val="00CC22A2"/>
    <w:rsid w:val="00CC2730"/>
    <w:rsid w:val="00CC2E94"/>
    <w:rsid w:val="00CC318D"/>
    <w:rsid w:val="00CC319E"/>
    <w:rsid w:val="00CC3222"/>
    <w:rsid w:val="00CC3265"/>
    <w:rsid w:val="00CC3396"/>
    <w:rsid w:val="00CC37A2"/>
    <w:rsid w:val="00CC3F0A"/>
    <w:rsid w:val="00CC3FD7"/>
    <w:rsid w:val="00CC4716"/>
    <w:rsid w:val="00CC4799"/>
    <w:rsid w:val="00CC49E4"/>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4724"/>
    <w:rsid w:val="00CD562F"/>
    <w:rsid w:val="00CD58CF"/>
    <w:rsid w:val="00CD771E"/>
    <w:rsid w:val="00CD7B44"/>
    <w:rsid w:val="00CE0553"/>
    <w:rsid w:val="00CE0997"/>
    <w:rsid w:val="00CE0AE8"/>
    <w:rsid w:val="00CE12DB"/>
    <w:rsid w:val="00CE1580"/>
    <w:rsid w:val="00CE2144"/>
    <w:rsid w:val="00CE217B"/>
    <w:rsid w:val="00CE2256"/>
    <w:rsid w:val="00CE2290"/>
    <w:rsid w:val="00CE2827"/>
    <w:rsid w:val="00CE2BE2"/>
    <w:rsid w:val="00CE43CD"/>
    <w:rsid w:val="00CE48B9"/>
    <w:rsid w:val="00CE49D4"/>
    <w:rsid w:val="00CE531B"/>
    <w:rsid w:val="00CE5424"/>
    <w:rsid w:val="00CE5CFD"/>
    <w:rsid w:val="00CE62D8"/>
    <w:rsid w:val="00CE6652"/>
    <w:rsid w:val="00CE6E93"/>
    <w:rsid w:val="00CE6F04"/>
    <w:rsid w:val="00CE7B1A"/>
    <w:rsid w:val="00CE7BD0"/>
    <w:rsid w:val="00CF026F"/>
    <w:rsid w:val="00CF04DA"/>
    <w:rsid w:val="00CF0A57"/>
    <w:rsid w:val="00CF0C8E"/>
    <w:rsid w:val="00CF0F9A"/>
    <w:rsid w:val="00CF1D9E"/>
    <w:rsid w:val="00CF1F1F"/>
    <w:rsid w:val="00CF2153"/>
    <w:rsid w:val="00CF23F8"/>
    <w:rsid w:val="00CF245A"/>
    <w:rsid w:val="00CF2912"/>
    <w:rsid w:val="00CF2C36"/>
    <w:rsid w:val="00CF3211"/>
    <w:rsid w:val="00CF374E"/>
    <w:rsid w:val="00CF3851"/>
    <w:rsid w:val="00CF392F"/>
    <w:rsid w:val="00CF4206"/>
    <w:rsid w:val="00CF4259"/>
    <w:rsid w:val="00CF4AD6"/>
    <w:rsid w:val="00CF4C8E"/>
    <w:rsid w:val="00CF4FDD"/>
    <w:rsid w:val="00CF5041"/>
    <w:rsid w:val="00CF59C4"/>
    <w:rsid w:val="00CF5A16"/>
    <w:rsid w:val="00CF6289"/>
    <w:rsid w:val="00CF6586"/>
    <w:rsid w:val="00CF6F46"/>
    <w:rsid w:val="00CF78BE"/>
    <w:rsid w:val="00D006D2"/>
    <w:rsid w:val="00D01212"/>
    <w:rsid w:val="00D013A2"/>
    <w:rsid w:val="00D01A9D"/>
    <w:rsid w:val="00D01B47"/>
    <w:rsid w:val="00D01F17"/>
    <w:rsid w:val="00D02F8C"/>
    <w:rsid w:val="00D02FB7"/>
    <w:rsid w:val="00D0304B"/>
    <w:rsid w:val="00D03104"/>
    <w:rsid w:val="00D03703"/>
    <w:rsid w:val="00D03739"/>
    <w:rsid w:val="00D03942"/>
    <w:rsid w:val="00D045C2"/>
    <w:rsid w:val="00D04749"/>
    <w:rsid w:val="00D04D33"/>
    <w:rsid w:val="00D04E2F"/>
    <w:rsid w:val="00D053BB"/>
    <w:rsid w:val="00D053D2"/>
    <w:rsid w:val="00D0554B"/>
    <w:rsid w:val="00D057CC"/>
    <w:rsid w:val="00D058C4"/>
    <w:rsid w:val="00D05AC8"/>
    <w:rsid w:val="00D05B5B"/>
    <w:rsid w:val="00D05EF1"/>
    <w:rsid w:val="00D05F47"/>
    <w:rsid w:val="00D061AA"/>
    <w:rsid w:val="00D06C02"/>
    <w:rsid w:val="00D06CA0"/>
    <w:rsid w:val="00D06E15"/>
    <w:rsid w:val="00D074C1"/>
    <w:rsid w:val="00D079C4"/>
    <w:rsid w:val="00D1070C"/>
    <w:rsid w:val="00D10B47"/>
    <w:rsid w:val="00D10CE0"/>
    <w:rsid w:val="00D11674"/>
    <w:rsid w:val="00D11862"/>
    <w:rsid w:val="00D121A4"/>
    <w:rsid w:val="00D12437"/>
    <w:rsid w:val="00D1250C"/>
    <w:rsid w:val="00D12696"/>
    <w:rsid w:val="00D13224"/>
    <w:rsid w:val="00D13261"/>
    <w:rsid w:val="00D135B4"/>
    <w:rsid w:val="00D138CD"/>
    <w:rsid w:val="00D13D6E"/>
    <w:rsid w:val="00D141EA"/>
    <w:rsid w:val="00D1426E"/>
    <w:rsid w:val="00D14343"/>
    <w:rsid w:val="00D149E3"/>
    <w:rsid w:val="00D14BF2"/>
    <w:rsid w:val="00D15904"/>
    <w:rsid w:val="00D1608F"/>
    <w:rsid w:val="00D1622C"/>
    <w:rsid w:val="00D1667A"/>
    <w:rsid w:val="00D16A78"/>
    <w:rsid w:val="00D173CA"/>
    <w:rsid w:val="00D17562"/>
    <w:rsid w:val="00D1762C"/>
    <w:rsid w:val="00D17770"/>
    <w:rsid w:val="00D17914"/>
    <w:rsid w:val="00D17B82"/>
    <w:rsid w:val="00D20374"/>
    <w:rsid w:val="00D20480"/>
    <w:rsid w:val="00D20515"/>
    <w:rsid w:val="00D2057A"/>
    <w:rsid w:val="00D207B2"/>
    <w:rsid w:val="00D2088D"/>
    <w:rsid w:val="00D208D5"/>
    <w:rsid w:val="00D20BD7"/>
    <w:rsid w:val="00D20ED1"/>
    <w:rsid w:val="00D211E8"/>
    <w:rsid w:val="00D21B41"/>
    <w:rsid w:val="00D21DA5"/>
    <w:rsid w:val="00D22402"/>
    <w:rsid w:val="00D22F99"/>
    <w:rsid w:val="00D23BFA"/>
    <w:rsid w:val="00D23CA1"/>
    <w:rsid w:val="00D23D79"/>
    <w:rsid w:val="00D24218"/>
    <w:rsid w:val="00D24412"/>
    <w:rsid w:val="00D24786"/>
    <w:rsid w:val="00D24CFC"/>
    <w:rsid w:val="00D256A7"/>
    <w:rsid w:val="00D25CBF"/>
    <w:rsid w:val="00D2645C"/>
    <w:rsid w:val="00D26AB1"/>
    <w:rsid w:val="00D26FF5"/>
    <w:rsid w:val="00D27B2C"/>
    <w:rsid w:val="00D27F0F"/>
    <w:rsid w:val="00D30525"/>
    <w:rsid w:val="00D30A40"/>
    <w:rsid w:val="00D310EF"/>
    <w:rsid w:val="00D3113F"/>
    <w:rsid w:val="00D3114C"/>
    <w:rsid w:val="00D31358"/>
    <w:rsid w:val="00D31894"/>
    <w:rsid w:val="00D31A8F"/>
    <w:rsid w:val="00D31C28"/>
    <w:rsid w:val="00D31FC0"/>
    <w:rsid w:val="00D325B6"/>
    <w:rsid w:val="00D32764"/>
    <w:rsid w:val="00D32AC9"/>
    <w:rsid w:val="00D33187"/>
    <w:rsid w:val="00D3362C"/>
    <w:rsid w:val="00D341F0"/>
    <w:rsid w:val="00D349D9"/>
    <w:rsid w:val="00D34A02"/>
    <w:rsid w:val="00D351EE"/>
    <w:rsid w:val="00D35D3B"/>
    <w:rsid w:val="00D3607F"/>
    <w:rsid w:val="00D36626"/>
    <w:rsid w:val="00D3683F"/>
    <w:rsid w:val="00D378E8"/>
    <w:rsid w:val="00D37D16"/>
    <w:rsid w:val="00D37E26"/>
    <w:rsid w:val="00D4002F"/>
    <w:rsid w:val="00D400F2"/>
    <w:rsid w:val="00D4038B"/>
    <w:rsid w:val="00D40518"/>
    <w:rsid w:val="00D40B13"/>
    <w:rsid w:val="00D40D11"/>
    <w:rsid w:val="00D40D51"/>
    <w:rsid w:val="00D41127"/>
    <w:rsid w:val="00D4150B"/>
    <w:rsid w:val="00D415E4"/>
    <w:rsid w:val="00D41B99"/>
    <w:rsid w:val="00D41CA4"/>
    <w:rsid w:val="00D422EC"/>
    <w:rsid w:val="00D4335B"/>
    <w:rsid w:val="00D43E0D"/>
    <w:rsid w:val="00D43F29"/>
    <w:rsid w:val="00D444FC"/>
    <w:rsid w:val="00D44754"/>
    <w:rsid w:val="00D44B87"/>
    <w:rsid w:val="00D44CBC"/>
    <w:rsid w:val="00D44DDE"/>
    <w:rsid w:val="00D44DE8"/>
    <w:rsid w:val="00D45691"/>
    <w:rsid w:val="00D46865"/>
    <w:rsid w:val="00D4686B"/>
    <w:rsid w:val="00D46EAD"/>
    <w:rsid w:val="00D47197"/>
    <w:rsid w:val="00D47EB9"/>
    <w:rsid w:val="00D47EC5"/>
    <w:rsid w:val="00D50168"/>
    <w:rsid w:val="00D51517"/>
    <w:rsid w:val="00D51760"/>
    <w:rsid w:val="00D52245"/>
    <w:rsid w:val="00D52293"/>
    <w:rsid w:val="00D526E6"/>
    <w:rsid w:val="00D52733"/>
    <w:rsid w:val="00D52A30"/>
    <w:rsid w:val="00D52DF4"/>
    <w:rsid w:val="00D53174"/>
    <w:rsid w:val="00D53B73"/>
    <w:rsid w:val="00D53DBE"/>
    <w:rsid w:val="00D54604"/>
    <w:rsid w:val="00D54A71"/>
    <w:rsid w:val="00D55159"/>
    <w:rsid w:val="00D551A0"/>
    <w:rsid w:val="00D5530A"/>
    <w:rsid w:val="00D553D4"/>
    <w:rsid w:val="00D55596"/>
    <w:rsid w:val="00D55E76"/>
    <w:rsid w:val="00D56BE2"/>
    <w:rsid w:val="00D573C6"/>
    <w:rsid w:val="00D57A08"/>
    <w:rsid w:val="00D57B1C"/>
    <w:rsid w:val="00D60069"/>
    <w:rsid w:val="00D60526"/>
    <w:rsid w:val="00D6098C"/>
    <w:rsid w:val="00D60EDD"/>
    <w:rsid w:val="00D60FCD"/>
    <w:rsid w:val="00D612C1"/>
    <w:rsid w:val="00D617B2"/>
    <w:rsid w:val="00D61AD8"/>
    <w:rsid w:val="00D62073"/>
    <w:rsid w:val="00D620FF"/>
    <w:rsid w:val="00D621C8"/>
    <w:rsid w:val="00D6283C"/>
    <w:rsid w:val="00D63208"/>
    <w:rsid w:val="00D632C6"/>
    <w:rsid w:val="00D634B0"/>
    <w:rsid w:val="00D636DE"/>
    <w:rsid w:val="00D637A5"/>
    <w:rsid w:val="00D63D18"/>
    <w:rsid w:val="00D6412C"/>
    <w:rsid w:val="00D64219"/>
    <w:rsid w:val="00D643A1"/>
    <w:rsid w:val="00D6459C"/>
    <w:rsid w:val="00D649E3"/>
    <w:rsid w:val="00D64D43"/>
    <w:rsid w:val="00D64EEB"/>
    <w:rsid w:val="00D64F7F"/>
    <w:rsid w:val="00D6547A"/>
    <w:rsid w:val="00D654F8"/>
    <w:rsid w:val="00D659D2"/>
    <w:rsid w:val="00D6620D"/>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B1"/>
    <w:rsid w:val="00D753F2"/>
    <w:rsid w:val="00D754D9"/>
    <w:rsid w:val="00D758F2"/>
    <w:rsid w:val="00D75ACB"/>
    <w:rsid w:val="00D76236"/>
    <w:rsid w:val="00D76478"/>
    <w:rsid w:val="00D76D14"/>
    <w:rsid w:val="00D7760C"/>
    <w:rsid w:val="00D7785C"/>
    <w:rsid w:val="00D80224"/>
    <w:rsid w:val="00D80D0D"/>
    <w:rsid w:val="00D81259"/>
    <w:rsid w:val="00D81AEC"/>
    <w:rsid w:val="00D81BC8"/>
    <w:rsid w:val="00D81C6F"/>
    <w:rsid w:val="00D81DD2"/>
    <w:rsid w:val="00D82153"/>
    <w:rsid w:val="00D82B98"/>
    <w:rsid w:val="00D83DCB"/>
    <w:rsid w:val="00D83FAE"/>
    <w:rsid w:val="00D842FB"/>
    <w:rsid w:val="00D84724"/>
    <w:rsid w:val="00D84921"/>
    <w:rsid w:val="00D84ECD"/>
    <w:rsid w:val="00D84EFD"/>
    <w:rsid w:val="00D85D08"/>
    <w:rsid w:val="00D85EA8"/>
    <w:rsid w:val="00D85EB7"/>
    <w:rsid w:val="00D8683E"/>
    <w:rsid w:val="00D86AAD"/>
    <w:rsid w:val="00D86E1E"/>
    <w:rsid w:val="00D86FC6"/>
    <w:rsid w:val="00D8778F"/>
    <w:rsid w:val="00D87DDF"/>
    <w:rsid w:val="00D90103"/>
    <w:rsid w:val="00D90586"/>
    <w:rsid w:val="00D90D06"/>
    <w:rsid w:val="00D9130B"/>
    <w:rsid w:val="00D913C1"/>
    <w:rsid w:val="00D91484"/>
    <w:rsid w:val="00D917A6"/>
    <w:rsid w:val="00D918DE"/>
    <w:rsid w:val="00D925CA"/>
    <w:rsid w:val="00D92B3F"/>
    <w:rsid w:val="00D93080"/>
    <w:rsid w:val="00D93269"/>
    <w:rsid w:val="00D93463"/>
    <w:rsid w:val="00D9348E"/>
    <w:rsid w:val="00D93ECF"/>
    <w:rsid w:val="00D9403B"/>
    <w:rsid w:val="00D94CDF"/>
    <w:rsid w:val="00D94D0C"/>
    <w:rsid w:val="00D95643"/>
    <w:rsid w:val="00D95BA9"/>
    <w:rsid w:val="00D95BE1"/>
    <w:rsid w:val="00D95C45"/>
    <w:rsid w:val="00D972CB"/>
    <w:rsid w:val="00D97329"/>
    <w:rsid w:val="00D9750B"/>
    <w:rsid w:val="00DA0046"/>
    <w:rsid w:val="00DA0396"/>
    <w:rsid w:val="00DA08EA"/>
    <w:rsid w:val="00DA0F55"/>
    <w:rsid w:val="00DA17B1"/>
    <w:rsid w:val="00DA1957"/>
    <w:rsid w:val="00DA261D"/>
    <w:rsid w:val="00DA27D9"/>
    <w:rsid w:val="00DA2FE3"/>
    <w:rsid w:val="00DA3E02"/>
    <w:rsid w:val="00DA4889"/>
    <w:rsid w:val="00DA5017"/>
    <w:rsid w:val="00DA5489"/>
    <w:rsid w:val="00DA5621"/>
    <w:rsid w:val="00DA6153"/>
    <w:rsid w:val="00DA6C08"/>
    <w:rsid w:val="00DA6FD4"/>
    <w:rsid w:val="00DA6FE7"/>
    <w:rsid w:val="00DA74FE"/>
    <w:rsid w:val="00DA7E17"/>
    <w:rsid w:val="00DA7FE9"/>
    <w:rsid w:val="00DB03EE"/>
    <w:rsid w:val="00DB0B12"/>
    <w:rsid w:val="00DB0BDD"/>
    <w:rsid w:val="00DB0DF3"/>
    <w:rsid w:val="00DB16C5"/>
    <w:rsid w:val="00DB17C1"/>
    <w:rsid w:val="00DB2260"/>
    <w:rsid w:val="00DB22ED"/>
    <w:rsid w:val="00DB255F"/>
    <w:rsid w:val="00DB2776"/>
    <w:rsid w:val="00DB2CCA"/>
    <w:rsid w:val="00DB2DC9"/>
    <w:rsid w:val="00DB2FD0"/>
    <w:rsid w:val="00DB3A64"/>
    <w:rsid w:val="00DB49F3"/>
    <w:rsid w:val="00DB4BC1"/>
    <w:rsid w:val="00DB4FEB"/>
    <w:rsid w:val="00DB528F"/>
    <w:rsid w:val="00DB53F5"/>
    <w:rsid w:val="00DB5510"/>
    <w:rsid w:val="00DB5C9A"/>
    <w:rsid w:val="00DB64D8"/>
    <w:rsid w:val="00DB69DB"/>
    <w:rsid w:val="00DB69F0"/>
    <w:rsid w:val="00DB6BD9"/>
    <w:rsid w:val="00DB6D32"/>
    <w:rsid w:val="00DB7331"/>
    <w:rsid w:val="00DB7F4B"/>
    <w:rsid w:val="00DC0084"/>
    <w:rsid w:val="00DC0659"/>
    <w:rsid w:val="00DC117E"/>
    <w:rsid w:val="00DC129C"/>
    <w:rsid w:val="00DC1EE1"/>
    <w:rsid w:val="00DC2330"/>
    <w:rsid w:val="00DC2F08"/>
    <w:rsid w:val="00DC33BD"/>
    <w:rsid w:val="00DC34B4"/>
    <w:rsid w:val="00DC39F9"/>
    <w:rsid w:val="00DC3D2B"/>
    <w:rsid w:val="00DC428D"/>
    <w:rsid w:val="00DC46B9"/>
    <w:rsid w:val="00DC4839"/>
    <w:rsid w:val="00DC4DBE"/>
    <w:rsid w:val="00DC4E5B"/>
    <w:rsid w:val="00DC591E"/>
    <w:rsid w:val="00DC5A36"/>
    <w:rsid w:val="00DC5D7C"/>
    <w:rsid w:val="00DC7002"/>
    <w:rsid w:val="00DC757A"/>
    <w:rsid w:val="00DC7799"/>
    <w:rsid w:val="00DC7819"/>
    <w:rsid w:val="00DC78E2"/>
    <w:rsid w:val="00DC7BB3"/>
    <w:rsid w:val="00DC7D5B"/>
    <w:rsid w:val="00DD106B"/>
    <w:rsid w:val="00DD1B3A"/>
    <w:rsid w:val="00DD1B95"/>
    <w:rsid w:val="00DD1D62"/>
    <w:rsid w:val="00DD1EB6"/>
    <w:rsid w:val="00DD1EC1"/>
    <w:rsid w:val="00DD1FD0"/>
    <w:rsid w:val="00DD2022"/>
    <w:rsid w:val="00DD2243"/>
    <w:rsid w:val="00DD225A"/>
    <w:rsid w:val="00DD26C1"/>
    <w:rsid w:val="00DD28A2"/>
    <w:rsid w:val="00DD2B6C"/>
    <w:rsid w:val="00DD4761"/>
    <w:rsid w:val="00DD4A31"/>
    <w:rsid w:val="00DD5525"/>
    <w:rsid w:val="00DD59DA"/>
    <w:rsid w:val="00DD5B87"/>
    <w:rsid w:val="00DD6256"/>
    <w:rsid w:val="00DD67F5"/>
    <w:rsid w:val="00DD6D4B"/>
    <w:rsid w:val="00DD70E8"/>
    <w:rsid w:val="00DD73D4"/>
    <w:rsid w:val="00DD74C5"/>
    <w:rsid w:val="00DD7656"/>
    <w:rsid w:val="00DD7A1A"/>
    <w:rsid w:val="00DD7BA1"/>
    <w:rsid w:val="00DE01EA"/>
    <w:rsid w:val="00DE1350"/>
    <w:rsid w:val="00DE1D8B"/>
    <w:rsid w:val="00DE1DC3"/>
    <w:rsid w:val="00DE2857"/>
    <w:rsid w:val="00DE2B76"/>
    <w:rsid w:val="00DE3723"/>
    <w:rsid w:val="00DE3C08"/>
    <w:rsid w:val="00DE406D"/>
    <w:rsid w:val="00DE41A7"/>
    <w:rsid w:val="00DE4546"/>
    <w:rsid w:val="00DE48D7"/>
    <w:rsid w:val="00DE4F96"/>
    <w:rsid w:val="00DE52AF"/>
    <w:rsid w:val="00DE5FE3"/>
    <w:rsid w:val="00DE60A5"/>
    <w:rsid w:val="00DE66F8"/>
    <w:rsid w:val="00DE679D"/>
    <w:rsid w:val="00DE6918"/>
    <w:rsid w:val="00DE6AB4"/>
    <w:rsid w:val="00DE6E8B"/>
    <w:rsid w:val="00DE6F64"/>
    <w:rsid w:val="00DE79E7"/>
    <w:rsid w:val="00DF00AC"/>
    <w:rsid w:val="00DF0329"/>
    <w:rsid w:val="00DF08CB"/>
    <w:rsid w:val="00DF0B0C"/>
    <w:rsid w:val="00DF0EE5"/>
    <w:rsid w:val="00DF19C5"/>
    <w:rsid w:val="00DF26A8"/>
    <w:rsid w:val="00DF2A73"/>
    <w:rsid w:val="00DF2E5E"/>
    <w:rsid w:val="00DF2EBE"/>
    <w:rsid w:val="00DF330F"/>
    <w:rsid w:val="00DF33B7"/>
    <w:rsid w:val="00DF34D7"/>
    <w:rsid w:val="00DF3540"/>
    <w:rsid w:val="00DF37AC"/>
    <w:rsid w:val="00DF3974"/>
    <w:rsid w:val="00DF3C61"/>
    <w:rsid w:val="00DF3CEA"/>
    <w:rsid w:val="00DF3FA2"/>
    <w:rsid w:val="00DF4D3C"/>
    <w:rsid w:val="00DF5332"/>
    <w:rsid w:val="00DF55D3"/>
    <w:rsid w:val="00DF59BA"/>
    <w:rsid w:val="00DF5ADE"/>
    <w:rsid w:val="00DF6152"/>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435"/>
    <w:rsid w:val="00E05C4A"/>
    <w:rsid w:val="00E0643A"/>
    <w:rsid w:val="00E06C71"/>
    <w:rsid w:val="00E077CC"/>
    <w:rsid w:val="00E07902"/>
    <w:rsid w:val="00E07A86"/>
    <w:rsid w:val="00E07BF1"/>
    <w:rsid w:val="00E100AF"/>
    <w:rsid w:val="00E1063B"/>
    <w:rsid w:val="00E109E7"/>
    <w:rsid w:val="00E1133A"/>
    <w:rsid w:val="00E11C10"/>
    <w:rsid w:val="00E12056"/>
    <w:rsid w:val="00E124A6"/>
    <w:rsid w:val="00E130E8"/>
    <w:rsid w:val="00E1469D"/>
    <w:rsid w:val="00E14B3A"/>
    <w:rsid w:val="00E14FD4"/>
    <w:rsid w:val="00E1504B"/>
    <w:rsid w:val="00E152AC"/>
    <w:rsid w:val="00E1554F"/>
    <w:rsid w:val="00E156BF"/>
    <w:rsid w:val="00E157DC"/>
    <w:rsid w:val="00E15C50"/>
    <w:rsid w:val="00E15D42"/>
    <w:rsid w:val="00E162B4"/>
    <w:rsid w:val="00E16987"/>
    <w:rsid w:val="00E16E7B"/>
    <w:rsid w:val="00E1755A"/>
    <w:rsid w:val="00E17879"/>
    <w:rsid w:val="00E17ED5"/>
    <w:rsid w:val="00E203D7"/>
    <w:rsid w:val="00E21A66"/>
    <w:rsid w:val="00E21BB3"/>
    <w:rsid w:val="00E222BA"/>
    <w:rsid w:val="00E22316"/>
    <w:rsid w:val="00E228A4"/>
    <w:rsid w:val="00E22CFE"/>
    <w:rsid w:val="00E236A9"/>
    <w:rsid w:val="00E2375E"/>
    <w:rsid w:val="00E23864"/>
    <w:rsid w:val="00E243D7"/>
    <w:rsid w:val="00E2456A"/>
    <w:rsid w:val="00E24AB0"/>
    <w:rsid w:val="00E254D2"/>
    <w:rsid w:val="00E263A4"/>
    <w:rsid w:val="00E2641D"/>
    <w:rsid w:val="00E2709C"/>
    <w:rsid w:val="00E27889"/>
    <w:rsid w:val="00E27B4A"/>
    <w:rsid w:val="00E27F3A"/>
    <w:rsid w:val="00E27F50"/>
    <w:rsid w:val="00E30720"/>
    <w:rsid w:val="00E30ADC"/>
    <w:rsid w:val="00E30AEC"/>
    <w:rsid w:val="00E30D50"/>
    <w:rsid w:val="00E313C8"/>
    <w:rsid w:val="00E3145C"/>
    <w:rsid w:val="00E31BCD"/>
    <w:rsid w:val="00E31F7D"/>
    <w:rsid w:val="00E32AFA"/>
    <w:rsid w:val="00E32EA0"/>
    <w:rsid w:val="00E33A45"/>
    <w:rsid w:val="00E34320"/>
    <w:rsid w:val="00E35273"/>
    <w:rsid w:val="00E35884"/>
    <w:rsid w:val="00E35D59"/>
    <w:rsid w:val="00E362EC"/>
    <w:rsid w:val="00E36691"/>
    <w:rsid w:val="00E36A3D"/>
    <w:rsid w:val="00E36C88"/>
    <w:rsid w:val="00E37BF9"/>
    <w:rsid w:val="00E37CEF"/>
    <w:rsid w:val="00E37D79"/>
    <w:rsid w:val="00E40085"/>
    <w:rsid w:val="00E400A2"/>
    <w:rsid w:val="00E4020E"/>
    <w:rsid w:val="00E4025B"/>
    <w:rsid w:val="00E40464"/>
    <w:rsid w:val="00E40524"/>
    <w:rsid w:val="00E40D64"/>
    <w:rsid w:val="00E40FA0"/>
    <w:rsid w:val="00E41252"/>
    <w:rsid w:val="00E41504"/>
    <w:rsid w:val="00E41C4B"/>
    <w:rsid w:val="00E43BBC"/>
    <w:rsid w:val="00E44B50"/>
    <w:rsid w:val="00E44E36"/>
    <w:rsid w:val="00E457FA"/>
    <w:rsid w:val="00E45D4F"/>
    <w:rsid w:val="00E45E3E"/>
    <w:rsid w:val="00E45E58"/>
    <w:rsid w:val="00E45FD7"/>
    <w:rsid w:val="00E463E2"/>
    <w:rsid w:val="00E46552"/>
    <w:rsid w:val="00E4660A"/>
    <w:rsid w:val="00E46733"/>
    <w:rsid w:val="00E46768"/>
    <w:rsid w:val="00E46D53"/>
    <w:rsid w:val="00E46FD6"/>
    <w:rsid w:val="00E470C8"/>
    <w:rsid w:val="00E47272"/>
    <w:rsid w:val="00E47527"/>
    <w:rsid w:val="00E476F6"/>
    <w:rsid w:val="00E47746"/>
    <w:rsid w:val="00E47948"/>
    <w:rsid w:val="00E47A18"/>
    <w:rsid w:val="00E47AEC"/>
    <w:rsid w:val="00E47C19"/>
    <w:rsid w:val="00E47E92"/>
    <w:rsid w:val="00E5057E"/>
    <w:rsid w:val="00E509A3"/>
    <w:rsid w:val="00E50D26"/>
    <w:rsid w:val="00E50D4E"/>
    <w:rsid w:val="00E51075"/>
    <w:rsid w:val="00E513AC"/>
    <w:rsid w:val="00E517E9"/>
    <w:rsid w:val="00E51ACD"/>
    <w:rsid w:val="00E51E59"/>
    <w:rsid w:val="00E52405"/>
    <w:rsid w:val="00E525CA"/>
    <w:rsid w:val="00E52632"/>
    <w:rsid w:val="00E52C56"/>
    <w:rsid w:val="00E52CF6"/>
    <w:rsid w:val="00E53C7F"/>
    <w:rsid w:val="00E53D09"/>
    <w:rsid w:val="00E54410"/>
    <w:rsid w:val="00E547DE"/>
    <w:rsid w:val="00E547FC"/>
    <w:rsid w:val="00E554F2"/>
    <w:rsid w:val="00E55697"/>
    <w:rsid w:val="00E55E47"/>
    <w:rsid w:val="00E55E89"/>
    <w:rsid w:val="00E5604B"/>
    <w:rsid w:val="00E56478"/>
    <w:rsid w:val="00E56AAE"/>
    <w:rsid w:val="00E56B66"/>
    <w:rsid w:val="00E572DA"/>
    <w:rsid w:val="00E57CF0"/>
    <w:rsid w:val="00E6043F"/>
    <w:rsid w:val="00E6047E"/>
    <w:rsid w:val="00E60993"/>
    <w:rsid w:val="00E6125F"/>
    <w:rsid w:val="00E61453"/>
    <w:rsid w:val="00E617AA"/>
    <w:rsid w:val="00E62103"/>
    <w:rsid w:val="00E63282"/>
    <w:rsid w:val="00E632B7"/>
    <w:rsid w:val="00E632E2"/>
    <w:rsid w:val="00E6376B"/>
    <w:rsid w:val="00E637C5"/>
    <w:rsid w:val="00E63894"/>
    <w:rsid w:val="00E640BE"/>
    <w:rsid w:val="00E6531A"/>
    <w:rsid w:val="00E653C7"/>
    <w:rsid w:val="00E654D0"/>
    <w:rsid w:val="00E67AC0"/>
    <w:rsid w:val="00E700FA"/>
    <w:rsid w:val="00E702F5"/>
    <w:rsid w:val="00E70315"/>
    <w:rsid w:val="00E7041E"/>
    <w:rsid w:val="00E717D7"/>
    <w:rsid w:val="00E71AEB"/>
    <w:rsid w:val="00E723F9"/>
    <w:rsid w:val="00E72B94"/>
    <w:rsid w:val="00E72C06"/>
    <w:rsid w:val="00E72D44"/>
    <w:rsid w:val="00E72DBA"/>
    <w:rsid w:val="00E73066"/>
    <w:rsid w:val="00E745A3"/>
    <w:rsid w:val="00E74737"/>
    <w:rsid w:val="00E74989"/>
    <w:rsid w:val="00E74BFD"/>
    <w:rsid w:val="00E75117"/>
    <w:rsid w:val="00E7525C"/>
    <w:rsid w:val="00E7558B"/>
    <w:rsid w:val="00E75A00"/>
    <w:rsid w:val="00E75E5F"/>
    <w:rsid w:val="00E76736"/>
    <w:rsid w:val="00E76994"/>
    <w:rsid w:val="00E76CA3"/>
    <w:rsid w:val="00E77D19"/>
    <w:rsid w:val="00E77E21"/>
    <w:rsid w:val="00E8089D"/>
    <w:rsid w:val="00E81198"/>
    <w:rsid w:val="00E8171F"/>
    <w:rsid w:val="00E81AF3"/>
    <w:rsid w:val="00E82238"/>
    <w:rsid w:val="00E82367"/>
    <w:rsid w:val="00E824B1"/>
    <w:rsid w:val="00E8268F"/>
    <w:rsid w:val="00E82C94"/>
    <w:rsid w:val="00E83185"/>
    <w:rsid w:val="00E832CB"/>
    <w:rsid w:val="00E833D3"/>
    <w:rsid w:val="00E834B1"/>
    <w:rsid w:val="00E83A09"/>
    <w:rsid w:val="00E83A0A"/>
    <w:rsid w:val="00E85570"/>
    <w:rsid w:val="00E85665"/>
    <w:rsid w:val="00E85750"/>
    <w:rsid w:val="00E85833"/>
    <w:rsid w:val="00E85A51"/>
    <w:rsid w:val="00E8635A"/>
    <w:rsid w:val="00E86B18"/>
    <w:rsid w:val="00E870FA"/>
    <w:rsid w:val="00E87170"/>
    <w:rsid w:val="00E8772B"/>
    <w:rsid w:val="00E8793E"/>
    <w:rsid w:val="00E879EE"/>
    <w:rsid w:val="00E879F3"/>
    <w:rsid w:val="00E9014B"/>
    <w:rsid w:val="00E90736"/>
    <w:rsid w:val="00E909D0"/>
    <w:rsid w:val="00E90A3E"/>
    <w:rsid w:val="00E91502"/>
    <w:rsid w:val="00E91BFF"/>
    <w:rsid w:val="00E92088"/>
    <w:rsid w:val="00E925C6"/>
    <w:rsid w:val="00E928B3"/>
    <w:rsid w:val="00E929B4"/>
    <w:rsid w:val="00E9305F"/>
    <w:rsid w:val="00E93181"/>
    <w:rsid w:val="00E9374E"/>
    <w:rsid w:val="00E94B0D"/>
    <w:rsid w:val="00E9523C"/>
    <w:rsid w:val="00E9571B"/>
    <w:rsid w:val="00E95A14"/>
    <w:rsid w:val="00E95FD2"/>
    <w:rsid w:val="00E9620A"/>
    <w:rsid w:val="00E96416"/>
    <w:rsid w:val="00E964E3"/>
    <w:rsid w:val="00E96CE7"/>
    <w:rsid w:val="00E96D8C"/>
    <w:rsid w:val="00E971CA"/>
    <w:rsid w:val="00EA0152"/>
    <w:rsid w:val="00EA09D3"/>
    <w:rsid w:val="00EA0D07"/>
    <w:rsid w:val="00EA0E13"/>
    <w:rsid w:val="00EA1100"/>
    <w:rsid w:val="00EA1304"/>
    <w:rsid w:val="00EA180C"/>
    <w:rsid w:val="00EA1B50"/>
    <w:rsid w:val="00EA1FF9"/>
    <w:rsid w:val="00EA271F"/>
    <w:rsid w:val="00EA2A81"/>
    <w:rsid w:val="00EA3828"/>
    <w:rsid w:val="00EA38B5"/>
    <w:rsid w:val="00EA39CF"/>
    <w:rsid w:val="00EA3DDA"/>
    <w:rsid w:val="00EA3F04"/>
    <w:rsid w:val="00EA3F57"/>
    <w:rsid w:val="00EA5162"/>
    <w:rsid w:val="00EA5C61"/>
    <w:rsid w:val="00EA6705"/>
    <w:rsid w:val="00EA7165"/>
    <w:rsid w:val="00EB00BF"/>
    <w:rsid w:val="00EB0190"/>
    <w:rsid w:val="00EB0379"/>
    <w:rsid w:val="00EB0853"/>
    <w:rsid w:val="00EB0CED"/>
    <w:rsid w:val="00EB1661"/>
    <w:rsid w:val="00EB18D2"/>
    <w:rsid w:val="00EB1C61"/>
    <w:rsid w:val="00EB1E8D"/>
    <w:rsid w:val="00EB2488"/>
    <w:rsid w:val="00EB266C"/>
    <w:rsid w:val="00EB27F8"/>
    <w:rsid w:val="00EB347D"/>
    <w:rsid w:val="00EB3997"/>
    <w:rsid w:val="00EB3AC9"/>
    <w:rsid w:val="00EB3C62"/>
    <w:rsid w:val="00EB3DCB"/>
    <w:rsid w:val="00EB3DDC"/>
    <w:rsid w:val="00EB4461"/>
    <w:rsid w:val="00EB44F3"/>
    <w:rsid w:val="00EB4A6F"/>
    <w:rsid w:val="00EB4C7C"/>
    <w:rsid w:val="00EB4FC2"/>
    <w:rsid w:val="00EB59DA"/>
    <w:rsid w:val="00EB5D93"/>
    <w:rsid w:val="00EB683D"/>
    <w:rsid w:val="00EB6A8E"/>
    <w:rsid w:val="00EC01B0"/>
    <w:rsid w:val="00EC0409"/>
    <w:rsid w:val="00EC08B4"/>
    <w:rsid w:val="00EC09A6"/>
    <w:rsid w:val="00EC0A0C"/>
    <w:rsid w:val="00EC0E75"/>
    <w:rsid w:val="00EC1139"/>
    <w:rsid w:val="00EC11A2"/>
    <w:rsid w:val="00EC15D5"/>
    <w:rsid w:val="00EC1611"/>
    <w:rsid w:val="00EC1794"/>
    <w:rsid w:val="00EC1A25"/>
    <w:rsid w:val="00EC1B07"/>
    <w:rsid w:val="00EC1DC3"/>
    <w:rsid w:val="00EC23B8"/>
    <w:rsid w:val="00EC2829"/>
    <w:rsid w:val="00EC28F6"/>
    <w:rsid w:val="00EC2A55"/>
    <w:rsid w:val="00EC2A7A"/>
    <w:rsid w:val="00EC2A9F"/>
    <w:rsid w:val="00EC3026"/>
    <w:rsid w:val="00EC3205"/>
    <w:rsid w:val="00EC39BD"/>
    <w:rsid w:val="00EC3A1A"/>
    <w:rsid w:val="00EC3B98"/>
    <w:rsid w:val="00EC44C2"/>
    <w:rsid w:val="00EC494F"/>
    <w:rsid w:val="00EC4D8D"/>
    <w:rsid w:val="00EC5301"/>
    <w:rsid w:val="00EC5583"/>
    <w:rsid w:val="00EC5EDD"/>
    <w:rsid w:val="00EC666E"/>
    <w:rsid w:val="00EC76AD"/>
    <w:rsid w:val="00EC7E08"/>
    <w:rsid w:val="00EC7EF3"/>
    <w:rsid w:val="00ED06A2"/>
    <w:rsid w:val="00ED0731"/>
    <w:rsid w:val="00ED09FE"/>
    <w:rsid w:val="00ED0D01"/>
    <w:rsid w:val="00ED0D16"/>
    <w:rsid w:val="00ED0FDD"/>
    <w:rsid w:val="00ED167A"/>
    <w:rsid w:val="00ED16F0"/>
    <w:rsid w:val="00ED171A"/>
    <w:rsid w:val="00ED2114"/>
    <w:rsid w:val="00ED22D0"/>
    <w:rsid w:val="00ED26E5"/>
    <w:rsid w:val="00ED2829"/>
    <w:rsid w:val="00ED29CB"/>
    <w:rsid w:val="00ED2A2D"/>
    <w:rsid w:val="00ED2A30"/>
    <w:rsid w:val="00ED2B6C"/>
    <w:rsid w:val="00ED2FD8"/>
    <w:rsid w:val="00ED316D"/>
    <w:rsid w:val="00ED3324"/>
    <w:rsid w:val="00ED402D"/>
    <w:rsid w:val="00ED4067"/>
    <w:rsid w:val="00ED4424"/>
    <w:rsid w:val="00ED4583"/>
    <w:rsid w:val="00ED4728"/>
    <w:rsid w:val="00ED5009"/>
    <w:rsid w:val="00ED5464"/>
    <w:rsid w:val="00ED559E"/>
    <w:rsid w:val="00ED5713"/>
    <w:rsid w:val="00ED5E09"/>
    <w:rsid w:val="00ED5EB5"/>
    <w:rsid w:val="00ED66B3"/>
    <w:rsid w:val="00ED6737"/>
    <w:rsid w:val="00ED67C8"/>
    <w:rsid w:val="00ED6AD6"/>
    <w:rsid w:val="00ED6B27"/>
    <w:rsid w:val="00ED727E"/>
    <w:rsid w:val="00ED73C3"/>
    <w:rsid w:val="00ED787F"/>
    <w:rsid w:val="00ED7A3A"/>
    <w:rsid w:val="00ED7DC0"/>
    <w:rsid w:val="00EE0C3B"/>
    <w:rsid w:val="00EE0FB3"/>
    <w:rsid w:val="00EE10EB"/>
    <w:rsid w:val="00EE12BC"/>
    <w:rsid w:val="00EE147F"/>
    <w:rsid w:val="00EE150F"/>
    <w:rsid w:val="00EE1B89"/>
    <w:rsid w:val="00EE1BD9"/>
    <w:rsid w:val="00EE1DB2"/>
    <w:rsid w:val="00EE2188"/>
    <w:rsid w:val="00EE2BB9"/>
    <w:rsid w:val="00EE2C13"/>
    <w:rsid w:val="00EE2C72"/>
    <w:rsid w:val="00EE2CB0"/>
    <w:rsid w:val="00EE345D"/>
    <w:rsid w:val="00EE34E6"/>
    <w:rsid w:val="00EE390C"/>
    <w:rsid w:val="00EE3FEA"/>
    <w:rsid w:val="00EE4574"/>
    <w:rsid w:val="00EE504F"/>
    <w:rsid w:val="00EE5440"/>
    <w:rsid w:val="00EE6608"/>
    <w:rsid w:val="00EE66A5"/>
    <w:rsid w:val="00EE68A6"/>
    <w:rsid w:val="00EE6B4E"/>
    <w:rsid w:val="00EE7457"/>
    <w:rsid w:val="00EE7659"/>
    <w:rsid w:val="00EE78DC"/>
    <w:rsid w:val="00EF0772"/>
    <w:rsid w:val="00EF089F"/>
    <w:rsid w:val="00EF0D52"/>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4DA4"/>
    <w:rsid w:val="00EF55D6"/>
    <w:rsid w:val="00EF56FD"/>
    <w:rsid w:val="00EF5E80"/>
    <w:rsid w:val="00EF5F25"/>
    <w:rsid w:val="00EF5F2C"/>
    <w:rsid w:val="00EF614F"/>
    <w:rsid w:val="00EF6364"/>
    <w:rsid w:val="00EF6479"/>
    <w:rsid w:val="00EF659C"/>
    <w:rsid w:val="00EF65E7"/>
    <w:rsid w:val="00EF6A33"/>
    <w:rsid w:val="00EF6E35"/>
    <w:rsid w:val="00EF77B8"/>
    <w:rsid w:val="00EF7FB9"/>
    <w:rsid w:val="00F00A1A"/>
    <w:rsid w:val="00F016D4"/>
    <w:rsid w:val="00F01972"/>
    <w:rsid w:val="00F01EF1"/>
    <w:rsid w:val="00F01FE5"/>
    <w:rsid w:val="00F0213A"/>
    <w:rsid w:val="00F02197"/>
    <w:rsid w:val="00F0278E"/>
    <w:rsid w:val="00F02EF7"/>
    <w:rsid w:val="00F0358C"/>
    <w:rsid w:val="00F03851"/>
    <w:rsid w:val="00F04A99"/>
    <w:rsid w:val="00F05758"/>
    <w:rsid w:val="00F057EC"/>
    <w:rsid w:val="00F05A02"/>
    <w:rsid w:val="00F05A99"/>
    <w:rsid w:val="00F05B41"/>
    <w:rsid w:val="00F062B1"/>
    <w:rsid w:val="00F06479"/>
    <w:rsid w:val="00F07321"/>
    <w:rsid w:val="00F07324"/>
    <w:rsid w:val="00F0739E"/>
    <w:rsid w:val="00F07667"/>
    <w:rsid w:val="00F077C4"/>
    <w:rsid w:val="00F10448"/>
    <w:rsid w:val="00F1079E"/>
    <w:rsid w:val="00F10A20"/>
    <w:rsid w:val="00F10BC0"/>
    <w:rsid w:val="00F10C49"/>
    <w:rsid w:val="00F11221"/>
    <w:rsid w:val="00F11D8F"/>
    <w:rsid w:val="00F124E0"/>
    <w:rsid w:val="00F126FE"/>
    <w:rsid w:val="00F138F9"/>
    <w:rsid w:val="00F13C77"/>
    <w:rsid w:val="00F13C86"/>
    <w:rsid w:val="00F14258"/>
    <w:rsid w:val="00F14513"/>
    <w:rsid w:val="00F14859"/>
    <w:rsid w:val="00F15431"/>
    <w:rsid w:val="00F154AC"/>
    <w:rsid w:val="00F15968"/>
    <w:rsid w:val="00F15BCA"/>
    <w:rsid w:val="00F160DA"/>
    <w:rsid w:val="00F162A3"/>
    <w:rsid w:val="00F17259"/>
    <w:rsid w:val="00F176D8"/>
    <w:rsid w:val="00F179A5"/>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1F6C"/>
    <w:rsid w:val="00F220CB"/>
    <w:rsid w:val="00F223A0"/>
    <w:rsid w:val="00F225D1"/>
    <w:rsid w:val="00F227B7"/>
    <w:rsid w:val="00F227E5"/>
    <w:rsid w:val="00F22875"/>
    <w:rsid w:val="00F22CDB"/>
    <w:rsid w:val="00F234C5"/>
    <w:rsid w:val="00F239E7"/>
    <w:rsid w:val="00F23EED"/>
    <w:rsid w:val="00F240A2"/>
    <w:rsid w:val="00F24339"/>
    <w:rsid w:val="00F24A36"/>
    <w:rsid w:val="00F2508B"/>
    <w:rsid w:val="00F253A7"/>
    <w:rsid w:val="00F25838"/>
    <w:rsid w:val="00F25CF5"/>
    <w:rsid w:val="00F25E78"/>
    <w:rsid w:val="00F25F4C"/>
    <w:rsid w:val="00F26C02"/>
    <w:rsid w:val="00F27F07"/>
    <w:rsid w:val="00F3062D"/>
    <w:rsid w:val="00F3073E"/>
    <w:rsid w:val="00F307A6"/>
    <w:rsid w:val="00F30B50"/>
    <w:rsid w:val="00F310AB"/>
    <w:rsid w:val="00F31C61"/>
    <w:rsid w:val="00F31C8C"/>
    <w:rsid w:val="00F3222A"/>
    <w:rsid w:val="00F32918"/>
    <w:rsid w:val="00F33119"/>
    <w:rsid w:val="00F33271"/>
    <w:rsid w:val="00F334C8"/>
    <w:rsid w:val="00F33983"/>
    <w:rsid w:val="00F3463C"/>
    <w:rsid w:val="00F353E3"/>
    <w:rsid w:val="00F35A4E"/>
    <w:rsid w:val="00F360E8"/>
    <w:rsid w:val="00F362F6"/>
    <w:rsid w:val="00F36707"/>
    <w:rsid w:val="00F36798"/>
    <w:rsid w:val="00F369BC"/>
    <w:rsid w:val="00F36A19"/>
    <w:rsid w:val="00F37021"/>
    <w:rsid w:val="00F372A5"/>
    <w:rsid w:val="00F376D8"/>
    <w:rsid w:val="00F377A1"/>
    <w:rsid w:val="00F40AA4"/>
    <w:rsid w:val="00F4124F"/>
    <w:rsid w:val="00F41420"/>
    <w:rsid w:val="00F41B79"/>
    <w:rsid w:val="00F41BDC"/>
    <w:rsid w:val="00F41D16"/>
    <w:rsid w:val="00F42214"/>
    <w:rsid w:val="00F4299F"/>
    <w:rsid w:val="00F432CB"/>
    <w:rsid w:val="00F4335A"/>
    <w:rsid w:val="00F43A42"/>
    <w:rsid w:val="00F44606"/>
    <w:rsid w:val="00F44A11"/>
    <w:rsid w:val="00F44ECF"/>
    <w:rsid w:val="00F44FD1"/>
    <w:rsid w:val="00F4500F"/>
    <w:rsid w:val="00F45032"/>
    <w:rsid w:val="00F45056"/>
    <w:rsid w:val="00F456B3"/>
    <w:rsid w:val="00F456C2"/>
    <w:rsid w:val="00F45CD3"/>
    <w:rsid w:val="00F4610F"/>
    <w:rsid w:val="00F4642E"/>
    <w:rsid w:val="00F467EB"/>
    <w:rsid w:val="00F4732F"/>
    <w:rsid w:val="00F47379"/>
    <w:rsid w:val="00F473F2"/>
    <w:rsid w:val="00F47C39"/>
    <w:rsid w:val="00F47EA6"/>
    <w:rsid w:val="00F502B6"/>
    <w:rsid w:val="00F502BB"/>
    <w:rsid w:val="00F5062B"/>
    <w:rsid w:val="00F50F70"/>
    <w:rsid w:val="00F51B12"/>
    <w:rsid w:val="00F51F02"/>
    <w:rsid w:val="00F52502"/>
    <w:rsid w:val="00F5254E"/>
    <w:rsid w:val="00F52EFF"/>
    <w:rsid w:val="00F53597"/>
    <w:rsid w:val="00F53D9C"/>
    <w:rsid w:val="00F540ED"/>
    <w:rsid w:val="00F54669"/>
    <w:rsid w:val="00F54D69"/>
    <w:rsid w:val="00F550DC"/>
    <w:rsid w:val="00F5550B"/>
    <w:rsid w:val="00F555D7"/>
    <w:rsid w:val="00F5616C"/>
    <w:rsid w:val="00F5625B"/>
    <w:rsid w:val="00F5689B"/>
    <w:rsid w:val="00F57F63"/>
    <w:rsid w:val="00F61760"/>
    <w:rsid w:val="00F61966"/>
    <w:rsid w:val="00F61DE6"/>
    <w:rsid w:val="00F61E0F"/>
    <w:rsid w:val="00F62823"/>
    <w:rsid w:val="00F62D19"/>
    <w:rsid w:val="00F62FB9"/>
    <w:rsid w:val="00F6326B"/>
    <w:rsid w:val="00F63377"/>
    <w:rsid w:val="00F63AAB"/>
    <w:rsid w:val="00F63E36"/>
    <w:rsid w:val="00F6417E"/>
    <w:rsid w:val="00F642EE"/>
    <w:rsid w:val="00F64511"/>
    <w:rsid w:val="00F6460D"/>
    <w:rsid w:val="00F64F9B"/>
    <w:rsid w:val="00F65039"/>
    <w:rsid w:val="00F651CC"/>
    <w:rsid w:val="00F653CE"/>
    <w:rsid w:val="00F66157"/>
    <w:rsid w:val="00F661E6"/>
    <w:rsid w:val="00F66E05"/>
    <w:rsid w:val="00F66F35"/>
    <w:rsid w:val="00F674AC"/>
    <w:rsid w:val="00F67FE0"/>
    <w:rsid w:val="00F707C5"/>
    <w:rsid w:val="00F70CF6"/>
    <w:rsid w:val="00F710D6"/>
    <w:rsid w:val="00F71AAF"/>
    <w:rsid w:val="00F71D35"/>
    <w:rsid w:val="00F71D3B"/>
    <w:rsid w:val="00F71D72"/>
    <w:rsid w:val="00F71EBF"/>
    <w:rsid w:val="00F72147"/>
    <w:rsid w:val="00F7235E"/>
    <w:rsid w:val="00F725D5"/>
    <w:rsid w:val="00F7283E"/>
    <w:rsid w:val="00F72D62"/>
    <w:rsid w:val="00F72D97"/>
    <w:rsid w:val="00F732FC"/>
    <w:rsid w:val="00F735CD"/>
    <w:rsid w:val="00F73694"/>
    <w:rsid w:val="00F73788"/>
    <w:rsid w:val="00F739B8"/>
    <w:rsid w:val="00F73A28"/>
    <w:rsid w:val="00F73FF9"/>
    <w:rsid w:val="00F74079"/>
    <w:rsid w:val="00F7465D"/>
    <w:rsid w:val="00F7494E"/>
    <w:rsid w:val="00F74ABC"/>
    <w:rsid w:val="00F7525A"/>
    <w:rsid w:val="00F7563E"/>
    <w:rsid w:val="00F75856"/>
    <w:rsid w:val="00F75CE9"/>
    <w:rsid w:val="00F77041"/>
    <w:rsid w:val="00F775B5"/>
    <w:rsid w:val="00F778BA"/>
    <w:rsid w:val="00F77B46"/>
    <w:rsid w:val="00F77DDC"/>
    <w:rsid w:val="00F80190"/>
    <w:rsid w:val="00F80301"/>
    <w:rsid w:val="00F803FC"/>
    <w:rsid w:val="00F8047B"/>
    <w:rsid w:val="00F80756"/>
    <w:rsid w:val="00F80D34"/>
    <w:rsid w:val="00F810AF"/>
    <w:rsid w:val="00F81907"/>
    <w:rsid w:val="00F819D4"/>
    <w:rsid w:val="00F820FF"/>
    <w:rsid w:val="00F8221E"/>
    <w:rsid w:val="00F82C10"/>
    <w:rsid w:val="00F82C83"/>
    <w:rsid w:val="00F8324D"/>
    <w:rsid w:val="00F8343B"/>
    <w:rsid w:val="00F8486E"/>
    <w:rsid w:val="00F84EA5"/>
    <w:rsid w:val="00F8518B"/>
    <w:rsid w:val="00F85712"/>
    <w:rsid w:val="00F85E13"/>
    <w:rsid w:val="00F85FE1"/>
    <w:rsid w:val="00F868FF"/>
    <w:rsid w:val="00F86961"/>
    <w:rsid w:val="00F86DE6"/>
    <w:rsid w:val="00F8726C"/>
    <w:rsid w:val="00F8759B"/>
    <w:rsid w:val="00F877FB"/>
    <w:rsid w:val="00F87DA5"/>
    <w:rsid w:val="00F902AD"/>
    <w:rsid w:val="00F9053F"/>
    <w:rsid w:val="00F908FA"/>
    <w:rsid w:val="00F91246"/>
    <w:rsid w:val="00F91452"/>
    <w:rsid w:val="00F91715"/>
    <w:rsid w:val="00F917D6"/>
    <w:rsid w:val="00F91BDD"/>
    <w:rsid w:val="00F91C8E"/>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97B12"/>
    <w:rsid w:val="00F97F70"/>
    <w:rsid w:val="00FA05DB"/>
    <w:rsid w:val="00FA0DCB"/>
    <w:rsid w:val="00FA1427"/>
    <w:rsid w:val="00FA2664"/>
    <w:rsid w:val="00FA2A20"/>
    <w:rsid w:val="00FA315B"/>
    <w:rsid w:val="00FA333F"/>
    <w:rsid w:val="00FA3577"/>
    <w:rsid w:val="00FA387F"/>
    <w:rsid w:val="00FA39B7"/>
    <w:rsid w:val="00FA3A81"/>
    <w:rsid w:val="00FA4068"/>
    <w:rsid w:val="00FA5116"/>
    <w:rsid w:val="00FA5191"/>
    <w:rsid w:val="00FA51D5"/>
    <w:rsid w:val="00FA57D0"/>
    <w:rsid w:val="00FA5A4C"/>
    <w:rsid w:val="00FA5FEE"/>
    <w:rsid w:val="00FA601D"/>
    <w:rsid w:val="00FA62E0"/>
    <w:rsid w:val="00FA6561"/>
    <w:rsid w:val="00FA6E88"/>
    <w:rsid w:val="00FA6EB8"/>
    <w:rsid w:val="00FA70A2"/>
    <w:rsid w:val="00FA7201"/>
    <w:rsid w:val="00FA7FA1"/>
    <w:rsid w:val="00FB0E78"/>
    <w:rsid w:val="00FB0F19"/>
    <w:rsid w:val="00FB0FC5"/>
    <w:rsid w:val="00FB1552"/>
    <w:rsid w:val="00FB1553"/>
    <w:rsid w:val="00FB17A8"/>
    <w:rsid w:val="00FB2561"/>
    <w:rsid w:val="00FB25FB"/>
    <w:rsid w:val="00FB2A41"/>
    <w:rsid w:val="00FB2C64"/>
    <w:rsid w:val="00FB3A29"/>
    <w:rsid w:val="00FB3BAB"/>
    <w:rsid w:val="00FB3C0E"/>
    <w:rsid w:val="00FB45FD"/>
    <w:rsid w:val="00FB4E2E"/>
    <w:rsid w:val="00FB5105"/>
    <w:rsid w:val="00FB5306"/>
    <w:rsid w:val="00FB5860"/>
    <w:rsid w:val="00FB6669"/>
    <w:rsid w:val="00FB672A"/>
    <w:rsid w:val="00FB6EB2"/>
    <w:rsid w:val="00FB7CDE"/>
    <w:rsid w:val="00FC06BB"/>
    <w:rsid w:val="00FC097C"/>
    <w:rsid w:val="00FC0BBF"/>
    <w:rsid w:val="00FC0C71"/>
    <w:rsid w:val="00FC1239"/>
    <w:rsid w:val="00FC132A"/>
    <w:rsid w:val="00FC1490"/>
    <w:rsid w:val="00FC1FAA"/>
    <w:rsid w:val="00FC2A78"/>
    <w:rsid w:val="00FC2D28"/>
    <w:rsid w:val="00FC357C"/>
    <w:rsid w:val="00FC3591"/>
    <w:rsid w:val="00FC3F67"/>
    <w:rsid w:val="00FC5355"/>
    <w:rsid w:val="00FC5418"/>
    <w:rsid w:val="00FC572C"/>
    <w:rsid w:val="00FC5BF0"/>
    <w:rsid w:val="00FC6794"/>
    <w:rsid w:val="00FC6B0E"/>
    <w:rsid w:val="00FC6DEF"/>
    <w:rsid w:val="00FC6E14"/>
    <w:rsid w:val="00FC6E8A"/>
    <w:rsid w:val="00FC6F0D"/>
    <w:rsid w:val="00FC704E"/>
    <w:rsid w:val="00FC718F"/>
    <w:rsid w:val="00FC71B1"/>
    <w:rsid w:val="00FC7A6B"/>
    <w:rsid w:val="00FC7BB6"/>
    <w:rsid w:val="00FC7DF1"/>
    <w:rsid w:val="00FD0095"/>
    <w:rsid w:val="00FD02E8"/>
    <w:rsid w:val="00FD0386"/>
    <w:rsid w:val="00FD04A7"/>
    <w:rsid w:val="00FD07BA"/>
    <w:rsid w:val="00FD0DA7"/>
    <w:rsid w:val="00FD15B4"/>
    <w:rsid w:val="00FD1AC4"/>
    <w:rsid w:val="00FD1CC0"/>
    <w:rsid w:val="00FD2231"/>
    <w:rsid w:val="00FD251D"/>
    <w:rsid w:val="00FD2B2A"/>
    <w:rsid w:val="00FD3028"/>
    <w:rsid w:val="00FD34A4"/>
    <w:rsid w:val="00FD36C3"/>
    <w:rsid w:val="00FD3A58"/>
    <w:rsid w:val="00FD3FCF"/>
    <w:rsid w:val="00FD408F"/>
    <w:rsid w:val="00FD428D"/>
    <w:rsid w:val="00FD4914"/>
    <w:rsid w:val="00FD4FB9"/>
    <w:rsid w:val="00FD5093"/>
    <w:rsid w:val="00FD5D7C"/>
    <w:rsid w:val="00FD5E06"/>
    <w:rsid w:val="00FD61C9"/>
    <w:rsid w:val="00FD640D"/>
    <w:rsid w:val="00FD652F"/>
    <w:rsid w:val="00FD65BF"/>
    <w:rsid w:val="00FD6919"/>
    <w:rsid w:val="00FD6A63"/>
    <w:rsid w:val="00FD6FA6"/>
    <w:rsid w:val="00FD71E9"/>
    <w:rsid w:val="00FD7530"/>
    <w:rsid w:val="00FD77FE"/>
    <w:rsid w:val="00FD78AB"/>
    <w:rsid w:val="00FD7AA8"/>
    <w:rsid w:val="00FD7B1B"/>
    <w:rsid w:val="00FD7F3F"/>
    <w:rsid w:val="00FE0693"/>
    <w:rsid w:val="00FE06EC"/>
    <w:rsid w:val="00FE0813"/>
    <w:rsid w:val="00FE081B"/>
    <w:rsid w:val="00FE0EB4"/>
    <w:rsid w:val="00FE0EC3"/>
    <w:rsid w:val="00FE13F3"/>
    <w:rsid w:val="00FE1421"/>
    <w:rsid w:val="00FE2434"/>
    <w:rsid w:val="00FE2B55"/>
    <w:rsid w:val="00FE2CE3"/>
    <w:rsid w:val="00FE2FA0"/>
    <w:rsid w:val="00FE3DAB"/>
    <w:rsid w:val="00FE4097"/>
    <w:rsid w:val="00FE4468"/>
    <w:rsid w:val="00FE4590"/>
    <w:rsid w:val="00FE4ABF"/>
    <w:rsid w:val="00FE4D15"/>
    <w:rsid w:val="00FE4D60"/>
    <w:rsid w:val="00FE5031"/>
    <w:rsid w:val="00FE5309"/>
    <w:rsid w:val="00FE5BD8"/>
    <w:rsid w:val="00FE5C2C"/>
    <w:rsid w:val="00FE601C"/>
    <w:rsid w:val="00FE616E"/>
    <w:rsid w:val="00FE618B"/>
    <w:rsid w:val="00FE64F4"/>
    <w:rsid w:val="00FE6788"/>
    <w:rsid w:val="00FE6FBF"/>
    <w:rsid w:val="00FE74AC"/>
    <w:rsid w:val="00FE7517"/>
    <w:rsid w:val="00FE763B"/>
    <w:rsid w:val="00FE78A7"/>
    <w:rsid w:val="00FE7D7E"/>
    <w:rsid w:val="00FF0B30"/>
    <w:rsid w:val="00FF0B7F"/>
    <w:rsid w:val="00FF132E"/>
    <w:rsid w:val="00FF1733"/>
    <w:rsid w:val="00FF184B"/>
    <w:rsid w:val="00FF1CA7"/>
    <w:rsid w:val="00FF1E7B"/>
    <w:rsid w:val="00FF1F20"/>
    <w:rsid w:val="00FF277D"/>
    <w:rsid w:val="00FF2BFD"/>
    <w:rsid w:val="00FF2F2D"/>
    <w:rsid w:val="00FF3018"/>
    <w:rsid w:val="00FF3288"/>
    <w:rsid w:val="00FF37D2"/>
    <w:rsid w:val="00FF3CE6"/>
    <w:rsid w:val="00FF3D6E"/>
    <w:rsid w:val="00FF3D6F"/>
    <w:rsid w:val="00FF4054"/>
    <w:rsid w:val="00FF4736"/>
    <w:rsid w:val="00FF4A58"/>
    <w:rsid w:val="00FF4B27"/>
    <w:rsid w:val="00FF4B9A"/>
    <w:rsid w:val="00FF5373"/>
    <w:rsid w:val="00FF53FF"/>
    <w:rsid w:val="00FF5A02"/>
    <w:rsid w:val="00FF5A89"/>
    <w:rsid w:val="00FF6285"/>
    <w:rsid w:val="00FF64A6"/>
    <w:rsid w:val="00FF6514"/>
    <w:rsid w:val="00FF6817"/>
    <w:rsid w:val="00FF6F16"/>
    <w:rsid w:val="00FF6F5E"/>
    <w:rsid w:val="00FF75E6"/>
    <w:rsid w:val="00FF79C3"/>
    <w:rsid w:val="00FF7B7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01279"/>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3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99"/>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 w:type="table" w:customStyle="1" w:styleId="Tabela-Siatka2">
    <w:name w:val="Tabela - Siatka2"/>
    <w:basedOn w:val="Standardowy"/>
    <w:next w:val="Tabela-Siatka"/>
    <w:uiPriority w:val="99"/>
    <w:rsid w:val="001851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412A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6527C"/>
    <w:rPr>
      <w:color w:val="605E5C"/>
      <w:shd w:val="clear" w:color="auto" w:fill="E1DFDD"/>
    </w:rPr>
  </w:style>
  <w:style w:type="table" w:customStyle="1" w:styleId="Tabela-Siatka4">
    <w:name w:val="Tabela - Siatka4"/>
    <w:basedOn w:val="Standardowy"/>
    <w:next w:val="Tabela-Siatka"/>
    <w:rsid w:val="00BC58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273023565">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37462857">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97040411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66477469">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497189566">
      <w:bodyDiv w:val="1"/>
      <w:marLeft w:val="0"/>
      <w:marRight w:val="0"/>
      <w:marTop w:val="0"/>
      <w:marBottom w:val="0"/>
      <w:divBdr>
        <w:top w:val="none" w:sz="0" w:space="0" w:color="auto"/>
        <w:left w:val="none" w:sz="0" w:space="0" w:color="auto"/>
        <w:bottom w:val="none" w:sz="0" w:space="0" w:color="auto"/>
        <w:right w:val="none" w:sz="0" w:space="0" w:color="auto"/>
      </w:divBdr>
    </w:div>
    <w:div w:id="1543248169">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764456046">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17667304">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769E3-19A0-412B-9E1C-DD9EB9D8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12281</Words>
  <Characters>73692</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85802</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2</cp:revision>
  <cp:lastPrinted>2019-09-24T12:54:00Z</cp:lastPrinted>
  <dcterms:created xsi:type="dcterms:W3CDTF">2019-09-24T12:55:00Z</dcterms:created>
  <dcterms:modified xsi:type="dcterms:W3CDTF">2019-09-24T12:55:00Z</dcterms:modified>
</cp:coreProperties>
</file>