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DF" w:rsidRDefault="00FD24DF" w:rsidP="001A1AD3">
      <w:pPr>
        <w:spacing w:after="0" w:line="480" w:lineRule="auto"/>
        <w:jc w:val="center"/>
        <w:rPr>
          <w:rFonts w:ascii="Open Sans" w:hAnsi="Open Sans" w:cs="Open Sans"/>
          <w:b/>
          <w:bCs/>
        </w:rPr>
      </w:pPr>
      <w:bookmarkStart w:id="0" w:name="_GoBack"/>
      <w:bookmarkEnd w:id="0"/>
      <w:r w:rsidRPr="00FD24DF">
        <w:rPr>
          <w:rFonts w:ascii="Open Sans" w:hAnsi="Open Sans" w:cs="Open Sans"/>
          <w:b/>
          <w:bCs/>
        </w:rPr>
        <w:t xml:space="preserve">UCHWAŁA Nr </w:t>
      </w:r>
      <w:r w:rsidR="003A2577">
        <w:rPr>
          <w:rFonts w:ascii="Open Sans" w:hAnsi="Open Sans" w:cs="Open Sans"/>
          <w:b/>
          <w:bCs/>
        </w:rPr>
        <w:t>XII/113/2015</w:t>
      </w:r>
    </w:p>
    <w:p w:rsidR="00FD24DF" w:rsidRPr="00FD24DF" w:rsidRDefault="00FD24DF" w:rsidP="001A1AD3">
      <w:pPr>
        <w:spacing w:after="0" w:line="480" w:lineRule="auto"/>
        <w:jc w:val="center"/>
        <w:rPr>
          <w:rFonts w:ascii="Open Sans" w:hAnsi="Open Sans" w:cs="Open Sans"/>
        </w:rPr>
      </w:pPr>
      <w:r w:rsidRPr="00FD24DF">
        <w:rPr>
          <w:rFonts w:ascii="Open Sans" w:hAnsi="Open Sans" w:cs="Open Sans"/>
          <w:b/>
          <w:bCs/>
        </w:rPr>
        <w:t>Rady Gminy Pomiechówek</w:t>
      </w:r>
    </w:p>
    <w:p w:rsidR="00FD24DF" w:rsidRDefault="00FD24DF" w:rsidP="001A1AD3">
      <w:pPr>
        <w:spacing w:after="0" w:line="480" w:lineRule="auto"/>
        <w:jc w:val="center"/>
        <w:rPr>
          <w:rFonts w:ascii="Open Sans" w:hAnsi="Open Sans" w:cs="Open Sans"/>
          <w:bCs/>
        </w:rPr>
      </w:pPr>
      <w:r w:rsidRPr="00FD24DF">
        <w:rPr>
          <w:rFonts w:ascii="Open Sans" w:hAnsi="Open Sans" w:cs="Open Sans"/>
          <w:bCs/>
        </w:rPr>
        <w:t xml:space="preserve">z dnia </w:t>
      </w:r>
      <w:r w:rsidR="003A2577">
        <w:rPr>
          <w:rFonts w:ascii="Open Sans" w:hAnsi="Open Sans" w:cs="Open Sans"/>
          <w:bCs/>
        </w:rPr>
        <w:t>30 listopada 2015 r.</w:t>
      </w:r>
    </w:p>
    <w:p w:rsidR="00C20775" w:rsidRDefault="00C20775" w:rsidP="00C20775">
      <w:pPr>
        <w:spacing w:after="0"/>
        <w:jc w:val="center"/>
        <w:rPr>
          <w:rFonts w:ascii="Open Sans" w:hAnsi="Open Sans" w:cs="Open Sans"/>
          <w:bCs/>
        </w:rPr>
      </w:pPr>
    </w:p>
    <w:p w:rsidR="00C20775" w:rsidRDefault="00C20775" w:rsidP="00C20775">
      <w:pPr>
        <w:spacing w:after="0" w:line="240" w:lineRule="auto"/>
        <w:jc w:val="center"/>
        <w:rPr>
          <w:rFonts w:ascii="Open Sans" w:hAnsi="Open Sans" w:cs="Open Sans"/>
          <w:bCs/>
        </w:rPr>
      </w:pPr>
    </w:p>
    <w:p w:rsidR="00FD24DF" w:rsidRDefault="00FD24DF" w:rsidP="00C20775">
      <w:pPr>
        <w:spacing w:line="240" w:lineRule="auto"/>
        <w:jc w:val="center"/>
        <w:rPr>
          <w:rFonts w:ascii="Open Sans" w:hAnsi="Open Sans" w:cs="Open Sans"/>
          <w:b/>
          <w:bCs/>
        </w:rPr>
      </w:pPr>
      <w:r w:rsidRPr="00FD24DF">
        <w:rPr>
          <w:rFonts w:ascii="Open Sans" w:hAnsi="Open Sans" w:cs="Open Sans"/>
          <w:b/>
          <w:bCs/>
        </w:rPr>
        <w:t>w sprawie</w:t>
      </w:r>
      <w:r w:rsidR="00F16464">
        <w:rPr>
          <w:rFonts w:ascii="Open Sans" w:hAnsi="Open Sans" w:cs="Open Sans"/>
          <w:b/>
          <w:bCs/>
        </w:rPr>
        <w:t xml:space="preserve">: </w:t>
      </w:r>
      <w:r w:rsidRPr="00FD24DF">
        <w:rPr>
          <w:rFonts w:ascii="Open Sans" w:hAnsi="Open Sans" w:cs="Open Sans"/>
          <w:b/>
          <w:bCs/>
        </w:rPr>
        <w:t xml:space="preserve"> określenia wysokości stawek podatku od nieruchomości </w:t>
      </w:r>
      <w:r w:rsidR="00F16464">
        <w:rPr>
          <w:rFonts w:ascii="Open Sans" w:hAnsi="Open Sans" w:cs="Open Sans"/>
          <w:b/>
          <w:bCs/>
        </w:rPr>
        <w:br/>
      </w:r>
    </w:p>
    <w:p w:rsidR="001A1AD3" w:rsidRDefault="001A1AD3" w:rsidP="00C20775">
      <w:pPr>
        <w:spacing w:line="240" w:lineRule="auto"/>
        <w:jc w:val="center"/>
        <w:rPr>
          <w:rFonts w:ascii="Open Sans" w:hAnsi="Open Sans" w:cs="Open Sans"/>
          <w:b/>
          <w:bCs/>
        </w:rPr>
      </w:pPr>
    </w:p>
    <w:p w:rsidR="00FD24DF" w:rsidRPr="00FD24DF" w:rsidRDefault="00FD24DF" w:rsidP="00F16464">
      <w:p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     Na podstawie art. 18 ust. 2 pkt 8 ustawy z dnia 8 marca 1990 r. o samorządzie gminnym (</w:t>
      </w:r>
      <w:r w:rsidR="00F16464">
        <w:rPr>
          <w:rFonts w:ascii="Open Sans" w:hAnsi="Open Sans" w:cs="Open Sans"/>
        </w:rPr>
        <w:t xml:space="preserve">tj. </w:t>
      </w:r>
      <w:r w:rsidRPr="00FD24DF">
        <w:rPr>
          <w:rFonts w:ascii="Open Sans" w:hAnsi="Open Sans" w:cs="Open Sans"/>
        </w:rPr>
        <w:t>Dz.U. z 201</w:t>
      </w:r>
      <w:r w:rsidR="004F5AAF">
        <w:rPr>
          <w:rFonts w:ascii="Open Sans" w:hAnsi="Open Sans" w:cs="Open Sans"/>
        </w:rPr>
        <w:t>5</w:t>
      </w:r>
      <w:r w:rsidRPr="00FD24DF">
        <w:rPr>
          <w:rFonts w:ascii="Open Sans" w:hAnsi="Open Sans" w:cs="Open Sans"/>
        </w:rPr>
        <w:t xml:space="preserve"> r, poz. </w:t>
      </w:r>
      <w:r w:rsidR="004F5AAF">
        <w:rPr>
          <w:rFonts w:ascii="Open Sans" w:hAnsi="Open Sans" w:cs="Open Sans"/>
        </w:rPr>
        <w:t>1515</w:t>
      </w:r>
      <w:r w:rsidRPr="00FD24DF">
        <w:rPr>
          <w:rFonts w:ascii="Open Sans" w:hAnsi="Open Sans" w:cs="Open Sans"/>
        </w:rPr>
        <w:t>) oraz  art. 5 ust. 1 i art. 20c  ustawy z dnia 12 stycznia 1991 r. o podatkach i opłatach lokalnych</w:t>
      </w:r>
      <w:r w:rsidRPr="00FD24DF">
        <w:rPr>
          <w:rFonts w:ascii="Open Sans" w:hAnsi="Open Sans" w:cs="Open Sans"/>
          <w:vertAlign w:val="superscript"/>
        </w:rPr>
        <w:footnoteReference w:customMarkFollows="1" w:id="1"/>
        <w:t>1</w:t>
      </w:r>
      <w:r w:rsidRPr="00FD24DF">
        <w:rPr>
          <w:rFonts w:ascii="Open Sans" w:hAnsi="Open Sans" w:cs="Open Sans"/>
        </w:rPr>
        <w:t xml:space="preserve"> (tekst jednolity: Dz.U. z 2014 r., poz. 849</w:t>
      </w:r>
      <w:r w:rsidR="004F5AAF">
        <w:rPr>
          <w:rFonts w:ascii="Open Sans" w:hAnsi="Open Sans" w:cs="Open Sans"/>
        </w:rPr>
        <w:t xml:space="preserve">  z późn.zm.</w:t>
      </w:r>
      <w:r w:rsidRPr="00FD24DF">
        <w:rPr>
          <w:rFonts w:ascii="Open Sans" w:hAnsi="Open Sans" w:cs="Open Sans"/>
        </w:rPr>
        <w:t xml:space="preserve">)  </w:t>
      </w:r>
      <w:r w:rsidR="008F790A">
        <w:rPr>
          <w:rFonts w:ascii="Open Sans" w:hAnsi="Open Sans" w:cs="Open Sans"/>
        </w:rPr>
        <w:t>Rada Gminy Pomiechówek, uchwala co</w:t>
      </w:r>
      <w:r w:rsidRPr="00FD24DF">
        <w:rPr>
          <w:rFonts w:ascii="Open Sans" w:hAnsi="Open Sans" w:cs="Open Sans"/>
        </w:rPr>
        <w:t xml:space="preserve"> następuje: </w:t>
      </w:r>
    </w:p>
    <w:p w:rsidR="001A1AD3" w:rsidRDefault="001A1AD3" w:rsidP="00F16464">
      <w:pPr>
        <w:jc w:val="center"/>
        <w:rPr>
          <w:rFonts w:ascii="Open Sans" w:hAnsi="Open Sans" w:cs="Open Sans"/>
        </w:rPr>
      </w:pPr>
    </w:p>
    <w:p w:rsidR="00FD24DF" w:rsidRPr="00FD24DF" w:rsidRDefault="00FD24DF" w:rsidP="00F16464">
      <w:pPr>
        <w:jc w:val="center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>§ 1.</w:t>
      </w:r>
    </w:p>
    <w:p w:rsidR="00FD24DF" w:rsidRPr="001A1AD3" w:rsidRDefault="00FD24DF" w:rsidP="00FD24DF">
      <w:pPr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Określa się następujące stawki podatku od nieruchomości obowiązujące na terenie Gminy </w:t>
      </w:r>
    </w:p>
    <w:p w:rsidR="00FD24DF" w:rsidRPr="001A1AD3" w:rsidRDefault="00FD24DF" w:rsidP="00FD24DF">
      <w:pPr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od gruntów: </w:t>
      </w:r>
    </w:p>
    <w:p w:rsidR="00FD24DF" w:rsidRPr="001A1AD3" w:rsidRDefault="00FD24DF" w:rsidP="00FD24DF">
      <w:pPr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związanych z prowadzeniem działalności gospodarczej bez względu na sposób    sklasyfikowania w ewidencji gruntów i budynków -0,79 zł od </w:t>
      </w:r>
      <w:smartTag w:uri="urn:schemas-microsoft-com:office:smarttags" w:element="metricconverter">
        <w:smartTagPr>
          <w:attr w:name="ProductID" w:val="1 mﾲ"/>
        </w:smartTagPr>
        <w:r w:rsidRPr="001A1AD3">
          <w:rPr>
            <w:rFonts w:ascii="Open Sans" w:hAnsi="Open Sans" w:cs="Open Sans"/>
            <w:sz w:val="24"/>
            <w:szCs w:val="24"/>
          </w:rPr>
          <w:t>1 m²</w:t>
        </w:r>
      </w:smartTag>
      <w:r w:rsidRPr="001A1AD3">
        <w:rPr>
          <w:rFonts w:ascii="Open Sans" w:hAnsi="Open Sans" w:cs="Open Sans"/>
          <w:sz w:val="24"/>
          <w:szCs w:val="24"/>
        </w:rPr>
        <w:t xml:space="preserve"> powierzchni z wyjątkiem; </w:t>
      </w:r>
    </w:p>
    <w:p w:rsidR="00FD24DF" w:rsidRPr="001A1AD3" w:rsidRDefault="00FD24DF" w:rsidP="001A1AD3">
      <w:pPr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- związanych z prowadzeniem działalności gospodarczej wykorzystywanej na pola golfowe od   których stawka wynosi- 0,40zł od 1m² powierzchni - program pomocowy w ramach pomocy de </w:t>
      </w:r>
      <w:proofErr w:type="spellStart"/>
      <w:r w:rsidRPr="001A1AD3">
        <w:rPr>
          <w:rFonts w:ascii="Open Sans" w:hAnsi="Open Sans" w:cs="Open Sans"/>
          <w:sz w:val="24"/>
          <w:szCs w:val="24"/>
        </w:rPr>
        <w:t>minimis</w:t>
      </w:r>
      <w:proofErr w:type="spellEnd"/>
      <w:r w:rsidRPr="001A1AD3">
        <w:rPr>
          <w:rFonts w:ascii="Open Sans" w:hAnsi="Open Sans" w:cs="Open Sans"/>
          <w:sz w:val="24"/>
          <w:szCs w:val="24"/>
        </w:rPr>
        <w:t xml:space="preserve"> zgodnie z warunkami rozporządzenia Komisji(UE) nr 1407/2013 z dnia 18 grudnia 2013</w:t>
      </w:r>
      <w:r w:rsidR="002D24A1" w:rsidRPr="001A1AD3">
        <w:rPr>
          <w:rFonts w:ascii="Open Sans" w:hAnsi="Open Sans" w:cs="Open Sans"/>
          <w:sz w:val="24"/>
          <w:szCs w:val="24"/>
        </w:rPr>
        <w:t xml:space="preserve"> </w:t>
      </w:r>
      <w:r w:rsidRPr="001A1AD3">
        <w:rPr>
          <w:rFonts w:ascii="Open Sans" w:hAnsi="Open Sans" w:cs="Open Sans"/>
          <w:sz w:val="24"/>
          <w:szCs w:val="24"/>
        </w:rPr>
        <w:t>r</w:t>
      </w:r>
      <w:r w:rsidR="002D24A1" w:rsidRPr="001A1AD3">
        <w:rPr>
          <w:rFonts w:ascii="Open Sans" w:hAnsi="Open Sans" w:cs="Open Sans"/>
          <w:sz w:val="24"/>
          <w:szCs w:val="24"/>
        </w:rPr>
        <w:t>.</w:t>
      </w:r>
      <w:r w:rsidRPr="001A1AD3">
        <w:rPr>
          <w:rFonts w:ascii="Open Sans" w:hAnsi="Open Sans" w:cs="Open Sans"/>
          <w:sz w:val="24"/>
          <w:szCs w:val="24"/>
        </w:rPr>
        <w:t xml:space="preserve"> w sprawie stosowania art.107 i 108 Traktatu o funkcjonowaniu Unii Europejskiej do pomocy de </w:t>
      </w:r>
      <w:proofErr w:type="spellStart"/>
      <w:r w:rsidRPr="001A1AD3">
        <w:rPr>
          <w:rFonts w:ascii="Open Sans" w:hAnsi="Open Sans" w:cs="Open Sans"/>
          <w:sz w:val="24"/>
          <w:szCs w:val="24"/>
        </w:rPr>
        <w:t>minimis</w:t>
      </w:r>
      <w:proofErr w:type="spellEnd"/>
      <w:r w:rsidR="001A1AD3">
        <w:rPr>
          <w:rFonts w:ascii="Open Sans" w:hAnsi="Open Sans" w:cs="Open Sans"/>
          <w:sz w:val="24"/>
          <w:szCs w:val="24"/>
        </w:rPr>
        <w:t xml:space="preserve"> </w:t>
      </w:r>
      <w:r w:rsidRPr="001A1AD3">
        <w:rPr>
          <w:rFonts w:ascii="Open Sans" w:hAnsi="Open Sans" w:cs="Open Sans"/>
          <w:sz w:val="24"/>
          <w:szCs w:val="24"/>
        </w:rPr>
        <w:t xml:space="preserve">( </w:t>
      </w:r>
      <w:proofErr w:type="spellStart"/>
      <w:r w:rsidRPr="001A1AD3">
        <w:rPr>
          <w:rFonts w:ascii="Open Sans" w:hAnsi="Open Sans" w:cs="Open Sans"/>
          <w:sz w:val="24"/>
          <w:szCs w:val="24"/>
        </w:rPr>
        <w:t>Dz.Urz.UE</w:t>
      </w:r>
      <w:proofErr w:type="spellEnd"/>
      <w:r w:rsidRPr="001A1AD3">
        <w:rPr>
          <w:rFonts w:ascii="Open Sans" w:hAnsi="Open Sans" w:cs="Open Sans"/>
          <w:sz w:val="24"/>
          <w:szCs w:val="24"/>
        </w:rPr>
        <w:t xml:space="preserve"> L3521/1 z 24 grudnia 2013</w:t>
      </w:r>
      <w:r w:rsidR="002D24A1" w:rsidRPr="001A1AD3">
        <w:rPr>
          <w:rFonts w:ascii="Open Sans" w:hAnsi="Open Sans" w:cs="Open Sans"/>
          <w:sz w:val="24"/>
          <w:szCs w:val="24"/>
        </w:rPr>
        <w:t xml:space="preserve"> </w:t>
      </w:r>
      <w:r w:rsidRPr="001A1AD3">
        <w:rPr>
          <w:rFonts w:ascii="Open Sans" w:hAnsi="Open Sans" w:cs="Open Sans"/>
          <w:sz w:val="24"/>
          <w:szCs w:val="24"/>
        </w:rPr>
        <w:t>r</w:t>
      </w:r>
      <w:r w:rsidR="002D24A1" w:rsidRPr="001A1AD3">
        <w:rPr>
          <w:rFonts w:ascii="Open Sans" w:hAnsi="Open Sans" w:cs="Open Sans"/>
          <w:sz w:val="24"/>
          <w:szCs w:val="24"/>
        </w:rPr>
        <w:t>.</w:t>
      </w:r>
      <w:r w:rsidRPr="001A1AD3">
        <w:rPr>
          <w:rFonts w:ascii="Open Sans" w:hAnsi="Open Sans" w:cs="Open Sans"/>
          <w:sz w:val="24"/>
          <w:szCs w:val="24"/>
        </w:rPr>
        <w:t>)</w:t>
      </w:r>
    </w:p>
    <w:p w:rsidR="00FD24DF" w:rsidRPr="001A1AD3" w:rsidRDefault="00FD24DF" w:rsidP="00E30C33">
      <w:pPr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pod </w:t>
      </w:r>
      <w:r w:rsidR="00FE409B" w:rsidRPr="001A1AD3">
        <w:rPr>
          <w:rFonts w:ascii="Open Sans" w:hAnsi="Open Sans" w:cs="Open Sans"/>
          <w:sz w:val="24"/>
          <w:szCs w:val="24"/>
        </w:rPr>
        <w:t xml:space="preserve">wodami powierzchniowymi stojącymi lub wodami powierzchniowymi </w:t>
      </w:r>
      <w:r w:rsidR="00E30C33">
        <w:rPr>
          <w:rFonts w:ascii="Open Sans" w:hAnsi="Open Sans" w:cs="Open Sans"/>
          <w:sz w:val="24"/>
          <w:szCs w:val="24"/>
        </w:rPr>
        <w:br/>
      </w:r>
      <w:r w:rsidR="00FE409B" w:rsidRPr="001A1AD3">
        <w:rPr>
          <w:rFonts w:ascii="Open Sans" w:hAnsi="Open Sans" w:cs="Open Sans"/>
          <w:sz w:val="24"/>
          <w:szCs w:val="24"/>
        </w:rPr>
        <w:t xml:space="preserve">płynącymi jezior i zbiorników sztucznych </w:t>
      </w:r>
      <w:r w:rsidRPr="001A1AD3">
        <w:rPr>
          <w:rFonts w:ascii="Open Sans" w:hAnsi="Open Sans" w:cs="Open Sans"/>
          <w:sz w:val="24"/>
          <w:szCs w:val="24"/>
        </w:rPr>
        <w:t>– 2,50 zł od  1 ha powierzchni;</w:t>
      </w:r>
    </w:p>
    <w:p w:rsidR="001B6462" w:rsidRPr="001A1AD3" w:rsidRDefault="001B6462" w:rsidP="00E30C33">
      <w:pPr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1A1AD3">
        <w:rPr>
          <w:rFonts w:ascii="Open Sans" w:hAnsi="Open Sans" w:cs="Open Sans"/>
          <w:sz w:val="24"/>
          <w:szCs w:val="24"/>
        </w:rPr>
        <w:t xml:space="preserve">niezabudowanych objętych obszarem </w:t>
      </w:r>
      <w:r w:rsidRPr="001A1AD3">
        <w:rPr>
          <w:rStyle w:val="Uwydatnienie"/>
          <w:rFonts w:ascii="Open Sans" w:hAnsi="Open Sans" w:cs="Open Sans"/>
          <w:sz w:val="24"/>
          <w:szCs w:val="24"/>
        </w:rPr>
        <w:t>rewitalizacji</w:t>
      </w:r>
      <w:r w:rsidRPr="001A1AD3">
        <w:rPr>
          <w:rFonts w:ascii="Open Sans" w:hAnsi="Open Sans" w:cs="Open Sans"/>
          <w:sz w:val="24"/>
          <w:szCs w:val="24"/>
        </w:rPr>
        <w:t xml:space="preserve">, o którym mowa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 xml:space="preserve">w ustawie z dnia 9 października 2015 r. o </w:t>
      </w:r>
      <w:r w:rsidRPr="001A1AD3">
        <w:rPr>
          <w:rStyle w:val="Uwydatnienie"/>
          <w:rFonts w:ascii="Open Sans" w:hAnsi="Open Sans" w:cs="Open Sans"/>
          <w:sz w:val="24"/>
          <w:szCs w:val="24"/>
        </w:rPr>
        <w:t>rewitalizacji</w:t>
      </w:r>
      <w:r w:rsidR="00186D89" w:rsidRPr="001A1AD3">
        <w:rPr>
          <w:rFonts w:ascii="Open Sans" w:hAnsi="Open Sans" w:cs="Open Sans"/>
          <w:sz w:val="24"/>
          <w:szCs w:val="24"/>
        </w:rPr>
        <w:t xml:space="preserve"> (Dz. U. </w:t>
      </w:r>
      <w:r w:rsidRPr="001A1AD3">
        <w:rPr>
          <w:rFonts w:ascii="Open Sans" w:hAnsi="Open Sans" w:cs="Open Sans"/>
          <w:sz w:val="24"/>
          <w:szCs w:val="24"/>
        </w:rPr>
        <w:t xml:space="preserve">poz. 1777),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lastRenderedPageBreak/>
        <w:t xml:space="preserve">i położonych na terenach, dla których miejscowy plan zagospodarowania przestrzennego przewiduje przeznaczenie pod zabudowę mieszkaniową,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 xml:space="preserve">usługową albo zabudowę o przeznaczeniu mieszanym obejmującym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 xml:space="preserve">wyłącznie te rodzaje zabudowy, jeżeli od dnia wejścia w życie tego planu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>w odniesieniu do tych</w:t>
      </w:r>
      <w:r w:rsidRPr="001A1AD3">
        <w:rPr>
          <w:sz w:val="24"/>
          <w:szCs w:val="24"/>
        </w:rPr>
        <w:t xml:space="preserve"> </w:t>
      </w:r>
      <w:r w:rsidRPr="001A1AD3">
        <w:rPr>
          <w:rFonts w:ascii="Open Sans" w:hAnsi="Open Sans" w:cs="Open Sans"/>
          <w:sz w:val="24"/>
          <w:szCs w:val="24"/>
        </w:rPr>
        <w:t xml:space="preserve">gruntów upłynął okres 4 lat, a w tym czasie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 xml:space="preserve">nie zakończono budowy zgodnie z przepisami prawa budowlanego - 3 zł </w:t>
      </w:r>
      <w:r w:rsidR="00E30C33">
        <w:rPr>
          <w:rFonts w:ascii="Open Sans" w:hAnsi="Open Sans" w:cs="Open Sans"/>
          <w:sz w:val="24"/>
          <w:szCs w:val="24"/>
        </w:rPr>
        <w:br/>
      </w:r>
      <w:r w:rsidRPr="001A1AD3">
        <w:rPr>
          <w:rFonts w:ascii="Open Sans" w:hAnsi="Open Sans" w:cs="Open Sans"/>
          <w:sz w:val="24"/>
          <w:szCs w:val="24"/>
        </w:rPr>
        <w:t>od 1 m</w:t>
      </w:r>
      <w:r w:rsidRPr="001A1AD3">
        <w:rPr>
          <w:rFonts w:ascii="Open Sans" w:hAnsi="Open Sans" w:cs="Open Sans"/>
          <w:sz w:val="24"/>
          <w:szCs w:val="24"/>
          <w:vertAlign w:val="superscript"/>
        </w:rPr>
        <w:t>2</w:t>
      </w:r>
      <w:r w:rsidRPr="001A1AD3">
        <w:rPr>
          <w:rFonts w:ascii="Open Sans" w:hAnsi="Open Sans" w:cs="Open Sans"/>
          <w:sz w:val="24"/>
          <w:szCs w:val="24"/>
        </w:rPr>
        <w:t xml:space="preserve"> powierzchni</w:t>
      </w:r>
      <w:r w:rsidR="00350FE3" w:rsidRPr="001A1AD3">
        <w:rPr>
          <w:rFonts w:ascii="Open Sans" w:hAnsi="Open Sans" w:cs="Open Sans"/>
          <w:sz w:val="24"/>
          <w:szCs w:val="24"/>
        </w:rPr>
        <w:t>,</w:t>
      </w:r>
    </w:p>
    <w:p w:rsidR="00EE791F" w:rsidRDefault="00FD24DF" w:rsidP="001B6462">
      <w:pPr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1B6462">
        <w:rPr>
          <w:rFonts w:ascii="Open Sans" w:hAnsi="Open Sans" w:cs="Open Sans"/>
        </w:rPr>
        <w:t xml:space="preserve">pozostałych, w tym zajętych na prowadzenie odpłatnej statutowej </w:t>
      </w:r>
      <w:r w:rsidR="00E30C33">
        <w:rPr>
          <w:rFonts w:ascii="Open Sans" w:hAnsi="Open Sans" w:cs="Open Sans"/>
        </w:rPr>
        <w:br/>
      </w:r>
      <w:r w:rsidRPr="001B6462">
        <w:rPr>
          <w:rFonts w:ascii="Open Sans" w:hAnsi="Open Sans" w:cs="Open Sans"/>
        </w:rPr>
        <w:t xml:space="preserve">działalności pożytku publicznego przez organizacje pożytku publicznego – </w:t>
      </w:r>
      <w:r w:rsidR="00E30C33">
        <w:rPr>
          <w:rFonts w:ascii="Open Sans" w:hAnsi="Open Sans" w:cs="Open Sans"/>
        </w:rPr>
        <w:br/>
      </w:r>
      <w:r w:rsidRPr="001B6462">
        <w:rPr>
          <w:rFonts w:ascii="Open Sans" w:hAnsi="Open Sans" w:cs="Open Sans"/>
        </w:rPr>
        <w:t>0,</w:t>
      </w:r>
      <w:r w:rsidR="00EE791F">
        <w:rPr>
          <w:rFonts w:ascii="Open Sans" w:hAnsi="Open Sans" w:cs="Open Sans"/>
        </w:rPr>
        <w:t>4</w:t>
      </w:r>
      <w:r w:rsidRPr="001B6462">
        <w:rPr>
          <w:rFonts w:ascii="Open Sans" w:hAnsi="Open Sans" w:cs="Open Sans"/>
        </w:rPr>
        <w:t xml:space="preserve">7 zł od </w:t>
      </w:r>
      <w:smartTag w:uri="urn:schemas-microsoft-com:office:smarttags" w:element="metricconverter">
        <w:smartTagPr>
          <w:attr w:name="ProductID" w:val="1 mﾲ"/>
        </w:smartTagPr>
        <w:r w:rsidRPr="001B6462">
          <w:rPr>
            <w:rFonts w:ascii="Open Sans" w:hAnsi="Open Sans" w:cs="Open Sans"/>
          </w:rPr>
          <w:t>1 m²</w:t>
        </w:r>
      </w:smartTag>
      <w:r w:rsidRPr="001B6462">
        <w:rPr>
          <w:rFonts w:ascii="Open Sans" w:hAnsi="Open Sans" w:cs="Open Sans"/>
        </w:rPr>
        <w:t xml:space="preserve"> powierzchni</w:t>
      </w:r>
      <w:r w:rsidR="00EE791F">
        <w:rPr>
          <w:rFonts w:ascii="Open Sans" w:hAnsi="Open Sans" w:cs="Open Sans"/>
        </w:rPr>
        <w:t xml:space="preserve">, </w:t>
      </w:r>
      <w:r w:rsidR="00FD72B2">
        <w:rPr>
          <w:rFonts w:ascii="Open Sans" w:hAnsi="Open Sans" w:cs="Open Sans"/>
        </w:rPr>
        <w:t>z wyjątkiem</w:t>
      </w:r>
      <w:r w:rsidR="00EE791F">
        <w:rPr>
          <w:rFonts w:ascii="Open Sans" w:hAnsi="Open Sans" w:cs="Open Sans"/>
        </w:rPr>
        <w:t>:</w:t>
      </w:r>
    </w:p>
    <w:p w:rsidR="00EE1E8A" w:rsidRPr="001B6462" w:rsidRDefault="00E72DA2" w:rsidP="00EE791F">
      <w:pPr>
        <w:ind w:left="7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EE791F">
        <w:rPr>
          <w:rFonts w:ascii="Open Sans" w:hAnsi="Open Sans" w:cs="Open Sans"/>
        </w:rPr>
        <w:t>B – tereny mieszkaniowe -0,3</w:t>
      </w:r>
      <w:r w:rsidR="00151815">
        <w:rPr>
          <w:rFonts w:ascii="Open Sans" w:hAnsi="Open Sans" w:cs="Open Sans"/>
        </w:rPr>
        <w:t>5</w:t>
      </w:r>
      <w:r w:rsidR="00EE791F">
        <w:rPr>
          <w:rFonts w:ascii="Open Sans" w:hAnsi="Open Sans" w:cs="Open Sans"/>
        </w:rPr>
        <w:t xml:space="preserve"> zł. </w:t>
      </w:r>
      <w:r w:rsidR="00FD24DF" w:rsidRPr="001B6462">
        <w:rPr>
          <w:rFonts w:ascii="Open Sans" w:hAnsi="Open Sans" w:cs="Open Sans"/>
        </w:rPr>
        <w:t xml:space="preserve"> </w:t>
      </w:r>
    </w:p>
    <w:p w:rsidR="00FD24DF" w:rsidRPr="00EE1E8A" w:rsidRDefault="00FD24DF" w:rsidP="00EE1E8A">
      <w:pPr>
        <w:rPr>
          <w:rFonts w:ascii="Open Sans" w:hAnsi="Open Sans" w:cs="Open Sans"/>
        </w:rPr>
      </w:pPr>
      <w:r w:rsidRPr="00EE1E8A">
        <w:rPr>
          <w:rFonts w:ascii="Open Sans" w:hAnsi="Open Sans" w:cs="Open Sans"/>
        </w:rPr>
        <w:t xml:space="preserve"> 2)   od budynków lub ich części: </w:t>
      </w:r>
    </w:p>
    <w:p w:rsidR="00FD24DF" w:rsidRPr="00FD24DF" w:rsidRDefault="00FD24DF" w:rsidP="00831912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mieszkalnych - 0,70zł od </w:t>
      </w:r>
      <w:smartTag w:uri="urn:schemas-microsoft-com:office:smarttags" w:element="metricconverter">
        <w:smartTagPr>
          <w:attr w:name="ProductID" w:val="1 mﾲ"/>
        </w:smartTagPr>
        <w:r w:rsidRPr="00FD24DF">
          <w:rPr>
            <w:rFonts w:ascii="Open Sans" w:hAnsi="Open Sans" w:cs="Open Sans"/>
          </w:rPr>
          <w:t>1 m²</w:t>
        </w:r>
      </w:smartTag>
      <w:r w:rsidRPr="00FD24DF">
        <w:rPr>
          <w:rFonts w:ascii="Open Sans" w:hAnsi="Open Sans" w:cs="Open Sans"/>
        </w:rPr>
        <w:t xml:space="preserve"> powierzchni użytkowej, </w:t>
      </w:r>
    </w:p>
    <w:p w:rsidR="00FD24DF" w:rsidRPr="00FD24DF" w:rsidRDefault="00FD24DF" w:rsidP="00831912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związanych z prowadzeniem działalności gospodarczej oraz od budynków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 xml:space="preserve">mieszkalnych lub ich części zajętych na prowadzenie działalności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 xml:space="preserve">gospodarczej – 22,47zł od </w:t>
      </w:r>
      <w:smartTag w:uri="urn:schemas-microsoft-com:office:smarttags" w:element="metricconverter">
        <w:smartTagPr>
          <w:attr w:name="ProductID" w:val="1 mﾲ"/>
        </w:smartTagPr>
        <w:r w:rsidRPr="00FD24DF">
          <w:rPr>
            <w:rFonts w:ascii="Open Sans" w:hAnsi="Open Sans" w:cs="Open Sans"/>
          </w:rPr>
          <w:t>1 m²</w:t>
        </w:r>
      </w:smartTag>
      <w:r w:rsidRPr="00FD24DF">
        <w:rPr>
          <w:rFonts w:ascii="Open Sans" w:hAnsi="Open Sans" w:cs="Open Sans"/>
        </w:rPr>
        <w:t xml:space="preserve"> powierzchni użytkowej;</w:t>
      </w:r>
    </w:p>
    <w:p w:rsidR="00FD24DF" w:rsidRPr="00FD24DF" w:rsidRDefault="00FD24DF" w:rsidP="00831912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zajętych na prowadzenie działalności gospodarczej w zakresie obrotu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 xml:space="preserve">kwalifikowanym materiałem siewnym – 9,38 zł od </w:t>
      </w:r>
      <w:smartTag w:uri="urn:schemas-microsoft-com:office:smarttags" w:element="metricconverter">
        <w:smartTagPr>
          <w:attr w:name="ProductID" w:val="1 mﾲ"/>
        </w:smartTagPr>
        <w:r w:rsidRPr="00FD24DF">
          <w:rPr>
            <w:rFonts w:ascii="Open Sans" w:hAnsi="Open Sans" w:cs="Open Sans"/>
          </w:rPr>
          <w:t>1 m²</w:t>
        </w:r>
      </w:smartTag>
      <w:r w:rsidRPr="00FD24DF">
        <w:rPr>
          <w:rFonts w:ascii="Open Sans" w:hAnsi="Open Sans" w:cs="Open Sans"/>
        </w:rPr>
        <w:t xml:space="preserve"> powierzchni użytkowej;</w:t>
      </w:r>
    </w:p>
    <w:p w:rsidR="00FD24DF" w:rsidRPr="00FD24DF" w:rsidRDefault="00FD24DF" w:rsidP="00831912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związanych z udzielaniem świadczeń zdrowotnych w rozumieniu przepisów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>o działalności leczniczej, zajętych przez podmioty udzielające tych świadczeń – 4,41 zł od 1 m</w:t>
      </w:r>
      <w:r w:rsidRPr="00FD24DF">
        <w:rPr>
          <w:rFonts w:ascii="Open Sans" w:hAnsi="Open Sans" w:cs="Open Sans"/>
          <w:vertAlign w:val="superscript"/>
        </w:rPr>
        <w:t>2</w:t>
      </w:r>
      <w:r w:rsidRPr="00FD24DF">
        <w:rPr>
          <w:rFonts w:ascii="Open Sans" w:hAnsi="Open Sans" w:cs="Open Sans"/>
        </w:rPr>
        <w:t xml:space="preserve"> powierzchni użytkowej;</w:t>
      </w:r>
    </w:p>
    <w:p w:rsidR="00FD24DF" w:rsidRPr="00FD24DF" w:rsidRDefault="00FD24DF" w:rsidP="00831912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od pozostałych, w tym zajętych na prowadzenie odpłatnej statutowej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 xml:space="preserve">działalności pożytku publicznego przez organizacje pożytku publicznego –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>7,</w:t>
      </w:r>
      <w:r w:rsidR="00FE409B">
        <w:rPr>
          <w:rFonts w:ascii="Open Sans" w:hAnsi="Open Sans" w:cs="Open Sans"/>
        </w:rPr>
        <w:t>68</w:t>
      </w:r>
      <w:r w:rsidRPr="00FD24DF">
        <w:rPr>
          <w:rFonts w:ascii="Open Sans" w:hAnsi="Open Sans" w:cs="Open Sans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FD24DF">
          <w:rPr>
            <w:rFonts w:ascii="Open Sans" w:hAnsi="Open Sans" w:cs="Open Sans"/>
          </w:rPr>
          <w:t>1 m²</w:t>
        </w:r>
      </w:smartTag>
      <w:r w:rsidRPr="00FD24DF">
        <w:rPr>
          <w:rFonts w:ascii="Open Sans" w:hAnsi="Open Sans" w:cs="Open Sans"/>
        </w:rPr>
        <w:t xml:space="preserve"> powierzchni użytkowej z wyjątkiem;</w:t>
      </w:r>
    </w:p>
    <w:p w:rsidR="00FD24DF" w:rsidRPr="00FD24DF" w:rsidRDefault="00FD24DF" w:rsidP="00E30C33">
      <w:pPr>
        <w:jc w:val="both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-garaży wolnostojących, budynków gospodarczych niezwiązanych z działalnością   </w:t>
      </w:r>
      <w:r w:rsidR="00E30C33">
        <w:rPr>
          <w:rFonts w:ascii="Open Sans" w:hAnsi="Open Sans" w:cs="Open Sans"/>
        </w:rPr>
        <w:br/>
      </w:r>
      <w:r w:rsidRPr="00FD24DF">
        <w:rPr>
          <w:rFonts w:ascii="Open Sans" w:hAnsi="Open Sans" w:cs="Open Sans"/>
        </w:rPr>
        <w:t>gospodarczą   dla których stawka wynosi – 3,79 zł od 1m² powierzchni użytkowej;</w:t>
      </w:r>
    </w:p>
    <w:p w:rsidR="00FD24DF" w:rsidRPr="00FD24DF" w:rsidRDefault="00FD24DF" w:rsidP="00FD24DF">
      <w:pPr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 xml:space="preserve">    3) od budowli – 2% ich wartości określonej na podstawie art. 4 ust. 1 pkt. 3 i ust. 3-7. </w:t>
      </w:r>
    </w:p>
    <w:p w:rsidR="00FD24DF" w:rsidRPr="00FD24DF" w:rsidRDefault="00FD24DF" w:rsidP="00F16464">
      <w:pPr>
        <w:jc w:val="center"/>
        <w:rPr>
          <w:rFonts w:ascii="Open Sans" w:hAnsi="Open Sans" w:cs="Open Sans"/>
        </w:rPr>
      </w:pPr>
      <w:r w:rsidRPr="00FD24DF">
        <w:rPr>
          <w:rFonts w:ascii="Open Sans" w:hAnsi="Open Sans" w:cs="Open Sans"/>
        </w:rPr>
        <w:t>§ 2.</w:t>
      </w:r>
    </w:p>
    <w:p w:rsidR="00FD24DF" w:rsidRPr="00E30C33" w:rsidRDefault="00A5413A" w:rsidP="00831912">
      <w:pPr>
        <w:jc w:val="both"/>
        <w:rPr>
          <w:rFonts w:ascii="Open Sans" w:hAnsi="Open Sans" w:cs="Open Sans"/>
          <w:sz w:val="24"/>
          <w:szCs w:val="24"/>
        </w:rPr>
      </w:pPr>
      <w:r w:rsidRPr="00E30C33">
        <w:rPr>
          <w:rFonts w:ascii="Open Sans" w:hAnsi="Open Sans" w:cs="Open Sans"/>
          <w:sz w:val="24"/>
          <w:szCs w:val="24"/>
        </w:rPr>
        <w:t xml:space="preserve">1. </w:t>
      </w:r>
      <w:r w:rsidR="00FD24DF" w:rsidRPr="00E30C33">
        <w:rPr>
          <w:rFonts w:ascii="Open Sans" w:hAnsi="Open Sans" w:cs="Open Sans"/>
          <w:sz w:val="24"/>
          <w:szCs w:val="24"/>
        </w:rPr>
        <w:t xml:space="preserve">Pomocą de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minimis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, o której mowa w § 1 pkt.1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lit.a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tiret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 1, jest różnica pomiędzy stawką podstawową podatku od nieruchomości określoną w § 1 pkt.1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lit.a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, a stawką  preferencyjną  określoną w § 1 pkt. 1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lit.a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tiret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 1.</w:t>
      </w:r>
    </w:p>
    <w:p w:rsidR="00831912" w:rsidRPr="00E30C33" w:rsidRDefault="00A5413A" w:rsidP="00831912">
      <w:pPr>
        <w:jc w:val="both"/>
        <w:rPr>
          <w:rFonts w:ascii="Open Sans" w:hAnsi="Open Sans" w:cs="Open Sans"/>
          <w:sz w:val="24"/>
          <w:szCs w:val="24"/>
        </w:rPr>
      </w:pPr>
      <w:r w:rsidRPr="00E30C33">
        <w:rPr>
          <w:rFonts w:ascii="Open Sans" w:hAnsi="Open Sans" w:cs="Open Sans"/>
          <w:sz w:val="24"/>
          <w:szCs w:val="24"/>
        </w:rPr>
        <w:t xml:space="preserve">2. </w:t>
      </w:r>
      <w:r w:rsidR="00FD24DF" w:rsidRPr="00E30C33">
        <w:rPr>
          <w:rFonts w:ascii="Open Sans" w:hAnsi="Open Sans" w:cs="Open Sans"/>
          <w:sz w:val="24"/>
          <w:szCs w:val="24"/>
        </w:rPr>
        <w:t xml:space="preserve">Zgodnie z art.37 ust.1 ustawy o postępowaniu w sprawach dotyczących pomocy publicznej, podmiot ubiegający się o pomoc de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minimis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 w rozumieniu rozporządzenia Komisji (UE) Nr 1407/2013 z dnia 18 grudnia 2013r, ma obowiązek przedłożyć podmiotowi udzielającemu pomocy:</w:t>
      </w:r>
    </w:p>
    <w:p w:rsidR="00E30C33" w:rsidRDefault="00A5413A" w:rsidP="00831912">
      <w:pPr>
        <w:jc w:val="both"/>
        <w:rPr>
          <w:rFonts w:ascii="Open Sans" w:hAnsi="Open Sans" w:cs="Open Sans"/>
          <w:sz w:val="24"/>
          <w:szCs w:val="24"/>
        </w:rPr>
      </w:pPr>
      <w:r w:rsidRPr="00E30C33">
        <w:rPr>
          <w:rFonts w:ascii="Open Sans" w:hAnsi="Open Sans" w:cs="Open Sans"/>
          <w:sz w:val="24"/>
          <w:szCs w:val="24"/>
        </w:rPr>
        <w:lastRenderedPageBreak/>
        <w:t xml:space="preserve">1) </w:t>
      </w:r>
      <w:r w:rsidR="00FD24DF" w:rsidRPr="00E30C33">
        <w:rPr>
          <w:rFonts w:ascii="Open Sans" w:hAnsi="Open Sans" w:cs="Open Sans"/>
          <w:sz w:val="24"/>
          <w:szCs w:val="24"/>
        </w:rPr>
        <w:t xml:space="preserve">wszystkie zaświadczenia o pomocy de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minimis</w:t>
      </w:r>
      <w:proofErr w:type="spellEnd"/>
      <w:r w:rsidR="00FD24DF" w:rsidRPr="00E30C33">
        <w:rPr>
          <w:rFonts w:ascii="Open Sans" w:hAnsi="Open Sans" w:cs="Open Sans"/>
          <w:sz w:val="24"/>
          <w:szCs w:val="24"/>
        </w:rPr>
        <w:t xml:space="preserve">, jakie otrzymał w roku, </w:t>
      </w:r>
      <w:r w:rsidR="00831912" w:rsidRPr="00E30C33">
        <w:rPr>
          <w:rFonts w:ascii="Open Sans" w:hAnsi="Open Sans" w:cs="Open Sans"/>
          <w:sz w:val="24"/>
          <w:szCs w:val="24"/>
        </w:rPr>
        <w:br/>
      </w:r>
      <w:r w:rsidR="00FD24DF" w:rsidRPr="00E30C33">
        <w:rPr>
          <w:rFonts w:ascii="Open Sans" w:hAnsi="Open Sans" w:cs="Open Sans"/>
          <w:sz w:val="24"/>
          <w:szCs w:val="24"/>
        </w:rPr>
        <w:t xml:space="preserve">w którym ubiega się o pomoc, oraz w ciągu 2 poprzedzających go lat, </w:t>
      </w:r>
      <w:r w:rsidR="00831912" w:rsidRPr="00E30C33">
        <w:rPr>
          <w:rFonts w:ascii="Open Sans" w:hAnsi="Open Sans" w:cs="Open Sans"/>
          <w:sz w:val="24"/>
          <w:szCs w:val="24"/>
        </w:rPr>
        <w:br/>
      </w:r>
      <w:r w:rsidR="00FD24DF" w:rsidRPr="00E30C33">
        <w:rPr>
          <w:rFonts w:ascii="Open Sans" w:hAnsi="Open Sans" w:cs="Open Sans"/>
          <w:sz w:val="24"/>
          <w:szCs w:val="24"/>
        </w:rPr>
        <w:t xml:space="preserve">albo </w:t>
      </w:r>
      <w:r w:rsidR="00B57DFF">
        <w:rPr>
          <w:rFonts w:ascii="Open Sans" w:hAnsi="Open Sans" w:cs="Open Sans"/>
          <w:sz w:val="24"/>
          <w:szCs w:val="24"/>
        </w:rPr>
        <w:t xml:space="preserve">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oświadczenia </w:t>
      </w:r>
      <w:r w:rsidR="00B57DFF">
        <w:rPr>
          <w:rFonts w:ascii="Open Sans" w:hAnsi="Open Sans" w:cs="Open Sans"/>
          <w:sz w:val="24"/>
          <w:szCs w:val="24"/>
        </w:rPr>
        <w:t xml:space="preserve">  </w:t>
      </w:r>
      <w:r w:rsidR="00FD24DF" w:rsidRPr="00E30C33">
        <w:rPr>
          <w:rFonts w:ascii="Open Sans" w:hAnsi="Open Sans" w:cs="Open Sans"/>
          <w:sz w:val="24"/>
          <w:szCs w:val="24"/>
        </w:rPr>
        <w:t>o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 wielkości 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>pomocy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 de 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proofErr w:type="spellStart"/>
      <w:r w:rsidR="00FD24DF" w:rsidRPr="00E30C33">
        <w:rPr>
          <w:rFonts w:ascii="Open Sans" w:hAnsi="Open Sans" w:cs="Open Sans"/>
          <w:sz w:val="24"/>
          <w:szCs w:val="24"/>
        </w:rPr>
        <w:t>minimis</w:t>
      </w:r>
      <w:proofErr w:type="spellEnd"/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 otrzymanej 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>w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 tym</w:t>
      </w:r>
      <w:r w:rsidR="00B57DFF">
        <w:rPr>
          <w:rFonts w:ascii="Open Sans" w:hAnsi="Open Sans" w:cs="Open Sans"/>
          <w:sz w:val="24"/>
          <w:szCs w:val="24"/>
        </w:rPr>
        <w:t xml:space="preserve">   </w:t>
      </w:r>
      <w:r w:rsidR="00FD24DF" w:rsidRPr="00E30C33">
        <w:rPr>
          <w:rFonts w:ascii="Open Sans" w:hAnsi="Open Sans" w:cs="Open Sans"/>
          <w:sz w:val="24"/>
          <w:szCs w:val="24"/>
        </w:rPr>
        <w:t xml:space="preserve"> okresie, </w:t>
      </w:r>
    </w:p>
    <w:p w:rsidR="00E30C33" w:rsidRDefault="00E30C33" w:rsidP="00831912">
      <w:pPr>
        <w:jc w:val="both"/>
        <w:rPr>
          <w:rFonts w:ascii="Open Sans" w:hAnsi="Open Sans" w:cs="Open Sans"/>
          <w:sz w:val="24"/>
          <w:szCs w:val="24"/>
        </w:rPr>
      </w:pPr>
    </w:p>
    <w:p w:rsidR="00FD24DF" w:rsidRPr="00E30C33" w:rsidRDefault="00FD24DF" w:rsidP="00831912">
      <w:pPr>
        <w:jc w:val="both"/>
        <w:rPr>
          <w:rFonts w:ascii="Open Sans" w:hAnsi="Open Sans" w:cs="Open Sans"/>
          <w:sz w:val="24"/>
          <w:szCs w:val="24"/>
        </w:rPr>
      </w:pPr>
      <w:r w:rsidRPr="00E30C33">
        <w:rPr>
          <w:rFonts w:ascii="Open Sans" w:hAnsi="Open Sans" w:cs="Open Sans"/>
          <w:sz w:val="24"/>
          <w:szCs w:val="24"/>
        </w:rPr>
        <w:t>albo oświadczenie o nieotrzymaniu takiej pomocy w tym okresie</w:t>
      </w:r>
      <w:r w:rsidR="00186D89" w:rsidRPr="00E30C33">
        <w:rPr>
          <w:rFonts w:ascii="Open Sans" w:hAnsi="Open Sans" w:cs="Open Sans"/>
          <w:sz w:val="24"/>
          <w:szCs w:val="24"/>
        </w:rPr>
        <w:t xml:space="preserve"> oraz zaświadczeń /oświadczeń o pomocy de </w:t>
      </w:r>
      <w:proofErr w:type="spellStart"/>
      <w:r w:rsidR="00186D89" w:rsidRPr="00E30C33">
        <w:rPr>
          <w:rFonts w:ascii="Open Sans" w:hAnsi="Open Sans" w:cs="Open Sans"/>
          <w:sz w:val="24"/>
          <w:szCs w:val="24"/>
        </w:rPr>
        <w:t>minimis</w:t>
      </w:r>
      <w:proofErr w:type="spellEnd"/>
      <w:r w:rsidR="00186D89" w:rsidRPr="00E30C33">
        <w:rPr>
          <w:rFonts w:ascii="Open Sans" w:hAnsi="Open Sans" w:cs="Open Sans"/>
          <w:sz w:val="24"/>
          <w:szCs w:val="24"/>
        </w:rPr>
        <w:t xml:space="preserve"> w rolnictwie i w rybołówstwie, jaką otrzymał </w:t>
      </w:r>
      <w:r w:rsidR="009D587D" w:rsidRPr="00E30C33">
        <w:rPr>
          <w:rFonts w:ascii="Open Sans" w:hAnsi="Open Sans" w:cs="Open Sans"/>
          <w:sz w:val="24"/>
          <w:szCs w:val="24"/>
        </w:rPr>
        <w:br/>
      </w:r>
      <w:r w:rsidR="00186D89" w:rsidRPr="00E30C33">
        <w:rPr>
          <w:rFonts w:ascii="Open Sans" w:hAnsi="Open Sans" w:cs="Open Sans"/>
          <w:sz w:val="24"/>
          <w:szCs w:val="24"/>
        </w:rPr>
        <w:t>w roku, w którym ubiegał się o pomoc, oraz w ciągu 2 poprzedzających go lat, albo oświadczenia o nieotrzymaniu takiej pomocy w tym okresie</w:t>
      </w:r>
      <w:r w:rsidRPr="00E30C33">
        <w:rPr>
          <w:rFonts w:ascii="Open Sans" w:hAnsi="Open Sans" w:cs="Open Sans"/>
          <w:sz w:val="24"/>
          <w:szCs w:val="24"/>
        </w:rPr>
        <w:t>;</w:t>
      </w:r>
    </w:p>
    <w:p w:rsidR="00FD24DF" w:rsidRPr="00FD24DF" w:rsidRDefault="00A5413A" w:rsidP="00A44B43">
      <w:pPr>
        <w:jc w:val="both"/>
      </w:pPr>
      <w:r>
        <w:rPr>
          <w:rFonts w:ascii="Open Sans" w:hAnsi="Open Sans" w:cs="Open Sans"/>
        </w:rPr>
        <w:t xml:space="preserve">2) </w:t>
      </w:r>
      <w:r w:rsidR="00FD24DF" w:rsidRPr="00FD24DF">
        <w:rPr>
          <w:rFonts w:ascii="Open Sans" w:hAnsi="Open Sans" w:cs="Open Sans"/>
        </w:rPr>
        <w:t xml:space="preserve">pozostałe informacje, niezbędne do udzielenia pomocy de </w:t>
      </w:r>
      <w:proofErr w:type="spellStart"/>
      <w:r w:rsidR="00FD24DF" w:rsidRPr="00FD24DF">
        <w:rPr>
          <w:rFonts w:ascii="Open Sans" w:hAnsi="Open Sans" w:cs="Open Sans"/>
        </w:rPr>
        <w:t>minimis</w:t>
      </w:r>
      <w:proofErr w:type="spellEnd"/>
      <w:r w:rsidR="00FD24DF" w:rsidRPr="00FD24DF">
        <w:rPr>
          <w:rFonts w:ascii="Open Sans" w:hAnsi="Open Sans" w:cs="Open Sans"/>
        </w:rPr>
        <w:t xml:space="preserve"> zawarte </w:t>
      </w:r>
      <w:r w:rsidR="00831912">
        <w:rPr>
          <w:rFonts w:ascii="Open Sans" w:hAnsi="Open Sans" w:cs="Open Sans"/>
        </w:rPr>
        <w:br/>
      </w:r>
      <w:r w:rsidR="00FD24DF" w:rsidRPr="00FD24DF">
        <w:rPr>
          <w:rFonts w:ascii="Open Sans" w:hAnsi="Open Sans" w:cs="Open Sans"/>
        </w:rPr>
        <w:t>w rozporządzeniu Rady Ministrów z dnia 29 marca 2010</w:t>
      </w:r>
      <w:r w:rsidR="00831912">
        <w:rPr>
          <w:rFonts w:ascii="Open Sans" w:hAnsi="Open Sans" w:cs="Open Sans"/>
        </w:rPr>
        <w:t xml:space="preserve"> </w:t>
      </w:r>
      <w:r w:rsidR="00FD24DF" w:rsidRPr="00FD24DF">
        <w:rPr>
          <w:rFonts w:ascii="Open Sans" w:hAnsi="Open Sans" w:cs="Open Sans"/>
        </w:rPr>
        <w:t>r</w:t>
      </w:r>
      <w:r w:rsidR="00831912">
        <w:rPr>
          <w:rFonts w:ascii="Open Sans" w:hAnsi="Open Sans" w:cs="Open Sans"/>
        </w:rPr>
        <w:t>.</w:t>
      </w:r>
      <w:r w:rsidR="00FD24DF" w:rsidRPr="00FD24DF">
        <w:rPr>
          <w:rFonts w:ascii="Open Sans" w:hAnsi="Open Sans" w:cs="Open Sans"/>
        </w:rPr>
        <w:t xml:space="preserve"> w sprawie zakresu informacji przedstawionych przez podmiot ubiegający się o pomoc de </w:t>
      </w:r>
      <w:proofErr w:type="spellStart"/>
      <w:r w:rsidR="00FD24DF" w:rsidRPr="00FD24DF">
        <w:rPr>
          <w:rFonts w:ascii="Open Sans" w:hAnsi="Open Sans" w:cs="Open Sans"/>
        </w:rPr>
        <w:t>minimis</w:t>
      </w:r>
      <w:proofErr w:type="spellEnd"/>
      <w:r w:rsidR="00FD24DF" w:rsidRPr="00FD24DF">
        <w:rPr>
          <w:rFonts w:ascii="Open Sans" w:hAnsi="Open Sans" w:cs="Open Sans"/>
        </w:rPr>
        <w:t xml:space="preserve">, dotyczące w szczególności wnioskodawcy i prowadzonej przez niego działalności oraz wielkości i przeznaczenia pomocy publicznej otrzymanej w odniesieniu do tych samych kosztów kwalifikujących się do objęcia pomocą, na pokrycie których ma być przeznaczona pomoc de </w:t>
      </w:r>
      <w:proofErr w:type="spellStart"/>
      <w:r w:rsidR="00FD24DF" w:rsidRPr="00FD24DF">
        <w:rPr>
          <w:rFonts w:ascii="Open Sans" w:hAnsi="Open Sans" w:cs="Open Sans"/>
        </w:rPr>
        <w:t>minimis</w:t>
      </w:r>
      <w:proofErr w:type="spellEnd"/>
      <w:r w:rsidR="00FD24DF" w:rsidRPr="00FD24DF">
        <w:rPr>
          <w:rFonts w:ascii="Open Sans" w:hAnsi="Open Sans" w:cs="Open Sans"/>
        </w:rPr>
        <w:t xml:space="preserve"> oraz o sytuacji ekonomicznej </w:t>
      </w:r>
      <w:r w:rsidR="00FD24DF" w:rsidRPr="00186D89">
        <w:rPr>
          <w:rFonts w:ascii="Open Sans" w:hAnsi="Open Sans" w:cs="Open Sans"/>
        </w:rPr>
        <w:t>przedsiębiorcy.</w:t>
      </w:r>
    </w:p>
    <w:p w:rsidR="00FD24DF" w:rsidRPr="00F16464" w:rsidRDefault="00A5413A" w:rsidP="00F16464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§ 3</w:t>
      </w:r>
      <w:r w:rsidR="00FD24DF" w:rsidRPr="00F16464">
        <w:rPr>
          <w:rFonts w:ascii="Open Sans" w:hAnsi="Open Sans" w:cs="Open Sans"/>
        </w:rPr>
        <w:t>.</w:t>
      </w:r>
    </w:p>
    <w:p w:rsidR="008F4117" w:rsidRPr="00C20775" w:rsidRDefault="00B5210F" w:rsidP="00C2077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Open Sans" w:hAnsi="Open Sans" w:cs="Open Sans"/>
          <w:color w:val="000000"/>
        </w:rPr>
      </w:pPr>
      <w:r w:rsidRPr="00B5210F">
        <w:rPr>
          <w:rFonts w:ascii="Open Sans" w:hAnsi="Open Sans" w:cs="Open Sans"/>
          <w:color w:val="000000"/>
        </w:rPr>
        <w:t xml:space="preserve">Uchwała podlega ogłoszeniu w Dzienniku Urzędowym Województwa Mazowieckiego i wchodzi </w:t>
      </w:r>
      <w:r w:rsidR="007C6971">
        <w:rPr>
          <w:rFonts w:ascii="Open Sans" w:hAnsi="Open Sans" w:cs="Open Sans"/>
          <w:color w:val="000000"/>
        </w:rPr>
        <w:br/>
      </w:r>
      <w:r w:rsidRPr="00B5210F">
        <w:rPr>
          <w:rFonts w:ascii="Open Sans" w:hAnsi="Open Sans" w:cs="Open Sans"/>
          <w:color w:val="000000"/>
        </w:rPr>
        <w:t>w życie z dniem 1 stycznia 2016 r.</w:t>
      </w:r>
    </w:p>
    <w:sectPr w:rsidR="008F4117" w:rsidRPr="00C2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6E" w:rsidRDefault="008F556E" w:rsidP="00FD24DF">
      <w:pPr>
        <w:spacing w:after="0" w:line="240" w:lineRule="auto"/>
      </w:pPr>
      <w:r>
        <w:separator/>
      </w:r>
    </w:p>
  </w:endnote>
  <w:endnote w:type="continuationSeparator" w:id="0">
    <w:p w:rsidR="008F556E" w:rsidRDefault="008F556E" w:rsidP="00F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6E" w:rsidRDefault="008F556E" w:rsidP="00FD24DF">
      <w:pPr>
        <w:spacing w:after="0" w:line="240" w:lineRule="auto"/>
      </w:pPr>
      <w:r>
        <w:separator/>
      </w:r>
    </w:p>
  </w:footnote>
  <w:footnote w:type="continuationSeparator" w:id="0">
    <w:p w:rsidR="008F556E" w:rsidRDefault="008F556E" w:rsidP="00FD24DF">
      <w:pPr>
        <w:spacing w:after="0" w:line="240" w:lineRule="auto"/>
      </w:pPr>
      <w:r>
        <w:continuationSeparator/>
      </w:r>
    </w:p>
  </w:footnote>
  <w:footnote w:id="1">
    <w:p w:rsidR="00FD24DF" w:rsidRDefault="00FD24DF" w:rsidP="00FD24DF">
      <w:pPr>
        <w:pStyle w:val="Tekstprzypisukocow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1</w:t>
      </w:r>
      <w:r>
        <w:rPr>
          <w:sz w:val="16"/>
          <w:szCs w:val="16"/>
        </w:rPr>
        <w:t xml:space="preserve"> Niniejsza ustawa dokonuje w zakresie swojej regulacji wdrożenia następujących dyrektyw Wspólnot Europejskich:</w:t>
      </w:r>
    </w:p>
    <w:p w:rsidR="00FD24DF" w:rsidRDefault="00FD24DF" w:rsidP="00C2077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1) dyrektywy 92/106/EWG z dnia 7 grudnia 1992 r. w sprawie ustanowienia wspólnych zasad dla niektórych typów transportu kombinowanego towarów między państwami członkowskimi (</w:t>
      </w:r>
      <w:proofErr w:type="spellStart"/>
      <w:r>
        <w:rPr>
          <w:sz w:val="16"/>
          <w:szCs w:val="16"/>
        </w:rPr>
        <w:t>Dz.Urz</w:t>
      </w:r>
      <w:proofErr w:type="spellEnd"/>
      <w:r>
        <w:rPr>
          <w:sz w:val="16"/>
          <w:szCs w:val="16"/>
        </w:rPr>
        <w:t>. WE L 368 z 17.12.1992),</w:t>
      </w:r>
    </w:p>
    <w:p w:rsidR="00FD24DF" w:rsidRDefault="00FD24DF" w:rsidP="00C2077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2) dyrektywy 1999/62/WE z dnia 17 czerwca 1999 r. w sprawie pobierania opłat za użytkowania niektórych typów infrastruktury przez pojazdy ciężarowe (</w:t>
      </w:r>
      <w:proofErr w:type="spellStart"/>
      <w:r>
        <w:rPr>
          <w:sz w:val="16"/>
          <w:szCs w:val="16"/>
        </w:rPr>
        <w:t>Dz.Urz</w:t>
      </w:r>
      <w:proofErr w:type="spellEnd"/>
      <w:r>
        <w:rPr>
          <w:sz w:val="16"/>
          <w:szCs w:val="16"/>
        </w:rPr>
        <w:t>. WE L 187 z 20.07.1999).</w:t>
      </w:r>
      <w:r w:rsidR="00C20775">
        <w:rPr>
          <w:sz w:val="16"/>
          <w:szCs w:val="16"/>
        </w:rPr>
        <w:t xml:space="preserve"> </w:t>
      </w:r>
    </w:p>
    <w:p w:rsidR="00FD24DF" w:rsidRDefault="00FD24DF" w:rsidP="00FD24DF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</w:r>
    </w:p>
    <w:p w:rsidR="00FD24DF" w:rsidRDefault="00FD24DF" w:rsidP="00FD24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798241CB"/>
    <w:multiLevelType w:val="hybridMultilevel"/>
    <w:tmpl w:val="AB58DB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DF"/>
    <w:rsid w:val="000300C1"/>
    <w:rsid w:val="00082C1F"/>
    <w:rsid w:val="000B7909"/>
    <w:rsid w:val="00137054"/>
    <w:rsid w:val="00151815"/>
    <w:rsid w:val="0017612B"/>
    <w:rsid w:val="0017698E"/>
    <w:rsid w:val="00186D89"/>
    <w:rsid w:val="001A1AD3"/>
    <w:rsid w:val="001B6462"/>
    <w:rsid w:val="002160D5"/>
    <w:rsid w:val="002C38A1"/>
    <w:rsid w:val="002C71EF"/>
    <w:rsid w:val="002D24A1"/>
    <w:rsid w:val="00345A19"/>
    <w:rsid w:val="00350FE3"/>
    <w:rsid w:val="003A2577"/>
    <w:rsid w:val="004516C0"/>
    <w:rsid w:val="004A6639"/>
    <w:rsid w:val="004E1512"/>
    <w:rsid w:val="004F5AAF"/>
    <w:rsid w:val="0050443F"/>
    <w:rsid w:val="00562488"/>
    <w:rsid w:val="0072114E"/>
    <w:rsid w:val="00746E21"/>
    <w:rsid w:val="007B11A8"/>
    <w:rsid w:val="007C6971"/>
    <w:rsid w:val="00831912"/>
    <w:rsid w:val="008F0CA2"/>
    <w:rsid w:val="008F4117"/>
    <w:rsid w:val="008F556E"/>
    <w:rsid w:val="008F790A"/>
    <w:rsid w:val="009D587D"/>
    <w:rsid w:val="00A44B43"/>
    <w:rsid w:val="00A5413A"/>
    <w:rsid w:val="00A6637B"/>
    <w:rsid w:val="00B5210F"/>
    <w:rsid w:val="00B57DFF"/>
    <w:rsid w:val="00C20775"/>
    <w:rsid w:val="00C334B2"/>
    <w:rsid w:val="00C65D79"/>
    <w:rsid w:val="00C6698E"/>
    <w:rsid w:val="00C93AF8"/>
    <w:rsid w:val="00D7348B"/>
    <w:rsid w:val="00DE15D8"/>
    <w:rsid w:val="00DF358A"/>
    <w:rsid w:val="00E30C33"/>
    <w:rsid w:val="00E72DA2"/>
    <w:rsid w:val="00EE1E8A"/>
    <w:rsid w:val="00EE791F"/>
    <w:rsid w:val="00F16464"/>
    <w:rsid w:val="00F47B1D"/>
    <w:rsid w:val="00FD24DF"/>
    <w:rsid w:val="00FD72B2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75A40B-E550-493D-BEB7-9FD4C16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D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D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D24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B646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2015-12-01T08:07:00Z</cp:lastPrinted>
  <dcterms:created xsi:type="dcterms:W3CDTF">2015-12-07T22:17:00Z</dcterms:created>
  <dcterms:modified xsi:type="dcterms:W3CDTF">2015-12-07T22:17:00Z</dcterms:modified>
</cp:coreProperties>
</file>