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DF9B530" w14:textId="77777777" w:rsidR="008827C8" w:rsidRDefault="008827C8">
      <w:pPr>
        <w:pStyle w:val="PomiechowekTEKSTWACIWY"/>
        <w:ind w:firstLine="0"/>
      </w:pPr>
      <w:bookmarkStart w:id="0" w:name="_GoBack"/>
      <w:bookmarkEnd w:id="0"/>
    </w:p>
    <w:p w14:paraId="2FA8BFC4" w14:textId="77777777" w:rsidR="008827C8" w:rsidRDefault="008827C8">
      <w:pPr>
        <w:pStyle w:val="PomiechowekTEKSTWACIWY"/>
        <w:ind w:firstLine="0"/>
      </w:pPr>
    </w:p>
    <w:p w14:paraId="77D1870F" w14:textId="77777777" w:rsidR="008827C8" w:rsidRDefault="008827C8">
      <w:pPr>
        <w:pStyle w:val="PomiechowekTEKSTWACIWY"/>
        <w:ind w:firstLine="0"/>
      </w:pPr>
    </w:p>
    <w:p w14:paraId="3C3747E1" w14:textId="77777777" w:rsidR="008827C8" w:rsidRDefault="0047334A">
      <w:pPr>
        <w:pStyle w:val="PomiechowekTEKSTWACIWY"/>
        <w:ind w:firstLine="0"/>
      </w:pPr>
      <w:r>
        <w:rPr>
          <w:noProof/>
          <w:lang w:eastAsia="pl-PL" w:bidi="ar-SA"/>
        </w:rPr>
        <w:drawing>
          <wp:anchor distT="0" distB="0" distL="0" distR="0" simplePos="0" relativeHeight="251654656" behindDoc="0" locked="0" layoutInCell="1" allowOverlap="1" wp14:anchorId="0FF679E3" wp14:editId="7DAEA645">
            <wp:simplePos x="0" y="0"/>
            <wp:positionH relativeFrom="column">
              <wp:align>center</wp:align>
            </wp:positionH>
            <wp:positionV relativeFrom="paragraph">
              <wp:posOffset>115570</wp:posOffset>
            </wp:positionV>
            <wp:extent cx="2406650" cy="2794635"/>
            <wp:effectExtent l="19050" t="0" r="0" b="0"/>
            <wp:wrapTopAndBottom/>
            <wp:docPr id="4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2406650" cy="2794635"/>
                    </a:xfrm>
                    <a:prstGeom prst="rect">
                      <a:avLst/>
                    </a:prstGeom>
                    <a:solidFill>
                      <a:srgbClr val="FFFFFF"/>
                    </a:solidFill>
                    <a:ln w="9525">
                      <a:noFill/>
                      <a:miter lim="800000"/>
                      <a:headEnd/>
                      <a:tailEnd/>
                    </a:ln>
                  </pic:spPr>
                </pic:pic>
              </a:graphicData>
            </a:graphic>
          </wp:anchor>
        </w:drawing>
      </w:r>
    </w:p>
    <w:p w14:paraId="2FCD5F47" w14:textId="77777777" w:rsidR="008827C8" w:rsidRDefault="008827C8">
      <w:pPr>
        <w:pStyle w:val="PomiechowekTEKSTWACIWY"/>
        <w:ind w:firstLine="0"/>
      </w:pPr>
    </w:p>
    <w:p w14:paraId="74CCE6C7" w14:textId="77777777" w:rsidR="008827C8" w:rsidRDefault="008827C8">
      <w:pPr>
        <w:pStyle w:val="PomiechowekTEKSTWACIWY"/>
        <w:ind w:firstLine="0"/>
        <w:jc w:val="center"/>
        <w:rPr>
          <w:rFonts w:cs="Arial"/>
          <w:sz w:val="36"/>
          <w:szCs w:val="36"/>
        </w:rPr>
      </w:pPr>
      <w:r>
        <w:rPr>
          <w:rFonts w:cs="Arial"/>
          <w:sz w:val="36"/>
          <w:szCs w:val="36"/>
        </w:rPr>
        <w:t>Program Rewitalizacji gminy Pomiechówek</w:t>
      </w:r>
      <w:r>
        <w:rPr>
          <w:rFonts w:cs="Arial"/>
          <w:sz w:val="36"/>
          <w:szCs w:val="36"/>
        </w:rPr>
        <w:br/>
        <w:t>na lata 2016-2020 z perspektywą do 2023</w:t>
      </w:r>
    </w:p>
    <w:p w14:paraId="73BE6523" w14:textId="77777777" w:rsidR="008827C8" w:rsidRDefault="008827C8">
      <w:pPr>
        <w:pStyle w:val="PomiechowekTEKSTWACIWY"/>
        <w:ind w:firstLine="0"/>
        <w:jc w:val="center"/>
      </w:pPr>
      <w:r>
        <w:rPr>
          <w:rFonts w:cs="Arial"/>
          <w:sz w:val="36"/>
          <w:szCs w:val="36"/>
        </w:rPr>
        <w:t>wersja 3.0</w:t>
      </w:r>
    </w:p>
    <w:p w14:paraId="6A3AF1DD" w14:textId="77777777" w:rsidR="008827C8" w:rsidRDefault="0047334A">
      <w:pPr>
        <w:pStyle w:val="PomiechowekTEKSTWACIWY"/>
        <w:ind w:firstLine="0"/>
        <w:jc w:val="center"/>
        <w:rPr>
          <w:rFonts w:cs="Arial"/>
          <w:sz w:val="36"/>
          <w:szCs w:val="36"/>
        </w:rPr>
      </w:pPr>
      <w:r>
        <w:rPr>
          <w:noProof/>
          <w:lang w:eastAsia="pl-PL" w:bidi="ar-SA"/>
        </w:rPr>
        <w:drawing>
          <wp:anchor distT="0" distB="0" distL="0" distR="0" simplePos="0" relativeHeight="251655680" behindDoc="0" locked="0" layoutInCell="1" allowOverlap="1" wp14:anchorId="302D96BC" wp14:editId="5FFC72E7">
            <wp:simplePos x="0" y="0"/>
            <wp:positionH relativeFrom="column">
              <wp:align>center</wp:align>
            </wp:positionH>
            <wp:positionV relativeFrom="paragraph">
              <wp:posOffset>464820</wp:posOffset>
            </wp:positionV>
            <wp:extent cx="1209675" cy="812800"/>
            <wp:effectExtent l="19050" t="0" r="9525" b="0"/>
            <wp:wrapTopAndBottom/>
            <wp:docPr id="4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1209675" cy="812800"/>
                    </a:xfrm>
                    <a:prstGeom prst="rect">
                      <a:avLst/>
                    </a:prstGeom>
                    <a:solidFill>
                      <a:srgbClr val="FFFFFF"/>
                    </a:solidFill>
                    <a:ln w="9525">
                      <a:noFill/>
                      <a:miter lim="800000"/>
                      <a:headEnd/>
                      <a:tailEnd/>
                    </a:ln>
                  </pic:spPr>
                </pic:pic>
              </a:graphicData>
            </a:graphic>
          </wp:anchor>
        </w:drawing>
      </w:r>
    </w:p>
    <w:p w14:paraId="725D98C1" w14:textId="77777777" w:rsidR="008827C8" w:rsidRDefault="008827C8">
      <w:pPr>
        <w:pStyle w:val="PomiechowekTEKSTWACIWY"/>
        <w:ind w:firstLine="0"/>
        <w:jc w:val="center"/>
        <w:rPr>
          <w:rFonts w:cs="Arial"/>
          <w:sz w:val="36"/>
          <w:szCs w:val="36"/>
        </w:rPr>
      </w:pPr>
    </w:p>
    <w:p w14:paraId="0BBA0C6B" w14:textId="77777777" w:rsidR="008827C8" w:rsidRDefault="008827C8">
      <w:pPr>
        <w:pStyle w:val="PomiechowekTEKSTWACIWY"/>
        <w:ind w:firstLine="0"/>
        <w:jc w:val="center"/>
        <w:rPr>
          <w:rFonts w:cs="Arial"/>
          <w:sz w:val="36"/>
          <w:szCs w:val="36"/>
        </w:rPr>
      </w:pPr>
    </w:p>
    <w:p w14:paraId="7B7B1259" w14:textId="77777777" w:rsidR="008827C8" w:rsidRDefault="008827C8">
      <w:pPr>
        <w:pStyle w:val="PomiechowekTEKSTWACIWY"/>
        <w:ind w:firstLine="0"/>
        <w:jc w:val="center"/>
      </w:pPr>
      <w:r>
        <w:rPr>
          <w:rFonts w:cs="Arial"/>
          <w:sz w:val="28"/>
          <w:szCs w:val="28"/>
        </w:rPr>
        <w:t>Pomiechówek 2016</w:t>
      </w:r>
    </w:p>
    <w:p w14:paraId="3B7BEA5A" w14:textId="77777777" w:rsidR="008827C8" w:rsidRDefault="008827C8">
      <w:pPr>
        <w:pStyle w:val="PomiechowekTEKSTWACIWY"/>
        <w:pageBreakBefore/>
        <w:ind w:firstLine="0"/>
      </w:pPr>
      <w:r>
        <w:lastRenderedPageBreak/>
        <w:t>Zespół opracowujący:</w:t>
      </w:r>
      <w:r>
        <w:tab/>
      </w:r>
      <w:r>
        <w:tab/>
      </w:r>
      <w:r>
        <w:rPr>
          <w:b/>
          <w:bCs/>
        </w:rPr>
        <w:t>Akademia Sztuki Architektury Krajobrazu</w:t>
      </w:r>
    </w:p>
    <w:p w14:paraId="1BDA48A7" w14:textId="77777777" w:rsidR="008827C8" w:rsidRDefault="008827C8">
      <w:pPr>
        <w:pStyle w:val="PomiechowekTEKSTWACIWY"/>
        <w:ind w:firstLine="0"/>
      </w:pPr>
      <w:r>
        <w:tab/>
      </w:r>
      <w:r>
        <w:tab/>
      </w:r>
      <w:r>
        <w:tab/>
      </w:r>
      <w:r>
        <w:tab/>
        <w:t>ul. Wołoska 80/20, 02-507 Warszawa</w:t>
      </w:r>
    </w:p>
    <w:p w14:paraId="2021ECDC" w14:textId="77777777" w:rsidR="008827C8" w:rsidRDefault="008827C8">
      <w:pPr>
        <w:pStyle w:val="PomiechowekTEKSTWACIWY"/>
        <w:ind w:firstLine="0"/>
      </w:pPr>
      <w:r>
        <w:tab/>
      </w:r>
      <w:r>
        <w:tab/>
      </w:r>
      <w:r>
        <w:tab/>
      </w:r>
      <w:r>
        <w:tab/>
        <w:t>KRS: 0000277591</w:t>
      </w:r>
    </w:p>
    <w:p w14:paraId="5088849E" w14:textId="77777777" w:rsidR="008827C8" w:rsidRDefault="0047334A">
      <w:pPr>
        <w:pStyle w:val="PomiechowekTEKSTWACIWY"/>
        <w:ind w:firstLine="0"/>
      </w:pPr>
      <w:r>
        <w:rPr>
          <w:noProof/>
          <w:lang w:eastAsia="pl-PL" w:bidi="ar-SA"/>
        </w:rPr>
        <w:drawing>
          <wp:anchor distT="0" distB="0" distL="0" distR="0" simplePos="0" relativeHeight="251656704" behindDoc="0" locked="0" layoutInCell="1" allowOverlap="1" wp14:anchorId="72D0E221" wp14:editId="52800080">
            <wp:simplePos x="0" y="0"/>
            <wp:positionH relativeFrom="column">
              <wp:posOffset>1743710</wp:posOffset>
            </wp:positionH>
            <wp:positionV relativeFrom="paragraph">
              <wp:posOffset>13335</wp:posOffset>
            </wp:positionV>
            <wp:extent cx="925195" cy="621665"/>
            <wp:effectExtent l="19050" t="0" r="8255" b="0"/>
            <wp:wrapTopAndBottom/>
            <wp:docPr id="2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925195" cy="621665"/>
                    </a:xfrm>
                    <a:prstGeom prst="rect">
                      <a:avLst/>
                    </a:prstGeom>
                    <a:solidFill>
                      <a:srgbClr val="FFFFFF"/>
                    </a:solidFill>
                    <a:ln w="9525">
                      <a:noFill/>
                      <a:miter lim="800000"/>
                      <a:headEnd/>
                      <a:tailEnd/>
                    </a:ln>
                  </pic:spPr>
                </pic:pic>
              </a:graphicData>
            </a:graphic>
          </wp:anchor>
        </w:drawing>
      </w:r>
    </w:p>
    <w:p w14:paraId="2054934B" w14:textId="77777777" w:rsidR="008827C8" w:rsidRDefault="008827C8">
      <w:pPr>
        <w:pStyle w:val="PomiechowekTEKSTWACIWY"/>
        <w:ind w:left="2826" w:hanging="2826"/>
      </w:pPr>
      <w:r>
        <w:tab/>
      </w:r>
      <w:r>
        <w:tab/>
        <w:t>dr inż. Michał Skrobot</w:t>
      </w:r>
    </w:p>
    <w:p w14:paraId="67A35B51" w14:textId="77777777" w:rsidR="008827C8" w:rsidRDefault="008827C8">
      <w:pPr>
        <w:pStyle w:val="PomiechowekTEKSTWACIWY"/>
        <w:ind w:left="2826" w:hanging="2826"/>
      </w:pPr>
      <w:r>
        <w:tab/>
      </w:r>
      <w:r>
        <w:rPr>
          <w:sz w:val="18"/>
          <w:szCs w:val="18"/>
        </w:rPr>
        <w:t>(Akademia Sztuki Architektury Krajobrazu)</w:t>
      </w:r>
    </w:p>
    <w:p w14:paraId="00F31FAD" w14:textId="77777777" w:rsidR="008827C8" w:rsidRDefault="008827C8">
      <w:pPr>
        <w:pStyle w:val="PomiechowekTEKSTWACIWY"/>
        <w:ind w:left="2826" w:hanging="2826"/>
        <w:rPr>
          <w:sz w:val="18"/>
          <w:szCs w:val="18"/>
        </w:rPr>
      </w:pPr>
      <w:r>
        <w:tab/>
        <w:t>mgr inż. Beata Rothimel</w:t>
      </w:r>
    </w:p>
    <w:p w14:paraId="0A12DCE2" w14:textId="77777777" w:rsidR="008827C8" w:rsidRDefault="008827C8">
      <w:pPr>
        <w:pStyle w:val="PomiechowekTEKSTWACIWY"/>
        <w:ind w:left="2826" w:hanging="2826"/>
        <w:rPr>
          <w:sz w:val="18"/>
          <w:szCs w:val="18"/>
        </w:rPr>
      </w:pPr>
      <w:r>
        <w:rPr>
          <w:sz w:val="18"/>
          <w:szCs w:val="18"/>
        </w:rPr>
        <w:tab/>
        <w:t>(Akademia Sztuki Architektury Krajobrazu; Katedra Sztuki Krajobrazu, Wydział Ogrodnictwa, Biotechnologii i Architektury Krajobrazu Szkoły Głównej Gospodarstwa Wiejskiego w Warszawie)</w:t>
      </w:r>
    </w:p>
    <w:p w14:paraId="10B083F3" w14:textId="77777777" w:rsidR="008827C8" w:rsidRDefault="008827C8">
      <w:pPr>
        <w:pStyle w:val="PomiechowekTEKSTWACIWY"/>
        <w:ind w:left="2826" w:hanging="2826"/>
        <w:rPr>
          <w:szCs w:val="20"/>
        </w:rPr>
      </w:pPr>
      <w:r>
        <w:rPr>
          <w:sz w:val="18"/>
          <w:szCs w:val="18"/>
        </w:rPr>
        <w:tab/>
      </w:r>
      <w:r>
        <w:rPr>
          <w:szCs w:val="20"/>
        </w:rPr>
        <w:t>mgr inż. Karolina Wlazło-Malinowska</w:t>
      </w:r>
    </w:p>
    <w:p w14:paraId="5EC2C8F2" w14:textId="77777777" w:rsidR="008827C8" w:rsidRDefault="008827C8">
      <w:pPr>
        <w:pStyle w:val="PomiechowekTEKSTWACIWY"/>
        <w:ind w:left="2826" w:hanging="2826"/>
        <w:rPr>
          <w:szCs w:val="20"/>
        </w:rPr>
      </w:pPr>
      <w:r>
        <w:rPr>
          <w:szCs w:val="20"/>
        </w:rPr>
        <w:tab/>
      </w:r>
      <w:r>
        <w:rPr>
          <w:sz w:val="18"/>
          <w:szCs w:val="18"/>
        </w:rPr>
        <w:t>(Akademia Sztuki Architektury Krajobrazu; Katedra Sztuki Krajobrazu, Wydział Ogrodnictwa, Biotechnologii i Architektury Krajobrazu Szkoły Głównej Gospodarstwa Wiejskiego w Warszawie)</w:t>
      </w:r>
    </w:p>
    <w:p w14:paraId="71A3CEEE" w14:textId="77777777" w:rsidR="008827C8" w:rsidRDefault="008827C8">
      <w:pPr>
        <w:pStyle w:val="PomiechowekTEKSTWACIWY"/>
        <w:ind w:left="2826" w:hanging="2826"/>
        <w:rPr>
          <w:szCs w:val="20"/>
        </w:rPr>
      </w:pPr>
      <w:r>
        <w:rPr>
          <w:szCs w:val="20"/>
        </w:rPr>
        <w:tab/>
        <w:t>mgr Anna Kalina-Gagnelid – antropolożka kultury</w:t>
      </w:r>
    </w:p>
    <w:p w14:paraId="34466EE8" w14:textId="77777777" w:rsidR="008827C8" w:rsidRDefault="008827C8">
      <w:pPr>
        <w:pStyle w:val="PomiechowekTEKSTWACIWY"/>
        <w:ind w:left="2826" w:hanging="2826"/>
        <w:rPr>
          <w:szCs w:val="20"/>
        </w:rPr>
      </w:pPr>
    </w:p>
    <w:p w14:paraId="0D198A3C" w14:textId="77777777" w:rsidR="008827C8" w:rsidRDefault="008827C8">
      <w:pPr>
        <w:pStyle w:val="PomiechowekTEKSTWACIWY"/>
        <w:ind w:left="2826" w:hanging="2826"/>
        <w:rPr>
          <w:sz w:val="18"/>
          <w:szCs w:val="18"/>
        </w:rPr>
      </w:pPr>
      <w:r>
        <w:rPr>
          <w:szCs w:val="20"/>
        </w:rPr>
        <w:t>Konsultacje:</w:t>
      </w:r>
      <w:r>
        <w:rPr>
          <w:szCs w:val="20"/>
        </w:rPr>
        <w:tab/>
        <w:t>mgr Marta Ostrowska – socjolożka, konsultantka merytoryczna ds. partycypacji społecznej</w:t>
      </w:r>
    </w:p>
    <w:p w14:paraId="27D8CC02" w14:textId="77777777" w:rsidR="008827C8" w:rsidRDefault="008827C8">
      <w:pPr>
        <w:pStyle w:val="PomiechowekTEKSTWACIWY"/>
        <w:ind w:left="2826" w:hanging="2826"/>
        <w:rPr>
          <w:sz w:val="18"/>
          <w:szCs w:val="18"/>
        </w:rPr>
      </w:pPr>
      <w:r>
        <w:rPr>
          <w:sz w:val="18"/>
          <w:szCs w:val="18"/>
        </w:rPr>
        <w:tab/>
        <w:t>(Fundacja Pole Dialogu)</w:t>
      </w:r>
    </w:p>
    <w:p w14:paraId="431722A5" w14:textId="77777777" w:rsidR="008827C8" w:rsidRDefault="008827C8">
      <w:pPr>
        <w:pStyle w:val="PomiechowekTEKSTWACIWY"/>
        <w:ind w:left="2826" w:hanging="2826"/>
        <w:rPr>
          <w:sz w:val="18"/>
          <w:szCs w:val="18"/>
        </w:rPr>
      </w:pPr>
    </w:p>
    <w:p w14:paraId="6998FD70" w14:textId="77777777" w:rsidR="008827C8" w:rsidRDefault="008827C8">
      <w:pPr>
        <w:pStyle w:val="PomiechowekTEKSTWACIWY"/>
        <w:ind w:left="2826" w:hanging="2826"/>
        <w:rPr>
          <w:sz w:val="18"/>
          <w:szCs w:val="18"/>
        </w:rPr>
      </w:pPr>
      <w:r>
        <w:rPr>
          <w:szCs w:val="20"/>
        </w:rPr>
        <w:t>Eksperci:</w:t>
      </w:r>
      <w:r>
        <w:rPr>
          <w:sz w:val="18"/>
          <w:szCs w:val="18"/>
        </w:rPr>
        <w:tab/>
      </w:r>
      <w:r>
        <w:rPr>
          <w:szCs w:val="20"/>
        </w:rPr>
        <w:t>dr hab. inż. arch. Jeremi T. Królikowski, prof. SGGW</w:t>
      </w:r>
    </w:p>
    <w:p w14:paraId="2D3FA84D" w14:textId="77777777" w:rsidR="008827C8" w:rsidRDefault="008827C8">
      <w:pPr>
        <w:pStyle w:val="PomiechowekTEKSTWACIWY"/>
        <w:ind w:left="2826" w:hanging="2826"/>
        <w:rPr>
          <w:szCs w:val="20"/>
        </w:rPr>
      </w:pPr>
      <w:r>
        <w:rPr>
          <w:sz w:val="18"/>
          <w:szCs w:val="18"/>
        </w:rPr>
        <w:tab/>
        <w:t>(Katedra Sztuki Krajobrazu, Wydział Ogrodnictwa, Biotechnologii i Architektury Krajobrazu Szkoły Głównej Gospodarstwa Wiejskiego w Warszawie)</w:t>
      </w:r>
    </w:p>
    <w:p w14:paraId="7E285A0D" w14:textId="77777777" w:rsidR="008827C8" w:rsidRDefault="008827C8">
      <w:pPr>
        <w:pStyle w:val="PomiechowekTEKSTWACIWY"/>
        <w:ind w:left="2826" w:hanging="2826"/>
        <w:rPr>
          <w:sz w:val="18"/>
          <w:szCs w:val="20"/>
        </w:rPr>
      </w:pPr>
      <w:r>
        <w:rPr>
          <w:szCs w:val="20"/>
        </w:rPr>
        <w:tab/>
        <w:t>dr hab. inż. Beata J. Gawryszewska</w:t>
      </w:r>
    </w:p>
    <w:p w14:paraId="6D139AE2" w14:textId="77777777" w:rsidR="008827C8" w:rsidRDefault="008827C8">
      <w:pPr>
        <w:pStyle w:val="PomiechowekTEKSTWACIWY"/>
        <w:ind w:left="2826" w:hanging="2826"/>
        <w:rPr>
          <w:sz w:val="18"/>
          <w:szCs w:val="20"/>
        </w:rPr>
      </w:pPr>
      <w:r>
        <w:rPr>
          <w:sz w:val="18"/>
          <w:szCs w:val="20"/>
        </w:rPr>
        <w:tab/>
        <w:t>(Katedra Sztuki Krajobrazu, Wydział Ogrodnictwa, Biotechnologii i Architektury Krajobrazu Szkoły Głównej Gospodarstwa Wiejskiego w Warszawie)</w:t>
      </w:r>
    </w:p>
    <w:p w14:paraId="2429BB2D" w14:textId="77777777" w:rsidR="008827C8" w:rsidRDefault="008827C8">
      <w:pPr>
        <w:pStyle w:val="PomiechowekTEKSTWACIWY"/>
        <w:ind w:left="2826" w:hanging="2826"/>
        <w:rPr>
          <w:sz w:val="18"/>
          <w:szCs w:val="20"/>
        </w:rPr>
      </w:pPr>
    </w:p>
    <w:p w14:paraId="6FFE768D" w14:textId="77777777" w:rsidR="008827C8" w:rsidRDefault="008827C8">
      <w:pPr>
        <w:pStyle w:val="PomiechowekTEKSTWACIWY"/>
        <w:ind w:left="2826" w:hanging="2826"/>
        <w:rPr>
          <w:szCs w:val="20"/>
        </w:rPr>
      </w:pPr>
      <w:r>
        <w:rPr>
          <w:szCs w:val="20"/>
        </w:rPr>
        <w:t>Zespół Urzędu gminy Pomiechówek:</w:t>
      </w:r>
    </w:p>
    <w:p w14:paraId="1016EAD3" w14:textId="77777777" w:rsidR="008827C8" w:rsidRDefault="008827C8">
      <w:pPr>
        <w:pStyle w:val="PomiechowekTEKSTWACIWY"/>
        <w:ind w:left="2826" w:hanging="2826"/>
        <w:rPr>
          <w:szCs w:val="20"/>
        </w:rPr>
      </w:pPr>
      <w:r>
        <w:rPr>
          <w:szCs w:val="20"/>
        </w:rPr>
        <w:tab/>
        <w:t>Mariusz Łempicki – koordynator</w:t>
      </w:r>
    </w:p>
    <w:p w14:paraId="5A3B4DD5" w14:textId="77777777" w:rsidR="008827C8" w:rsidRDefault="008827C8">
      <w:pPr>
        <w:pStyle w:val="PomiechowekTEKSTWACIWY"/>
        <w:ind w:left="2826" w:hanging="2826"/>
        <w:rPr>
          <w:szCs w:val="20"/>
        </w:rPr>
      </w:pPr>
      <w:r>
        <w:rPr>
          <w:szCs w:val="20"/>
        </w:rPr>
        <w:tab/>
        <w:t>Bożena Śliwińska</w:t>
      </w:r>
    </w:p>
    <w:p w14:paraId="3025D286" w14:textId="77777777" w:rsidR="008827C8" w:rsidRDefault="008827C8">
      <w:pPr>
        <w:pStyle w:val="PomiechowekTEKSTWACIWY"/>
        <w:ind w:left="2826" w:hanging="2826"/>
        <w:rPr>
          <w:szCs w:val="20"/>
        </w:rPr>
      </w:pPr>
      <w:r>
        <w:rPr>
          <w:szCs w:val="20"/>
        </w:rPr>
        <w:tab/>
        <w:t>Agnieszka Kleniewska</w:t>
      </w:r>
    </w:p>
    <w:p w14:paraId="360A38F8" w14:textId="77777777" w:rsidR="008827C8" w:rsidRDefault="008827C8">
      <w:pPr>
        <w:pStyle w:val="PomiechowekTEKSTWACIWY"/>
        <w:ind w:left="2826" w:hanging="2826"/>
        <w:rPr>
          <w:szCs w:val="20"/>
        </w:rPr>
      </w:pPr>
      <w:r>
        <w:rPr>
          <w:szCs w:val="20"/>
        </w:rPr>
        <w:tab/>
        <w:t>Katarzyna Tybuchowska</w:t>
      </w:r>
    </w:p>
    <w:p w14:paraId="41385736" w14:textId="77777777" w:rsidR="008827C8" w:rsidRDefault="008827C8">
      <w:pPr>
        <w:pStyle w:val="PomiechowekTEKSTWACIWY"/>
        <w:ind w:left="2826" w:hanging="2826"/>
        <w:rPr>
          <w:szCs w:val="20"/>
        </w:rPr>
      </w:pPr>
      <w:r>
        <w:rPr>
          <w:szCs w:val="20"/>
        </w:rPr>
        <w:tab/>
        <w:t>Agnieszka Szajna</w:t>
      </w:r>
    </w:p>
    <w:p w14:paraId="297699A5" w14:textId="77777777" w:rsidR="008827C8" w:rsidRDefault="008827C8">
      <w:pPr>
        <w:pStyle w:val="PomiechowekTEKSTWACIWY"/>
        <w:ind w:left="2826" w:hanging="2826"/>
      </w:pPr>
      <w:r>
        <w:rPr>
          <w:szCs w:val="20"/>
        </w:rPr>
        <w:tab/>
        <w:t>Ewa Drzazgowska</w:t>
      </w:r>
    </w:p>
    <w:p w14:paraId="45F11F6A" w14:textId="77777777" w:rsidR="008827C8" w:rsidRDefault="008827C8">
      <w:pPr>
        <w:pStyle w:val="PomiechowekTEKSTWACIWY"/>
        <w:ind w:left="2826" w:hanging="2826"/>
        <w:rPr>
          <w:rFonts w:cs="Calibri"/>
          <w:szCs w:val="20"/>
        </w:rPr>
      </w:pPr>
      <w:r>
        <w:tab/>
      </w:r>
      <w:r>
        <w:rPr>
          <w:szCs w:val="20"/>
        </w:rPr>
        <w:t>Monika Piłkowska - Końska</w:t>
      </w:r>
    </w:p>
    <w:p w14:paraId="4E4F027E" w14:textId="77777777" w:rsidR="008827C8" w:rsidRDefault="008827C8">
      <w:pPr>
        <w:pStyle w:val="PomiechowekTEKSTWACIWY"/>
        <w:ind w:left="2826" w:hanging="2826"/>
      </w:pPr>
      <w:r>
        <w:rPr>
          <w:rFonts w:cs="Calibri"/>
          <w:szCs w:val="20"/>
        </w:rPr>
        <w:tab/>
        <w:t>Nadzór nad pracami zespołu sprawuje wójt Dariusz Bielecki</w:t>
      </w:r>
    </w:p>
    <w:p w14:paraId="481F8592" w14:textId="77777777" w:rsidR="008827C8" w:rsidRDefault="008827C8">
      <w:pPr>
        <w:pStyle w:val="PomiechowekTEKSTWACIWY"/>
        <w:pageBreakBefore/>
        <w:ind w:firstLine="0"/>
      </w:pPr>
      <w:r>
        <w:lastRenderedPageBreak/>
        <w:t>Skróty stosowane w opracowaniu:</w:t>
      </w:r>
    </w:p>
    <w:p w14:paraId="7C541E28" w14:textId="77777777" w:rsidR="008827C8" w:rsidRDefault="008827C8">
      <w:pPr>
        <w:pStyle w:val="Zawartotabeli"/>
        <w:widowControl/>
        <w:suppressAutoHyphens w:val="0"/>
        <w:spacing w:after="57" w:line="360" w:lineRule="auto"/>
        <w:jc w:val="center"/>
      </w:pPr>
    </w:p>
    <w:p w14:paraId="4215E8DB" w14:textId="77777777" w:rsidR="008827C8" w:rsidRDefault="008827C8">
      <w:pPr>
        <w:pStyle w:val="PomiechowekTEKSTWACIWY"/>
        <w:ind w:firstLine="0"/>
      </w:pPr>
      <w:r>
        <w:t>OZ</w:t>
      </w:r>
      <w:r>
        <w:tab/>
      </w:r>
      <w:r>
        <w:tab/>
      </w:r>
      <w:r>
        <w:tab/>
      </w:r>
      <w:r>
        <w:tab/>
        <w:t>Obszar Zdegradowany</w:t>
      </w:r>
    </w:p>
    <w:p w14:paraId="5D92EB01" w14:textId="77777777" w:rsidR="008827C8" w:rsidRDefault="008827C8">
      <w:pPr>
        <w:pStyle w:val="PomiechowekTEKSTWACIWY"/>
        <w:ind w:left="2851" w:hanging="2833"/>
      </w:pPr>
      <w:r>
        <w:t>OR</w:t>
      </w:r>
      <w:r>
        <w:tab/>
        <w:t>Obszar Rewitalizacji</w:t>
      </w:r>
    </w:p>
    <w:p w14:paraId="684E7035" w14:textId="77777777" w:rsidR="008827C8" w:rsidRDefault="008827C8">
      <w:pPr>
        <w:pStyle w:val="PomiechowekTEKSTWACIWY"/>
        <w:spacing w:line="360" w:lineRule="auto"/>
        <w:ind w:left="2851" w:hanging="2833"/>
      </w:pPr>
      <w:r>
        <w:t>PR</w:t>
      </w:r>
      <w:r>
        <w:tab/>
        <w:t>Program Rewitalizacji</w:t>
      </w:r>
    </w:p>
    <w:p w14:paraId="2433A235" w14:textId="77777777" w:rsidR="008827C8" w:rsidRDefault="008827C8">
      <w:pPr>
        <w:pStyle w:val="PomiechowekTEKSTWACIWY"/>
        <w:ind w:left="2851" w:hanging="2833"/>
      </w:pPr>
      <w:r>
        <w:t>JST</w:t>
      </w:r>
      <w:r>
        <w:tab/>
        <w:t>jednostka samorządu terytorialnego</w:t>
      </w:r>
    </w:p>
    <w:p w14:paraId="6BE295E1" w14:textId="77777777" w:rsidR="008827C8" w:rsidRDefault="008827C8">
      <w:pPr>
        <w:pStyle w:val="PomiechowekTEKSTWACIWY"/>
        <w:ind w:left="2851" w:hanging="2833"/>
        <w:rPr>
          <w:szCs w:val="20"/>
        </w:rPr>
      </w:pPr>
      <w:r>
        <w:t>KSRR</w:t>
      </w:r>
      <w:r>
        <w:tab/>
        <w:t>Krajowa strategia rozwoju regionalnego 2010-2020: regiony, miasta, obszary wiejskie</w:t>
      </w:r>
    </w:p>
    <w:p w14:paraId="6E9CD5A4" w14:textId="77777777" w:rsidR="008827C8" w:rsidRDefault="008827C8">
      <w:pPr>
        <w:pStyle w:val="PomiechowekTEKSTWACIWY"/>
        <w:spacing w:line="360" w:lineRule="auto"/>
        <w:ind w:left="2851" w:hanging="2833"/>
        <w:rPr>
          <w:szCs w:val="20"/>
        </w:rPr>
      </w:pPr>
      <w:r>
        <w:rPr>
          <w:szCs w:val="20"/>
        </w:rPr>
        <w:t>Strategia</w:t>
      </w:r>
      <w:r>
        <w:rPr>
          <w:szCs w:val="20"/>
        </w:rPr>
        <w:tab/>
        <w:t>Strategia rozwoju gminy Pomiechówek na lata 2016-2020</w:t>
      </w:r>
    </w:p>
    <w:p w14:paraId="11BCECFE" w14:textId="77777777" w:rsidR="008827C8" w:rsidRDefault="008827C8">
      <w:pPr>
        <w:pStyle w:val="PomiechowekTEKSTWACIWY"/>
        <w:spacing w:line="360" w:lineRule="auto"/>
        <w:ind w:left="2851" w:hanging="2833"/>
        <w:rPr>
          <w:szCs w:val="20"/>
        </w:rPr>
      </w:pPr>
      <w:r>
        <w:rPr>
          <w:szCs w:val="20"/>
        </w:rPr>
        <w:t>Studium</w:t>
      </w:r>
      <w:r>
        <w:rPr>
          <w:szCs w:val="20"/>
        </w:rPr>
        <w:tab/>
        <w:t>Studium Uwarunkowań i Kierunków Zagospodarowania Przestrzennego Gminy Pomiechówek</w:t>
      </w:r>
    </w:p>
    <w:p w14:paraId="17DC7BDB" w14:textId="77777777" w:rsidR="008827C8" w:rsidRDefault="008827C8">
      <w:pPr>
        <w:pStyle w:val="PomiechowekTEKSTWACIWY"/>
        <w:spacing w:line="360" w:lineRule="auto"/>
        <w:ind w:left="2851" w:hanging="2833"/>
        <w:rPr>
          <w:sz w:val="16"/>
          <w:szCs w:val="16"/>
        </w:rPr>
      </w:pPr>
      <w:r>
        <w:rPr>
          <w:szCs w:val="20"/>
        </w:rPr>
        <w:t>Ustawa o rewitalizacji</w:t>
      </w:r>
      <w:r>
        <w:rPr>
          <w:szCs w:val="20"/>
        </w:rPr>
        <w:tab/>
      </w:r>
      <w:r>
        <w:t>Ustawa z dnia 9 października 2015 r. o rewitalizacji (Dz. U. Z 2015r. poz. 1777)</w:t>
      </w:r>
    </w:p>
    <w:p w14:paraId="00884127" w14:textId="77777777" w:rsidR="008827C8" w:rsidRDefault="008827C8">
      <w:pPr>
        <w:pStyle w:val="PomiechowekTEKSTWACIWY"/>
        <w:spacing w:line="360" w:lineRule="auto"/>
        <w:ind w:left="2851" w:hanging="2833"/>
      </w:pPr>
      <w:r>
        <w:rPr>
          <w:sz w:val="16"/>
          <w:szCs w:val="16"/>
        </w:rPr>
        <w:t>Ustawa o samorządzie gminnym...</w:t>
      </w:r>
      <w:r>
        <w:rPr>
          <w:sz w:val="16"/>
          <w:szCs w:val="16"/>
        </w:rPr>
        <w:tab/>
      </w:r>
      <w:r>
        <w:rPr>
          <w:szCs w:val="20"/>
        </w:rPr>
        <w:t xml:space="preserve">Ustawa z dnia 8 marca 1990 r. o </w:t>
      </w:r>
      <w:r w:rsidR="005B4772">
        <w:rPr>
          <w:szCs w:val="20"/>
        </w:rPr>
        <w:t>samorządzie</w:t>
      </w:r>
      <w:r>
        <w:rPr>
          <w:szCs w:val="20"/>
        </w:rPr>
        <w:t xml:space="preserve"> gminnym (Dz. U. z 2013 r. poz. 594 z późn. zm.)</w:t>
      </w:r>
    </w:p>
    <w:p w14:paraId="06381850" w14:textId="77777777" w:rsidR="008827C8" w:rsidRDefault="008827C8">
      <w:pPr>
        <w:pStyle w:val="PomiechowekTEKSTWACIWY"/>
        <w:spacing w:line="360" w:lineRule="auto"/>
        <w:ind w:left="2851" w:hanging="2833"/>
        <w:rPr>
          <w:sz w:val="17"/>
          <w:szCs w:val="17"/>
        </w:rPr>
      </w:pPr>
      <w:r>
        <w:t>WOChK</w:t>
      </w:r>
      <w:r>
        <w:tab/>
        <w:t>Warszawski Obszar Chronionego Krajobrazu</w:t>
      </w:r>
    </w:p>
    <w:p w14:paraId="31096FCF" w14:textId="77777777" w:rsidR="008827C8" w:rsidRDefault="008827C8">
      <w:pPr>
        <w:pStyle w:val="PomiechowekTEKSTWACIWY"/>
        <w:spacing w:line="360" w:lineRule="auto"/>
        <w:ind w:left="2851" w:hanging="2833"/>
      </w:pPr>
      <w:r>
        <w:rPr>
          <w:sz w:val="17"/>
          <w:szCs w:val="17"/>
        </w:rPr>
        <w:t>Wytyczne w zakresie rewitalizacji...</w:t>
      </w:r>
      <w:r>
        <w:rPr>
          <w:sz w:val="17"/>
          <w:szCs w:val="17"/>
        </w:rPr>
        <w:tab/>
      </w:r>
      <w:r>
        <w:t>Wytyczne w zakresie rewitalizacji w programach operacyjnych na lata 2014-2020</w:t>
      </w:r>
    </w:p>
    <w:p w14:paraId="521326C2" w14:textId="77777777" w:rsidR="008827C8" w:rsidRDefault="008827C8">
      <w:pPr>
        <w:pStyle w:val="PomiechowekTEKSTWACIWY"/>
        <w:spacing w:line="360" w:lineRule="auto"/>
        <w:ind w:left="2851" w:hanging="2833"/>
      </w:pPr>
      <w:r>
        <w:t>ZPORR</w:t>
      </w:r>
      <w:r>
        <w:tab/>
        <w:t>Podręcznik procedur wdrażania Zintegrowanego Programu Operacyjnego Rozwoju Regionalnego</w:t>
      </w:r>
    </w:p>
    <w:p w14:paraId="43C2B0C3" w14:textId="77777777" w:rsidR="008827C8" w:rsidRDefault="008827C8">
      <w:pPr>
        <w:pStyle w:val="PomiechwekRozdzial"/>
        <w:pageBreakBefore/>
      </w:pPr>
      <w:r>
        <w:lastRenderedPageBreak/>
        <w:t>Spis treści</w:t>
      </w:r>
    </w:p>
    <w:p w14:paraId="1F04078D" w14:textId="77777777" w:rsidR="008827C8" w:rsidRDefault="00694BED" w:rsidP="005B4772">
      <w:pPr>
        <w:pStyle w:val="Pomiechwekpodrozdzial"/>
        <w:tabs>
          <w:tab w:val="right" w:leader="dot" w:pos="9355"/>
        </w:tabs>
      </w:pPr>
      <w:r>
        <w:fldChar w:fldCharType="begin"/>
      </w:r>
      <w:r w:rsidR="008827C8">
        <w:instrText xml:space="preserve"> TOC \f \o "1-9" \o "1-9" </w:instrText>
      </w:r>
      <w:r>
        <w:fldChar w:fldCharType="separate"/>
      </w:r>
      <w:r w:rsidR="008827C8">
        <w:t>1.Wstęp</w:t>
      </w:r>
      <w:r w:rsidR="008827C8">
        <w:tab/>
      </w:r>
      <w:r w:rsidR="004D344C">
        <w:t>6</w:t>
      </w:r>
    </w:p>
    <w:p w14:paraId="78A27679" w14:textId="77777777" w:rsidR="008827C8" w:rsidRDefault="008827C8" w:rsidP="005B4772">
      <w:pPr>
        <w:pStyle w:val="Pomiechwekpodrozdzial"/>
        <w:tabs>
          <w:tab w:val="right" w:leader="dot" w:pos="9355"/>
        </w:tabs>
      </w:pPr>
      <w:r>
        <w:t xml:space="preserve"> 1.1 Wprowadzenie do problematyki rewitalizacji struktur wiejskich</w:t>
      </w:r>
      <w:r>
        <w:tab/>
      </w:r>
      <w:r w:rsidR="004D344C">
        <w:t>6</w:t>
      </w:r>
    </w:p>
    <w:p w14:paraId="0BA80063" w14:textId="77777777" w:rsidR="008827C8" w:rsidRDefault="008827C8" w:rsidP="005B4772">
      <w:pPr>
        <w:pStyle w:val="Pomiechwekpodrozdzial"/>
        <w:tabs>
          <w:tab w:val="right" w:leader="dot" w:pos="9355"/>
        </w:tabs>
      </w:pPr>
      <w:r>
        <w:t xml:space="preserve"> 1.2 </w:t>
      </w:r>
      <w:r w:rsidR="005B4772">
        <w:t>Pojęcie</w:t>
      </w:r>
      <w:r>
        <w:t xml:space="preserve"> rewitalizacji</w:t>
      </w:r>
      <w:r>
        <w:tab/>
      </w:r>
      <w:r w:rsidR="004D344C">
        <w:t>7</w:t>
      </w:r>
    </w:p>
    <w:p w14:paraId="47239654" w14:textId="77777777" w:rsidR="008827C8" w:rsidRDefault="008827C8" w:rsidP="005B4772">
      <w:pPr>
        <w:pStyle w:val="Pomiechwekpodrozdzial"/>
        <w:tabs>
          <w:tab w:val="right" w:leader="dot" w:pos="9355"/>
        </w:tabs>
      </w:pPr>
      <w:r>
        <w:t xml:space="preserve"> 1.3 Cele rewitalizacji</w:t>
      </w:r>
      <w:r>
        <w:tab/>
      </w:r>
      <w:r w:rsidR="004D344C">
        <w:t>8</w:t>
      </w:r>
    </w:p>
    <w:p w14:paraId="3B4AEF7B" w14:textId="77777777" w:rsidR="008827C8" w:rsidRDefault="008827C8" w:rsidP="005B4772">
      <w:pPr>
        <w:pStyle w:val="Pomiechwekpodrozdzial"/>
        <w:tabs>
          <w:tab w:val="right" w:leader="dot" w:pos="9355"/>
        </w:tabs>
      </w:pPr>
      <w:r>
        <w:t xml:space="preserve"> 2 Tryb postępowania w opracowaniu Programu Rewitalizacji gminy Pomiechówek</w:t>
      </w:r>
      <w:r>
        <w:tab/>
      </w:r>
      <w:r w:rsidR="004D344C">
        <w:t>9</w:t>
      </w:r>
    </w:p>
    <w:p w14:paraId="44D208CA" w14:textId="77777777" w:rsidR="008827C8" w:rsidRDefault="008827C8" w:rsidP="005B4772">
      <w:pPr>
        <w:pStyle w:val="Pomiechwekpodrozdzial"/>
        <w:tabs>
          <w:tab w:val="right" w:leader="dot" w:pos="9355"/>
        </w:tabs>
      </w:pPr>
      <w:r>
        <w:t xml:space="preserve"> 3 Dokumenty planistyczne i strategiczne </w:t>
      </w:r>
      <w:r w:rsidR="005B4772">
        <w:t>dotyczące</w:t>
      </w:r>
      <w:r>
        <w:t xml:space="preserve"> problemów re</w:t>
      </w:r>
      <w:r w:rsidR="004D344C">
        <w:t>witalizacji gminy Pomiechówek</w:t>
      </w:r>
      <w:r w:rsidR="004D344C">
        <w:tab/>
        <w:t>11</w:t>
      </w:r>
    </w:p>
    <w:p w14:paraId="48A815AF" w14:textId="77777777" w:rsidR="008827C8" w:rsidRDefault="004D344C" w:rsidP="005B4772">
      <w:pPr>
        <w:pStyle w:val="Pomiechwekpodrozdzial"/>
        <w:tabs>
          <w:tab w:val="right" w:leader="dot" w:pos="9355"/>
        </w:tabs>
      </w:pPr>
      <w:r>
        <w:t xml:space="preserve"> 3.1 Poziom europejski</w:t>
      </w:r>
      <w:r>
        <w:tab/>
        <w:t>11</w:t>
      </w:r>
    </w:p>
    <w:p w14:paraId="7354AE6B" w14:textId="77777777" w:rsidR="008827C8" w:rsidRDefault="008827C8" w:rsidP="005B4772">
      <w:pPr>
        <w:pStyle w:val="Pomiechwekpodrozdzial"/>
        <w:tabs>
          <w:tab w:val="right" w:leader="dot" w:pos="9355"/>
        </w:tabs>
      </w:pPr>
      <w:r>
        <w:t xml:space="preserve"> 3.2 Poziom kr</w:t>
      </w:r>
      <w:r w:rsidR="004D344C">
        <w:t>ajowy</w:t>
      </w:r>
      <w:r w:rsidR="004D344C">
        <w:tab/>
        <w:t>11</w:t>
      </w:r>
    </w:p>
    <w:p w14:paraId="12B42287" w14:textId="77777777" w:rsidR="008827C8" w:rsidRDefault="004D344C" w:rsidP="005B4772">
      <w:pPr>
        <w:pStyle w:val="Pomiechwekpodrozdzial"/>
        <w:tabs>
          <w:tab w:val="right" w:leader="dot" w:pos="9355"/>
        </w:tabs>
      </w:pPr>
      <w:r>
        <w:t xml:space="preserve"> 3.3 Poziom regionalny</w:t>
      </w:r>
      <w:r>
        <w:tab/>
        <w:t>13</w:t>
      </w:r>
    </w:p>
    <w:p w14:paraId="239D5F00" w14:textId="77777777" w:rsidR="008827C8" w:rsidRDefault="004D344C" w:rsidP="005B4772">
      <w:pPr>
        <w:pStyle w:val="Pomiechwekpodrozdzial"/>
        <w:tabs>
          <w:tab w:val="right" w:leader="dot" w:pos="9355"/>
        </w:tabs>
      </w:pPr>
      <w:r>
        <w:t xml:space="preserve"> 3.4 Poziom lokalny</w:t>
      </w:r>
      <w:r>
        <w:tab/>
        <w:t>15</w:t>
      </w:r>
    </w:p>
    <w:p w14:paraId="67524130" w14:textId="77777777" w:rsidR="008827C8" w:rsidRDefault="004D344C" w:rsidP="005B4772">
      <w:pPr>
        <w:pStyle w:val="Pomiechwekpodrozdzial"/>
        <w:tabs>
          <w:tab w:val="right" w:leader="dot" w:pos="9355"/>
        </w:tabs>
      </w:pPr>
      <w:r>
        <w:t xml:space="preserve"> 3.5 Podsumowanie</w:t>
      </w:r>
      <w:r>
        <w:tab/>
        <w:t>17</w:t>
      </w:r>
    </w:p>
    <w:p w14:paraId="599BC57F" w14:textId="77777777" w:rsidR="008827C8" w:rsidRDefault="008827C8" w:rsidP="005B4772">
      <w:pPr>
        <w:pStyle w:val="Pomiechwekpodrozdzial"/>
        <w:tabs>
          <w:tab w:val="right" w:leader="dot" w:pos="9355"/>
        </w:tabs>
      </w:pPr>
      <w:r>
        <w:t xml:space="preserve"> 4 Diagnoza czynników i zjawisk kryzysowych gminy Pomiechówek</w:t>
      </w:r>
      <w:r>
        <w:tab/>
      </w:r>
      <w:r w:rsidR="004D344C">
        <w:t>19</w:t>
      </w:r>
    </w:p>
    <w:p w14:paraId="47F48B07" w14:textId="77777777" w:rsidR="008827C8" w:rsidRDefault="008827C8" w:rsidP="005B4772">
      <w:pPr>
        <w:pStyle w:val="Pomiechwekpodrozdzial"/>
        <w:tabs>
          <w:tab w:val="right" w:leader="dot" w:pos="9355"/>
        </w:tabs>
      </w:pPr>
      <w:r>
        <w:t xml:space="preserve"> 4.1 Syntetyczna charakterystyka gminy</w:t>
      </w:r>
      <w:r>
        <w:tab/>
      </w:r>
      <w:r w:rsidR="004D344C">
        <w:t>19</w:t>
      </w:r>
    </w:p>
    <w:p w14:paraId="0B8668FB" w14:textId="77777777" w:rsidR="008827C8" w:rsidRDefault="00432D5A" w:rsidP="005B4772">
      <w:pPr>
        <w:pStyle w:val="Pomiechwekpodrozdzial"/>
        <w:tabs>
          <w:tab w:val="right" w:leader="dot" w:pos="9355"/>
        </w:tabs>
      </w:pPr>
      <w:r>
        <w:t xml:space="preserve"> 4.1.1</w:t>
      </w:r>
      <w:r w:rsidR="008827C8">
        <w:t xml:space="preserve"> Ład przestrzenny</w:t>
      </w:r>
      <w:r w:rsidR="008827C8">
        <w:tab/>
      </w:r>
      <w:r w:rsidR="004D344C">
        <w:t>20</w:t>
      </w:r>
    </w:p>
    <w:p w14:paraId="3E762C11" w14:textId="77777777" w:rsidR="008827C8" w:rsidRDefault="00432D5A" w:rsidP="005B4772">
      <w:pPr>
        <w:pStyle w:val="Pomiechwekpodrozdzial"/>
        <w:tabs>
          <w:tab w:val="right" w:leader="dot" w:pos="9355"/>
        </w:tabs>
      </w:pPr>
      <w:r>
        <w:t xml:space="preserve"> 4.1.2</w:t>
      </w:r>
      <w:r w:rsidR="008827C8">
        <w:t xml:space="preserve"> Zasoby środowiska naturalnego, zagadnienia</w:t>
      </w:r>
      <w:r w:rsidR="004D344C">
        <w:t xml:space="preserve"> z zakresu ochrony środowiska</w:t>
      </w:r>
      <w:r w:rsidR="004D344C">
        <w:tab/>
        <w:t>24</w:t>
      </w:r>
    </w:p>
    <w:p w14:paraId="56855B92" w14:textId="1C2F1C34" w:rsidR="008827C8" w:rsidRDefault="00432D5A" w:rsidP="005B4772">
      <w:pPr>
        <w:pStyle w:val="Pomiechwekpodrozdzial"/>
        <w:tabs>
          <w:tab w:val="right" w:leader="dot" w:pos="9355"/>
        </w:tabs>
      </w:pPr>
      <w:r>
        <w:t xml:space="preserve"> 4.1.3 Ochrona zabytków</w:t>
      </w:r>
      <w:r>
        <w:tab/>
      </w:r>
      <w:r w:rsidR="00A65DE4">
        <w:t>28</w:t>
      </w:r>
    </w:p>
    <w:p w14:paraId="5516D03F" w14:textId="497F2318" w:rsidR="008827C8" w:rsidRDefault="00432D5A" w:rsidP="005B4772">
      <w:pPr>
        <w:pStyle w:val="Pomiechwekpodrozdzial"/>
        <w:tabs>
          <w:tab w:val="right" w:leader="dot" w:pos="9355"/>
        </w:tabs>
      </w:pPr>
      <w:r>
        <w:t xml:space="preserve"> 4.1.4</w:t>
      </w:r>
      <w:r w:rsidR="008827C8">
        <w:t xml:space="preserve"> Demografia</w:t>
      </w:r>
      <w:r w:rsidR="008827C8">
        <w:tab/>
      </w:r>
      <w:r w:rsidR="00A65DE4">
        <w:t>29</w:t>
      </w:r>
    </w:p>
    <w:p w14:paraId="673FE36A" w14:textId="120149FC" w:rsidR="008827C8" w:rsidRDefault="00432D5A" w:rsidP="005B4772">
      <w:pPr>
        <w:pStyle w:val="Pomiechwekpodrozdzial"/>
        <w:tabs>
          <w:tab w:val="right" w:leader="dot" w:pos="9355"/>
        </w:tabs>
      </w:pPr>
      <w:r>
        <w:t xml:space="preserve"> 4.1.5</w:t>
      </w:r>
      <w:r w:rsidR="008827C8">
        <w:t xml:space="preserve"> Kapitał społeczny i ludzki. Korzystanie z usług społecznych</w:t>
      </w:r>
      <w:r w:rsidR="008827C8">
        <w:tab/>
      </w:r>
      <w:r w:rsidR="00A65DE4">
        <w:t>30</w:t>
      </w:r>
    </w:p>
    <w:p w14:paraId="1904543E" w14:textId="77777777" w:rsidR="008827C8" w:rsidRDefault="00432D5A" w:rsidP="005B4772">
      <w:pPr>
        <w:pStyle w:val="Pomiechwekpodrozdzial"/>
        <w:tabs>
          <w:tab w:val="right" w:leader="dot" w:pos="9355"/>
        </w:tabs>
      </w:pPr>
      <w:r>
        <w:t xml:space="preserve"> 4.1.6</w:t>
      </w:r>
      <w:r w:rsidR="008827C8">
        <w:t xml:space="preserve"> Pomoc społeczna</w:t>
      </w:r>
      <w:r w:rsidR="008827C8">
        <w:tab/>
      </w:r>
      <w:r>
        <w:t>33</w:t>
      </w:r>
    </w:p>
    <w:p w14:paraId="5620963B" w14:textId="77777777" w:rsidR="008827C8" w:rsidRDefault="00432D5A" w:rsidP="005B4772">
      <w:pPr>
        <w:pStyle w:val="Pomiechwekpodrozdzial"/>
        <w:tabs>
          <w:tab w:val="right" w:leader="dot" w:pos="9355"/>
        </w:tabs>
      </w:pPr>
      <w:r>
        <w:t xml:space="preserve"> 4.1.7</w:t>
      </w:r>
      <w:r w:rsidR="008827C8">
        <w:t xml:space="preserve"> Bezpieczeństwo</w:t>
      </w:r>
      <w:r w:rsidR="008827C8">
        <w:tab/>
      </w:r>
      <w:r>
        <w:t>33</w:t>
      </w:r>
    </w:p>
    <w:p w14:paraId="3B3028C1" w14:textId="77777777" w:rsidR="008827C8" w:rsidRDefault="00432D5A" w:rsidP="005B4772">
      <w:pPr>
        <w:pStyle w:val="Pomiechwekpodrozdzial"/>
        <w:tabs>
          <w:tab w:val="right" w:leader="dot" w:pos="9355"/>
        </w:tabs>
      </w:pPr>
      <w:r>
        <w:t xml:space="preserve"> 4.1.8 Kultura</w:t>
      </w:r>
      <w:r>
        <w:tab/>
        <w:t>35</w:t>
      </w:r>
    </w:p>
    <w:p w14:paraId="41984D5A" w14:textId="77777777" w:rsidR="008827C8" w:rsidRDefault="008827C8" w:rsidP="005B4772">
      <w:pPr>
        <w:pStyle w:val="Pomiechwekpodrozdzial"/>
        <w:tabs>
          <w:tab w:val="right" w:leader="dot" w:pos="9355"/>
        </w:tabs>
      </w:pPr>
      <w:r>
        <w:t xml:space="preserve"> 4.1.</w:t>
      </w:r>
      <w:r w:rsidR="00432D5A">
        <w:t>9 Turystyka i rekreacja</w:t>
      </w:r>
      <w:r w:rsidR="00432D5A">
        <w:tab/>
        <w:t>35</w:t>
      </w:r>
    </w:p>
    <w:p w14:paraId="0ADC5C5A" w14:textId="77777777" w:rsidR="008827C8" w:rsidRDefault="00432D5A" w:rsidP="005B4772">
      <w:pPr>
        <w:pStyle w:val="Pomiechwekpodrozdzial"/>
        <w:tabs>
          <w:tab w:val="right" w:leader="dot" w:pos="9355"/>
        </w:tabs>
      </w:pPr>
      <w:r>
        <w:t xml:space="preserve"> 4.1.10 Rynek pracy</w:t>
      </w:r>
      <w:r>
        <w:tab/>
        <w:t>37</w:t>
      </w:r>
    </w:p>
    <w:p w14:paraId="42CF9654" w14:textId="77777777" w:rsidR="008827C8" w:rsidRDefault="00432D5A" w:rsidP="005B4772">
      <w:pPr>
        <w:pStyle w:val="Pomiechwekpodrozdzial"/>
        <w:tabs>
          <w:tab w:val="right" w:leader="dot" w:pos="9355"/>
        </w:tabs>
      </w:pPr>
      <w:r>
        <w:t xml:space="preserve"> 4.1.11</w:t>
      </w:r>
      <w:r w:rsidR="008827C8">
        <w:t xml:space="preserve"> Aspekty go</w:t>
      </w:r>
      <w:r>
        <w:t>spodarcze i infrastrukturalne</w:t>
      </w:r>
      <w:r>
        <w:tab/>
        <w:t>38</w:t>
      </w:r>
    </w:p>
    <w:p w14:paraId="30C6DFBF" w14:textId="77777777" w:rsidR="008827C8" w:rsidRDefault="00432D5A" w:rsidP="005B4772">
      <w:pPr>
        <w:pStyle w:val="Pomiechwekpodrozdzial"/>
        <w:tabs>
          <w:tab w:val="right" w:leader="dot" w:pos="9355"/>
        </w:tabs>
      </w:pPr>
      <w:r>
        <w:t xml:space="preserve"> 4.1.12</w:t>
      </w:r>
      <w:r w:rsidR="008827C8">
        <w:t xml:space="preserve"> Podsumowanie</w:t>
      </w:r>
      <w:r w:rsidR="008827C8">
        <w:tab/>
      </w:r>
      <w:r w:rsidR="00CF4CDA">
        <w:t>39</w:t>
      </w:r>
    </w:p>
    <w:p w14:paraId="588263F3" w14:textId="06254D2B" w:rsidR="008827C8" w:rsidRDefault="008827C8" w:rsidP="005B4772">
      <w:pPr>
        <w:pStyle w:val="Pomiechwekpodrozdzial"/>
        <w:tabs>
          <w:tab w:val="right" w:leader="dot" w:pos="9355"/>
        </w:tabs>
      </w:pPr>
      <w:r>
        <w:t xml:space="preserve"> </w:t>
      </w:r>
      <w:r w:rsidR="00CF4CDA">
        <w:t>4.2 Diagnoza – część właściwa</w:t>
      </w:r>
      <w:r w:rsidR="00CF4CDA">
        <w:tab/>
      </w:r>
      <w:r w:rsidR="00A65DE4">
        <w:t>41</w:t>
      </w:r>
    </w:p>
    <w:p w14:paraId="1D4138A5" w14:textId="77777777" w:rsidR="008827C8" w:rsidRDefault="008827C8" w:rsidP="005B4772">
      <w:pPr>
        <w:pStyle w:val="Pomiechwekpodrozdzial"/>
        <w:tabs>
          <w:tab w:val="right" w:leader="dot" w:pos="9355"/>
        </w:tabs>
      </w:pPr>
      <w:r>
        <w:t xml:space="preserve"> 4.2.1 Metoda delimitacji obszarów zdegradowan</w:t>
      </w:r>
      <w:r w:rsidR="00CF4CDA">
        <w:t>ych i obszarów rewitalizacji</w:t>
      </w:r>
      <w:r w:rsidR="00CF4CDA">
        <w:tab/>
        <w:t>42</w:t>
      </w:r>
    </w:p>
    <w:p w14:paraId="6A26E3D6" w14:textId="77777777" w:rsidR="008827C8" w:rsidRDefault="008827C8" w:rsidP="005B4772">
      <w:pPr>
        <w:pStyle w:val="Pomiechwekpodrozdzial"/>
        <w:tabs>
          <w:tab w:val="right" w:leader="dot" w:pos="9355"/>
        </w:tabs>
      </w:pPr>
      <w:r>
        <w:t xml:space="preserve"> 4.2.2 Analiza rozmieszczenia ne</w:t>
      </w:r>
      <w:r w:rsidR="00432D5A">
        <w:t>gatywnych zja</w:t>
      </w:r>
      <w:r w:rsidR="00CF4CDA">
        <w:t>wisk społecznych</w:t>
      </w:r>
      <w:r w:rsidR="00CF4CDA">
        <w:tab/>
        <w:t>45</w:t>
      </w:r>
    </w:p>
    <w:p w14:paraId="70FF7709" w14:textId="170D491F" w:rsidR="008827C8" w:rsidRDefault="008827C8" w:rsidP="005B4772">
      <w:pPr>
        <w:pStyle w:val="Pomiechwekpodrozdzial"/>
        <w:tabs>
          <w:tab w:val="right" w:leader="dot" w:pos="9355"/>
        </w:tabs>
      </w:pPr>
      <w:r>
        <w:t xml:space="preserve"> 4.2.3 Diagnoza czynników przestrzennych i gospodarczych</w:t>
      </w:r>
      <w:r>
        <w:tab/>
      </w:r>
      <w:r w:rsidR="00A65DE4">
        <w:t>56</w:t>
      </w:r>
    </w:p>
    <w:p w14:paraId="13867C7F" w14:textId="77777777" w:rsidR="008827C8" w:rsidRDefault="008827C8" w:rsidP="005B4772">
      <w:pPr>
        <w:pStyle w:val="Pomiechwekpodrozdzial"/>
        <w:tabs>
          <w:tab w:val="right" w:leader="dot" w:pos="9355"/>
        </w:tabs>
      </w:pPr>
      <w:r>
        <w:t xml:space="preserve"> 4.2.4 Analiza pogłębiona. Wyznaczenie i typologia Obszaru Rewitalizacji</w:t>
      </w:r>
      <w:r>
        <w:tab/>
      </w:r>
      <w:r w:rsidR="00CF4CDA">
        <w:t>64</w:t>
      </w:r>
    </w:p>
    <w:p w14:paraId="2962E117" w14:textId="77777777" w:rsidR="005B4772" w:rsidRDefault="005B4772" w:rsidP="005B4772">
      <w:pPr>
        <w:pStyle w:val="Pomiechwekpodrozdzial"/>
        <w:tabs>
          <w:tab w:val="right" w:leader="dot" w:pos="9355"/>
        </w:tabs>
      </w:pPr>
      <w:r>
        <w:t xml:space="preserve"> </w:t>
      </w:r>
      <w:r w:rsidR="008827C8">
        <w:t>4.3. Podsumowanie diagnozy. Wytyczne do programu rewitalizacji</w:t>
      </w:r>
      <w:r w:rsidR="008827C8">
        <w:tab/>
      </w:r>
      <w:r w:rsidR="00CF4CDA">
        <w:t>79</w:t>
      </w:r>
    </w:p>
    <w:p w14:paraId="5161F7BC" w14:textId="77777777" w:rsidR="008827C8" w:rsidRDefault="005B4772" w:rsidP="005B4772">
      <w:pPr>
        <w:pStyle w:val="Pomiechwekpodrozdzial"/>
        <w:tabs>
          <w:tab w:val="right" w:leader="dot" w:pos="9355"/>
        </w:tabs>
      </w:pPr>
      <w:r>
        <w:t xml:space="preserve">5 </w:t>
      </w:r>
      <w:r w:rsidR="008827C8">
        <w:t>Podsumowanie przeprowad</w:t>
      </w:r>
      <w:r>
        <w:t xml:space="preserve">zonych konsultacji społecznych………………………………………… </w:t>
      </w:r>
      <w:r w:rsidR="00CF4CDA">
        <w:t>81</w:t>
      </w:r>
    </w:p>
    <w:p w14:paraId="3669D2F8" w14:textId="643DDD4B" w:rsidR="008827C8" w:rsidRDefault="008827C8" w:rsidP="005B4772">
      <w:pPr>
        <w:pStyle w:val="Pomiechwekpodrozdzial"/>
        <w:tabs>
          <w:tab w:val="right" w:leader="dot" w:pos="9355"/>
        </w:tabs>
      </w:pPr>
      <w:r>
        <w:t xml:space="preserve"> 6 Wizja rewitalizacji w gminie Pomiechówek. Cel strategiczny i cele szczegółowe rewitalizacji gminy Pomiechówek</w:t>
      </w:r>
      <w:r>
        <w:tab/>
      </w:r>
      <w:r w:rsidR="00A65DE4">
        <w:t>84</w:t>
      </w:r>
    </w:p>
    <w:p w14:paraId="14CF4E9C" w14:textId="4DD2D12D" w:rsidR="008827C8" w:rsidRDefault="008827C8" w:rsidP="005B4772">
      <w:pPr>
        <w:pStyle w:val="Pomiechwekpodrozdzial"/>
        <w:tabs>
          <w:tab w:val="right" w:leader="dot" w:pos="9355"/>
        </w:tabs>
      </w:pPr>
      <w:r>
        <w:t xml:space="preserve"> 6.1 Wizja rewitalizacji</w:t>
      </w:r>
      <w:r>
        <w:tab/>
      </w:r>
      <w:r w:rsidR="00A65DE4">
        <w:t>84</w:t>
      </w:r>
    </w:p>
    <w:p w14:paraId="70077A54" w14:textId="77777777" w:rsidR="008827C8" w:rsidRDefault="00CF4CDA" w:rsidP="005B4772">
      <w:pPr>
        <w:pStyle w:val="Pomiechwekpodrozdzial"/>
        <w:tabs>
          <w:tab w:val="right" w:leader="dot" w:pos="9355"/>
        </w:tabs>
      </w:pPr>
      <w:r>
        <w:t xml:space="preserve"> 6.2 Cele rewitalizacji</w:t>
      </w:r>
      <w:r>
        <w:tab/>
        <w:t>84</w:t>
      </w:r>
    </w:p>
    <w:p w14:paraId="69ECE98A" w14:textId="07C911C9" w:rsidR="008827C8" w:rsidRDefault="008827C8" w:rsidP="005B4772">
      <w:pPr>
        <w:pStyle w:val="Pomiechwekpodrozdzial"/>
        <w:tabs>
          <w:tab w:val="right" w:leader="dot" w:pos="9355"/>
        </w:tabs>
      </w:pPr>
      <w:r>
        <w:t xml:space="preserve"> 7 Identyfikacja przedsięwzięć do realizacji w Programie Rewitalizacji gminy Pomiechówek</w:t>
      </w:r>
      <w:r>
        <w:tab/>
      </w:r>
      <w:r w:rsidR="00A65DE4">
        <w:t>91</w:t>
      </w:r>
    </w:p>
    <w:p w14:paraId="40C84B3E" w14:textId="1295F931" w:rsidR="008827C8" w:rsidRDefault="008827C8" w:rsidP="005B4772">
      <w:pPr>
        <w:pStyle w:val="Pomiechwekpodrozdzial"/>
        <w:tabs>
          <w:tab w:val="right" w:leader="dot" w:pos="9355"/>
        </w:tabs>
      </w:pPr>
      <w:r>
        <w:t xml:space="preserve"> 7.1 Przedsięwzięcia podstawowe i uzupełniające w Programie Rewitalizacji gminy Pomiechó</w:t>
      </w:r>
      <w:r w:rsidR="00432D5A">
        <w:t>wek. Charakter przedsięwzięć</w:t>
      </w:r>
      <w:r w:rsidR="00432D5A">
        <w:tab/>
      </w:r>
      <w:r w:rsidR="00A65DE4">
        <w:t>91</w:t>
      </w:r>
    </w:p>
    <w:p w14:paraId="5EFB69E1" w14:textId="77777777" w:rsidR="008827C8" w:rsidRDefault="008827C8" w:rsidP="005B4772">
      <w:pPr>
        <w:pStyle w:val="Pomiechwekpodrozdzial"/>
        <w:tabs>
          <w:tab w:val="right" w:leader="dot" w:pos="9355"/>
        </w:tabs>
      </w:pPr>
      <w:r>
        <w:t xml:space="preserve">  8 Mechanizmy zapewnienia komplementarności pomiędzy poszczególnymi przedsięwzięciami rewitalizacyjnymi</w:t>
      </w:r>
      <w:r>
        <w:tab/>
      </w:r>
      <w:r w:rsidR="00D4353D">
        <w:t>103</w:t>
      </w:r>
    </w:p>
    <w:p w14:paraId="6E19CD34" w14:textId="77777777" w:rsidR="008827C8" w:rsidRDefault="008827C8" w:rsidP="005B4772">
      <w:pPr>
        <w:pStyle w:val="Pomiechwekpodrozdzial"/>
        <w:tabs>
          <w:tab w:val="right" w:leader="dot" w:pos="9355"/>
        </w:tabs>
      </w:pPr>
      <w:r>
        <w:lastRenderedPageBreak/>
        <w:t>8</w:t>
      </w:r>
      <w:r w:rsidR="005B4772">
        <w:t>.1 Komplementarność przestrzenna</w:t>
      </w:r>
      <w:r>
        <w:tab/>
      </w:r>
      <w:r w:rsidR="00D4353D">
        <w:t>103</w:t>
      </w:r>
    </w:p>
    <w:p w14:paraId="6EE23661" w14:textId="77777777" w:rsidR="008827C8" w:rsidRDefault="008827C8" w:rsidP="005B4772">
      <w:pPr>
        <w:pStyle w:val="Pomiechwekpodrozdzial"/>
        <w:tabs>
          <w:tab w:val="right" w:leader="dot" w:pos="9355"/>
        </w:tabs>
      </w:pPr>
      <w:r>
        <w:t xml:space="preserve"> 8.</w:t>
      </w:r>
      <w:r w:rsidR="00432D5A">
        <w:t>2</w:t>
      </w:r>
      <w:r>
        <w:t xml:space="preserve"> Komplementarność problemowa</w:t>
      </w:r>
      <w:r>
        <w:tab/>
      </w:r>
      <w:r w:rsidR="00D4353D">
        <w:t>103</w:t>
      </w:r>
    </w:p>
    <w:p w14:paraId="774D160E" w14:textId="540646FA" w:rsidR="008827C8" w:rsidRDefault="008827C8" w:rsidP="005B4772">
      <w:pPr>
        <w:pStyle w:val="Pomiechwekpodrozdzial"/>
        <w:tabs>
          <w:tab w:val="right" w:leader="dot" w:pos="9355"/>
        </w:tabs>
      </w:pPr>
      <w:r>
        <w:t xml:space="preserve"> 8.</w:t>
      </w:r>
      <w:r w:rsidR="00432D5A">
        <w:t>3</w:t>
      </w:r>
      <w:r>
        <w:t xml:space="preserve"> Komplementarność proceduralno-instytucjonalna</w:t>
      </w:r>
      <w:r>
        <w:tab/>
      </w:r>
      <w:r w:rsidR="00D4353D">
        <w:t>1</w:t>
      </w:r>
      <w:r w:rsidR="00A65DE4">
        <w:t>04</w:t>
      </w:r>
    </w:p>
    <w:p w14:paraId="635409CD" w14:textId="479ABA11" w:rsidR="008827C8" w:rsidRDefault="008827C8" w:rsidP="005B4772">
      <w:pPr>
        <w:pStyle w:val="Pomiechwekpodrozdzial"/>
        <w:tabs>
          <w:tab w:val="right" w:leader="dot" w:pos="9355"/>
        </w:tabs>
      </w:pPr>
      <w:r>
        <w:t xml:space="preserve"> 8.</w:t>
      </w:r>
      <w:r w:rsidR="00432D5A">
        <w:t>4</w:t>
      </w:r>
      <w:r>
        <w:t xml:space="preserve"> Komplementarność międzyokresowa</w:t>
      </w:r>
      <w:r>
        <w:tab/>
      </w:r>
      <w:r w:rsidR="00A65DE4">
        <w:t>104</w:t>
      </w:r>
    </w:p>
    <w:p w14:paraId="2A08DAE9" w14:textId="4CD15EDE" w:rsidR="008827C8" w:rsidRDefault="008827C8" w:rsidP="005B4772">
      <w:pPr>
        <w:pStyle w:val="Pomiechwekpodrozdzial"/>
        <w:tabs>
          <w:tab w:val="right" w:leader="dot" w:pos="9355"/>
        </w:tabs>
      </w:pPr>
      <w:r>
        <w:t xml:space="preserve"> 8.</w:t>
      </w:r>
      <w:r w:rsidR="00432D5A">
        <w:t>5</w:t>
      </w:r>
      <w:r>
        <w:t xml:space="preserve"> Komplementarność źródeł finansowania</w:t>
      </w:r>
      <w:r>
        <w:tab/>
      </w:r>
      <w:r w:rsidR="00D4353D">
        <w:t>1</w:t>
      </w:r>
      <w:r w:rsidR="00A65DE4">
        <w:t>05</w:t>
      </w:r>
    </w:p>
    <w:p w14:paraId="30C2E387" w14:textId="57CCC4B4" w:rsidR="008827C8" w:rsidRDefault="008827C8" w:rsidP="005B4772">
      <w:pPr>
        <w:pStyle w:val="Pomiechwekpodrozdzial"/>
        <w:tabs>
          <w:tab w:val="right" w:leader="dot" w:pos="9355"/>
        </w:tabs>
      </w:pPr>
      <w:r>
        <w:t xml:space="preserve"> 9 Plan finansowy realizacji Programu Rewitalizacji gminy Pomiechówek</w:t>
      </w:r>
      <w:r>
        <w:tab/>
      </w:r>
      <w:r w:rsidR="00A65DE4">
        <w:t>106</w:t>
      </w:r>
    </w:p>
    <w:p w14:paraId="3F9F8570" w14:textId="630AD758" w:rsidR="008827C8" w:rsidRDefault="008827C8" w:rsidP="005B4772">
      <w:pPr>
        <w:pStyle w:val="Pomiechwekpodrozdzial"/>
        <w:tabs>
          <w:tab w:val="right" w:leader="dot" w:pos="9355"/>
        </w:tabs>
      </w:pPr>
      <w:r>
        <w:t xml:space="preserve"> 10 System wdrażania, monitoringu i nadzoru nad realizacją programu </w:t>
      </w:r>
      <w:r>
        <w:tab/>
      </w:r>
      <w:r w:rsidR="00A65DE4">
        <w:t>111</w:t>
      </w:r>
    </w:p>
    <w:p w14:paraId="65CEF9E5" w14:textId="02E674D1" w:rsidR="008827C8" w:rsidRDefault="008827C8" w:rsidP="005B4772">
      <w:pPr>
        <w:pStyle w:val="Pomiechwekpodrozdzial"/>
        <w:tabs>
          <w:tab w:val="right" w:leader="dot" w:pos="9355"/>
        </w:tabs>
      </w:pPr>
      <w:r>
        <w:t xml:space="preserve"> 10.1 System wdrażania</w:t>
      </w:r>
      <w:r>
        <w:tab/>
      </w:r>
      <w:r w:rsidR="00A65DE4">
        <w:t>111</w:t>
      </w:r>
    </w:p>
    <w:p w14:paraId="5055A8B9" w14:textId="79EBA066" w:rsidR="008827C8" w:rsidRDefault="008827C8" w:rsidP="005B4772">
      <w:pPr>
        <w:pStyle w:val="Pomiechwekpodrozdzial"/>
        <w:tabs>
          <w:tab w:val="right" w:leader="dot" w:pos="9355"/>
        </w:tabs>
      </w:pPr>
      <w:r>
        <w:t xml:space="preserve"> 10.2 System monitorowania i oceny skuteczności działań</w:t>
      </w:r>
      <w:r>
        <w:tab/>
      </w:r>
      <w:r w:rsidR="00CF4CDA">
        <w:t>11</w:t>
      </w:r>
      <w:r w:rsidR="00A65DE4">
        <w:t>2</w:t>
      </w:r>
    </w:p>
    <w:p w14:paraId="01369595" w14:textId="3587C3D5" w:rsidR="008827C8" w:rsidRDefault="008827C8" w:rsidP="005B4772">
      <w:pPr>
        <w:pStyle w:val="Pomiechwekpodrozdzial"/>
        <w:tabs>
          <w:tab w:val="right" w:leader="dot" w:pos="9355"/>
        </w:tabs>
      </w:pPr>
      <w:r>
        <w:t xml:space="preserve"> 10.2.1 Lista wskaźników w ramach PR</w:t>
      </w:r>
      <w:r>
        <w:tab/>
      </w:r>
      <w:r w:rsidR="008E429B">
        <w:t>11</w:t>
      </w:r>
      <w:r w:rsidR="00A65DE4">
        <w:t>3</w:t>
      </w:r>
    </w:p>
    <w:p w14:paraId="26151679" w14:textId="5CEF9B7E" w:rsidR="008827C8" w:rsidRDefault="008827C8" w:rsidP="005B4772">
      <w:pPr>
        <w:pStyle w:val="Pomiechwekpodrozdzial"/>
        <w:tabs>
          <w:tab w:val="right" w:leader="dot" w:pos="9355"/>
        </w:tabs>
      </w:pPr>
      <w:r>
        <w:t xml:space="preserve"> 10.3 Upowszechnienie realizacji i mechanizmy włączania interesariuszy w proces rewitalizacji</w:t>
      </w:r>
      <w:r>
        <w:tab/>
      </w:r>
      <w:r w:rsidR="00A65DE4">
        <w:t>115</w:t>
      </w:r>
    </w:p>
    <w:p w14:paraId="120BF348" w14:textId="2EDA50C0" w:rsidR="008827C8" w:rsidRPr="00546149" w:rsidRDefault="008827C8" w:rsidP="00546149">
      <w:pPr>
        <w:pStyle w:val="Pomiechwekpodrozdzial"/>
        <w:tabs>
          <w:tab w:val="right" w:leader="dot" w:pos="9355"/>
        </w:tabs>
      </w:pPr>
      <w:r>
        <w:t xml:space="preserve"> 10.4 Analiza ryzyka</w:t>
      </w:r>
      <w:r>
        <w:tab/>
      </w:r>
      <w:r w:rsidR="00694BED">
        <w:fldChar w:fldCharType="end"/>
      </w:r>
      <w:r w:rsidR="00A65DE4">
        <w:t>116</w:t>
      </w:r>
    </w:p>
    <w:p w14:paraId="6F80CF88" w14:textId="77777777" w:rsidR="008827C8" w:rsidRDefault="008827C8" w:rsidP="00546149">
      <w:pPr>
        <w:pStyle w:val="PomiechwekRozdzial"/>
        <w:pageBreakBefore/>
        <w:numPr>
          <w:ilvl w:val="0"/>
          <w:numId w:val="31"/>
        </w:numPr>
      </w:pPr>
      <w:bookmarkStart w:id="1" w:name="__RefHeading__28380_1942668651"/>
      <w:bookmarkEnd w:id="1"/>
      <w:r>
        <w:lastRenderedPageBreak/>
        <w:t>Wstęp</w:t>
      </w:r>
    </w:p>
    <w:p w14:paraId="3BA689B5" w14:textId="77777777" w:rsidR="008827C8" w:rsidRDefault="008827C8">
      <w:pPr>
        <w:pStyle w:val="PomiechowekTEKSTWACIWY"/>
      </w:pPr>
      <w:r>
        <w:t xml:space="preserve">Podstawowym </w:t>
      </w:r>
      <w:r w:rsidR="007B7A79">
        <w:t>narzędziem</w:t>
      </w:r>
      <w:r>
        <w:t xml:space="preserve"> </w:t>
      </w:r>
      <w:r w:rsidR="007B7A79">
        <w:t>tworzącym</w:t>
      </w:r>
      <w:r>
        <w:t xml:space="preserve"> ramy operacyjne, przedstawiającym cele i założenia, programy i projekty, a także zarysowującym reguły koordynacji </w:t>
      </w:r>
      <w:r w:rsidR="007B7A79">
        <w:t>działań</w:t>
      </w:r>
      <w:r>
        <w:t xml:space="preserve">́ rewitalizacyjnych na obszarze gminy jest program rewitalizacji opracowywany oraz przyjmowany przez </w:t>
      </w:r>
      <w:r w:rsidR="007B7A79">
        <w:t>samorząd</w:t>
      </w:r>
      <w:r>
        <w:t xml:space="preserve"> lokalny w drodze uchwały na podstawie art. 18 ust. 2 pkt 6 </w:t>
      </w:r>
      <w:r>
        <w:rPr>
          <w:i/>
          <w:iCs/>
        </w:rPr>
        <w:t xml:space="preserve">Ustawy o </w:t>
      </w:r>
      <w:r w:rsidR="007B7A79">
        <w:rPr>
          <w:i/>
          <w:iCs/>
        </w:rPr>
        <w:t>samorządzie</w:t>
      </w:r>
      <w:r>
        <w:rPr>
          <w:i/>
          <w:iCs/>
        </w:rPr>
        <w:t xml:space="preserve"> gminnym....</w:t>
      </w:r>
      <w:r>
        <w:t xml:space="preserve"> Stanowi on dokument zawierający wieloletni program </w:t>
      </w:r>
      <w:r w:rsidR="007B7A79">
        <w:t>działań</w:t>
      </w:r>
      <w:r>
        <w:t xml:space="preserve">́, których efektem jest wyprowadzenie </w:t>
      </w:r>
      <w:r w:rsidR="007B7A79">
        <w:t>obszarów</w:t>
      </w:r>
      <w:r>
        <w:t xml:space="preserve"> zdegradowanych ze stanu kryzysu, a także zapewnienie ciągłości dalszego ich rozwoju dzięki wykorzystaniu kapitału społecznego, gospodarczego, przestrzennego oraz/lub środowiskowego tych terenów. Przygotowanie, koordynowanie i tworzenie warunków do prowadzenia rewitalizacji, a także jej prowadzenie w zakresie właściwości gminy, stanowi zadanie własne gminy.</w:t>
      </w:r>
    </w:p>
    <w:p w14:paraId="7EFDB932" w14:textId="77777777" w:rsidR="008827C8" w:rsidRDefault="008827C8">
      <w:pPr>
        <w:pStyle w:val="PomiechowekTEKSTWACIWY"/>
        <w:spacing w:after="57"/>
      </w:pPr>
      <w:r>
        <w:t xml:space="preserve">PR Gminy Pomiechówek na lata 2016-2020 z perspektywą do 2023 jest dokumentem strategicznym, którego celem jest wyprowadzenie ze stanu kryzysowego obszarów rewitalizacji gminy poprzez </w:t>
      </w:r>
      <w:r w:rsidR="009F45FE">
        <w:t>przedsięwzięcia</w:t>
      </w:r>
      <w:r>
        <w:t xml:space="preserve"> kompleksowe, skoncentrowane terytorialnie, prowadzone w </w:t>
      </w:r>
      <w:r w:rsidR="009F45FE">
        <w:t>sposób</w:t>
      </w:r>
      <w:r>
        <w:t xml:space="preserve"> zaplanowany i zintegrowany. Niniejszy Program opracowany został zgodnie z zasadami zawartymi w </w:t>
      </w:r>
      <w:r>
        <w:rPr>
          <w:i/>
          <w:iCs/>
        </w:rPr>
        <w:t>Instrukcji dotyczącej przygotowania projektów rewitalizacyjnych w ramach Regionalnego Programu Operacyjnego dla Województwa Mazowieckiego na lata 2014-2020 oraz preferencji dla projektów mających na celu przywrócenie ładu przestrzennego</w:t>
      </w:r>
      <w:r>
        <w:rPr>
          <w:rStyle w:val="Odwoanieprzypisudolnego"/>
          <w:i/>
          <w:iCs/>
        </w:rPr>
        <w:footnoteReference w:id="1"/>
      </w:r>
      <w:r>
        <w:t>, a także dokumentu – Wymogi wobec Programów Rewitalizacji pod kątem ich zgodności z wymogami ZPORR</w:t>
      </w:r>
      <w:r>
        <w:rPr>
          <w:rStyle w:val="Odwoanieprzypisudolnego"/>
        </w:rPr>
        <w:footnoteReference w:id="2"/>
      </w:r>
      <w: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437C5201" w14:textId="77777777">
        <w:tc>
          <w:tcPr>
            <w:tcW w:w="9355" w:type="dxa"/>
            <w:shd w:val="clear" w:color="auto" w:fill="E6E6FF"/>
          </w:tcPr>
          <w:p w14:paraId="66B6A833" w14:textId="77777777" w:rsidR="008827C8" w:rsidRDefault="008827C8">
            <w:pPr>
              <w:pStyle w:val="PomiechowekTEKSTWACIWY"/>
              <w:spacing w:before="0"/>
            </w:pPr>
            <w:r>
              <w:t xml:space="preserve">Opracowanie składa się z trzech </w:t>
            </w:r>
            <w:r w:rsidR="009F45FE">
              <w:t>części</w:t>
            </w:r>
            <w:r>
              <w:t xml:space="preserve"> – </w:t>
            </w:r>
            <w:r w:rsidR="009F45FE">
              <w:t>części</w:t>
            </w:r>
            <w:r>
              <w:t xml:space="preserve"> wstępnej, diagnostyczno-analitycznej oraz programowej. W części wstępnej zarysowano metodologię opracowania PR gminy Pomiechówek, w tym opis przeprowadzonych działań partycypacji społecznej, włączającej różne grupy interesariuszy w ten proces. W części tej omówiono </w:t>
            </w:r>
            <w:r w:rsidR="009F45FE">
              <w:t>także</w:t>
            </w:r>
            <w:r>
              <w:t xml:space="preserve"> uwarunkowania </w:t>
            </w:r>
            <w:r w:rsidR="009F45FE">
              <w:t>zewnętrzne</w:t>
            </w:r>
            <w:r>
              <w:t xml:space="preserve"> opracowania.</w:t>
            </w:r>
          </w:p>
          <w:p w14:paraId="085FA23E" w14:textId="77777777" w:rsidR="008827C8" w:rsidRDefault="009F45FE">
            <w:pPr>
              <w:pStyle w:val="PomiechowekTEKSTWACIWY"/>
            </w:pPr>
            <w:r>
              <w:t>Część</w:t>
            </w:r>
            <w:r w:rsidR="008827C8">
              <w:t xml:space="preserve">́ diagnostyczno-analityczna obejmuje przedstawienie aktualnego stanu gminy Pomiechówek w wymiarze społecznym, gospodarczym, środowiskowym, przestrzenno-funkcjonalnym oraz technicznym. Część właściwa diagnozy przedstawia czynniki i zjawiska kryzysowe występujące na poszczególnych obszarach gminy, poddane analizie w formie obiektywnych, mierzalnych i weryfikowalnych wskaźników. Diagnoza zawiera delimitację obszarów zdegradowanych oraz obszarów rewitalizacji gminy Pomiechówek. W podsumowaniu przedstawia wnioski płynące </w:t>
            </w:r>
            <w:r w:rsidR="0061618C">
              <w:t>z</w:t>
            </w:r>
            <w:r w:rsidR="008827C8">
              <w:t xml:space="preserve"> założeń procesu rewitalizacji w ujęciu skali i charakteru potrzeb rewitalizacyjnych.</w:t>
            </w:r>
          </w:p>
          <w:p w14:paraId="57DFE5B6" w14:textId="77777777" w:rsidR="008827C8" w:rsidRDefault="009F45FE">
            <w:pPr>
              <w:pStyle w:val="PomiechowekTEKSTWACIWY"/>
              <w:spacing w:after="57"/>
            </w:pPr>
            <w:r>
              <w:t>Część</w:t>
            </w:r>
            <w:r w:rsidR="008827C8">
              <w:t xml:space="preserve">́ programowa przedstawia najistotniejsze </w:t>
            </w:r>
            <w:r>
              <w:t>założenia</w:t>
            </w:r>
            <w:r w:rsidR="008827C8">
              <w:t xml:space="preserve"> procesu rewitalizacji </w:t>
            </w:r>
            <w:r>
              <w:t>obszarów</w:t>
            </w:r>
            <w:r w:rsidR="008827C8">
              <w:t xml:space="preserve"> rewitalizacji Gminy Pomiechówek w latach 2016-2020 z perspektywą do 2023, tj.: cel strategiczny rewitalizacji, horyzont czasowy przedsięwzięć rewitalizacji, obszary problemowe </w:t>
            </w:r>
            <w:r>
              <w:t>określone</w:t>
            </w:r>
            <w:r w:rsidR="008827C8">
              <w:t xml:space="preserve"> przestrzennie wraz z celami </w:t>
            </w:r>
            <w:r>
              <w:t>głównymi</w:t>
            </w:r>
            <w:r w:rsidR="008827C8">
              <w:t xml:space="preserve"> i celami </w:t>
            </w:r>
            <w:r>
              <w:t>szczegółowymi</w:t>
            </w:r>
            <w:r w:rsidR="008827C8">
              <w:t xml:space="preserve">. Wskazano także projekty kluczowe i </w:t>
            </w:r>
            <w:r>
              <w:t>uzupełniające</w:t>
            </w:r>
            <w:r w:rsidR="008827C8">
              <w:t xml:space="preserve"> oraz system ich </w:t>
            </w:r>
            <w:r>
              <w:t>wdrażania</w:t>
            </w:r>
            <w:r w:rsidR="008827C8">
              <w:t xml:space="preserve">. W części programowej zawarto również przedstawienie system monitoringu wdrożenia </w:t>
            </w:r>
            <w:r>
              <w:t>działań</w:t>
            </w:r>
            <w:r w:rsidR="008827C8">
              <w:t>́ rewitalizacyjnych, a także system ewaluacji i komunikacji społecznej dokumentu.</w:t>
            </w:r>
          </w:p>
        </w:tc>
      </w:tr>
    </w:tbl>
    <w:p w14:paraId="1362D6DE" w14:textId="77777777" w:rsidR="008827C8" w:rsidRDefault="008827C8">
      <w:pPr>
        <w:pStyle w:val="PomiechowekTEKSTWACIWY"/>
        <w:ind w:firstLine="0"/>
        <w:rPr>
          <w:sz w:val="4"/>
          <w:szCs w:val="4"/>
        </w:rPr>
      </w:pPr>
    </w:p>
    <w:p w14:paraId="51D9C8B5" w14:textId="77777777" w:rsidR="008827C8" w:rsidRDefault="008827C8">
      <w:pPr>
        <w:pStyle w:val="Pomiechwekpodrozdzial"/>
        <w:numPr>
          <w:ilvl w:val="1"/>
          <w:numId w:val="2"/>
        </w:numPr>
      </w:pPr>
      <w:bookmarkStart w:id="2" w:name="__RefHeading__28382_1942668651"/>
      <w:bookmarkEnd w:id="2"/>
      <w:r>
        <w:t>Wprowadzenie do problematyki rewitalizacji struktur wiejskich</w:t>
      </w:r>
    </w:p>
    <w:p w14:paraId="2AF59B3A" w14:textId="77777777" w:rsidR="008827C8" w:rsidRDefault="008827C8">
      <w:pPr>
        <w:pStyle w:val="PomiechowekTEKSTWACIWY"/>
      </w:pPr>
      <w:r>
        <w:t xml:space="preserve">Proces rewitalizacji jest utożsamiany przede wszystkim z terenami miejskimi, zwłaszcza dużymi miastami i aglomeracjami, obszarami poprzemysłowymi czy powojskowymi. Tymczasem analiza czynników wskazujących na postępowanie degradacji społeczno-gospodarczej, wymagającej kompleksowych działań naprawczych o cechach rewitalizacji – takich jak wysoki stopień ubóstwa, wysoki stopień bezrobocia, zwłaszcza bezrobocia długotrwałego, niekorzystne trendy demograficzne, niski wskaźnik przedsiębiorczości, </w:t>
      </w:r>
      <w:r>
        <w:lastRenderedPageBreak/>
        <w:t>niski stopień aktywizacji społecznej, wzmożenie zdarzeń przestępczych czy też zaniżony poziom wykształcenia – wskazywałaby, że także obszary wiejskie w Polsce są terenami istotnie narażonymi na postępowanie zjawiska trwałej marginalizacji społecznej oraz ekonomicznej.</w:t>
      </w:r>
    </w:p>
    <w:p w14:paraId="2B50C0E3" w14:textId="77777777" w:rsidR="008827C8" w:rsidRDefault="008827C8">
      <w:pPr>
        <w:pStyle w:val="PomiechowekTEKSTWACIWY"/>
      </w:pPr>
      <w:r>
        <w:t xml:space="preserve">Proces globalizacji, niekorzystne efekty urbanizacji oraz transformacja ustrojowa i związane z nią przemiany gospodarki wolnorynkowej przyczyniły się do powstania i wzmocnienia znaczenia szeregu niekorzystnych zjawisk na obszarach zarówno miast, jak i wsi. Wśród nich wymienić można by chociażby degradację tkanki materialnej, narastające problemy w sferze społeczno-gospodarczej. W terenach wiejskich zauważalnym jest częsty brak integracji lokalnych społeczności i obniżenie stopnia aktywności społecznej. Co prawda zauważa się, że postęp cywilizacyjny powoduje zwiększenie standardów zamieszkiwania i wyposażenia obszarów wsi, niemniej jednak działania za nimi stojące stanowią najczęściej procesy infrastrukturalne bądź techniczne, </w:t>
      </w:r>
      <w:r w:rsidR="009F45FE">
        <w:t>niedotykające</w:t>
      </w:r>
      <w:r>
        <w:t xml:space="preserve"> bezpośrednio procesów wzmacniających więzi społeczne. Zmiany </w:t>
      </w:r>
      <w:r w:rsidR="009F45FE">
        <w:t>odbywają</w:t>
      </w:r>
      <w:r>
        <w:t xml:space="preserve">̨ </w:t>
      </w:r>
      <w:r w:rsidR="009F45FE">
        <w:t>się</w:t>
      </w:r>
      <w:r>
        <w:t>̨ „według paradygmatu wzrostu z </w:t>
      </w:r>
      <w:r w:rsidR="009F45FE">
        <w:t>pominięciem</w:t>
      </w:r>
      <w:r>
        <w:t xml:space="preserve"> paradygmatu rewitalizacji i rozwoju </w:t>
      </w:r>
      <w:r w:rsidR="009F45FE">
        <w:t>wewnętrznego</w:t>
      </w:r>
      <w:r>
        <w:t xml:space="preserve"> </w:t>
      </w:r>
      <w:r w:rsidR="009F45FE">
        <w:t>miejscowości</w:t>
      </w:r>
      <w:r>
        <w:t>”</w:t>
      </w:r>
      <w:r>
        <w:rPr>
          <w:rStyle w:val="Odwoanieprzypisudolnego"/>
        </w:rPr>
        <w:footnoteReference w:id="3"/>
      </w:r>
      <w:r>
        <w:t>. Wzrastający stopień zadowolenia z jakości życia nie dotyka sfery kreatywności społecznej lokalnych społeczności. Zauważyć także trzeba nierównomierność w dostępie do zaopatrzenia czy usług w związku z centralizacją ośrodków publicznych – centra globalne wsi czy gmin są silniej reprezentowane od tworzenia centrów lokalnych.</w:t>
      </w:r>
    </w:p>
    <w:p w14:paraId="54047C83" w14:textId="77777777" w:rsidR="008827C8" w:rsidRDefault="008827C8">
      <w:pPr>
        <w:pStyle w:val="PomiechowekTEKSTWACIWY"/>
      </w:pPr>
      <w:r>
        <w:t>Innym niekorzystnym trendem zarysowującym się w procesie przekształceń terenów wiejskich jest bardzo częsty brak dbałości o zagospodarowanie przestrzenne obszarów centralnych wsi i niedobór przestrzeni publicznych. Dostęp do przestrzeni wspólnej i jej wysoka jakość służy zaś integracji, aktywizacji i budowaniu więzi lokalnych społeczności, które bez dostępu do niej ulegają rozluźnieniu czy wręcz zanikowi. Wynika to często ze skupienia na produkcyjnej, rolniczej funkcji terenów wiejskich. Dodatkowym negatywnym aspektem często dotykającym obszary wiejskie jest dowolność w lokalizowaniu, a także doborze wielkości i form architektonicznych obiektów użyteczności publicznej, które nie odnoszą się do lokalnych uwarunkowań. Tym samym nie zachęcają, a wręcz odstraszają mieszkańców od korzystania z nich. Brak uznania miejsca za przeznaczone dla lokalnej społeczności jest bowiem czynnikiem negatywnym z punktu widzenia budowania więzi lokalnych.</w:t>
      </w:r>
    </w:p>
    <w:p w14:paraId="4B298255" w14:textId="77777777" w:rsidR="008827C8" w:rsidRDefault="008827C8">
      <w:pPr>
        <w:pStyle w:val="PomiechowekTEKSTWACIWY"/>
      </w:pPr>
      <w:r>
        <w:t xml:space="preserve">Powyższe sytuacje wskazują, iż </w:t>
      </w:r>
      <w:r w:rsidR="009F45FE">
        <w:t>szczególnie</w:t>
      </w:r>
      <w:r>
        <w:t xml:space="preserve"> istotnym z punktu prawidłowego funkcjonowania gmin wiejskich jest planowanie oraz realizacja kompleksowych </w:t>
      </w:r>
      <w:r w:rsidR="009F45FE">
        <w:t>projektów</w:t>
      </w:r>
      <w:r>
        <w:t xml:space="preserve"> rewitalizacyjnych, </w:t>
      </w:r>
      <w:r w:rsidR="009F45FE">
        <w:t>obejmujących</w:t>
      </w:r>
      <w:r>
        <w:t xml:space="preserve"> aspekty społeczne, gospodarcze, przestrzenne, </w:t>
      </w:r>
      <w:r w:rsidR="009F45FE">
        <w:t>środowiskowe</w:t>
      </w:r>
      <w:r>
        <w:t xml:space="preserve"> oraz kulturowe, dotykające przede wszystkim obszary kryzysowe, a nie tylko obszary centralne gmin. Ważnym jest również odnalezienie w projektowaniu działań wewnętrznych potencjałów, ich aktywizacja i rozwój. Stanowi to podstawowy czynnik motoryczny rozwoju </w:t>
      </w:r>
      <w:r w:rsidR="009F45FE">
        <w:t>obszarów</w:t>
      </w:r>
      <w:r>
        <w:t xml:space="preserve"> wiejskich</w:t>
      </w:r>
      <w:r>
        <w:rPr>
          <w:rStyle w:val="Odwoanieprzypisudolnego"/>
        </w:rPr>
        <w:footnoteReference w:id="4"/>
      </w:r>
      <w:r>
        <w:t>.</w:t>
      </w:r>
    </w:p>
    <w:p w14:paraId="1279E16E" w14:textId="77777777" w:rsidR="008827C8" w:rsidRDefault="009F45FE">
      <w:pPr>
        <w:pStyle w:val="Pomiechwekpodrozdzial"/>
        <w:numPr>
          <w:ilvl w:val="1"/>
          <w:numId w:val="2"/>
        </w:numPr>
      </w:pPr>
      <w:bookmarkStart w:id="3" w:name="__RefHeading__28384_1942668651"/>
      <w:bookmarkEnd w:id="3"/>
      <w:r>
        <w:t>Pojęcie</w:t>
      </w:r>
      <w:r w:rsidR="008827C8">
        <w:t xml:space="preserve"> rewitalizacji</w:t>
      </w:r>
    </w:p>
    <w:p w14:paraId="68C9F7AC" w14:textId="77777777" w:rsidR="008827C8" w:rsidRDefault="008827C8">
      <w:pPr>
        <w:pStyle w:val="PomiechowekTEKSTWACIWY"/>
      </w:pPr>
      <w:r>
        <w:t>Według art. 2.1 Ustawy o rewitalizacji...</w:t>
      </w:r>
      <w:r>
        <w:rPr>
          <w:rFonts w:eastAsia="TimesNewRomanPSMT"/>
          <w:i/>
          <w:iCs/>
        </w:rPr>
        <w:t xml:space="preserve"> „</w:t>
      </w:r>
      <w:r>
        <w:rPr>
          <w:rFonts w:eastAsia="TimesNewRomanPSMT"/>
        </w:rPr>
        <w:t>r</w:t>
      </w:r>
      <w:r>
        <w:t>ewitalizacja</w:t>
      </w:r>
      <w:r>
        <w:rPr>
          <w:i/>
          <w:iCs/>
        </w:rPr>
        <w:t xml:space="preserve"> </w:t>
      </w:r>
      <w:r>
        <w:t xml:space="preserve">stanowi proces wyprowadzania ze stanu kryzysowego </w:t>
      </w:r>
      <w:r w:rsidR="009F45FE">
        <w:t>obszarów</w:t>
      </w:r>
      <w:r>
        <w:t xml:space="preserve"> zdegradowanych, prowadzony w </w:t>
      </w:r>
      <w:r w:rsidR="009F45FE">
        <w:t>sposób</w:t>
      </w:r>
      <w:r>
        <w:t xml:space="preserve"> kompleksowy, poprzez zintegrowane działania na rzecz lokalnej </w:t>
      </w:r>
      <w:r w:rsidR="009F45FE">
        <w:t>społeczności</w:t>
      </w:r>
      <w:r>
        <w:t>, przestrzeni i gospodarki, skoncentrowane terytorialnie, prowadzone przez interesariuszy rewitalizacji (...)”. Wspomniany w definicji stan kryzysowy uniemożliwia prawidłowe funkcjonowanie zarówno przestrzeni, jak i zamieszkującej ją społeczności oraz innych podmiotów w niej funkcjonujących. Degradacja społeczna jest w obszarze zdegradowanym powiązana z degradacją o charakterze funkcjonalnym, ekonomicznym, technicznym lub środowiskowym – obszar zdegradowany to taka przestrzeń, w której kumulacji uległo szereg problemów o zróżnicowanym charakterze, mających we wspólnym mianowniku zaburzenie funkcjonowania społecznego. W efekcie zaburzony jest proces prawidłowego, zrównoważonego rozwoju struktury urbanistycznej.</w:t>
      </w:r>
    </w:p>
    <w:p w14:paraId="272F82F6" w14:textId="77777777" w:rsidR="008827C8" w:rsidRDefault="009F45FE">
      <w:pPr>
        <w:pStyle w:val="PomiechowekTEKSTWACIWY"/>
      </w:pPr>
      <w:r>
        <w:t>Rewitalizacja, jako</w:t>
      </w:r>
      <w:r w:rsidR="008827C8">
        <w:t xml:space="preserve"> proces kompleksowych i komplementarnych działań angażujących wszystkich lokalnych interesariuszy dąży do ponownego ożywienia zarówno przestrzeni, jak i społeczności. Interesariusze to przede wszystkim:</w:t>
      </w:r>
    </w:p>
    <w:p w14:paraId="64BFEC69" w14:textId="77777777" w:rsidR="008827C8" w:rsidRDefault="008827C8">
      <w:pPr>
        <w:pStyle w:val="PomiechowekTEKSTWACIWY"/>
        <w:numPr>
          <w:ilvl w:val="0"/>
          <w:numId w:val="14"/>
        </w:numPr>
      </w:pPr>
      <w:r>
        <w:lastRenderedPageBreak/>
        <w:t>mieszkańcy obszarów rewitalizacji,</w:t>
      </w:r>
    </w:p>
    <w:p w14:paraId="31DD5834" w14:textId="77777777" w:rsidR="008827C8" w:rsidRDefault="009F45FE">
      <w:pPr>
        <w:pStyle w:val="PomiechowekTEKSTWACIWY"/>
        <w:numPr>
          <w:ilvl w:val="0"/>
          <w:numId w:val="14"/>
        </w:numPr>
      </w:pPr>
      <w:r>
        <w:t>właściciele</w:t>
      </w:r>
      <w:r w:rsidR="008827C8">
        <w:t xml:space="preserve">, </w:t>
      </w:r>
      <w:r>
        <w:t>użytkownicy</w:t>
      </w:r>
      <w:r w:rsidR="008827C8">
        <w:t xml:space="preserve"> </w:t>
      </w:r>
      <w:r>
        <w:t>wieczyści</w:t>
      </w:r>
      <w:r w:rsidR="008827C8">
        <w:t xml:space="preserve"> </w:t>
      </w:r>
      <w:r>
        <w:t>nieruchomości</w:t>
      </w:r>
      <w:r w:rsidR="008827C8">
        <w:t xml:space="preserve"> i podmioty </w:t>
      </w:r>
      <w:r>
        <w:t>zarządzające</w:t>
      </w:r>
      <w:r w:rsidR="008827C8">
        <w:t xml:space="preserve"> </w:t>
      </w:r>
      <w:r>
        <w:t>nieruchomościami</w:t>
      </w:r>
      <w:r w:rsidR="008827C8">
        <w:t xml:space="preserve"> znajdującymi </w:t>
      </w:r>
      <w:r>
        <w:t>się</w:t>
      </w:r>
      <w:r w:rsidR="008827C8">
        <w:t>̨ na tych obszarach,</w:t>
      </w:r>
    </w:p>
    <w:p w14:paraId="138D977D" w14:textId="77777777" w:rsidR="008827C8" w:rsidRDefault="008827C8">
      <w:pPr>
        <w:pStyle w:val="PomiechowekTEKSTWACIWY"/>
        <w:numPr>
          <w:ilvl w:val="0"/>
          <w:numId w:val="14"/>
        </w:numPr>
      </w:pPr>
      <w:r>
        <w:t>pozostali mieszkańcy gminy,</w:t>
      </w:r>
    </w:p>
    <w:p w14:paraId="39F94CA9" w14:textId="77777777" w:rsidR="008827C8" w:rsidRDefault="008827C8">
      <w:pPr>
        <w:pStyle w:val="PomiechowekTEKSTWACIWY"/>
        <w:numPr>
          <w:ilvl w:val="0"/>
          <w:numId w:val="14"/>
        </w:numPr>
      </w:pPr>
      <w:r>
        <w:t xml:space="preserve">podmioty </w:t>
      </w:r>
      <w:r w:rsidR="009F45FE">
        <w:t>prowadzące</w:t>
      </w:r>
      <w:r>
        <w:t xml:space="preserve"> lub </w:t>
      </w:r>
      <w:r w:rsidR="009F45FE">
        <w:t>zamierzające</w:t>
      </w:r>
      <w:r>
        <w:t xml:space="preserve"> </w:t>
      </w:r>
      <w:r w:rsidR="00652078">
        <w:t>prowadzić</w:t>
      </w:r>
      <w:r>
        <w:t xml:space="preserve"> na obszarze gminy </w:t>
      </w:r>
      <w:r w:rsidR="00652078">
        <w:t>działalność</w:t>
      </w:r>
      <w:r>
        <w:t xml:space="preserve"> </w:t>
      </w:r>
      <w:r w:rsidR="00652078">
        <w:t>gospodarczą</w:t>
      </w:r>
      <w:r>
        <w:t>,</w:t>
      </w:r>
    </w:p>
    <w:p w14:paraId="2BFEB65A" w14:textId="77777777" w:rsidR="008827C8" w:rsidRDefault="008827C8">
      <w:pPr>
        <w:pStyle w:val="PomiechowekTEKSTWACIWY"/>
        <w:numPr>
          <w:ilvl w:val="0"/>
          <w:numId w:val="14"/>
        </w:numPr>
      </w:pPr>
      <w:r>
        <w:t xml:space="preserve">podmioty </w:t>
      </w:r>
      <w:r w:rsidR="009F45FE">
        <w:t>prowadzące</w:t>
      </w:r>
      <w:r>
        <w:t xml:space="preserve"> lub </w:t>
      </w:r>
      <w:r w:rsidR="009F45FE">
        <w:t>zamierzające</w:t>
      </w:r>
      <w:r>
        <w:t xml:space="preserve"> </w:t>
      </w:r>
      <w:r w:rsidR="00652078">
        <w:t>prowadzić</w:t>
      </w:r>
      <w:r>
        <w:t xml:space="preserve"> na obszarze gminy </w:t>
      </w:r>
      <w:r w:rsidR="00652078">
        <w:t>działalność</w:t>
      </w:r>
      <w:r>
        <w:t xml:space="preserve"> </w:t>
      </w:r>
      <w:r w:rsidR="00652078">
        <w:t>społeczną</w:t>
      </w:r>
      <w:r>
        <w:t xml:space="preserve">, w tym organizacje </w:t>
      </w:r>
      <w:r w:rsidR="009F45FE">
        <w:t>pozarządowe</w:t>
      </w:r>
      <w:r>
        <w:t xml:space="preserve"> i grupy nieformalne,</w:t>
      </w:r>
    </w:p>
    <w:p w14:paraId="65A6750F" w14:textId="77777777" w:rsidR="008827C8" w:rsidRDefault="008827C8">
      <w:pPr>
        <w:pStyle w:val="PomiechowekTEKSTWACIWY"/>
        <w:numPr>
          <w:ilvl w:val="0"/>
          <w:numId w:val="14"/>
        </w:numPr>
      </w:pPr>
      <w:r>
        <w:t xml:space="preserve">jednostki </w:t>
      </w:r>
      <w:r w:rsidR="009F45FE">
        <w:t>samorządu</w:t>
      </w:r>
      <w:r>
        <w:t xml:space="preserve"> terytorialnego</w:t>
      </w:r>
      <w:r>
        <w:rPr>
          <w:rStyle w:val="Odwoanieprzypisudolnego"/>
        </w:rPr>
        <w:footnoteReference w:id="5"/>
      </w:r>
      <w:r>
        <w:t xml:space="preserve"> i ich jednostki organizacyjne,</w:t>
      </w:r>
    </w:p>
    <w:p w14:paraId="3DE59C89" w14:textId="77777777" w:rsidR="008827C8" w:rsidRDefault="008827C8">
      <w:pPr>
        <w:pStyle w:val="PomiechowekTEKSTWACIWY"/>
        <w:numPr>
          <w:ilvl w:val="0"/>
          <w:numId w:val="14"/>
        </w:numPr>
      </w:pPr>
      <w:r>
        <w:t>organy władzy publicznej.</w:t>
      </w:r>
    </w:p>
    <w:p w14:paraId="2CB316AD" w14:textId="77777777" w:rsidR="009B16B0" w:rsidRDefault="009B16B0" w:rsidP="009B16B0">
      <w:pPr>
        <w:pStyle w:val="PomiechowekTEKSTWACIWY"/>
        <w:ind w:left="360" w:firstLine="0"/>
      </w:pPr>
    </w:p>
    <w:p w14:paraId="6D79BBB1" w14:textId="77777777" w:rsidR="008827C8" w:rsidRDefault="008827C8">
      <w:pPr>
        <w:pStyle w:val="Pomiechwekpodrozdzial"/>
        <w:numPr>
          <w:ilvl w:val="1"/>
          <w:numId w:val="2"/>
        </w:numPr>
      </w:pPr>
      <w:bookmarkStart w:id="4" w:name="__RefHeading__28386_1942668651"/>
      <w:bookmarkEnd w:id="4"/>
      <w:r>
        <w:t>Cele rewitalizacji</w:t>
      </w:r>
    </w:p>
    <w:p w14:paraId="72227520" w14:textId="77777777" w:rsidR="00652078" w:rsidRDefault="00652078" w:rsidP="00652078">
      <w:pPr>
        <w:pStyle w:val="Pomiechwekpodrozdzial"/>
        <w:ind w:left="22"/>
      </w:pPr>
    </w:p>
    <w:p w14:paraId="2EF44855" w14:textId="77777777" w:rsidR="008827C8" w:rsidRDefault="008827C8">
      <w:pPr>
        <w:pStyle w:val="PomiechowekTEKSTWACIWY"/>
      </w:pPr>
      <w:r>
        <w:t>Głównymi celami rewitalizacji, które zostały uwzględnione w poniższym dokumencie, a wynikającymi między innymi z Wytycznych w zakresie rewitalizacji..., ZOPRR i jego Uzupełnienia są:</w:t>
      </w:r>
    </w:p>
    <w:p w14:paraId="6C87BA85" w14:textId="77777777" w:rsidR="008827C8" w:rsidRDefault="008827C8">
      <w:pPr>
        <w:pStyle w:val="PomiechowekTEKSTWACIWY"/>
        <w:numPr>
          <w:ilvl w:val="0"/>
          <w:numId w:val="14"/>
        </w:numPr>
      </w:pPr>
      <w:r>
        <w:t>poprawa warunków życia i pobudzanie rozwoju potencjału społecznego obszarów rewitalizacji gminy Pomiechówek,</w:t>
      </w:r>
    </w:p>
    <w:p w14:paraId="2E0B71C2" w14:textId="77777777" w:rsidR="008827C8" w:rsidRDefault="008827C8">
      <w:pPr>
        <w:pStyle w:val="PomiechowekTEKSTWACIWY"/>
        <w:numPr>
          <w:ilvl w:val="0"/>
          <w:numId w:val="14"/>
        </w:numPr>
      </w:pPr>
      <w:r>
        <w:t>rozwój i wzmocnienie potencjału gospodarczego gminy poprzez tworzenie bodźców dla wzrostu aktywności gospodarczej i tworzenia nowych miejsc pracy,</w:t>
      </w:r>
    </w:p>
    <w:p w14:paraId="0817F99E" w14:textId="77777777" w:rsidR="008827C8" w:rsidRDefault="008827C8">
      <w:pPr>
        <w:pStyle w:val="PomiechowekTEKSTWACIWY"/>
        <w:numPr>
          <w:ilvl w:val="0"/>
          <w:numId w:val="14"/>
        </w:numPr>
      </w:pPr>
      <w:r>
        <w:t>zwiększenie potencjału turystycznego i kulturowego oraz poprawa jakości przestrzeni kluczowych dla odnowy struktury społecznej.</w:t>
      </w:r>
    </w:p>
    <w:p w14:paraId="1ACFE995" w14:textId="77777777" w:rsidR="009B16B0" w:rsidRDefault="009B16B0" w:rsidP="009B16B0">
      <w:pPr>
        <w:pStyle w:val="PomiechowekTEKSTWACIWY"/>
        <w:ind w:left="360" w:firstLine="0"/>
      </w:pPr>
    </w:p>
    <w:p w14:paraId="3540C209" w14:textId="77777777" w:rsidR="008827C8" w:rsidRPr="005209E7" w:rsidRDefault="008827C8" w:rsidP="005209E7">
      <w:pPr>
        <w:pStyle w:val="PomiechowekTEKSTWACIWY"/>
        <w:ind w:left="360" w:firstLine="0"/>
        <w:rPr>
          <w:b/>
        </w:rPr>
      </w:pPr>
      <w:r w:rsidRPr="009B16B0">
        <w:rPr>
          <w:b/>
        </w:rPr>
        <w:t>Procesy planowanej rewitalizacji mają doprowadzić do poprawy funkcjonowania terenów zdegradowanych w trzech kierunkach: przestrzenno-funkcjona</w:t>
      </w:r>
      <w:r w:rsidR="00652078">
        <w:rPr>
          <w:b/>
        </w:rPr>
        <w:t>lnym, społecznym i gospodarczym. P</w:t>
      </w:r>
      <w:r w:rsidRPr="009B16B0">
        <w:rPr>
          <w:b/>
        </w:rPr>
        <w:t>oprawa układu urbanistycznego i jakości przestrzeni publicznej stworzy miejsca do nawiązywania relacji społecznych, pozwoli na rozwój inicjatyw gospodarczych w zakresie usług i podniesie atrakcyjność turystyczną gminy. Rozwój terenów pod nowe osadnictwo powinno odmienić malejący trend demograficzny i dać możliwości osiedlania się nowym mieszkańcom. Nowi osadnicy będą mogli znaleźć zatrudnienie w rozwijającej się gospodarczo strefie w Nowym Modlinie i uzyskać wsparcie w rozwoju gospodarczym. Rozwój sieci osadniczej, infrastruktury pod rekreację i turystykę, terenów zieleni oraz oferta dla nowych podmiotów gospodarczych pozwoli stworzyć potencjał do aktywizacji społeczno-gospodarczej mieszkańców. Pozwoli to na realizację projektów społecznych uwzględniających wszystkie grupy wiekowe oraz zapobiegających wykluc</w:t>
      </w:r>
      <w:r w:rsidR="005209E7">
        <w:rPr>
          <w:b/>
        </w:rPr>
        <w:t>zeniom i patologiom społecznym.</w:t>
      </w:r>
    </w:p>
    <w:p w14:paraId="1060A2FF" w14:textId="77777777" w:rsidR="008827C8" w:rsidRDefault="008827C8">
      <w:pPr>
        <w:pStyle w:val="PomiechwekRozdzial"/>
        <w:pageBreakBefore/>
        <w:numPr>
          <w:ilvl w:val="0"/>
          <w:numId w:val="2"/>
        </w:numPr>
        <w:jc w:val="left"/>
      </w:pPr>
      <w:bookmarkStart w:id="5" w:name="__RefHeading__28388_1942668651"/>
      <w:bookmarkEnd w:id="5"/>
      <w:r>
        <w:rPr>
          <w:szCs w:val="28"/>
        </w:rPr>
        <w:lastRenderedPageBreak/>
        <w:t>Tr</w:t>
      </w:r>
      <w:r>
        <w:t>yb postępowania w opracowaniu Programu Rewitalizacji gminy Pomiechówek</w:t>
      </w:r>
    </w:p>
    <w:p w14:paraId="6659CE4D" w14:textId="77777777" w:rsidR="008827C8" w:rsidRDefault="008827C8">
      <w:pPr>
        <w:pStyle w:val="PomiechowekTEKSTWACIWY"/>
      </w:pPr>
      <w:r>
        <w:t xml:space="preserve">PR gminy Pomiechówek został przygotowany i opracowany z wykorzystaniem modelu ekspercko-partycypacyjnego. Z jednej strony schemat działania polegał na jak największym uspołecznieniu prac nad Programem. Z drugiej – wsparciem merytorycznym dla interesariuszy </w:t>
      </w:r>
      <w:r w:rsidR="009F45FE">
        <w:t>niezaznajomionych</w:t>
      </w:r>
      <w:r>
        <w:t xml:space="preserve"> ze skomplikowanym procesem rewitalizacyjnym, a jednocześnie profesjonalizacją opracowywanego dokumentu, zajęli się </w:t>
      </w:r>
      <w:r w:rsidR="009F45FE">
        <w:t>zaangażowani</w:t>
      </w:r>
      <w:r>
        <w:t xml:space="preserve"> w proces eksperci </w:t>
      </w:r>
      <w:r w:rsidR="009F45FE">
        <w:t>zewnętrzni</w:t>
      </w:r>
      <w:r>
        <w:t xml:space="preserve"> pochodzący z jednostki naukowej – Katedry Sztuki Krajobrazu SGGW w Warszawie, zajmujący się między innymi tematyką rewitalizacji. Działaniami koncepcyjno-projektowymi zajęło się stowarzyszenie Akademia Sztuki Architektury Krajobrazu wraz ze wsparciem socjologicznym. Metodologia prac nad PR obejmowała etapy:</w:t>
      </w:r>
    </w:p>
    <w:p w14:paraId="1E4C4C9F" w14:textId="77777777" w:rsidR="008827C8" w:rsidRDefault="008827C8">
      <w:pPr>
        <w:pStyle w:val="PomiechowekTEKSTWACIWY"/>
        <w:numPr>
          <w:ilvl w:val="0"/>
          <w:numId w:val="20"/>
        </w:numPr>
      </w:pPr>
      <w:r>
        <w:t>Zainicjowanie działań włączających lokalną społeczność w proces opracowania PR – czerwiec 2016 – w ramach organizacji działań związanych z obchodami Dnia Dziecka:</w:t>
      </w:r>
    </w:p>
    <w:p w14:paraId="702431C5" w14:textId="77777777" w:rsidR="008827C8" w:rsidRDefault="008827C8">
      <w:pPr>
        <w:pStyle w:val="PomiechowekTEKSTWACIWY"/>
        <w:numPr>
          <w:ilvl w:val="1"/>
          <w:numId w:val="21"/>
        </w:numPr>
      </w:pPr>
      <w:r>
        <w:t>konkurs plastyczny dla dzieci „Co pokazałbym Stasiowi i Nel w Pomiechówku?” – 29 maja 2016</w:t>
      </w:r>
    </w:p>
    <w:p w14:paraId="379653BE" w14:textId="77777777" w:rsidR="008827C8" w:rsidRDefault="008827C8">
      <w:pPr>
        <w:pStyle w:val="PomiechowekTEKSTWACIWY"/>
        <w:numPr>
          <w:ilvl w:val="1"/>
          <w:numId w:val="21"/>
        </w:numPr>
      </w:pPr>
      <w:r>
        <w:t>warsztaty dla osób w każdym wieku „W moim Pomiechówku – mapa” – 29 maja 2016</w:t>
      </w:r>
    </w:p>
    <w:p w14:paraId="1D177F8F" w14:textId="77777777" w:rsidR="008827C8" w:rsidRDefault="008827C8">
      <w:pPr>
        <w:pStyle w:val="PomiechowekTEKSTWACIWY"/>
        <w:numPr>
          <w:ilvl w:val="0"/>
          <w:numId w:val="21"/>
        </w:numPr>
      </w:pPr>
      <w:r>
        <w:t xml:space="preserve">Oficjalna inauguracja procesu przygotowywania PR gminy Pomiechówek w ramach Uroczystej XVIII Sesji Rady Gminy Pomiechówek w dniu 31 maja 2016 r. w sali konferencyjnej Centrum Integracji Społecznej w Pomiechówku. Podczas sesji zaproszeni </w:t>
      </w:r>
      <w:r w:rsidR="009F45FE">
        <w:t>goście</w:t>
      </w:r>
      <w:r>
        <w:t xml:space="preserve"> (w tym m.in. sołtysi wszystkich 26 sołectw i dyrektorzy gminnych jednostek oświatowych) oraz przybyli na nią mieszkańcy i przedstawiciele organizacji pozarządowych mieli </w:t>
      </w:r>
      <w:r w:rsidR="009F45FE">
        <w:t>możliwość</w:t>
      </w:r>
      <w:r>
        <w:t xml:space="preserve">́ </w:t>
      </w:r>
      <w:r w:rsidR="009F45FE">
        <w:t>zapoznać</w:t>
      </w:r>
      <w:r>
        <w:t xml:space="preserve">́ </w:t>
      </w:r>
      <w:r w:rsidR="009F45FE">
        <w:t>się</w:t>
      </w:r>
      <w:r>
        <w:t>̨ ze znaczeniem procesu rewitalizacji w rozwoju gminy.</w:t>
      </w:r>
    </w:p>
    <w:p w14:paraId="29855B21" w14:textId="77777777" w:rsidR="008827C8" w:rsidRDefault="008827C8">
      <w:pPr>
        <w:pStyle w:val="PomiechowekTEKSTWACIWY"/>
        <w:numPr>
          <w:ilvl w:val="0"/>
          <w:numId w:val="21"/>
        </w:numPr>
      </w:pPr>
      <w:r>
        <w:t xml:space="preserve">Dokonanie </w:t>
      </w:r>
      <w:r w:rsidR="009F45FE">
        <w:t>przeglądu</w:t>
      </w:r>
      <w:r>
        <w:t xml:space="preserve"> </w:t>
      </w:r>
      <w:r w:rsidR="009F45FE">
        <w:t>zapisów</w:t>
      </w:r>
      <w:r>
        <w:t xml:space="preserve"> </w:t>
      </w:r>
      <w:r w:rsidR="009F45FE">
        <w:t>dokumentów</w:t>
      </w:r>
      <w:r>
        <w:t xml:space="preserve"> strategicznych na szczeblu lokalnym, regionalnym, krajowym.</w:t>
      </w:r>
    </w:p>
    <w:p w14:paraId="7C05D415" w14:textId="77777777" w:rsidR="008827C8" w:rsidRDefault="008827C8">
      <w:pPr>
        <w:pStyle w:val="PomiechowekTEKSTWACIWY"/>
        <w:numPr>
          <w:ilvl w:val="0"/>
          <w:numId w:val="21"/>
        </w:numPr>
      </w:pPr>
      <w:r>
        <w:t xml:space="preserve">Przeprowadzenie kompleksowej diagnozy aktualnego stanu gminy Pomiechówek w celu wyznaczenia </w:t>
      </w:r>
      <w:r>
        <w:rPr>
          <w:b/>
          <w:bCs/>
        </w:rPr>
        <w:t xml:space="preserve">Obszaru Zdegradowanego </w:t>
      </w:r>
      <w:r>
        <w:t xml:space="preserve">i </w:t>
      </w:r>
      <w:r>
        <w:rPr>
          <w:b/>
          <w:bCs/>
        </w:rPr>
        <w:t>Obszaru Rewitalizacji</w:t>
      </w:r>
      <w:r>
        <w:t xml:space="preserve">, określenia obszarów problemowych istniejących w gminie kryzysów oraz wskazania </w:t>
      </w:r>
      <w:r w:rsidR="009F45FE">
        <w:t>działań</w:t>
      </w:r>
      <w:r>
        <w:t xml:space="preserve">́ </w:t>
      </w:r>
      <w:r w:rsidR="009F45FE">
        <w:t>mających</w:t>
      </w:r>
      <w:r>
        <w:t xml:space="preserve"> na celu pobudzenie między innymi społeczne oraz gospodarcze. Diagnozę przeprowadzono dwukierunkowo – poprzez pozyskanie danych statystycznych i rejestrowych oraz poprzez wywiady.</w:t>
      </w:r>
    </w:p>
    <w:p w14:paraId="06A61455" w14:textId="77777777" w:rsidR="008827C8" w:rsidRDefault="008827C8">
      <w:pPr>
        <w:pStyle w:val="PomiechowekTEKSTWACIWY"/>
        <w:numPr>
          <w:ilvl w:val="0"/>
          <w:numId w:val="21"/>
        </w:numPr>
      </w:pPr>
      <w:r>
        <w:t xml:space="preserve">Zorganizowanie i przeprowadzenie 02 września 2016 spotkania otwartego prezentującego wyniki pracy nad Diagnozą oraz Obszar Zdegradowany i Obszar Rewitalizacji. Spotkanie stanowiło kolejny punkt w aktywizacji lokalnych interesariuszy w budowaniu </w:t>
      </w:r>
      <w:r w:rsidR="009F45FE">
        <w:t>założeń</w:t>
      </w:r>
      <w:r>
        <w:t xml:space="preserve">́ PR z udziałem </w:t>
      </w:r>
      <w:r w:rsidR="009F45FE">
        <w:t>rożnych</w:t>
      </w:r>
      <w:r>
        <w:t xml:space="preserve"> grup lokalnej </w:t>
      </w:r>
      <w:r w:rsidR="009F45FE">
        <w:t>społeczności</w:t>
      </w:r>
      <w:r>
        <w:t>.</w:t>
      </w:r>
    </w:p>
    <w:p w14:paraId="2C66A72B" w14:textId="77777777" w:rsidR="008827C8" w:rsidRDefault="008827C8">
      <w:pPr>
        <w:pStyle w:val="PomiechowekTEKSTWACIWY"/>
        <w:numPr>
          <w:ilvl w:val="0"/>
          <w:numId w:val="21"/>
        </w:numPr>
      </w:pPr>
      <w:r>
        <w:t>Analizę pogłębiono dodatkowo na podstawie 14 spotkań eksperckich przeprowadzonych we wrześniu 2016 między innymi na terenach sołectw zawierających wyznaczone obszary rewitalizacji oraz spotkań dodatkowych.</w:t>
      </w:r>
    </w:p>
    <w:p w14:paraId="7927EF7D" w14:textId="77777777" w:rsidR="008827C8" w:rsidRDefault="008827C8">
      <w:pPr>
        <w:pStyle w:val="PomiechowekTEKSTWACIWY"/>
        <w:numPr>
          <w:ilvl w:val="0"/>
          <w:numId w:val="21"/>
        </w:numPr>
      </w:pPr>
      <w:r>
        <w:t>Przeprowadzenie wywiadów z potencjalnymi, lokalnymi Liderami rewitalizacji.</w:t>
      </w:r>
    </w:p>
    <w:p w14:paraId="0C1B8A92" w14:textId="77777777" w:rsidR="008827C8" w:rsidRDefault="008827C8">
      <w:pPr>
        <w:pStyle w:val="PomiechowekTEKSTWACIWY"/>
        <w:numPr>
          <w:ilvl w:val="0"/>
          <w:numId w:val="21"/>
        </w:numPr>
      </w:pPr>
      <w:r>
        <w:t xml:space="preserve">Włączenie interesariuszy rewitalizacji w proces demokratycznego </w:t>
      </w:r>
      <w:r w:rsidR="009F45FE">
        <w:t>współdecydowania</w:t>
      </w:r>
      <w:r>
        <w:t xml:space="preserve"> o planowanych działaniach, poprzez stworzenie bazy </w:t>
      </w:r>
      <w:r w:rsidR="009F45FE">
        <w:t>pomysłów</w:t>
      </w:r>
      <w:r>
        <w:t xml:space="preserve"> na projekty bazującej na składanych przez interesariuszy wnioskach fiszkach projektowych z propozycjami projektów do realizacji na terenie </w:t>
      </w:r>
      <w:r w:rsidR="009F45FE">
        <w:t>obszarów</w:t>
      </w:r>
      <w:r>
        <w:t xml:space="preserve"> rewitalizacji gminy.</w:t>
      </w:r>
    </w:p>
    <w:p w14:paraId="179FB5C5" w14:textId="77777777" w:rsidR="008827C8" w:rsidRDefault="008827C8" w:rsidP="009B16B0">
      <w:pPr>
        <w:pStyle w:val="PomiechowekTEKSTWACIWY"/>
        <w:numPr>
          <w:ilvl w:val="0"/>
          <w:numId w:val="21"/>
        </w:numPr>
      </w:pPr>
      <w:r>
        <w:t>Zorganizowanie i przeprowadzenie 05 października 2016 spotkania otwartego z ekspertami rewitalizacji, prezentującego wyniki dotychczasowo przeprowadzonych działań partycypacyjnych, w tym wyniku uwzględnienia w PR składanych przez interesariuszy wniosków i fiszek projektowych.</w:t>
      </w:r>
    </w:p>
    <w:p w14:paraId="650CF8EB" w14:textId="77777777" w:rsidR="008827C8" w:rsidRDefault="008827C8">
      <w:pPr>
        <w:pStyle w:val="PomiechowekTEKSTWACIWY"/>
        <w:numPr>
          <w:ilvl w:val="0"/>
          <w:numId w:val="21"/>
        </w:numPr>
      </w:pPr>
      <w:r>
        <w:t xml:space="preserve">Opracowanie i zredagowanie projektu 1.0 PR gminy Pomiechówek przez </w:t>
      </w:r>
      <w:r w:rsidR="009F45FE">
        <w:t>ekspertów</w:t>
      </w:r>
      <w:r>
        <w:t xml:space="preserve"> </w:t>
      </w:r>
      <w:r w:rsidR="009F45FE">
        <w:t>zewnętrznych</w:t>
      </w:r>
      <w:r>
        <w:t xml:space="preserve">. </w:t>
      </w:r>
    </w:p>
    <w:p w14:paraId="3DB62B9C" w14:textId="77777777" w:rsidR="008827C8" w:rsidRDefault="008827C8">
      <w:pPr>
        <w:pStyle w:val="PomiechowekTEKSTWACIWY"/>
        <w:numPr>
          <w:ilvl w:val="0"/>
          <w:numId w:val="21"/>
        </w:numPr>
      </w:pPr>
      <w:r>
        <w:t>Przeprowadzenie konsultacji społecznych projektu 1.0 dokumentu w formie zamieszczenia dokumentu na stronie internetowej gminy oraz przeprowadzenie procedury zgłaszania uwag.</w:t>
      </w:r>
    </w:p>
    <w:p w14:paraId="10B3CA27" w14:textId="77777777" w:rsidR="008827C8" w:rsidRDefault="008827C8">
      <w:pPr>
        <w:pStyle w:val="PomiechowekTEKSTWACIWY"/>
        <w:numPr>
          <w:ilvl w:val="0"/>
          <w:numId w:val="21"/>
        </w:numPr>
      </w:pPr>
      <w:r>
        <w:t xml:space="preserve">Zredagowanie projektu 2.0 PR gminy Pomiechówek zgodnie ze zgłoszonymi podczas konsultacji społecznych uwagami i wypracowanymi ustaleniami przez </w:t>
      </w:r>
      <w:r w:rsidR="009F45FE">
        <w:t>ekspertów</w:t>
      </w:r>
      <w:r>
        <w:t xml:space="preserve"> </w:t>
      </w:r>
      <w:r w:rsidR="009F45FE">
        <w:t>zewnętrznych</w:t>
      </w:r>
      <w:r>
        <w:t>.</w:t>
      </w:r>
    </w:p>
    <w:p w14:paraId="5C5F02C6" w14:textId="77777777" w:rsidR="008827C8" w:rsidRDefault="008827C8">
      <w:pPr>
        <w:pStyle w:val="PomiechowekTEKSTWACIWY"/>
        <w:numPr>
          <w:ilvl w:val="0"/>
          <w:numId w:val="21"/>
        </w:numPr>
      </w:pPr>
      <w:r>
        <w:lastRenderedPageBreak/>
        <w:t>Uchwalenie Programu Rewitalizacji gminy Pomiechówek na lata 2016-2020 z perspektywą do 2023 na sesji Rady Gminy w dniu 15 listopada 2016.</w:t>
      </w:r>
    </w:p>
    <w:p w14:paraId="43FA4025" w14:textId="77777777" w:rsidR="008827C8" w:rsidRDefault="008827C8">
      <w:pPr>
        <w:pStyle w:val="PomiechowekTEKSTWACIWY"/>
        <w:numPr>
          <w:ilvl w:val="0"/>
          <w:numId w:val="21"/>
        </w:numPr>
      </w:pPr>
      <w:r>
        <w:t xml:space="preserve">Aktualizacja Programu Rewitalizacji gminy Pomiechówek na lata 2016-2020 </w:t>
      </w:r>
      <w:r w:rsidR="001925B7">
        <w:t>z perspektywą do 2023 styczeń/luty</w:t>
      </w:r>
      <w:r>
        <w:t xml:space="preserve"> 2017 (zredagowanie projektu 3.0).</w:t>
      </w:r>
    </w:p>
    <w:p w14:paraId="727B9997" w14:textId="77777777" w:rsidR="008827C8" w:rsidRDefault="008827C8">
      <w:pPr>
        <w:pStyle w:val="PomiechowekTEKSTWACIWY"/>
        <w:numPr>
          <w:ilvl w:val="0"/>
          <w:numId w:val="21"/>
        </w:numPr>
      </w:pPr>
      <w:r>
        <w:t xml:space="preserve">Uchwalenie zaktualizowanego Programu Rewitalizacji gminy Pomiechówek na lata 2016-2020 z perspektywą do 2023 na sesji Rady Gminy w </w:t>
      </w:r>
      <w:r w:rsidR="001925B7">
        <w:t>13 luty 2017r.</w:t>
      </w:r>
    </w:p>
    <w:p w14:paraId="0AC02102" w14:textId="77777777" w:rsidR="008827C8" w:rsidRDefault="008827C8">
      <w:pPr>
        <w:pStyle w:val="PomiechwekRozdzial"/>
        <w:pageBreakBefore/>
        <w:numPr>
          <w:ilvl w:val="0"/>
          <w:numId w:val="2"/>
        </w:numPr>
      </w:pPr>
      <w:bookmarkStart w:id="6" w:name="__RefHeading__28390_1942668651"/>
      <w:bookmarkEnd w:id="6"/>
      <w:r>
        <w:lastRenderedPageBreak/>
        <w:t xml:space="preserve">Dokumenty planistyczne i strategiczne </w:t>
      </w:r>
      <w:r w:rsidR="009F45FE">
        <w:t>dotyczące</w:t>
      </w:r>
      <w:r>
        <w:t xml:space="preserve"> problemów rewitalizacji gminy Pomiechówek</w:t>
      </w:r>
    </w:p>
    <w:p w14:paraId="07BEF39E" w14:textId="77777777" w:rsidR="00546149" w:rsidRDefault="008827C8" w:rsidP="00546149">
      <w:pPr>
        <w:pStyle w:val="PomiechowekTEKSTWACIWY"/>
      </w:pPr>
      <w:r>
        <w:t xml:space="preserve">PR gminy Pomiechówek </w:t>
      </w:r>
      <w:r w:rsidR="009F45FE">
        <w:t>uwzględnia</w:t>
      </w:r>
      <w:r>
        <w:t xml:space="preserve"> kontekst innych </w:t>
      </w:r>
      <w:r w:rsidR="009F45FE">
        <w:t>dokumentów</w:t>
      </w:r>
      <w:r>
        <w:t xml:space="preserve"> strategicznych na szczeblu lokalnym</w:t>
      </w:r>
      <w:r>
        <w:rPr>
          <w:rStyle w:val="Odwoanieprzypisudolnego"/>
        </w:rPr>
        <w:footnoteReference w:id="6"/>
      </w:r>
      <w:r>
        <w:rPr>
          <w:rStyle w:val="Odwoanieprzypisudolnego"/>
        </w:rPr>
        <w:t xml:space="preserve">. </w:t>
      </w:r>
      <w:r>
        <w:t xml:space="preserve">Omówiono oprócz tego także </w:t>
      </w:r>
      <w:r w:rsidR="009B16B0">
        <w:t>dokumenty</w:t>
      </w:r>
      <w:r>
        <w:t xml:space="preserve"> </w:t>
      </w:r>
      <w:r w:rsidR="009F45FE">
        <w:t>regulujące</w:t>
      </w:r>
      <w:r>
        <w:t xml:space="preserve"> działania w przedmiotowym obszarze na szczeblu regionalnym oraz krajowym i zgodność z nimi powstające</w:t>
      </w:r>
      <w:r w:rsidR="009B16B0">
        <w:t>go opracowania</w:t>
      </w:r>
      <w:r>
        <w:t xml:space="preserve">. </w:t>
      </w:r>
      <w:r w:rsidR="009F45FE">
        <w:t>Komplementarność</w:t>
      </w:r>
      <w:r>
        <w:t>́ z innymi działaniami oraz priorytetami wynikającymi z poszczególnych dokumentów</w:t>
      </w:r>
      <w:r w:rsidR="009B16B0">
        <w:t>,</w:t>
      </w:r>
      <w:r>
        <w:t xml:space="preserve"> w zamierzeniu ma pozytywnie wpłynąć na </w:t>
      </w:r>
      <w:r w:rsidR="009F45FE">
        <w:t>skuteczność</w:t>
      </w:r>
      <w:r>
        <w:t xml:space="preserve">́ i </w:t>
      </w:r>
      <w:r w:rsidR="009F45FE">
        <w:t>efektywność</w:t>
      </w:r>
      <w:r>
        <w:t xml:space="preserve">́ procesu rewitalizacji. W poniższych podrozdziałach przedstawiono zapisy podstawowych </w:t>
      </w:r>
      <w:r w:rsidR="009F45FE">
        <w:t>dokumentów</w:t>
      </w:r>
      <w:r>
        <w:t xml:space="preserve"> szczebla krajowego, regionalnego i miejskiego </w:t>
      </w:r>
      <w:r w:rsidR="009F45FE">
        <w:t>mającego</w:t>
      </w:r>
      <w:r>
        <w:t xml:space="preserve"> wpływ na kształt </w:t>
      </w:r>
      <w:r w:rsidR="009F45FE">
        <w:t>zapisów</w:t>
      </w:r>
      <w:r>
        <w:t xml:space="preserve"> dokument PR gminy Pomiechówek.</w:t>
      </w:r>
    </w:p>
    <w:p w14:paraId="4394961E" w14:textId="77777777" w:rsidR="008827C8" w:rsidRDefault="008827C8">
      <w:pPr>
        <w:pStyle w:val="Pomiechwekpodrozdzial"/>
        <w:numPr>
          <w:ilvl w:val="1"/>
          <w:numId w:val="2"/>
        </w:numPr>
      </w:pPr>
      <w:bookmarkStart w:id="7" w:name="__RefHeading__28392_1942668651"/>
      <w:bookmarkEnd w:id="7"/>
      <w:r>
        <w:t>Poziom europejski</w:t>
      </w:r>
    </w:p>
    <w:p w14:paraId="364FCCB3" w14:textId="77777777" w:rsidR="009B16B0" w:rsidRPr="009B16B0" w:rsidRDefault="008827C8" w:rsidP="009B16B0">
      <w:pPr>
        <w:pStyle w:val="PomiechowekTEKSTWACIWY"/>
      </w:pPr>
      <w:r>
        <w:t>Na poziomie europejskim przeanalizowano priorytety i cele wytyczone przez szeroko zakrojony program Europa 2020 – Strategia na rzecz inteligentnego i zrównoważonego rozwoju sprzyjającego włączeniu społecznemu, w odniesieniu do sytuacji Polski.</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54"/>
        <w:gridCol w:w="1644"/>
        <w:gridCol w:w="5523"/>
        <w:gridCol w:w="1709"/>
      </w:tblGrid>
      <w:tr w:rsidR="008827C8" w14:paraId="52E78883"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DDDDDD"/>
            <w:vAlign w:val="center"/>
          </w:tcPr>
          <w:p w14:paraId="2E6CB3AA" w14:textId="77777777" w:rsidR="008827C8" w:rsidRDefault="008827C8">
            <w:pPr>
              <w:pStyle w:val="Zawartotabeli"/>
              <w:spacing w:after="57"/>
              <w:jc w:val="center"/>
              <w:rPr>
                <w:b/>
                <w:bCs/>
              </w:rPr>
            </w:pPr>
            <w:r>
              <w:rPr>
                <w:b/>
                <w:bCs/>
              </w:rPr>
              <w:t>Lp.</w:t>
            </w:r>
          </w:p>
        </w:tc>
        <w:tc>
          <w:tcPr>
            <w:tcW w:w="1644" w:type="dxa"/>
            <w:tcBorders>
              <w:top w:val="single" w:sz="4" w:space="0" w:color="auto"/>
              <w:left w:val="single" w:sz="4" w:space="0" w:color="auto"/>
              <w:bottom w:val="single" w:sz="4" w:space="0" w:color="auto"/>
              <w:right w:val="single" w:sz="4" w:space="0" w:color="auto"/>
            </w:tcBorders>
            <w:shd w:val="clear" w:color="auto" w:fill="DDDDDD"/>
            <w:vAlign w:val="center"/>
          </w:tcPr>
          <w:p w14:paraId="1B3542EC" w14:textId="77777777" w:rsidR="008827C8" w:rsidRDefault="008827C8">
            <w:pPr>
              <w:pStyle w:val="Zawartotabeli"/>
              <w:spacing w:after="57"/>
              <w:jc w:val="center"/>
              <w:rPr>
                <w:b/>
                <w:bCs/>
              </w:rPr>
            </w:pPr>
            <w:r>
              <w:rPr>
                <w:b/>
                <w:bCs/>
              </w:rPr>
              <w:t>Nazwa dokumentu</w:t>
            </w:r>
          </w:p>
        </w:tc>
        <w:tc>
          <w:tcPr>
            <w:tcW w:w="5523" w:type="dxa"/>
            <w:tcBorders>
              <w:top w:val="single" w:sz="4" w:space="0" w:color="auto"/>
              <w:left w:val="single" w:sz="4" w:space="0" w:color="auto"/>
              <w:bottom w:val="single" w:sz="4" w:space="0" w:color="auto"/>
              <w:right w:val="single" w:sz="4" w:space="0" w:color="auto"/>
            </w:tcBorders>
            <w:shd w:val="clear" w:color="auto" w:fill="DDDDDD"/>
            <w:vAlign w:val="center"/>
          </w:tcPr>
          <w:p w14:paraId="65551A1E" w14:textId="77777777" w:rsidR="008827C8" w:rsidRDefault="008827C8">
            <w:pPr>
              <w:pStyle w:val="Zawartotabeli"/>
              <w:spacing w:after="57"/>
              <w:jc w:val="center"/>
              <w:rPr>
                <w:b/>
                <w:bCs/>
              </w:rPr>
            </w:pPr>
            <w:r>
              <w:rPr>
                <w:b/>
                <w:bCs/>
              </w:rPr>
              <w:t>Nawiązanie PR do zapisów dokumentu</w:t>
            </w:r>
            <w:r>
              <w:rPr>
                <w:rStyle w:val="Odwoanieprzypisudolnego"/>
                <w:b/>
                <w:bCs/>
              </w:rPr>
              <w:footnoteReference w:id="7"/>
            </w:r>
          </w:p>
        </w:tc>
        <w:tc>
          <w:tcPr>
            <w:tcW w:w="1709" w:type="dxa"/>
            <w:tcBorders>
              <w:top w:val="single" w:sz="4" w:space="0" w:color="auto"/>
              <w:left w:val="single" w:sz="4" w:space="0" w:color="auto"/>
              <w:bottom w:val="single" w:sz="4" w:space="0" w:color="auto"/>
              <w:right w:val="single" w:sz="4" w:space="0" w:color="auto"/>
            </w:tcBorders>
            <w:shd w:val="clear" w:color="auto" w:fill="DDDDDD"/>
            <w:vAlign w:val="center"/>
          </w:tcPr>
          <w:p w14:paraId="0CD7EE8E" w14:textId="77777777" w:rsidR="008827C8" w:rsidRDefault="00F2673F">
            <w:pPr>
              <w:pStyle w:val="Zawartotabeli"/>
              <w:spacing w:after="57"/>
              <w:jc w:val="center"/>
            </w:pPr>
            <w:r>
              <w:rPr>
                <w:b/>
                <w:bCs/>
              </w:rPr>
              <w:t>U</w:t>
            </w:r>
            <w:r w:rsidR="008827C8">
              <w:rPr>
                <w:b/>
                <w:bCs/>
              </w:rPr>
              <w:t>wagi</w:t>
            </w:r>
          </w:p>
        </w:tc>
      </w:tr>
      <w:tr w:rsidR="008827C8" w14:paraId="1C129F1C"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76CFC02" w14:textId="77777777" w:rsidR="008827C8" w:rsidRDefault="008827C8">
            <w:pPr>
              <w:pStyle w:val="Zawartotabeli"/>
              <w:spacing w:after="57"/>
              <w:jc w:val="center"/>
              <w:rPr>
                <w:b/>
                <w:bCs/>
              </w:rPr>
            </w:pPr>
            <w:r>
              <w:t>1.</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4B0C9A37" w14:textId="77777777" w:rsidR="008827C8" w:rsidRDefault="008827C8">
            <w:pPr>
              <w:pStyle w:val="Zawartotabeli"/>
              <w:spacing w:after="57"/>
              <w:jc w:val="center"/>
            </w:pPr>
            <w:r>
              <w:rPr>
                <w:b/>
                <w:bCs/>
              </w:rPr>
              <w:t xml:space="preserve">Europa 2020 – Strategia na rzecz inteligentnego i </w:t>
            </w:r>
            <w:r w:rsidR="009F45FE">
              <w:rPr>
                <w:b/>
                <w:bCs/>
              </w:rPr>
              <w:t>zrównoważonego</w:t>
            </w:r>
            <w:r>
              <w:rPr>
                <w:b/>
                <w:bCs/>
              </w:rPr>
              <w:t xml:space="preserve"> rozwoju </w:t>
            </w:r>
            <w:r w:rsidR="009F45FE">
              <w:rPr>
                <w:b/>
                <w:bCs/>
              </w:rPr>
              <w:t>sprzyjającego</w:t>
            </w:r>
            <w:r>
              <w:rPr>
                <w:b/>
                <w:bCs/>
              </w:rPr>
              <w:t xml:space="preserve"> </w:t>
            </w:r>
            <w:r w:rsidR="009F45FE">
              <w:rPr>
                <w:b/>
                <w:bCs/>
              </w:rPr>
              <w:t>włączeniu</w:t>
            </w:r>
            <w:r>
              <w:rPr>
                <w:b/>
                <w:bCs/>
              </w:rPr>
              <w:t xml:space="preserve"> społecznemu</w:t>
            </w:r>
          </w:p>
        </w:tc>
        <w:tc>
          <w:tcPr>
            <w:tcW w:w="5523" w:type="dxa"/>
            <w:tcBorders>
              <w:top w:val="single" w:sz="4" w:space="0" w:color="auto"/>
              <w:left w:val="single" w:sz="4" w:space="0" w:color="auto"/>
              <w:bottom w:val="single" w:sz="4" w:space="0" w:color="auto"/>
              <w:right w:val="single" w:sz="4" w:space="0" w:color="auto"/>
            </w:tcBorders>
            <w:shd w:val="clear" w:color="auto" w:fill="auto"/>
          </w:tcPr>
          <w:p w14:paraId="3D850061" w14:textId="77777777" w:rsidR="008827C8" w:rsidRDefault="008827C8">
            <w:pPr>
              <w:pStyle w:val="Zawartotabeli"/>
            </w:pPr>
            <w:r>
              <w:t>Priorytety (2 z 3):</w:t>
            </w:r>
          </w:p>
          <w:p w14:paraId="326C5F42" w14:textId="77777777" w:rsidR="008827C8" w:rsidRDefault="008827C8">
            <w:pPr>
              <w:pStyle w:val="Zawartotabeli"/>
            </w:pPr>
            <w:r>
              <w:t xml:space="preserve">Priorytet II. </w:t>
            </w:r>
            <w:r w:rsidR="009F45FE">
              <w:t>Rozwój</w:t>
            </w:r>
            <w:r>
              <w:t xml:space="preserve"> </w:t>
            </w:r>
            <w:r w:rsidR="009F45FE">
              <w:t>zrównoważony</w:t>
            </w:r>
            <w:r>
              <w:t xml:space="preserve">: wspieranie gospodarki efektywniej </w:t>
            </w:r>
            <w:r w:rsidR="009F45FE">
              <w:t>korzystającej</w:t>
            </w:r>
            <w:r>
              <w:t xml:space="preserve"> z </w:t>
            </w:r>
            <w:r w:rsidR="009F45FE">
              <w:t>zasobów</w:t>
            </w:r>
            <w:r>
              <w:t xml:space="preserve">, bardziej przyjaznej </w:t>
            </w:r>
            <w:r w:rsidR="009F45FE">
              <w:t>środowisku</w:t>
            </w:r>
            <w:r>
              <w:t xml:space="preserve"> i bardziej konkurencyjnej.</w:t>
            </w:r>
          </w:p>
          <w:p w14:paraId="028F2E8A" w14:textId="77777777" w:rsidR="008827C8" w:rsidRDefault="008827C8">
            <w:pPr>
              <w:pStyle w:val="Zawartotabeli"/>
            </w:pPr>
            <w:r>
              <w:t xml:space="preserve">Priorytet III. </w:t>
            </w:r>
            <w:r w:rsidR="009F45FE">
              <w:t>Rozwój</w:t>
            </w:r>
            <w:r>
              <w:t xml:space="preserve"> </w:t>
            </w:r>
            <w:r w:rsidR="009F45FE">
              <w:t>sprzyjający</w:t>
            </w:r>
            <w:r>
              <w:t xml:space="preserve"> </w:t>
            </w:r>
            <w:r w:rsidR="009F45FE">
              <w:t>włączeniu</w:t>
            </w:r>
            <w:r>
              <w:t xml:space="preserve"> społecznemu: wspieranie gospodarki o wysokim poziomie zatrudnienia, </w:t>
            </w:r>
            <w:r w:rsidR="009F45FE">
              <w:t>zapewniającej</w:t>
            </w:r>
            <w:r>
              <w:t xml:space="preserve"> </w:t>
            </w:r>
            <w:r w:rsidR="009F45FE">
              <w:t>spójność</w:t>
            </w:r>
            <w:r>
              <w:t>́ społeczną i terytorialną.</w:t>
            </w:r>
          </w:p>
          <w:p w14:paraId="49F90327" w14:textId="77777777" w:rsidR="008827C8" w:rsidRDefault="008827C8">
            <w:pPr>
              <w:pStyle w:val="Zawartotabeli"/>
            </w:pPr>
            <w:r>
              <w:t>Cele (3 z 5):</w:t>
            </w:r>
          </w:p>
          <w:p w14:paraId="70FAD0A6" w14:textId="77777777" w:rsidR="008827C8" w:rsidRDefault="008827C8">
            <w:pPr>
              <w:pStyle w:val="Zawartotabeli"/>
            </w:pPr>
            <w:r>
              <w:t xml:space="preserve">CEL 1. </w:t>
            </w:r>
            <w:r w:rsidR="009F45FE">
              <w:t>Osiągniecie</w:t>
            </w:r>
            <w:r>
              <w:t xml:space="preserve"> </w:t>
            </w:r>
            <w:r w:rsidR="009F45FE">
              <w:t>wskaźnika</w:t>
            </w:r>
            <w:r>
              <w:t xml:space="preserve"> zatrudnienia na poziomie 75%.</w:t>
            </w:r>
          </w:p>
          <w:p w14:paraId="61236D35" w14:textId="77777777" w:rsidR="008827C8" w:rsidRDefault="008827C8">
            <w:pPr>
              <w:pStyle w:val="Zawartotabeli"/>
            </w:pPr>
            <w:r>
              <w:t xml:space="preserve">CEL 4. Podniesienie poziomu wykształcenia, zwłaszcza poprzez </w:t>
            </w:r>
            <w:r w:rsidR="009F45FE">
              <w:t>darzenie</w:t>
            </w:r>
            <w:r>
              <w:t xml:space="preserve"> do zmniejszenia odsetka </w:t>
            </w:r>
            <w:r w:rsidR="009F45FE">
              <w:t>osób</w:t>
            </w:r>
            <w:r>
              <w:t xml:space="preserve"> zbyt </w:t>
            </w:r>
            <w:r w:rsidR="009F45FE">
              <w:t>wcześnie</w:t>
            </w:r>
            <w:r>
              <w:t xml:space="preserve"> </w:t>
            </w:r>
            <w:r w:rsidR="009F45FE">
              <w:t>kończących</w:t>
            </w:r>
            <w:r>
              <w:t xml:space="preserve"> </w:t>
            </w:r>
            <w:r w:rsidR="009F45FE">
              <w:t>naukę</w:t>
            </w:r>
            <w:r>
              <w:t xml:space="preserve">̨ do </w:t>
            </w:r>
            <w:r w:rsidR="009F45FE">
              <w:t>poniżej</w:t>
            </w:r>
            <w:r>
              <w:t xml:space="preserve"> 10% oraz poprzez </w:t>
            </w:r>
            <w:r w:rsidR="009F45FE">
              <w:t>zwiększenie</w:t>
            </w:r>
            <w:r>
              <w:t xml:space="preserve"> do co najmniej 40% </w:t>
            </w:r>
            <w:r w:rsidR="009F45FE">
              <w:t>osób</w:t>
            </w:r>
            <w:r>
              <w:t xml:space="preserve"> w wieku 30-34 lat </w:t>
            </w:r>
            <w:r w:rsidR="009F45FE">
              <w:t>mających</w:t>
            </w:r>
            <w:r>
              <w:t xml:space="preserve"> wykształcenie </w:t>
            </w:r>
            <w:r w:rsidR="009F45FE">
              <w:t>wyższe</w:t>
            </w:r>
            <w:r>
              <w:t>.</w:t>
            </w:r>
          </w:p>
          <w:p w14:paraId="272182AA" w14:textId="77777777" w:rsidR="008827C8" w:rsidRDefault="008827C8">
            <w:pPr>
              <w:pStyle w:val="Zawartotabeli"/>
              <w:spacing w:after="57"/>
            </w:pPr>
            <w:r>
              <w:t xml:space="preserve">CEL 5. Wspieranie </w:t>
            </w:r>
            <w:r w:rsidR="009F45FE">
              <w:t>włączenia</w:t>
            </w:r>
            <w:r>
              <w:t xml:space="preserve"> społecznego, zwłaszcza przez ograniczanie </w:t>
            </w:r>
            <w:r w:rsidR="009F45FE">
              <w:t>ubóstwa</w:t>
            </w:r>
            <w:r>
              <w:t xml:space="preserve">, </w:t>
            </w:r>
            <w:r w:rsidR="009F45FE">
              <w:t>mając</w:t>
            </w:r>
            <w:r>
              <w:t xml:space="preserve"> na celu </w:t>
            </w:r>
            <w:r w:rsidR="009F45FE">
              <w:t>wydźwigniecie</w:t>
            </w:r>
            <w:r>
              <w:t xml:space="preserve"> z </w:t>
            </w:r>
            <w:r w:rsidR="009F45FE">
              <w:t>ubóstwa</w:t>
            </w:r>
            <w:r>
              <w:t xml:space="preserve"> lub wykluczenia społecznego co najmniej 20 mln obywateli. </w:t>
            </w:r>
          </w:p>
        </w:tc>
        <w:tc>
          <w:tcPr>
            <w:tcW w:w="1709" w:type="dxa"/>
            <w:tcBorders>
              <w:top w:val="single" w:sz="4" w:space="0" w:color="auto"/>
              <w:left w:val="single" w:sz="4" w:space="0" w:color="auto"/>
              <w:bottom w:val="single" w:sz="4" w:space="0" w:color="auto"/>
              <w:right w:val="single" w:sz="4" w:space="0" w:color="auto"/>
            </w:tcBorders>
            <w:shd w:val="clear" w:color="auto" w:fill="auto"/>
          </w:tcPr>
          <w:p w14:paraId="4B9E89A0" w14:textId="77777777" w:rsidR="008827C8" w:rsidRDefault="008827C8">
            <w:pPr>
              <w:pStyle w:val="Zawartotabeli"/>
              <w:snapToGrid w:val="0"/>
              <w:spacing w:after="57"/>
              <w:jc w:val="left"/>
            </w:pPr>
          </w:p>
        </w:tc>
      </w:tr>
    </w:tbl>
    <w:p w14:paraId="116EC2CD" w14:textId="77777777" w:rsidR="008827C8" w:rsidRDefault="008827C8" w:rsidP="009B16B0">
      <w:pPr>
        <w:pStyle w:val="PomiechowekTEKSTWACIWY"/>
        <w:ind w:firstLine="0"/>
      </w:pPr>
    </w:p>
    <w:p w14:paraId="6133ECD7" w14:textId="77777777" w:rsidR="008827C8" w:rsidRDefault="008827C8">
      <w:pPr>
        <w:pStyle w:val="Pomiechwekpodrozdzial"/>
        <w:numPr>
          <w:ilvl w:val="1"/>
          <w:numId w:val="2"/>
        </w:numPr>
      </w:pPr>
      <w:bookmarkStart w:id="8" w:name="__RefHeading__28394_1942668651"/>
      <w:bookmarkEnd w:id="8"/>
      <w:r>
        <w:t>Poziom krajowy</w:t>
      </w:r>
    </w:p>
    <w:p w14:paraId="2011E10E" w14:textId="77777777" w:rsidR="008827C8" w:rsidRDefault="008827C8">
      <w:pPr>
        <w:pStyle w:val="PomiechowekTEKSTWACIWY"/>
      </w:pPr>
      <w:r>
        <w:t xml:space="preserve">Na poziomie krajowym </w:t>
      </w:r>
      <w:r w:rsidR="009F45FE">
        <w:t>wyróżnić</w:t>
      </w:r>
      <w:r>
        <w:t xml:space="preserve">́ </w:t>
      </w:r>
      <w:r w:rsidR="009F45FE">
        <w:t>należy</w:t>
      </w:r>
      <w:r>
        <w:t xml:space="preserve"> cztery podstawowe dokumenty, </w:t>
      </w:r>
      <w:r w:rsidR="009F45FE">
        <w:t>związane</w:t>
      </w:r>
      <w:r>
        <w:t xml:space="preserve"> z programowaniem rozwoju Polski i </w:t>
      </w:r>
      <w:r w:rsidR="009F45FE">
        <w:t>mające</w:t>
      </w:r>
      <w:r>
        <w:t xml:space="preserve"> </w:t>
      </w:r>
      <w:r w:rsidR="009F45FE">
        <w:t>związek</w:t>
      </w:r>
      <w:r>
        <w:t xml:space="preserve"> z problematyką rewitalizacji. Dokumenty te to: </w:t>
      </w:r>
    </w:p>
    <w:p w14:paraId="68F38D9B" w14:textId="77777777" w:rsidR="008827C8" w:rsidRDefault="008827C8">
      <w:pPr>
        <w:pStyle w:val="PomiechowekTEKSTWACIWY"/>
        <w:numPr>
          <w:ilvl w:val="0"/>
          <w:numId w:val="4"/>
        </w:numPr>
      </w:pPr>
      <w:r>
        <w:t xml:space="preserve">Polska 2030. Trzecia fala </w:t>
      </w:r>
      <w:r w:rsidR="009F45FE">
        <w:t>nowoczesności</w:t>
      </w:r>
      <w:r>
        <w:t>. Długookresowa Strategia Rozwoju Kraju (</w:t>
      </w:r>
      <w:r>
        <w:rPr>
          <w:sz w:val="18"/>
          <w:szCs w:val="18"/>
        </w:rPr>
        <w:t xml:space="preserve">dokument przyjęty na mocy </w:t>
      </w:r>
      <w:r>
        <w:rPr>
          <w:i/>
          <w:iCs/>
          <w:sz w:val="18"/>
          <w:szCs w:val="18"/>
        </w:rPr>
        <w:t>Uchwały Nr 16 Rady Ministrów z dnia 5 lutego 2013 r. w sprawie przyjęcia Długookresowej Strategii Rozwoju Kraju. Polska 2030. Trzecia Fala Nowoczesności</w:t>
      </w:r>
      <w:r>
        <w:rPr>
          <w:sz w:val="18"/>
          <w:szCs w:val="18"/>
        </w:rPr>
        <w:t>)</w:t>
      </w:r>
      <w:r>
        <w:t>;</w:t>
      </w:r>
    </w:p>
    <w:p w14:paraId="628C6400" w14:textId="77777777" w:rsidR="008827C8" w:rsidRDefault="008827C8">
      <w:pPr>
        <w:pStyle w:val="PomiechowekTEKSTWACIWY"/>
        <w:numPr>
          <w:ilvl w:val="0"/>
          <w:numId w:val="4"/>
        </w:numPr>
      </w:pPr>
      <w:r>
        <w:t xml:space="preserve">Strategia Rozwoju Kraju 2020 </w:t>
      </w:r>
      <w:r>
        <w:rPr>
          <w:sz w:val="18"/>
          <w:szCs w:val="18"/>
        </w:rPr>
        <w:t xml:space="preserve">(dokument </w:t>
      </w:r>
      <w:r w:rsidR="009F45FE">
        <w:rPr>
          <w:sz w:val="18"/>
          <w:szCs w:val="18"/>
        </w:rPr>
        <w:t>przyjęty</w:t>
      </w:r>
      <w:r>
        <w:rPr>
          <w:sz w:val="18"/>
          <w:szCs w:val="18"/>
        </w:rPr>
        <w:t xml:space="preserve"> na mocy </w:t>
      </w:r>
      <w:r>
        <w:rPr>
          <w:i/>
          <w:iCs/>
          <w:sz w:val="18"/>
          <w:szCs w:val="18"/>
        </w:rPr>
        <w:t>Uchwały Nr 157 Rady Ministrów z dnia 25 września 2012 r. w sprawie przyjęcia Strategii Rozwoju Kraju 2020</w:t>
      </w:r>
      <w:r>
        <w:rPr>
          <w:sz w:val="18"/>
          <w:szCs w:val="18"/>
        </w:rPr>
        <w:t>)</w:t>
      </w:r>
      <w:r>
        <w:t>;</w:t>
      </w:r>
    </w:p>
    <w:p w14:paraId="3EE53508" w14:textId="77777777" w:rsidR="008827C8" w:rsidRDefault="008827C8">
      <w:pPr>
        <w:pStyle w:val="PomiechowekTEKSTWACIWY"/>
        <w:numPr>
          <w:ilvl w:val="0"/>
          <w:numId w:val="4"/>
        </w:numPr>
      </w:pPr>
      <w:r>
        <w:t xml:space="preserve">Program Rozwoju Obszarów Wiejskich na lata 2014-2020 </w:t>
      </w:r>
      <w:r>
        <w:rPr>
          <w:sz w:val="18"/>
          <w:szCs w:val="18"/>
        </w:rPr>
        <w:t>(zatwierdzony przez Komisję Europejską w dniu 12 grudnia 2014 r.)</w:t>
      </w:r>
      <w:r>
        <w:t>;</w:t>
      </w:r>
    </w:p>
    <w:p w14:paraId="7A30565C" w14:textId="77777777" w:rsidR="008827C8" w:rsidRDefault="008827C8">
      <w:pPr>
        <w:pStyle w:val="PomiechowekTEKSTWACIWY"/>
        <w:numPr>
          <w:ilvl w:val="0"/>
          <w:numId w:val="4"/>
        </w:numPr>
      </w:pPr>
      <w:r>
        <w:t xml:space="preserve">Krajowa strategia rozwoju regionalnego 2010-2020: regiony, miasta, obszary wiejskie (dokument przyjęty </w:t>
      </w:r>
      <w:r>
        <w:rPr>
          <w:i/>
          <w:iCs/>
        </w:rPr>
        <w:t>Uchwałą Rady Ministrów z dnia 13 lipca 2010 r.</w:t>
      </w:r>
      <w:r>
        <w:t>).</w:t>
      </w:r>
    </w:p>
    <w:p w14:paraId="2B6DFB30" w14:textId="77777777" w:rsidR="00546149" w:rsidRDefault="00546149" w:rsidP="00546149">
      <w:pPr>
        <w:pStyle w:val="PomiechowekTEKSTWACIWY"/>
      </w:pPr>
    </w:p>
    <w:p w14:paraId="354A2C57" w14:textId="77777777" w:rsidR="00546149" w:rsidRDefault="00546149" w:rsidP="00546149">
      <w:pPr>
        <w:pStyle w:val="PomiechowekTEKSTWACIWY"/>
      </w:pPr>
    </w:p>
    <w:p w14:paraId="7993DF84" w14:textId="77777777" w:rsidR="008827C8" w:rsidRDefault="008827C8">
      <w:pPr>
        <w:pStyle w:val="PomiechowekTEKSTWACIWY"/>
        <w:ind w:firstLine="0"/>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54"/>
        <w:gridCol w:w="1644"/>
        <w:gridCol w:w="5467"/>
        <w:gridCol w:w="1761"/>
      </w:tblGrid>
      <w:tr w:rsidR="008827C8" w14:paraId="20881CA8"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8F2C9F5" w14:textId="77777777" w:rsidR="008827C8" w:rsidRDefault="008827C8">
            <w:pPr>
              <w:pStyle w:val="Zawartotabeli"/>
              <w:spacing w:after="57"/>
              <w:jc w:val="center"/>
              <w:rPr>
                <w:b/>
                <w:bCs/>
              </w:rPr>
            </w:pPr>
            <w:r>
              <w:rPr>
                <w:b/>
                <w:bCs/>
              </w:rPr>
              <w:lastRenderedPageBreak/>
              <w:t>Lp.</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553A9159" w14:textId="77777777" w:rsidR="008827C8" w:rsidRDefault="008827C8">
            <w:pPr>
              <w:pStyle w:val="Zawartotabeli"/>
              <w:spacing w:after="57"/>
              <w:jc w:val="center"/>
              <w:rPr>
                <w:b/>
                <w:bCs/>
              </w:rPr>
            </w:pPr>
            <w:r>
              <w:rPr>
                <w:b/>
                <w:bCs/>
              </w:rPr>
              <w:t>Nazwa dokumentu</w:t>
            </w:r>
          </w:p>
        </w:tc>
        <w:tc>
          <w:tcPr>
            <w:tcW w:w="5467" w:type="dxa"/>
            <w:tcBorders>
              <w:top w:val="single" w:sz="4" w:space="0" w:color="auto"/>
              <w:left w:val="single" w:sz="4" w:space="0" w:color="auto"/>
              <w:bottom w:val="single" w:sz="4" w:space="0" w:color="auto"/>
              <w:right w:val="single" w:sz="4" w:space="0" w:color="auto"/>
            </w:tcBorders>
            <w:shd w:val="clear" w:color="auto" w:fill="auto"/>
            <w:vAlign w:val="center"/>
          </w:tcPr>
          <w:p w14:paraId="42E6D8E6" w14:textId="77777777" w:rsidR="008827C8" w:rsidRDefault="008827C8">
            <w:pPr>
              <w:pStyle w:val="Zawartotabeli"/>
              <w:spacing w:after="57"/>
              <w:jc w:val="center"/>
              <w:rPr>
                <w:b/>
                <w:bCs/>
              </w:rPr>
            </w:pPr>
            <w:r>
              <w:rPr>
                <w:b/>
                <w:bCs/>
              </w:rPr>
              <w:t>Nawiązanie PR do zapisów dokumentu</w:t>
            </w:r>
            <w:r>
              <w:rPr>
                <w:rStyle w:val="Odwoanieprzypisudolnego"/>
                <w:b/>
                <w:bCs/>
              </w:rPr>
              <w:footnoteReference w:id="8"/>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2D1BDA07" w14:textId="77777777" w:rsidR="008827C8" w:rsidRDefault="009F45FE">
            <w:pPr>
              <w:pStyle w:val="Zawartotabeli"/>
              <w:spacing w:after="57"/>
              <w:jc w:val="center"/>
            </w:pPr>
            <w:r>
              <w:rPr>
                <w:b/>
                <w:bCs/>
              </w:rPr>
              <w:t>Uwagi</w:t>
            </w:r>
          </w:p>
        </w:tc>
      </w:tr>
      <w:tr w:rsidR="008827C8" w14:paraId="332F4188"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0C011E7" w14:textId="77777777" w:rsidR="008827C8" w:rsidRDefault="008827C8">
            <w:pPr>
              <w:pStyle w:val="Zawartotabeli"/>
              <w:spacing w:after="57"/>
              <w:jc w:val="center"/>
              <w:rPr>
                <w:b/>
                <w:bCs/>
              </w:rPr>
            </w:pPr>
            <w:r>
              <w:t>1.</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037B9F97" w14:textId="77777777" w:rsidR="008827C8" w:rsidRDefault="008827C8">
            <w:pPr>
              <w:pStyle w:val="Zawartotabeli"/>
              <w:spacing w:after="57"/>
              <w:jc w:val="center"/>
            </w:pPr>
            <w:r>
              <w:rPr>
                <w:b/>
                <w:bCs/>
              </w:rPr>
              <w:t xml:space="preserve">Polska 2030. Trzecia fala </w:t>
            </w:r>
            <w:r w:rsidR="009F45FE">
              <w:rPr>
                <w:b/>
                <w:bCs/>
              </w:rPr>
              <w:t>nowoczesności</w:t>
            </w:r>
            <w:r>
              <w:rPr>
                <w:b/>
                <w:bCs/>
              </w:rPr>
              <w:t>. Długookresowa Strategia Rozwoju Kraju</w:t>
            </w:r>
          </w:p>
        </w:tc>
        <w:tc>
          <w:tcPr>
            <w:tcW w:w="5467" w:type="dxa"/>
            <w:tcBorders>
              <w:top w:val="single" w:sz="4" w:space="0" w:color="auto"/>
              <w:left w:val="single" w:sz="4" w:space="0" w:color="auto"/>
              <w:bottom w:val="single" w:sz="4" w:space="0" w:color="auto"/>
              <w:right w:val="single" w:sz="4" w:space="0" w:color="auto"/>
            </w:tcBorders>
            <w:shd w:val="clear" w:color="auto" w:fill="auto"/>
          </w:tcPr>
          <w:p w14:paraId="38A62113" w14:textId="77777777" w:rsidR="008827C8" w:rsidRDefault="008827C8">
            <w:pPr>
              <w:pStyle w:val="Zawartotabeli"/>
            </w:pPr>
            <w:r>
              <w:t xml:space="preserve">Cel 3 - </w:t>
            </w:r>
            <w:r>
              <w:rPr>
                <w:u w:val="single"/>
              </w:rPr>
              <w:t xml:space="preserve">Poprawa </w:t>
            </w:r>
            <w:r w:rsidR="009F45FE">
              <w:rPr>
                <w:u w:val="single"/>
              </w:rPr>
              <w:t>dostępności</w:t>
            </w:r>
            <w:r>
              <w:rPr>
                <w:u w:val="single"/>
              </w:rPr>
              <w:t xml:space="preserve"> i </w:t>
            </w:r>
            <w:r w:rsidR="009F45FE">
              <w:rPr>
                <w:u w:val="single"/>
              </w:rPr>
              <w:t>jakości</w:t>
            </w:r>
            <w:r>
              <w:rPr>
                <w:u w:val="single"/>
              </w:rPr>
              <w:t xml:space="preserve"> edukacji na wszystkich etapach oraz podniesienie </w:t>
            </w:r>
            <w:r w:rsidR="009F45FE">
              <w:rPr>
                <w:u w:val="single"/>
              </w:rPr>
              <w:t>konkurencyjności</w:t>
            </w:r>
            <w:r>
              <w:rPr>
                <w:u w:val="single"/>
              </w:rPr>
              <w:t xml:space="preserve"> nauki</w:t>
            </w:r>
            <w:r>
              <w:t xml:space="preserve"> – w tym Wzmacnianie wykorzystania potencjału kreatywnego poprzez </w:t>
            </w:r>
            <w:r w:rsidR="009F45FE">
              <w:t>rozwój</w:t>
            </w:r>
            <w:r>
              <w:t xml:space="preserve"> sektora kreatywnego i </w:t>
            </w:r>
            <w:r w:rsidR="009F45FE">
              <w:t>przedsiębiorstw</w:t>
            </w:r>
            <w:r>
              <w:t xml:space="preserve"> kreatywnych; Podnoszenie </w:t>
            </w:r>
            <w:r w:rsidR="009F45FE">
              <w:t>jakości</w:t>
            </w:r>
            <w:r>
              <w:t xml:space="preserve"> edukacji poprzez zorientowanie na efekty uczenia </w:t>
            </w:r>
            <w:r w:rsidR="009F45FE">
              <w:t>się</w:t>
            </w:r>
            <w:r>
              <w:t xml:space="preserve">̨, w </w:t>
            </w:r>
            <w:r w:rsidR="009F45FE">
              <w:t>szczególności</w:t>
            </w:r>
            <w:r>
              <w:t xml:space="preserve"> w zakresie kluczowych kompetencji, a </w:t>
            </w:r>
            <w:r w:rsidR="009F45FE">
              <w:t>także</w:t>
            </w:r>
            <w:r>
              <w:t xml:space="preserve"> personalizację nauczania oraz ewaluację pracy </w:t>
            </w:r>
            <w:r w:rsidR="009F45FE">
              <w:t>szkół</w:t>
            </w:r>
            <w:r>
              <w:t xml:space="preserve"> i </w:t>
            </w:r>
            <w:r w:rsidR="009F45FE">
              <w:t>placówek</w:t>
            </w:r>
            <w:r>
              <w:t>;</w:t>
            </w:r>
          </w:p>
          <w:p w14:paraId="584F98BD" w14:textId="77777777" w:rsidR="008827C8" w:rsidRDefault="008827C8">
            <w:pPr>
              <w:pStyle w:val="Zawartotabeli"/>
            </w:pPr>
            <w:r>
              <w:t xml:space="preserve">Cel 4 - </w:t>
            </w:r>
            <w:r>
              <w:rPr>
                <w:u w:val="single"/>
              </w:rPr>
              <w:t xml:space="preserve">Wzrost </w:t>
            </w:r>
            <w:r w:rsidR="009F45FE">
              <w:rPr>
                <w:u w:val="single"/>
              </w:rPr>
              <w:t>wydajności</w:t>
            </w:r>
            <w:r>
              <w:rPr>
                <w:u w:val="single"/>
              </w:rPr>
              <w:t xml:space="preserve"> i </w:t>
            </w:r>
            <w:r w:rsidR="009F45FE">
              <w:rPr>
                <w:u w:val="single"/>
              </w:rPr>
              <w:t>konkurencyjności</w:t>
            </w:r>
            <w:r>
              <w:rPr>
                <w:u w:val="single"/>
              </w:rPr>
              <w:t xml:space="preserve"> gospodarki</w:t>
            </w:r>
            <w:r>
              <w:t xml:space="preserve"> – w tym </w:t>
            </w:r>
            <w:r w:rsidR="009F45FE">
              <w:t>Zwiększenie</w:t>
            </w:r>
            <w:r>
              <w:t xml:space="preserve"> </w:t>
            </w:r>
            <w:r w:rsidR="009F45FE">
              <w:t>dostępności</w:t>
            </w:r>
            <w:r>
              <w:t xml:space="preserve"> powszechnych </w:t>
            </w:r>
            <w:r w:rsidR="009F45FE">
              <w:t>programów</w:t>
            </w:r>
            <w:r>
              <w:t xml:space="preserve"> kształtowania postaw </w:t>
            </w:r>
            <w:r w:rsidR="009F45FE">
              <w:t>przedsiębiorczych</w:t>
            </w:r>
            <w:r>
              <w:t xml:space="preserve"> i wspierania </w:t>
            </w:r>
            <w:r w:rsidR="009F45FE">
              <w:t>przedsiębiorczości</w:t>
            </w:r>
            <w:r>
              <w:t xml:space="preserve">, opartej o postawy proinnowacyjne, kreatywne, </w:t>
            </w:r>
            <w:r w:rsidR="009F45FE">
              <w:t>umiejętność</w:t>
            </w:r>
            <w:r>
              <w:t xml:space="preserve">́ </w:t>
            </w:r>
            <w:r w:rsidR="009F45FE">
              <w:t>współpracy</w:t>
            </w:r>
            <w:r>
              <w:t xml:space="preserve">; </w:t>
            </w:r>
          </w:p>
          <w:p w14:paraId="00A36567" w14:textId="77777777" w:rsidR="008827C8" w:rsidRDefault="008827C8">
            <w:pPr>
              <w:pStyle w:val="Zawartotabeli"/>
            </w:pPr>
            <w:r>
              <w:t xml:space="preserve">Cel 5 – </w:t>
            </w:r>
            <w:r>
              <w:rPr>
                <w:u w:val="single"/>
              </w:rPr>
              <w:t>Stworzenie Polski Cyfrowej</w:t>
            </w:r>
            <w:r>
              <w:t xml:space="preserve"> – w tym Budowanie kompetencji cyfrowych </w:t>
            </w:r>
            <w:r w:rsidR="009F45FE">
              <w:t>osób</w:t>
            </w:r>
            <w:r>
              <w:t xml:space="preserve"> </w:t>
            </w:r>
            <w:r w:rsidR="009F45FE">
              <w:t>nauczających</w:t>
            </w:r>
            <w:r>
              <w:t xml:space="preserve"> (m.in. nauczycieli, </w:t>
            </w:r>
            <w:r w:rsidR="009F45FE">
              <w:t>pracowników</w:t>
            </w:r>
            <w:r>
              <w:t xml:space="preserve"> innych instytucji edukacyjnych i kultury, </w:t>
            </w:r>
            <w:r w:rsidR="009F45FE">
              <w:t>pracowników</w:t>
            </w:r>
            <w:r>
              <w:t xml:space="preserve"> organizacji </w:t>
            </w:r>
            <w:r w:rsidR="009F45FE">
              <w:t>pozarządowych</w:t>
            </w:r>
            <w:r>
              <w:t xml:space="preserve">) i </w:t>
            </w:r>
            <w:r w:rsidR="009F45FE">
              <w:t>wdrożenie</w:t>
            </w:r>
            <w:r>
              <w:t xml:space="preserve"> powszechnej edukacji cyfrowej oraz stworzenie nowoczesnej sieciowej infrastruktury i </w:t>
            </w:r>
            <w:r w:rsidR="009F45FE">
              <w:t>zasobów</w:t>
            </w:r>
            <w:r>
              <w:t xml:space="preserve"> edukacyjnych; </w:t>
            </w:r>
            <w:r w:rsidR="009F45FE">
              <w:t>Zwiększenie</w:t>
            </w:r>
            <w:r>
              <w:t xml:space="preserve"> </w:t>
            </w:r>
            <w:r w:rsidR="009F45FE">
              <w:t>ilości</w:t>
            </w:r>
            <w:r>
              <w:t xml:space="preserve"> </w:t>
            </w:r>
            <w:r w:rsidR="009F45FE">
              <w:t>zasobów</w:t>
            </w:r>
            <w:r>
              <w:t xml:space="preserve"> publicznych </w:t>
            </w:r>
            <w:r w:rsidR="009F45FE">
              <w:t>dostępnych</w:t>
            </w:r>
            <w:r>
              <w:t xml:space="preserve"> w sieci, w celu zapewnienia </w:t>
            </w:r>
            <w:r w:rsidR="009F45FE">
              <w:t>podaży</w:t>
            </w:r>
            <w:r>
              <w:t xml:space="preserve"> </w:t>
            </w:r>
            <w:r w:rsidR="009F45FE">
              <w:t>treści</w:t>
            </w:r>
            <w:r>
              <w:t xml:space="preserve"> wysokiej </w:t>
            </w:r>
            <w:r w:rsidR="009F45FE">
              <w:t>jakości</w:t>
            </w:r>
            <w:r>
              <w:t>;</w:t>
            </w:r>
          </w:p>
          <w:p w14:paraId="1775D29F" w14:textId="77777777" w:rsidR="008827C8" w:rsidRDefault="008827C8">
            <w:pPr>
              <w:pStyle w:val="Zawartotabeli"/>
            </w:pPr>
            <w:r>
              <w:t xml:space="preserve">Cel 6 - </w:t>
            </w:r>
            <w:r w:rsidR="009F45FE">
              <w:rPr>
                <w:u w:val="single"/>
              </w:rPr>
              <w:t>Rozwój</w:t>
            </w:r>
            <w:r>
              <w:rPr>
                <w:u w:val="single"/>
              </w:rPr>
              <w:t xml:space="preserve"> kapitału ludzkiego poprzez wzrost zatrudnienia i stworzenie „</w:t>
            </w:r>
            <w:r w:rsidR="009F45FE">
              <w:rPr>
                <w:u w:val="single"/>
              </w:rPr>
              <w:t>wiórkarek</w:t>
            </w:r>
            <w:r>
              <w:rPr>
                <w:u w:val="single"/>
              </w:rPr>
              <w:t xml:space="preserve"> </w:t>
            </w:r>
            <w:r w:rsidR="009F45FE">
              <w:rPr>
                <w:u w:val="single"/>
              </w:rPr>
              <w:t>statek</w:t>
            </w:r>
            <w:r>
              <w:rPr>
                <w:u w:val="single"/>
              </w:rPr>
              <w:t>”</w:t>
            </w:r>
            <w:r>
              <w:t xml:space="preserve"> – w tym Zapewnienie dalszego rozwoju elastycznych form zatrudnienia i </w:t>
            </w:r>
            <w:r w:rsidR="009F45FE">
              <w:t>umożliwienie</w:t>
            </w:r>
            <w:r>
              <w:t xml:space="preserve"> przez to </w:t>
            </w:r>
            <w:r w:rsidR="009F45FE">
              <w:t>łączenia</w:t>
            </w:r>
            <w:r>
              <w:t xml:space="preserve"> </w:t>
            </w:r>
            <w:r w:rsidR="009F45FE">
              <w:t>zżycia</w:t>
            </w:r>
            <w:r>
              <w:t xml:space="preserve"> rodzinnego z karierą zawodową; stworzenie </w:t>
            </w:r>
            <w:r w:rsidR="009F45FE">
              <w:t>warunków</w:t>
            </w:r>
            <w:r>
              <w:t xml:space="preserve"> dla wzrostu liczby </w:t>
            </w:r>
            <w:r w:rsidR="009F45FE">
              <w:t>osób</w:t>
            </w:r>
            <w:r>
              <w:t xml:space="preserve"> niepełnosprawnych zatrudnionych na otwartym rynku pracy; Zapewnienie jak najlepszej </w:t>
            </w:r>
            <w:r w:rsidR="009F45FE">
              <w:t>adresowalności</w:t>
            </w:r>
            <w:r>
              <w:t xml:space="preserve"> </w:t>
            </w:r>
            <w:r w:rsidR="009F45FE">
              <w:t>świadczeń</w:t>
            </w:r>
            <w:r>
              <w:t xml:space="preserve">́ i </w:t>
            </w:r>
            <w:r w:rsidR="009F45FE">
              <w:t>zasiłków</w:t>
            </w:r>
            <w:r>
              <w:t xml:space="preserve"> i </w:t>
            </w:r>
            <w:r w:rsidR="009F45FE">
              <w:t>rozwój</w:t>
            </w:r>
            <w:r>
              <w:t xml:space="preserve"> ekonomii społecznej, </w:t>
            </w:r>
            <w:r w:rsidR="009F45FE">
              <w:t>tak, aby</w:t>
            </w:r>
            <w:r>
              <w:t xml:space="preserve"> z jednej strony stymulowały i wspierały korzystanie z usług publicznych oraz z drugiej ograniczały ryzyko marginalizacji spowodowanej </w:t>
            </w:r>
            <w:r w:rsidR="009F45FE">
              <w:t>ubóstwem</w:t>
            </w:r>
            <w:r>
              <w:t xml:space="preserve">; Stworzenie modelu </w:t>
            </w:r>
            <w:r w:rsidR="009F45FE">
              <w:t>aktywności</w:t>
            </w:r>
            <w:r>
              <w:t xml:space="preserve"> intelektualnej, społecznej i zawodowej </w:t>
            </w:r>
            <w:r w:rsidR="009F45FE">
              <w:t>osób</w:t>
            </w:r>
            <w:r>
              <w:t xml:space="preserve"> starszych opartego na wykorzystywaniu ich </w:t>
            </w:r>
            <w:r w:rsidR="009F45FE">
              <w:t>potencjałów</w:t>
            </w:r>
            <w:r>
              <w:t xml:space="preserve"> i zapobieganiu wykluczeniu społecznemu; Wzrost poziomu </w:t>
            </w:r>
            <w:r w:rsidR="009F45FE">
              <w:t>aktywności</w:t>
            </w:r>
            <w:r>
              <w:t xml:space="preserve"> fizycznej </w:t>
            </w:r>
            <w:r w:rsidR="009F45FE">
              <w:t>społeczeństwa</w:t>
            </w:r>
            <w:r>
              <w:t xml:space="preserve"> poprzez </w:t>
            </w:r>
            <w:r w:rsidR="009F45FE">
              <w:t>poprawę</w:t>
            </w:r>
            <w:r>
              <w:t xml:space="preserve">̨ </w:t>
            </w:r>
            <w:r w:rsidR="009F45FE">
              <w:t>warunków</w:t>
            </w:r>
            <w:r>
              <w:t xml:space="preserve"> </w:t>
            </w:r>
            <w:r w:rsidR="009F45FE">
              <w:t>umożliwiających</w:t>
            </w:r>
            <w:r>
              <w:t xml:space="preserve"> jej </w:t>
            </w:r>
            <w:r w:rsidR="009F45FE">
              <w:t>uprawianie</w:t>
            </w:r>
            <w:r>
              <w:t xml:space="preserve"> na </w:t>
            </w:r>
            <w:r w:rsidR="009F45FE">
              <w:t>każdym</w:t>
            </w:r>
            <w:r>
              <w:t xml:space="preserve"> etapie </w:t>
            </w:r>
            <w:r w:rsidR="009F45FE">
              <w:t>zżycia</w:t>
            </w:r>
            <w:r>
              <w:t>.</w:t>
            </w:r>
          </w:p>
          <w:p w14:paraId="1E1DEC11" w14:textId="77777777" w:rsidR="008827C8" w:rsidRDefault="008827C8">
            <w:pPr>
              <w:pStyle w:val="Zawartotabeli"/>
            </w:pPr>
            <w:r>
              <w:t xml:space="preserve">Cel 7 – </w:t>
            </w:r>
            <w:r>
              <w:rPr>
                <w:u w:val="single"/>
              </w:rPr>
              <w:t xml:space="preserve">Zapewnienie </w:t>
            </w:r>
            <w:r w:rsidR="009F45FE">
              <w:rPr>
                <w:u w:val="single"/>
              </w:rPr>
              <w:t>bezpieczeństwa</w:t>
            </w:r>
            <w:r>
              <w:rPr>
                <w:u w:val="single"/>
              </w:rPr>
              <w:t xml:space="preserve"> energetycznego oraz ochrona i poprawa stanu </w:t>
            </w:r>
            <w:r w:rsidR="009F45FE">
              <w:rPr>
                <w:u w:val="single"/>
              </w:rPr>
              <w:t>środowiska</w:t>
            </w:r>
            <w:r>
              <w:t xml:space="preserve"> – w tym Modernizacja sieci elektroenergetycznych i ciepłowniczych; </w:t>
            </w:r>
            <w:r w:rsidR="009F45FE">
              <w:t>Zwiększenie</w:t>
            </w:r>
            <w:r>
              <w:t xml:space="preserve"> poziomu ochrony </w:t>
            </w:r>
            <w:r w:rsidR="009F45FE">
              <w:t>środowiska</w:t>
            </w:r>
            <w:r>
              <w:t>.</w:t>
            </w:r>
          </w:p>
          <w:p w14:paraId="7CF60008" w14:textId="77777777" w:rsidR="008827C8" w:rsidRDefault="008827C8">
            <w:pPr>
              <w:pStyle w:val="Zawartotabeli"/>
            </w:pPr>
            <w:r>
              <w:t xml:space="preserve">Cel 8 - </w:t>
            </w:r>
            <w:r>
              <w:rPr>
                <w:u w:val="single"/>
              </w:rPr>
              <w:t xml:space="preserve">Wzmocnienie </w:t>
            </w:r>
            <w:r w:rsidR="009F45FE">
              <w:rPr>
                <w:u w:val="single"/>
              </w:rPr>
              <w:t>mechanizmów</w:t>
            </w:r>
            <w:r>
              <w:rPr>
                <w:u w:val="single"/>
              </w:rPr>
              <w:t xml:space="preserve"> terytorialnego </w:t>
            </w:r>
            <w:r w:rsidR="009F45FE">
              <w:rPr>
                <w:u w:val="single"/>
              </w:rPr>
              <w:t>równoważenia</w:t>
            </w:r>
            <w:r>
              <w:rPr>
                <w:u w:val="single"/>
              </w:rPr>
              <w:t xml:space="preserve"> rozwoju dla rozwijania i pełnego wykorzystania </w:t>
            </w:r>
            <w:r w:rsidR="009F45FE">
              <w:rPr>
                <w:u w:val="single"/>
              </w:rPr>
              <w:t>potencjałów</w:t>
            </w:r>
            <w:r>
              <w:rPr>
                <w:u w:val="single"/>
              </w:rPr>
              <w:t xml:space="preserve"> regionalnych</w:t>
            </w:r>
            <w:r>
              <w:t xml:space="preserve"> – w tym Stworzenie </w:t>
            </w:r>
            <w:r w:rsidR="009F45FE">
              <w:t>warunków</w:t>
            </w:r>
            <w:r>
              <w:t xml:space="preserve"> </w:t>
            </w:r>
            <w:r w:rsidR="009F45FE">
              <w:t>sprzyjających</w:t>
            </w:r>
            <w:r>
              <w:t xml:space="preserve"> tworzeniu pozarolniczych miejsc pracy na wsi i </w:t>
            </w:r>
            <w:r w:rsidR="009F45FE">
              <w:t>zwiększaniu</w:t>
            </w:r>
            <w:r>
              <w:t xml:space="preserve"> </w:t>
            </w:r>
            <w:r w:rsidR="009F45FE">
              <w:t>mobilności</w:t>
            </w:r>
            <w:r>
              <w:t xml:space="preserve"> zawodowej na linii obszary wiejskie – miasta; </w:t>
            </w:r>
            <w:r w:rsidR="009F45FE">
              <w:t>Zrównoważony</w:t>
            </w:r>
            <w:r>
              <w:t xml:space="preserve"> wzrost </w:t>
            </w:r>
            <w:r w:rsidR="009F45FE">
              <w:t>produktywności</w:t>
            </w:r>
            <w:r>
              <w:t xml:space="preserve"> i </w:t>
            </w:r>
            <w:r w:rsidR="009F45FE">
              <w:t>konkurencyjności</w:t>
            </w:r>
            <w:r>
              <w:t xml:space="preserve"> sektora rolno-spożywczego </w:t>
            </w:r>
            <w:r w:rsidR="009F45FE">
              <w:t>zapewniający</w:t>
            </w:r>
            <w:r>
              <w:t xml:space="preserve"> </w:t>
            </w:r>
            <w:r w:rsidR="009F45FE">
              <w:t>bezpieczeństwo</w:t>
            </w:r>
            <w:r>
              <w:t xml:space="preserve"> </w:t>
            </w:r>
            <w:r w:rsidR="009F45FE">
              <w:t>żywnościowe</w:t>
            </w:r>
            <w:r>
              <w:t xml:space="preserve"> oraz </w:t>
            </w:r>
            <w:r w:rsidR="009F45FE">
              <w:t>stymulujący</w:t>
            </w:r>
            <w:r>
              <w:t xml:space="preserve"> wzrost pozarolniczego zatrudnienia i </w:t>
            </w:r>
            <w:r w:rsidR="009F45FE">
              <w:t>przedsiębiorczości</w:t>
            </w:r>
            <w:r>
              <w:t xml:space="preserve"> na obszarach wiejskich.</w:t>
            </w:r>
          </w:p>
          <w:p w14:paraId="046C2FC7" w14:textId="77777777" w:rsidR="008827C8" w:rsidRDefault="008827C8">
            <w:pPr>
              <w:pStyle w:val="Zawartotabeli"/>
              <w:spacing w:after="57"/>
            </w:pPr>
            <w:r>
              <w:t xml:space="preserve">Cel 11 – </w:t>
            </w:r>
            <w:r>
              <w:rPr>
                <w:u w:val="single"/>
              </w:rPr>
              <w:t xml:space="preserve">Wzrost społecznego kapitału rozwoju </w:t>
            </w:r>
            <w:r>
              <w:t xml:space="preserve">– w tym Przygotowanie i wprowadzenie programu edukacji obywatelskiej na wszystkich poziomach edukacji, w perspektywie uczenia </w:t>
            </w:r>
            <w:r w:rsidR="009F45FE">
              <w:t>się</w:t>
            </w:r>
            <w:r>
              <w:t xml:space="preserve">̨ przez całe </w:t>
            </w:r>
            <w:r w:rsidR="009F45FE">
              <w:t>zżycie</w:t>
            </w:r>
            <w:r>
              <w:t xml:space="preserve">; Promowanie </w:t>
            </w:r>
            <w:r w:rsidR="009F45FE">
              <w:t>działań</w:t>
            </w:r>
            <w:r>
              <w:t xml:space="preserve">́ </w:t>
            </w:r>
            <w:r w:rsidR="009F45FE">
              <w:t>szkół</w:t>
            </w:r>
            <w:r>
              <w:t xml:space="preserve"> i innych </w:t>
            </w:r>
            <w:r w:rsidR="009F45FE">
              <w:t>podmiotów</w:t>
            </w:r>
            <w:r>
              <w:t xml:space="preserve"> w zakresie realizacji </w:t>
            </w:r>
            <w:r w:rsidR="009F45FE">
              <w:t>projektów</w:t>
            </w:r>
            <w:r>
              <w:t xml:space="preserve"> społecznych; Promocja partycypacji społecznej i obywatelskiej; </w:t>
            </w:r>
            <w:r w:rsidR="009F45FE">
              <w:t>Zwiększenie</w:t>
            </w:r>
            <w:r>
              <w:t xml:space="preserve"> </w:t>
            </w:r>
            <w:r w:rsidR="009F45FE">
              <w:t>obecności</w:t>
            </w:r>
            <w:r>
              <w:t xml:space="preserve"> kultury w </w:t>
            </w:r>
            <w:r w:rsidR="009F45FE">
              <w:t>zżyciu</w:t>
            </w:r>
            <w:r>
              <w:t xml:space="preserve"> codziennym ludzi poprzez stałe </w:t>
            </w:r>
            <w:r w:rsidR="009F45FE">
              <w:t>zwiększanie</w:t>
            </w:r>
            <w:r>
              <w:t xml:space="preserve"> </w:t>
            </w:r>
            <w:r w:rsidR="009F45FE">
              <w:t>dostępności</w:t>
            </w:r>
            <w:r>
              <w:t xml:space="preserve"> </w:t>
            </w:r>
            <w:r w:rsidR="009F45FE">
              <w:t>zasobów</w:t>
            </w:r>
            <w:r>
              <w:t xml:space="preserve"> kultury i kształcenie </w:t>
            </w:r>
            <w:r w:rsidR="009F45FE">
              <w:t>nawyków</w:t>
            </w:r>
            <w:r>
              <w:t xml:space="preserve"> kulturowych.</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4571A0B6" w14:textId="77777777" w:rsidR="008827C8" w:rsidRDefault="008827C8">
            <w:pPr>
              <w:pStyle w:val="Zawartotabeli"/>
              <w:snapToGrid w:val="0"/>
              <w:spacing w:after="57"/>
              <w:jc w:val="left"/>
            </w:pPr>
          </w:p>
        </w:tc>
      </w:tr>
      <w:tr w:rsidR="008827C8" w14:paraId="6432B66A"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6F1C8F6" w14:textId="77777777" w:rsidR="008827C8" w:rsidRDefault="008827C8">
            <w:pPr>
              <w:pStyle w:val="Zawartotabeli"/>
              <w:spacing w:after="57"/>
              <w:jc w:val="center"/>
              <w:rPr>
                <w:b/>
                <w:bCs/>
              </w:rPr>
            </w:pPr>
            <w:r>
              <w:t>2.</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74B754F0" w14:textId="77777777" w:rsidR="008827C8" w:rsidRDefault="008827C8">
            <w:pPr>
              <w:pStyle w:val="Zawartotabeli"/>
              <w:spacing w:after="57"/>
              <w:jc w:val="center"/>
            </w:pPr>
            <w:r>
              <w:rPr>
                <w:b/>
                <w:bCs/>
              </w:rPr>
              <w:t>Strategia Rozwoju Kraju 2020</w:t>
            </w:r>
          </w:p>
        </w:tc>
        <w:tc>
          <w:tcPr>
            <w:tcW w:w="5467" w:type="dxa"/>
            <w:tcBorders>
              <w:top w:val="single" w:sz="4" w:space="0" w:color="auto"/>
              <w:left w:val="single" w:sz="4" w:space="0" w:color="auto"/>
              <w:bottom w:val="single" w:sz="4" w:space="0" w:color="auto"/>
              <w:right w:val="single" w:sz="4" w:space="0" w:color="auto"/>
            </w:tcBorders>
            <w:shd w:val="clear" w:color="auto" w:fill="auto"/>
          </w:tcPr>
          <w:p w14:paraId="384277A5" w14:textId="77777777" w:rsidR="008827C8" w:rsidRDefault="008827C8">
            <w:pPr>
              <w:pStyle w:val="Zawartotabeli"/>
              <w:tabs>
                <w:tab w:val="left" w:pos="170"/>
                <w:tab w:val="left" w:pos="3183"/>
              </w:tabs>
            </w:pPr>
            <w:r>
              <w:t xml:space="preserve">W obszarze strategicznym I. </w:t>
            </w:r>
            <w:r>
              <w:rPr>
                <w:u w:val="single"/>
              </w:rPr>
              <w:t xml:space="preserve">Sprawne i efektywne </w:t>
            </w:r>
            <w:r w:rsidR="009F45FE">
              <w:rPr>
                <w:u w:val="single"/>
              </w:rPr>
              <w:t>państwo</w:t>
            </w:r>
            <w:r>
              <w:t>:</w:t>
            </w:r>
          </w:p>
          <w:p w14:paraId="68F4C38A" w14:textId="77777777" w:rsidR="008827C8" w:rsidRDefault="008827C8">
            <w:pPr>
              <w:pStyle w:val="Zawartotabeli"/>
              <w:tabs>
                <w:tab w:val="left" w:pos="170"/>
                <w:tab w:val="left" w:pos="3183"/>
              </w:tabs>
            </w:pPr>
            <w:r>
              <w:t xml:space="preserve">Cel I.3. Wzmocnienie </w:t>
            </w:r>
            <w:r w:rsidR="009F45FE">
              <w:t>warunków</w:t>
            </w:r>
            <w:r>
              <w:t xml:space="preserve"> </w:t>
            </w:r>
            <w:r w:rsidR="009F45FE">
              <w:t>sprzyjających</w:t>
            </w:r>
            <w:r>
              <w:t xml:space="preserve"> realizacji indywidualnych potrzeb i </w:t>
            </w:r>
            <w:r w:rsidR="009F45FE">
              <w:t>aktywności</w:t>
            </w:r>
            <w:r>
              <w:t xml:space="preserve"> obywatela</w:t>
            </w:r>
          </w:p>
          <w:p w14:paraId="10FE73BB" w14:textId="77777777" w:rsidR="008827C8" w:rsidRDefault="008827C8">
            <w:pPr>
              <w:pStyle w:val="Zawartotabeli"/>
              <w:tabs>
                <w:tab w:val="left" w:pos="170"/>
                <w:tab w:val="left" w:pos="3183"/>
              </w:tabs>
            </w:pPr>
            <w:r>
              <w:tab/>
              <w:t xml:space="preserve">I.3.2. </w:t>
            </w:r>
            <w:r w:rsidR="009F45FE">
              <w:t>Rozwój</w:t>
            </w:r>
            <w:r>
              <w:t xml:space="preserve"> kapitału społecznego</w:t>
            </w:r>
          </w:p>
          <w:p w14:paraId="0CAA844F" w14:textId="77777777" w:rsidR="008827C8" w:rsidRDefault="008827C8">
            <w:pPr>
              <w:pStyle w:val="Zawartotabeli"/>
              <w:tabs>
                <w:tab w:val="left" w:pos="170"/>
                <w:tab w:val="left" w:pos="3183"/>
              </w:tabs>
            </w:pPr>
            <w:r>
              <w:tab/>
              <w:t xml:space="preserve">I.3.3. </w:t>
            </w:r>
            <w:r w:rsidR="009F45FE">
              <w:t>Zwiększenie</w:t>
            </w:r>
            <w:r>
              <w:t xml:space="preserve"> </w:t>
            </w:r>
            <w:r w:rsidR="009F45FE">
              <w:t>bezpieczeństwa</w:t>
            </w:r>
            <w:r>
              <w:t xml:space="preserve"> obywatela</w:t>
            </w:r>
          </w:p>
          <w:p w14:paraId="04A28718" w14:textId="77777777" w:rsidR="008827C8" w:rsidRDefault="008827C8">
            <w:pPr>
              <w:pStyle w:val="Zawartotabeli"/>
              <w:tabs>
                <w:tab w:val="left" w:pos="170"/>
                <w:tab w:val="left" w:pos="3183"/>
              </w:tabs>
            </w:pPr>
            <w:r>
              <w:t xml:space="preserve">W obszarze strategicznym II. </w:t>
            </w:r>
            <w:r>
              <w:rPr>
                <w:u w:val="single"/>
              </w:rPr>
              <w:t>Konkurencyjna gospodarka</w:t>
            </w:r>
            <w:r>
              <w:t>:</w:t>
            </w:r>
          </w:p>
          <w:p w14:paraId="6A2566A1" w14:textId="77777777" w:rsidR="008827C8" w:rsidRDefault="008827C8">
            <w:pPr>
              <w:pStyle w:val="Zawartotabeli"/>
              <w:tabs>
                <w:tab w:val="left" w:pos="170"/>
                <w:tab w:val="left" w:pos="3183"/>
              </w:tabs>
            </w:pPr>
            <w:r>
              <w:t xml:space="preserve">Cel II.4. </w:t>
            </w:r>
            <w:r w:rsidR="009F45FE">
              <w:t>Rozwój</w:t>
            </w:r>
            <w:r>
              <w:t xml:space="preserve"> kapitału ludzkiego</w:t>
            </w:r>
          </w:p>
          <w:p w14:paraId="37DF1032" w14:textId="77777777" w:rsidR="008827C8" w:rsidRDefault="008827C8">
            <w:pPr>
              <w:pStyle w:val="Zawartotabeli"/>
              <w:tabs>
                <w:tab w:val="left" w:pos="170"/>
                <w:tab w:val="left" w:pos="3183"/>
              </w:tabs>
            </w:pPr>
            <w:r>
              <w:tab/>
              <w:t xml:space="preserve">II.4.1. </w:t>
            </w:r>
            <w:r w:rsidR="009F45FE">
              <w:t>Zwiększanie</w:t>
            </w:r>
            <w:r>
              <w:t xml:space="preserve"> </w:t>
            </w:r>
            <w:r w:rsidR="009F45FE">
              <w:t>aktywności</w:t>
            </w:r>
            <w:r>
              <w:t xml:space="preserve"> zawodowej</w:t>
            </w:r>
          </w:p>
          <w:p w14:paraId="037D229D" w14:textId="77777777" w:rsidR="008827C8" w:rsidRDefault="008827C8">
            <w:pPr>
              <w:pStyle w:val="Zawartotabeli"/>
              <w:tabs>
                <w:tab w:val="left" w:pos="170"/>
                <w:tab w:val="left" w:pos="3183"/>
              </w:tabs>
            </w:pPr>
            <w:r>
              <w:tab/>
              <w:t xml:space="preserve">II.4.2. Poprawa </w:t>
            </w:r>
            <w:r w:rsidR="009F45FE">
              <w:t>jakości</w:t>
            </w:r>
            <w:r>
              <w:t xml:space="preserve"> kapitału ludzkiego</w:t>
            </w:r>
          </w:p>
          <w:p w14:paraId="72A58958" w14:textId="77777777" w:rsidR="008827C8" w:rsidRDefault="008827C8">
            <w:pPr>
              <w:pStyle w:val="Zawartotabeli"/>
              <w:tabs>
                <w:tab w:val="left" w:pos="170"/>
                <w:tab w:val="left" w:pos="3183"/>
              </w:tabs>
            </w:pPr>
            <w:r>
              <w:t xml:space="preserve">Cel II.5. </w:t>
            </w:r>
            <w:r w:rsidR="009F45FE">
              <w:t>Zwiększenie</w:t>
            </w:r>
            <w:r>
              <w:t xml:space="preserve"> wykorzystania technologii cyfrowych</w:t>
            </w:r>
          </w:p>
          <w:p w14:paraId="5392EA88" w14:textId="77777777" w:rsidR="008827C8" w:rsidRDefault="008827C8">
            <w:pPr>
              <w:pStyle w:val="Zawartotabeli"/>
              <w:tabs>
                <w:tab w:val="left" w:pos="170"/>
                <w:tab w:val="left" w:pos="3183"/>
              </w:tabs>
            </w:pPr>
            <w:r>
              <w:tab/>
              <w:t>II.5.2. Upowszechnienie wykorzystania technologii cyfrowych</w:t>
            </w:r>
          </w:p>
          <w:p w14:paraId="463C3D18" w14:textId="77777777" w:rsidR="008827C8" w:rsidRDefault="008827C8">
            <w:pPr>
              <w:pStyle w:val="Zawartotabeli"/>
              <w:tabs>
                <w:tab w:val="left" w:pos="170"/>
                <w:tab w:val="left" w:pos="3183"/>
              </w:tabs>
              <w:ind w:left="170"/>
            </w:pPr>
            <w:r>
              <w:t xml:space="preserve">II.5.3. Zapewnienie </w:t>
            </w:r>
            <w:r w:rsidR="009F45FE">
              <w:t>odpowiedniej, jakości</w:t>
            </w:r>
            <w:r>
              <w:t xml:space="preserve"> </w:t>
            </w:r>
            <w:r w:rsidR="009F45FE">
              <w:t>treści</w:t>
            </w:r>
            <w:r>
              <w:t xml:space="preserve"> i usług cyfrowych</w:t>
            </w:r>
          </w:p>
          <w:p w14:paraId="1000ABD2" w14:textId="77777777" w:rsidR="008827C8" w:rsidRDefault="008827C8">
            <w:pPr>
              <w:pStyle w:val="Zawartotabeli"/>
              <w:tabs>
                <w:tab w:val="left" w:pos="170"/>
                <w:tab w:val="left" w:pos="3183"/>
              </w:tabs>
            </w:pPr>
            <w:r>
              <w:t xml:space="preserve">Cel II.6. </w:t>
            </w:r>
            <w:r w:rsidR="009F45FE">
              <w:t>Bezpieczeństwo</w:t>
            </w:r>
            <w:r>
              <w:t xml:space="preserve"> energetyczne i </w:t>
            </w:r>
            <w:r w:rsidR="009F45FE">
              <w:t>środowisko</w:t>
            </w:r>
          </w:p>
          <w:p w14:paraId="04CC5290" w14:textId="77777777" w:rsidR="008827C8" w:rsidRDefault="008827C8">
            <w:pPr>
              <w:pStyle w:val="Zawartotabeli"/>
              <w:tabs>
                <w:tab w:val="left" w:pos="170"/>
                <w:tab w:val="left" w:pos="3183"/>
              </w:tabs>
              <w:ind w:left="170"/>
            </w:pPr>
            <w:r>
              <w:t xml:space="preserve">II.6.2. Poprawa </w:t>
            </w:r>
            <w:r w:rsidR="009F45FE">
              <w:t>efektywności</w:t>
            </w:r>
            <w:r>
              <w:t xml:space="preserve"> energetycznej</w:t>
            </w:r>
          </w:p>
          <w:p w14:paraId="2D88056D" w14:textId="77777777" w:rsidR="008827C8" w:rsidRDefault="008827C8">
            <w:pPr>
              <w:pStyle w:val="Zawartotabeli"/>
              <w:tabs>
                <w:tab w:val="left" w:pos="170"/>
                <w:tab w:val="left" w:pos="3183"/>
              </w:tabs>
              <w:ind w:left="170"/>
            </w:pPr>
            <w:r>
              <w:t xml:space="preserve">II.6.4. Poprawa stanu </w:t>
            </w:r>
            <w:r w:rsidR="009F45FE">
              <w:t>środowiska</w:t>
            </w:r>
          </w:p>
          <w:p w14:paraId="5644F964" w14:textId="77777777" w:rsidR="008827C8" w:rsidRDefault="008827C8">
            <w:pPr>
              <w:pStyle w:val="Zawartotabeli"/>
              <w:tabs>
                <w:tab w:val="left" w:pos="170"/>
                <w:tab w:val="left" w:pos="3183"/>
              </w:tabs>
            </w:pPr>
            <w:r>
              <w:t xml:space="preserve">W obszarze strategicznym III. </w:t>
            </w:r>
            <w:r w:rsidR="009F45FE">
              <w:rPr>
                <w:u w:val="single"/>
              </w:rPr>
              <w:t>Spójność</w:t>
            </w:r>
            <w:r>
              <w:rPr>
                <w:u w:val="single"/>
              </w:rPr>
              <w:t>́ społeczna i terytorialna</w:t>
            </w:r>
            <w:r>
              <w:t>:</w:t>
            </w:r>
          </w:p>
          <w:p w14:paraId="2F206684" w14:textId="77777777" w:rsidR="008827C8" w:rsidRDefault="008827C8">
            <w:pPr>
              <w:pStyle w:val="Zawartotabeli"/>
              <w:tabs>
                <w:tab w:val="left" w:pos="170"/>
                <w:tab w:val="left" w:pos="3183"/>
              </w:tabs>
            </w:pPr>
            <w:r>
              <w:t>Cel III.1. Integracja społeczna</w:t>
            </w:r>
          </w:p>
          <w:p w14:paraId="0909B318" w14:textId="77777777" w:rsidR="008827C8" w:rsidRDefault="008827C8">
            <w:pPr>
              <w:pStyle w:val="Zawartotabeli"/>
              <w:tabs>
                <w:tab w:val="left" w:pos="170"/>
                <w:tab w:val="left" w:pos="3183"/>
              </w:tabs>
              <w:ind w:left="170"/>
            </w:pPr>
            <w:r>
              <w:lastRenderedPageBreak/>
              <w:t xml:space="preserve">III.1.1. </w:t>
            </w:r>
            <w:r w:rsidR="009F45FE">
              <w:t>Zwiększenie</w:t>
            </w:r>
            <w:r>
              <w:t xml:space="preserve"> </w:t>
            </w:r>
            <w:r w:rsidR="009F45FE">
              <w:t>aktywności</w:t>
            </w:r>
            <w:r>
              <w:t xml:space="preserve"> </w:t>
            </w:r>
            <w:r w:rsidR="009F45FE">
              <w:t>osób</w:t>
            </w:r>
            <w:r>
              <w:t xml:space="preserve"> wykluczonych i </w:t>
            </w:r>
            <w:r w:rsidR="009F45FE">
              <w:t>zagrożonych</w:t>
            </w:r>
            <w:r>
              <w:t xml:space="preserve"> wykluczeniem społecznym</w:t>
            </w:r>
          </w:p>
          <w:p w14:paraId="54284ABA" w14:textId="77777777" w:rsidR="008827C8" w:rsidRDefault="008827C8">
            <w:pPr>
              <w:pStyle w:val="Zawartotabeli"/>
              <w:tabs>
                <w:tab w:val="left" w:pos="170"/>
                <w:tab w:val="left" w:pos="3183"/>
              </w:tabs>
              <w:ind w:left="170"/>
            </w:pPr>
            <w:r>
              <w:t xml:space="preserve">III.1.2. Zmniejszenie </w:t>
            </w:r>
            <w:r w:rsidR="009F45FE">
              <w:t>ubóstwa</w:t>
            </w:r>
            <w:r>
              <w:t xml:space="preserve"> w grupach najbardziej nim </w:t>
            </w:r>
            <w:r w:rsidR="009F45FE">
              <w:t>zagrożonych</w:t>
            </w:r>
          </w:p>
          <w:p w14:paraId="28C7A574" w14:textId="77777777" w:rsidR="008827C8" w:rsidRDefault="008827C8">
            <w:pPr>
              <w:pStyle w:val="Zawartotabeli"/>
              <w:tabs>
                <w:tab w:val="left" w:pos="170"/>
                <w:tab w:val="left" w:pos="3183"/>
              </w:tabs>
            </w:pPr>
            <w:r>
              <w:t xml:space="preserve">Cel III.2. Zapewnienie </w:t>
            </w:r>
            <w:r w:rsidR="009F45FE">
              <w:t>dostępu</w:t>
            </w:r>
            <w:r>
              <w:t xml:space="preserve"> i </w:t>
            </w:r>
            <w:r w:rsidR="009F45FE">
              <w:t>określonych</w:t>
            </w:r>
            <w:r>
              <w:t xml:space="preserve"> </w:t>
            </w:r>
            <w:r w:rsidR="009F45FE">
              <w:t>standardów</w:t>
            </w:r>
            <w:r>
              <w:t xml:space="preserve"> usług publicznych</w:t>
            </w:r>
          </w:p>
          <w:p w14:paraId="0E230B7D" w14:textId="77777777" w:rsidR="008827C8" w:rsidRDefault="008827C8">
            <w:pPr>
              <w:pStyle w:val="Zawartotabeli"/>
              <w:tabs>
                <w:tab w:val="left" w:pos="170"/>
                <w:tab w:val="left" w:pos="3183"/>
              </w:tabs>
              <w:ind w:left="170"/>
            </w:pPr>
            <w:r>
              <w:t xml:space="preserve">III.2.1. Podnoszenie </w:t>
            </w:r>
            <w:r w:rsidR="009F45FE">
              <w:t>jakości</w:t>
            </w:r>
            <w:r>
              <w:t xml:space="preserve"> i </w:t>
            </w:r>
            <w:r w:rsidR="009F45FE">
              <w:t>dostępności</w:t>
            </w:r>
            <w:r>
              <w:t xml:space="preserve"> usług publicznych</w:t>
            </w:r>
          </w:p>
          <w:p w14:paraId="717C84A9" w14:textId="77777777" w:rsidR="008827C8" w:rsidRDefault="008827C8">
            <w:pPr>
              <w:pStyle w:val="Zawartotabeli"/>
              <w:tabs>
                <w:tab w:val="left" w:pos="170"/>
                <w:tab w:val="left" w:pos="3183"/>
              </w:tabs>
              <w:ind w:left="170"/>
            </w:pPr>
            <w:r>
              <w:t xml:space="preserve">III.2.2. </w:t>
            </w:r>
            <w:r w:rsidR="009F45FE">
              <w:t>Zwiększenie</w:t>
            </w:r>
            <w:r>
              <w:t xml:space="preserve"> </w:t>
            </w:r>
            <w:r w:rsidR="009F45FE">
              <w:t>efektywności</w:t>
            </w:r>
            <w:r>
              <w:t xml:space="preserve"> systemu </w:t>
            </w:r>
            <w:r w:rsidR="009F45FE">
              <w:t>świadczenia</w:t>
            </w:r>
            <w:r>
              <w:t xml:space="preserve"> usług publicznych</w:t>
            </w:r>
          </w:p>
          <w:p w14:paraId="50FA47D2" w14:textId="77777777" w:rsidR="008827C8" w:rsidRDefault="008827C8">
            <w:pPr>
              <w:pStyle w:val="Zawartotabeli"/>
              <w:tabs>
                <w:tab w:val="left" w:pos="170"/>
                <w:tab w:val="left" w:pos="3183"/>
              </w:tabs>
              <w:spacing w:after="57"/>
            </w:pPr>
            <w:r>
              <w:t xml:space="preserve">Cel III.3. Wzmocnienie </w:t>
            </w:r>
            <w:r w:rsidR="009F45FE">
              <w:t>mechanizmów</w:t>
            </w:r>
            <w:r>
              <w:t xml:space="preserve"> terytorialnego </w:t>
            </w:r>
            <w:r w:rsidR="009F45FE">
              <w:t>równoważenia</w:t>
            </w:r>
            <w:r>
              <w:t xml:space="preserve"> rozwoju oraz integracja przestrzenna dla rozwijania i pełnego wykorzystania </w:t>
            </w:r>
            <w:r w:rsidR="009F45FE">
              <w:t>potencjałów</w:t>
            </w:r>
            <w:r>
              <w:t xml:space="preserve"> regionalnych</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2CA22A04" w14:textId="77777777" w:rsidR="008827C8" w:rsidRDefault="008827C8">
            <w:pPr>
              <w:pStyle w:val="Zawartotabeli"/>
              <w:snapToGrid w:val="0"/>
              <w:spacing w:after="57"/>
              <w:jc w:val="left"/>
            </w:pPr>
          </w:p>
        </w:tc>
      </w:tr>
      <w:tr w:rsidR="008827C8" w14:paraId="6818D976" w14:textId="77777777" w:rsidTr="00546149">
        <w:trPr>
          <w:trHeight w:val="3876"/>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88CEDFB" w14:textId="77777777" w:rsidR="008827C8" w:rsidRDefault="008827C8">
            <w:pPr>
              <w:pStyle w:val="Zawartotabeli"/>
              <w:spacing w:after="57"/>
              <w:jc w:val="center"/>
              <w:rPr>
                <w:b/>
                <w:bCs/>
              </w:rPr>
            </w:pPr>
            <w: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2192781F" w14:textId="77777777" w:rsidR="008827C8" w:rsidRDefault="008827C8">
            <w:pPr>
              <w:pStyle w:val="Zawartotabeli"/>
              <w:spacing w:after="57"/>
              <w:jc w:val="center"/>
            </w:pPr>
            <w:r>
              <w:rPr>
                <w:b/>
                <w:bCs/>
              </w:rPr>
              <w:t>Program Rozwoju Obszarów Wiejskich na lata 2014-2020</w:t>
            </w:r>
          </w:p>
        </w:tc>
        <w:tc>
          <w:tcPr>
            <w:tcW w:w="5467" w:type="dxa"/>
            <w:tcBorders>
              <w:top w:val="single" w:sz="4" w:space="0" w:color="auto"/>
              <w:left w:val="single" w:sz="4" w:space="0" w:color="auto"/>
              <w:bottom w:val="single" w:sz="4" w:space="0" w:color="auto"/>
              <w:right w:val="single" w:sz="4" w:space="0" w:color="auto"/>
            </w:tcBorders>
            <w:shd w:val="clear" w:color="auto" w:fill="auto"/>
          </w:tcPr>
          <w:p w14:paraId="0B17111C" w14:textId="77777777" w:rsidR="008827C8" w:rsidRDefault="008827C8">
            <w:pPr>
              <w:pStyle w:val="Zawartotabeli"/>
            </w:pPr>
            <w:r>
              <w:t xml:space="preserve">09. </w:t>
            </w:r>
            <w:r>
              <w:rPr>
                <w:u w:val="single"/>
              </w:rPr>
              <w:t xml:space="preserve">Tworzenie </w:t>
            </w:r>
            <w:r w:rsidR="009F45FE">
              <w:rPr>
                <w:u w:val="single"/>
              </w:rPr>
              <w:t>możliwości</w:t>
            </w:r>
            <w:r>
              <w:rPr>
                <w:u w:val="single"/>
              </w:rPr>
              <w:t xml:space="preserve"> zatrudnienia poza rolnictwem bez zmiany miejsca zamieszkania</w:t>
            </w:r>
            <w:r>
              <w:t>.</w:t>
            </w:r>
          </w:p>
          <w:p w14:paraId="0EF81C77" w14:textId="77777777" w:rsidR="008827C8" w:rsidRDefault="008827C8">
            <w:pPr>
              <w:pStyle w:val="Zawartotabeli"/>
              <w:tabs>
                <w:tab w:val="left" w:pos="170"/>
              </w:tabs>
              <w:ind w:left="170"/>
            </w:pPr>
            <w:r>
              <w:t xml:space="preserve">6A) Ułatwianie </w:t>
            </w:r>
            <w:r w:rsidR="009F45FE">
              <w:t>różnicowania</w:t>
            </w:r>
            <w:r>
              <w:t xml:space="preserve"> </w:t>
            </w:r>
            <w:r w:rsidR="009F45FE">
              <w:t>działalności</w:t>
            </w:r>
            <w:r>
              <w:t xml:space="preserve">, zakładania i rozwoju małych </w:t>
            </w:r>
            <w:r w:rsidR="009F45FE">
              <w:t>przedsiębiorstw</w:t>
            </w:r>
            <w:r>
              <w:t xml:space="preserve">, a </w:t>
            </w:r>
            <w:r w:rsidR="009F45FE">
              <w:t>także</w:t>
            </w:r>
            <w:r>
              <w:t xml:space="preserve"> tworzenia miejsc pracy.</w:t>
            </w:r>
          </w:p>
          <w:p w14:paraId="5F68CB09" w14:textId="77777777" w:rsidR="008827C8" w:rsidRDefault="008827C8">
            <w:pPr>
              <w:pStyle w:val="Zawartotabeli"/>
              <w:tabs>
                <w:tab w:val="left" w:pos="170"/>
              </w:tabs>
              <w:ind w:left="170"/>
            </w:pPr>
            <w:r>
              <w:t>6B) Wspieranie lokalnego rozwoju na obszarach wiejskich.</w:t>
            </w:r>
          </w:p>
          <w:p w14:paraId="5241EEE3" w14:textId="77777777" w:rsidR="008827C8" w:rsidRDefault="008827C8">
            <w:pPr>
              <w:pStyle w:val="Zawartotabeli"/>
            </w:pPr>
            <w:r>
              <w:t xml:space="preserve">10. </w:t>
            </w:r>
            <w:r w:rsidR="009F45FE">
              <w:t>Rozwój</w:t>
            </w:r>
            <w:r>
              <w:t xml:space="preserve"> infrastruktury technicznej i społecznej na obszarach wiejskich.</w:t>
            </w:r>
          </w:p>
          <w:p w14:paraId="46765368" w14:textId="77777777" w:rsidR="008827C8" w:rsidRDefault="008827C8">
            <w:pPr>
              <w:pStyle w:val="Zawartotabeli"/>
              <w:tabs>
                <w:tab w:val="left" w:pos="170"/>
              </w:tabs>
              <w:ind w:left="170"/>
            </w:pPr>
            <w:r>
              <w:t>6B) Wspieranie lokalnego rozwoju na obszarach wiejskich.</w:t>
            </w:r>
          </w:p>
          <w:p w14:paraId="446A878F" w14:textId="77777777" w:rsidR="008827C8" w:rsidRDefault="008827C8">
            <w:pPr>
              <w:pStyle w:val="Zawartotabeli"/>
            </w:pPr>
            <w:r>
              <w:t xml:space="preserve">11. </w:t>
            </w:r>
            <w:r>
              <w:rPr>
                <w:u w:val="single"/>
              </w:rPr>
              <w:t xml:space="preserve">Aktywizacja </w:t>
            </w:r>
            <w:r w:rsidR="009F45FE">
              <w:rPr>
                <w:u w:val="single"/>
              </w:rPr>
              <w:t>mieszkańców</w:t>
            </w:r>
            <w:r>
              <w:rPr>
                <w:u w:val="single"/>
              </w:rPr>
              <w:t xml:space="preserve"> </w:t>
            </w:r>
            <w:r w:rsidR="009F45FE">
              <w:rPr>
                <w:u w:val="single"/>
              </w:rPr>
              <w:t>obszarów</w:t>
            </w:r>
            <w:r>
              <w:rPr>
                <w:u w:val="single"/>
              </w:rPr>
              <w:t xml:space="preserve"> wiejskich i wykorzystanie </w:t>
            </w:r>
            <w:r w:rsidR="009F45FE">
              <w:rPr>
                <w:u w:val="single"/>
              </w:rPr>
              <w:t>potencjałów</w:t>
            </w:r>
            <w:r>
              <w:rPr>
                <w:u w:val="single"/>
              </w:rPr>
              <w:t xml:space="preserve"> endogenicznych na rzecz rozwoju lokalnego</w:t>
            </w:r>
            <w:r>
              <w:t>.</w:t>
            </w:r>
          </w:p>
          <w:p w14:paraId="45DF5D6E" w14:textId="77777777" w:rsidR="008827C8" w:rsidRDefault="008827C8">
            <w:pPr>
              <w:pStyle w:val="Zawartotabeli"/>
              <w:tabs>
                <w:tab w:val="left" w:pos="170"/>
              </w:tabs>
              <w:ind w:left="170"/>
            </w:pPr>
            <w:r>
              <w:t>6B) Wspieranie lokalnego rozwoju na obszarach wiejskich.</w:t>
            </w:r>
          </w:p>
          <w:p w14:paraId="25100EB1" w14:textId="77777777" w:rsidR="008827C8" w:rsidRDefault="008827C8">
            <w:pPr>
              <w:pStyle w:val="Zawartotabeli"/>
            </w:pPr>
            <w:r>
              <w:t xml:space="preserve">P5: </w:t>
            </w:r>
            <w:r>
              <w:rPr>
                <w:u w:val="single"/>
              </w:rPr>
              <w:t xml:space="preserve">Promowanie efektywnego gospodarowania zasobami i wspieranie przechodzenia w sektorach rolnym, </w:t>
            </w:r>
            <w:r w:rsidR="009F45FE">
              <w:rPr>
                <w:u w:val="single"/>
              </w:rPr>
              <w:t>spożywczym</w:t>
            </w:r>
            <w:r>
              <w:rPr>
                <w:u w:val="single"/>
              </w:rPr>
              <w:t xml:space="preserve"> i </w:t>
            </w:r>
            <w:r w:rsidR="009F45FE">
              <w:rPr>
                <w:u w:val="single"/>
              </w:rPr>
              <w:t>leśnym</w:t>
            </w:r>
            <w:r>
              <w:rPr>
                <w:u w:val="single"/>
              </w:rPr>
              <w:t xml:space="preserve"> na </w:t>
            </w:r>
            <w:r w:rsidR="009F45FE">
              <w:rPr>
                <w:u w:val="single"/>
              </w:rPr>
              <w:t>gospodarkę</w:t>
            </w:r>
            <w:r>
              <w:rPr>
                <w:u w:val="single"/>
              </w:rPr>
              <w:t xml:space="preserve">̨ niskoemisyjną i odporną na </w:t>
            </w:r>
            <w:r w:rsidR="009F45FE">
              <w:rPr>
                <w:u w:val="single"/>
              </w:rPr>
              <w:t>zmianę</w:t>
            </w:r>
            <w:r>
              <w:rPr>
                <w:u w:val="single"/>
              </w:rPr>
              <w:t>̨ klimatu.</w:t>
            </w:r>
          </w:p>
          <w:p w14:paraId="74106BF2" w14:textId="77777777" w:rsidR="008827C8" w:rsidRDefault="008827C8">
            <w:pPr>
              <w:pStyle w:val="Zawartotabeli"/>
              <w:tabs>
                <w:tab w:val="left" w:pos="170"/>
              </w:tabs>
              <w:ind w:left="170"/>
            </w:pPr>
            <w:r>
              <w:t xml:space="preserve">5C) Ułatwianie dostaw i wykorzystywania odnawialnych </w:t>
            </w:r>
            <w:r w:rsidR="009F45FE">
              <w:t>źródeł</w:t>
            </w:r>
            <w:r>
              <w:t xml:space="preserve"> energii, </w:t>
            </w:r>
            <w:r w:rsidR="009F45FE">
              <w:t>produktów</w:t>
            </w:r>
            <w:r>
              <w:t xml:space="preserve"> ubocznych, </w:t>
            </w:r>
            <w:r w:rsidR="009F45FE">
              <w:t>odpadów</w:t>
            </w:r>
            <w:r>
              <w:t xml:space="preserve"> i </w:t>
            </w:r>
            <w:r w:rsidR="009F45FE">
              <w:t>pozostałości</w:t>
            </w:r>
            <w:r>
              <w:t xml:space="preserve"> oraz innych </w:t>
            </w:r>
            <w:r w:rsidR="009F45FE">
              <w:t>surowców</w:t>
            </w:r>
            <w:r>
              <w:t xml:space="preserve"> </w:t>
            </w:r>
            <w:r w:rsidR="009F45FE">
              <w:t>nieżywnościowych</w:t>
            </w:r>
            <w:r>
              <w:t xml:space="preserve"> dla </w:t>
            </w:r>
            <w:r w:rsidR="009F45FE">
              <w:t>celów</w:t>
            </w:r>
            <w:r>
              <w:t xml:space="preserve"> </w:t>
            </w:r>
            <w:r w:rsidR="009F45FE">
              <w:t>niegospodarki</w:t>
            </w:r>
            <w:r>
              <w:t>.</w:t>
            </w:r>
          </w:p>
          <w:p w14:paraId="350A2657" w14:textId="77777777" w:rsidR="008827C8" w:rsidRDefault="008827C8">
            <w:pPr>
              <w:pStyle w:val="Zawartotabeli"/>
            </w:pPr>
            <w:r>
              <w:t xml:space="preserve">P6: </w:t>
            </w:r>
            <w:r>
              <w:rPr>
                <w:u w:val="single"/>
              </w:rPr>
              <w:t xml:space="preserve">Promowanie </w:t>
            </w:r>
            <w:r w:rsidR="009F45FE">
              <w:rPr>
                <w:u w:val="single"/>
              </w:rPr>
              <w:t>włączenia</w:t>
            </w:r>
            <w:r>
              <w:rPr>
                <w:u w:val="single"/>
              </w:rPr>
              <w:t xml:space="preserve"> społecznego, zmniejszania </w:t>
            </w:r>
            <w:r w:rsidR="009F45FE">
              <w:rPr>
                <w:u w:val="single"/>
              </w:rPr>
              <w:t>ubóstwa</w:t>
            </w:r>
            <w:r>
              <w:rPr>
                <w:u w:val="single"/>
              </w:rPr>
              <w:t xml:space="preserve"> oraz rozwoju gospodarczego na obszarach wiejskich.</w:t>
            </w:r>
          </w:p>
          <w:p w14:paraId="616DA228" w14:textId="77777777" w:rsidR="008827C8" w:rsidRDefault="008827C8">
            <w:pPr>
              <w:pStyle w:val="Zawartotabeli"/>
              <w:tabs>
                <w:tab w:val="left" w:pos="170"/>
              </w:tabs>
              <w:ind w:left="170"/>
            </w:pPr>
            <w:r>
              <w:t xml:space="preserve">6A) Ułatwianie </w:t>
            </w:r>
            <w:r w:rsidR="009F45FE">
              <w:t>różnicowania</w:t>
            </w:r>
            <w:r>
              <w:t xml:space="preserve"> </w:t>
            </w:r>
            <w:r w:rsidR="009F45FE">
              <w:t>działalności</w:t>
            </w:r>
            <w:r>
              <w:t xml:space="preserve">, zakładania i rozwoju małych </w:t>
            </w:r>
            <w:r w:rsidR="009F45FE">
              <w:t>przedsiębiorstw</w:t>
            </w:r>
            <w:r>
              <w:t xml:space="preserve">, a </w:t>
            </w:r>
            <w:r w:rsidR="009F45FE">
              <w:t>także</w:t>
            </w:r>
            <w:r>
              <w:t xml:space="preserve"> tworzenia miejsc pracy.</w:t>
            </w:r>
          </w:p>
          <w:p w14:paraId="45F2CE78" w14:textId="77777777" w:rsidR="008827C8" w:rsidRDefault="008827C8">
            <w:pPr>
              <w:pStyle w:val="Zawartotabeli"/>
              <w:tabs>
                <w:tab w:val="left" w:pos="170"/>
              </w:tabs>
              <w:spacing w:after="57"/>
              <w:ind w:left="170"/>
            </w:pPr>
            <w:r>
              <w:t xml:space="preserve">6B) Wspieranie lokalnego rozwoju na obszarach wiejskich. </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0EE7A7B1" w14:textId="77777777" w:rsidR="008827C8" w:rsidRDefault="008827C8">
            <w:pPr>
              <w:pStyle w:val="Zawartotabeli"/>
              <w:jc w:val="left"/>
            </w:pPr>
          </w:p>
        </w:tc>
      </w:tr>
      <w:tr w:rsidR="008827C8" w14:paraId="483FD5B0" w14:textId="77777777" w:rsidTr="00546149">
        <w:trPr>
          <w:trHeight w:val="3792"/>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C5B6B7F" w14:textId="77777777" w:rsidR="008827C8" w:rsidRDefault="008827C8">
            <w:pPr>
              <w:pStyle w:val="Zawartotabeli"/>
              <w:spacing w:after="57"/>
              <w:jc w:val="center"/>
              <w:rPr>
                <w:b/>
                <w:bCs/>
              </w:rPr>
            </w:pPr>
            <w:r>
              <w:t>4.</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7A37A2A0" w14:textId="77777777" w:rsidR="008827C8" w:rsidRDefault="008827C8">
            <w:pPr>
              <w:pStyle w:val="Zawartotabeli"/>
              <w:spacing w:after="57"/>
              <w:jc w:val="center"/>
            </w:pPr>
            <w:r>
              <w:rPr>
                <w:b/>
                <w:bCs/>
              </w:rPr>
              <w:t>Krajowa strategia rozwoju regionalnego 2010-2020: regiony, miasta, obszary wiejskie</w:t>
            </w:r>
          </w:p>
        </w:tc>
        <w:tc>
          <w:tcPr>
            <w:tcW w:w="5467" w:type="dxa"/>
            <w:tcBorders>
              <w:top w:val="single" w:sz="4" w:space="0" w:color="auto"/>
              <w:left w:val="single" w:sz="4" w:space="0" w:color="auto"/>
              <w:bottom w:val="single" w:sz="4" w:space="0" w:color="auto"/>
              <w:right w:val="single" w:sz="4" w:space="0" w:color="auto"/>
            </w:tcBorders>
            <w:shd w:val="clear" w:color="auto" w:fill="auto"/>
          </w:tcPr>
          <w:p w14:paraId="4366DCDF" w14:textId="77777777" w:rsidR="008827C8" w:rsidRDefault="008827C8">
            <w:pPr>
              <w:pStyle w:val="Zawartotabeli"/>
            </w:pPr>
            <w:r>
              <w:t xml:space="preserve">Cel strategiczny polityki regionalnej Polski: Efektywne wykorzystywanie specyficznych regionalnych i innych terytorialnych </w:t>
            </w:r>
            <w:r w:rsidR="009F45FE">
              <w:t>potencjałów</w:t>
            </w:r>
            <w:r>
              <w:t xml:space="preserve"> rozwojowych dla </w:t>
            </w:r>
            <w:r w:rsidR="009F45FE">
              <w:t>osiągania</w:t>
            </w:r>
            <w:r>
              <w:t xml:space="preserve"> </w:t>
            </w:r>
            <w:r w:rsidR="009F45FE">
              <w:t>celów</w:t>
            </w:r>
            <w:r>
              <w:t xml:space="preserve"> rozwoju kraju – wzrostu, zatrudnienia i </w:t>
            </w:r>
            <w:r w:rsidR="009F45FE">
              <w:t>spójności</w:t>
            </w:r>
            <w:r>
              <w:t xml:space="preserve"> w horyzoncie długookresowym.</w:t>
            </w:r>
          </w:p>
          <w:p w14:paraId="5C341D85" w14:textId="77777777" w:rsidR="008827C8" w:rsidRDefault="008827C8">
            <w:pPr>
              <w:pStyle w:val="Zawartotabeli"/>
            </w:pPr>
            <w:r>
              <w:t xml:space="preserve">Cel 1. Wspomaganie wzrostu </w:t>
            </w:r>
            <w:r w:rsidR="009F45FE">
              <w:t>konkurencyjności</w:t>
            </w:r>
            <w:r>
              <w:t xml:space="preserve"> </w:t>
            </w:r>
            <w:r w:rsidR="009F45FE">
              <w:t>regionów</w:t>
            </w:r>
            <w:r>
              <w:t xml:space="preserve"> („</w:t>
            </w:r>
            <w:r w:rsidR="009F45FE">
              <w:t>konkurencyjność</w:t>
            </w:r>
            <w:r>
              <w:t>́”), w tym 1.2. Tworzenie warunków dla rozprzestrzeniania procesów rozwojowych i zwiększania ich absorpcji poza miastami wojewódzkimi – 1.2.3. Rozwijanie potencjału rozwojowego i absorpcyjnego obszarów wiejskich i 1.2.4. Efektywne wykorzystanie w procesach rozwojowych potencjału specjalizacji terytorialnej; 1.3. Budowa podstaw konkurencyjności województw – działania tematyczne – 1.3.1. Rozwój kapitału intelektualnego, w tym kapitału ludzkiego i społecznego, 1.3.5. Dywersyfikacja źródeł i efektywne wykorzystanie energii oraz reagowanie na zagrożenia naturalne, 1.3.6. Wykorzystanie walorów środowiska przyrodniczego oraz potencjału dziedzictwa kulturowego.</w:t>
            </w:r>
          </w:p>
          <w:p w14:paraId="565D4E3B" w14:textId="77777777" w:rsidR="008827C8" w:rsidRDefault="008827C8" w:rsidP="00546149">
            <w:pPr>
              <w:pStyle w:val="Zawartotabeli"/>
              <w:spacing w:after="57"/>
              <w:rPr>
                <w:sz w:val="12"/>
                <w:szCs w:val="12"/>
              </w:rPr>
            </w:pPr>
            <w:r>
              <w:t xml:space="preserve">Cel 2. Budowanie </w:t>
            </w:r>
            <w:r w:rsidR="009F45FE">
              <w:t>spójności</w:t>
            </w:r>
            <w:r>
              <w:t xml:space="preserve"> terytorialnej i przeciwdziałanie marginalizacji </w:t>
            </w:r>
            <w:r w:rsidR="009F45FE">
              <w:t>obszarów</w:t>
            </w:r>
            <w:r>
              <w:t xml:space="preserve"> problemowych („</w:t>
            </w:r>
            <w:r w:rsidR="009F45FE">
              <w:t>spójność</w:t>
            </w:r>
            <w:r>
              <w:t>́”), w tym 2.2. Wspieranie obszarów wiejskich o najniższym poziomie dostępu mieszkańców do dóbr i usług warunkujących możliwości rozwojowe – 2.2.1. Usługi edukacyjne i szkoleniowe, 2.2.4. Usługi komunalne i związane z ochroną środowi</w:t>
            </w:r>
            <w:r w:rsidR="00546149">
              <w:t xml:space="preserve">ska, 2.2.5. Usługi kulturalne; </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548F223F" w14:textId="77777777" w:rsidR="008827C8" w:rsidRDefault="008827C8">
            <w:pPr>
              <w:pStyle w:val="Zawartotabeli"/>
              <w:jc w:val="left"/>
              <w:rPr>
                <w:sz w:val="12"/>
                <w:szCs w:val="12"/>
              </w:rPr>
            </w:pPr>
            <w:r>
              <w:rPr>
                <w:sz w:val="12"/>
                <w:szCs w:val="12"/>
              </w:rPr>
              <w:t>Cele rozwoju przyjęte w dokumencie:</w:t>
            </w:r>
          </w:p>
          <w:p w14:paraId="1221AB8C" w14:textId="77777777" w:rsidR="008827C8" w:rsidRDefault="009F45FE">
            <w:pPr>
              <w:pStyle w:val="Zawartotabeli"/>
              <w:numPr>
                <w:ilvl w:val="0"/>
                <w:numId w:val="3"/>
              </w:numPr>
              <w:jc w:val="left"/>
              <w:rPr>
                <w:sz w:val="12"/>
                <w:szCs w:val="12"/>
              </w:rPr>
            </w:pPr>
            <w:r>
              <w:rPr>
                <w:sz w:val="12"/>
                <w:szCs w:val="12"/>
              </w:rPr>
              <w:t>Konkurencyjność</w:t>
            </w:r>
            <w:r w:rsidR="008827C8">
              <w:rPr>
                <w:sz w:val="12"/>
                <w:szCs w:val="12"/>
              </w:rPr>
              <w:t xml:space="preserve"> i </w:t>
            </w:r>
            <w:r>
              <w:rPr>
                <w:sz w:val="12"/>
                <w:szCs w:val="12"/>
              </w:rPr>
              <w:t>innowacyjność</w:t>
            </w:r>
            <w:r w:rsidR="008827C8">
              <w:rPr>
                <w:sz w:val="12"/>
                <w:szCs w:val="12"/>
              </w:rPr>
              <w:t xml:space="preserve">́, </w:t>
            </w:r>
          </w:p>
          <w:p w14:paraId="30BED97A" w14:textId="77777777" w:rsidR="008827C8" w:rsidRDefault="009F45FE">
            <w:pPr>
              <w:pStyle w:val="Zawartotabeli"/>
              <w:numPr>
                <w:ilvl w:val="0"/>
                <w:numId w:val="3"/>
              </w:numPr>
              <w:jc w:val="left"/>
              <w:rPr>
                <w:sz w:val="12"/>
                <w:szCs w:val="12"/>
              </w:rPr>
            </w:pPr>
            <w:r>
              <w:rPr>
                <w:sz w:val="12"/>
                <w:szCs w:val="12"/>
              </w:rPr>
              <w:t>Spójność</w:t>
            </w:r>
            <w:r w:rsidR="008827C8">
              <w:rPr>
                <w:sz w:val="12"/>
                <w:szCs w:val="12"/>
              </w:rPr>
              <w:t xml:space="preserve"> gospodarcza, społeczna i terytorialna, </w:t>
            </w:r>
          </w:p>
          <w:p w14:paraId="24A9D8F7" w14:textId="77777777" w:rsidR="008827C8" w:rsidRDefault="009F45FE">
            <w:pPr>
              <w:pStyle w:val="Zawartotabeli"/>
              <w:numPr>
                <w:ilvl w:val="0"/>
                <w:numId w:val="3"/>
              </w:numPr>
              <w:jc w:val="left"/>
              <w:rPr>
                <w:sz w:val="12"/>
                <w:szCs w:val="12"/>
              </w:rPr>
            </w:pPr>
            <w:r>
              <w:rPr>
                <w:sz w:val="12"/>
                <w:szCs w:val="12"/>
              </w:rPr>
              <w:t>Skuteczność</w:t>
            </w:r>
            <w:r w:rsidR="008827C8">
              <w:rPr>
                <w:sz w:val="12"/>
                <w:szCs w:val="12"/>
              </w:rPr>
              <w:t xml:space="preserve">, </w:t>
            </w:r>
            <w:r>
              <w:rPr>
                <w:sz w:val="12"/>
                <w:szCs w:val="12"/>
              </w:rPr>
              <w:t>efektywność</w:t>
            </w:r>
            <w:r w:rsidR="008827C8">
              <w:rPr>
                <w:sz w:val="12"/>
                <w:szCs w:val="12"/>
              </w:rPr>
              <w:t xml:space="preserve">́ i partnerstwo w realizacji </w:t>
            </w:r>
            <w:r>
              <w:rPr>
                <w:sz w:val="12"/>
                <w:szCs w:val="12"/>
              </w:rPr>
              <w:t>celów</w:t>
            </w:r>
            <w:r w:rsidR="008827C8">
              <w:rPr>
                <w:sz w:val="12"/>
                <w:szCs w:val="12"/>
              </w:rPr>
              <w:t xml:space="preserve"> rozwojowych, </w:t>
            </w:r>
          </w:p>
          <w:p w14:paraId="22F545B0" w14:textId="77777777" w:rsidR="008827C8" w:rsidRDefault="009F45FE">
            <w:pPr>
              <w:pStyle w:val="Zawartotabeli"/>
              <w:numPr>
                <w:ilvl w:val="0"/>
                <w:numId w:val="3"/>
              </w:numPr>
              <w:jc w:val="left"/>
              <w:rPr>
                <w:sz w:val="12"/>
                <w:szCs w:val="12"/>
              </w:rPr>
            </w:pPr>
            <w:r>
              <w:rPr>
                <w:sz w:val="12"/>
                <w:szCs w:val="12"/>
              </w:rPr>
              <w:t>Bezpieczeństwo</w:t>
            </w:r>
            <w:r w:rsidR="008827C8">
              <w:rPr>
                <w:sz w:val="12"/>
                <w:szCs w:val="12"/>
              </w:rPr>
              <w:t xml:space="preserve"> ekologiczne,. </w:t>
            </w:r>
          </w:p>
          <w:p w14:paraId="367F2F21" w14:textId="77777777" w:rsidR="008827C8" w:rsidRDefault="008827C8">
            <w:pPr>
              <w:pStyle w:val="Zawartotabeli"/>
              <w:spacing w:after="57"/>
              <w:jc w:val="left"/>
            </w:pPr>
            <w:r>
              <w:rPr>
                <w:sz w:val="12"/>
                <w:szCs w:val="12"/>
              </w:rPr>
              <w:t xml:space="preserve">Ad. Cel 2.2. – </w:t>
            </w:r>
            <w:r w:rsidR="009F45FE">
              <w:rPr>
                <w:sz w:val="12"/>
                <w:szCs w:val="12"/>
              </w:rPr>
              <w:t>Powiat</w:t>
            </w:r>
            <w:r>
              <w:rPr>
                <w:sz w:val="12"/>
                <w:szCs w:val="12"/>
              </w:rPr>
              <w:t xml:space="preserve"> nowodworski został w dokumencie </w:t>
            </w:r>
            <w:r w:rsidR="009F45FE">
              <w:rPr>
                <w:sz w:val="12"/>
                <w:szCs w:val="12"/>
              </w:rPr>
              <w:t>wymieniony, jako</w:t>
            </w:r>
            <w:r>
              <w:rPr>
                <w:sz w:val="12"/>
                <w:szCs w:val="12"/>
              </w:rPr>
              <w:t xml:space="preserve"> obszar koncentracji wskaźników wskazujących najgorszy dostęp do usług </w:t>
            </w:r>
            <w:r w:rsidR="009F45FE">
              <w:rPr>
                <w:sz w:val="12"/>
                <w:szCs w:val="12"/>
              </w:rPr>
              <w:t>publicznych, (jako</w:t>
            </w:r>
            <w:r>
              <w:rPr>
                <w:sz w:val="12"/>
                <w:szCs w:val="12"/>
              </w:rPr>
              <w:t xml:space="preserve"> powiat, w którym </w:t>
            </w:r>
            <w:r w:rsidR="009F45FE">
              <w:rPr>
                <w:sz w:val="12"/>
                <w:szCs w:val="12"/>
              </w:rPr>
              <w:t>występuje, co</w:t>
            </w:r>
            <w:r>
              <w:rPr>
                <w:sz w:val="12"/>
                <w:szCs w:val="12"/>
              </w:rPr>
              <w:t xml:space="preserve"> najmniej 6 z 9 niekorzystnych zjawisk badanych w KSRR), a tym samym został </w:t>
            </w:r>
            <w:r w:rsidR="009F45FE">
              <w:rPr>
                <w:sz w:val="12"/>
                <w:szCs w:val="12"/>
              </w:rPr>
              <w:t>wskazany, jako</w:t>
            </w:r>
            <w:r>
              <w:rPr>
                <w:sz w:val="12"/>
                <w:szCs w:val="12"/>
              </w:rPr>
              <w:t xml:space="preserve"> obszar koncentracji działań na rzecz wyrównywania dostępu do dóbr i usług warunkujących możliwości rozwojowe</w:t>
            </w:r>
          </w:p>
        </w:tc>
      </w:tr>
    </w:tbl>
    <w:p w14:paraId="53F58C77" w14:textId="77777777" w:rsidR="00546149" w:rsidRDefault="00546149">
      <w:pPr>
        <w:pStyle w:val="PomiechowekTEKSTWACIWY"/>
        <w:ind w:firstLine="0"/>
        <w:rPr>
          <w:sz w:val="4"/>
          <w:szCs w:val="4"/>
        </w:rPr>
      </w:pPr>
      <w:r>
        <w:rPr>
          <w:sz w:val="4"/>
          <w:szCs w:val="4"/>
        </w:rPr>
        <w:t xml:space="preserve"> </w:t>
      </w:r>
    </w:p>
    <w:p w14:paraId="0E1A8EAB" w14:textId="77777777" w:rsidR="008827C8" w:rsidRDefault="008827C8">
      <w:pPr>
        <w:pStyle w:val="PomiechowekTEKSTWACIWY"/>
        <w:ind w:firstLine="0"/>
        <w:rPr>
          <w:sz w:val="4"/>
          <w:szCs w:val="4"/>
        </w:rPr>
      </w:pPr>
    </w:p>
    <w:p w14:paraId="2BDFFD01" w14:textId="77777777" w:rsidR="008827C8" w:rsidRDefault="008827C8">
      <w:pPr>
        <w:pStyle w:val="Pomiechwekpodrozdzial"/>
        <w:numPr>
          <w:ilvl w:val="1"/>
          <w:numId w:val="2"/>
        </w:numPr>
      </w:pPr>
      <w:bookmarkStart w:id="9" w:name="__RefHeading__28396_1942668651"/>
      <w:bookmarkEnd w:id="9"/>
      <w:r>
        <w:t>Poziom regionalny</w:t>
      </w:r>
    </w:p>
    <w:p w14:paraId="4AF9E2C2" w14:textId="77777777" w:rsidR="008827C8" w:rsidRDefault="008827C8">
      <w:pPr>
        <w:pStyle w:val="PomiechowekTEKSTWACIWY"/>
      </w:pPr>
      <w:r>
        <w:t>Podobnie jak na poziomie krajowym, na poziomie regionalnym wyróżniono również szereg dokumentów strategicznych, w których PR gminy Pomiechówek znalazł oparcie merytoryczne. Są to:</w:t>
      </w:r>
    </w:p>
    <w:p w14:paraId="6F7D0CAF" w14:textId="77777777" w:rsidR="008827C8" w:rsidRDefault="008827C8">
      <w:pPr>
        <w:pStyle w:val="PomiechowekTEKSTWACIWY"/>
        <w:numPr>
          <w:ilvl w:val="0"/>
          <w:numId w:val="5"/>
        </w:numPr>
      </w:pPr>
      <w:r>
        <w:t xml:space="preserve">Strategia rozwoju województwa Mazowieckiego do 2030 roku. Innowacyjne Mazowsze </w:t>
      </w:r>
      <w:r>
        <w:rPr>
          <w:sz w:val="18"/>
          <w:szCs w:val="18"/>
        </w:rPr>
        <w:t xml:space="preserve">(dokument przyjęty </w:t>
      </w:r>
      <w:r>
        <w:rPr>
          <w:i/>
          <w:iCs/>
          <w:sz w:val="18"/>
          <w:szCs w:val="18"/>
        </w:rPr>
        <w:t xml:space="preserve">Uchwałą nr 158/13 Sejmiku </w:t>
      </w:r>
      <w:r w:rsidR="009F45FE">
        <w:rPr>
          <w:i/>
          <w:iCs/>
          <w:sz w:val="18"/>
          <w:szCs w:val="18"/>
        </w:rPr>
        <w:t>Województwa</w:t>
      </w:r>
      <w:r>
        <w:rPr>
          <w:i/>
          <w:iCs/>
          <w:sz w:val="18"/>
          <w:szCs w:val="18"/>
        </w:rPr>
        <w:t xml:space="preserve"> Mazowieckiego z dnia 28 </w:t>
      </w:r>
      <w:r w:rsidR="009F45FE">
        <w:rPr>
          <w:i/>
          <w:iCs/>
          <w:sz w:val="18"/>
          <w:szCs w:val="18"/>
        </w:rPr>
        <w:t>października</w:t>
      </w:r>
      <w:r>
        <w:rPr>
          <w:i/>
          <w:iCs/>
          <w:sz w:val="18"/>
          <w:szCs w:val="18"/>
        </w:rPr>
        <w:t xml:space="preserve"> 2013 r.</w:t>
      </w:r>
      <w:r>
        <w:rPr>
          <w:sz w:val="18"/>
          <w:szCs w:val="18"/>
        </w:rPr>
        <w:t>)</w:t>
      </w:r>
      <w:r>
        <w:t>;</w:t>
      </w:r>
    </w:p>
    <w:p w14:paraId="2B5C781B" w14:textId="77777777" w:rsidR="008827C8" w:rsidRDefault="008827C8">
      <w:pPr>
        <w:pStyle w:val="PomiechowekTEKSTWACIWY"/>
        <w:numPr>
          <w:ilvl w:val="0"/>
          <w:numId w:val="5"/>
        </w:numPr>
      </w:pPr>
      <w:r>
        <w:t xml:space="preserve">Strategia rozwoju powiatu Nowodworskiego na lata 2015-2030 </w:t>
      </w:r>
      <w:r>
        <w:rPr>
          <w:sz w:val="18"/>
          <w:szCs w:val="18"/>
        </w:rPr>
        <w:t xml:space="preserve">(dokument przyjęty </w:t>
      </w:r>
      <w:r>
        <w:rPr>
          <w:i/>
          <w:iCs/>
          <w:sz w:val="18"/>
          <w:szCs w:val="18"/>
        </w:rPr>
        <w:t>Uchwałą nr XIV/89/2015 Rady Powiatu Nowodworskiego z dnia 30 grudnia 2015 r.</w:t>
      </w:r>
      <w:r>
        <w:rPr>
          <w:sz w:val="18"/>
          <w:szCs w:val="18"/>
        </w:rPr>
        <w:t>)</w:t>
      </w:r>
      <w:r>
        <w:t>;</w:t>
      </w:r>
    </w:p>
    <w:p w14:paraId="15787841" w14:textId="77777777" w:rsidR="008827C8" w:rsidRDefault="008827C8">
      <w:pPr>
        <w:pStyle w:val="PomiechowekTEKSTWACIWY"/>
        <w:numPr>
          <w:ilvl w:val="0"/>
          <w:numId w:val="5"/>
        </w:numPr>
      </w:pPr>
      <w:r>
        <w:t xml:space="preserve">Powiatowa strategia rozwiązywania problemów społecznych na lata 2016-2020 </w:t>
      </w:r>
      <w:r>
        <w:rPr>
          <w:sz w:val="18"/>
          <w:szCs w:val="18"/>
        </w:rPr>
        <w:t xml:space="preserve">(dokument przyjęty </w:t>
      </w:r>
      <w:r>
        <w:rPr>
          <w:i/>
          <w:iCs/>
          <w:sz w:val="18"/>
          <w:szCs w:val="18"/>
        </w:rPr>
        <w:t>Uchwałą nr XVIII/120/2016 Rady Powiatu Nowodworskiego z dnia 19 maja 2016 r.</w:t>
      </w:r>
      <w:r>
        <w:rPr>
          <w:sz w:val="18"/>
          <w:szCs w:val="18"/>
        </w:rPr>
        <w:t>)</w:t>
      </w:r>
      <w:r>
        <w:t>;</w:t>
      </w:r>
    </w:p>
    <w:p w14:paraId="49AA244A" w14:textId="77777777" w:rsidR="008827C8" w:rsidRDefault="008827C8">
      <w:pPr>
        <w:pStyle w:val="PomiechowekTEKSTWACIWY"/>
        <w:numPr>
          <w:ilvl w:val="0"/>
          <w:numId w:val="5"/>
        </w:numPr>
        <w:rPr>
          <w:b/>
          <w:bCs/>
        </w:rPr>
      </w:pPr>
      <w:r>
        <w:t xml:space="preserve">Powiatowy program na rzecz osób niepełnosprawnych na lata 2016-2020 </w:t>
      </w:r>
      <w:r>
        <w:rPr>
          <w:sz w:val="18"/>
          <w:szCs w:val="18"/>
        </w:rPr>
        <w:t xml:space="preserve">(dokument przyjęty </w:t>
      </w:r>
      <w:r>
        <w:rPr>
          <w:i/>
          <w:iCs/>
          <w:sz w:val="18"/>
          <w:szCs w:val="18"/>
        </w:rPr>
        <w:t>Uchwałą nr XVIII/119/2016 Rady Powiatu Nowodworskiego z dnia 19 maja 2016 r.</w:t>
      </w:r>
      <w:r>
        <w:rPr>
          <w:sz w:val="18"/>
          <w:szCs w:val="18"/>
        </w:rPr>
        <w:t>)</w:t>
      </w:r>
      <w: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54"/>
        <w:gridCol w:w="1644"/>
        <w:gridCol w:w="5492"/>
        <w:gridCol w:w="1761"/>
      </w:tblGrid>
      <w:tr w:rsidR="008827C8" w14:paraId="1C162257"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F3EFA16" w14:textId="77777777" w:rsidR="008827C8" w:rsidRDefault="008827C8">
            <w:pPr>
              <w:pStyle w:val="Zawartotabeli"/>
              <w:spacing w:after="57"/>
              <w:jc w:val="center"/>
              <w:rPr>
                <w:b/>
                <w:bCs/>
              </w:rPr>
            </w:pPr>
            <w:r>
              <w:rPr>
                <w:b/>
                <w:bCs/>
              </w:rPr>
              <w:lastRenderedPageBreak/>
              <w:t>Lp.</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4E0CD13E" w14:textId="77777777" w:rsidR="008827C8" w:rsidRDefault="008827C8">
            <w:pPr>
              <w:pStyle w:val="Zawartotabeli"/>
              <w:spacing w:after="57"/>
              <w:jc w:val="center"/>
              <w:rPr>
                <w:b/>
                <w:bCs/>
              </w:rPr>
            </w:pPr>
            <w:r>
              <w:rPr>
                <w:b/>
                <w:bCs/>
              </w:rPr>
              <w:t>Nazwa dokumentu</w:t>
            </w:r>
          </w:p>
        </w:tc>
        <w:tc>
          <w:tcPr>
            <w:tcW w:w="5492" w:type="dxa"/>
            <w:tcBorders>
              <w:top w:val="single" w:sz="4" w:space="0" w:color="auto"/>
              <w:left w:val="single" w:sz="4" w:space="0" w:color="auto"/>
              <w:bottom w:val="single" w:sz="4" w:space="0" w:color="auto"/>
              <w:right w:val="single" w:sz="4" w:space="0" w:color="auto"/>
            </w:tcBorders>
            <w:shd w:val="clear" w:color="auto" w:fill="auto"/>
            <w:vAlign w:val="center"/>
          </w:tcPr>
          <w:p w14:paraId="5CC41AA7" w14:textId="77777777" w:rsidR="008827C8" w:rsidRDefault="008827C8">
            <w:pPr>
              <w:pStyle w:val="Zawartotabeli"/>
              <w:spacing w:after="57"/>
              <w:jc w:val="center"/>
              <w:rPr>
                <w:b/>
                <w:bCs/>
              </w:rPr>
            </w:pPr>
            <w:r>
              <w:rPr>
                <w:b/>
                <w:bCs/>
              </w:rPr>
              <w:t>Nawiązanie PR do zapisów dokumentu</w:t>
            </w:r>
            <w:r>
              <w:rPr>
                <w:rStyle w:val="Odwoanieprzypisudolnego"/>
                <w:b/>
                <w:bCs/>
              </w:rPr>
              <w:footnoteReference w:id="9"/>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6A3F5E6B" w14:textId="77777777" w:rsidR="008827C8" w:rsidRDefault="009F45FE">
            <w:pPr>
              <w:pStyle w:val="Zawartotabeli"/>
              <w:spacing w:after="57"/>
              <w:jc w:val="center"/>
            </w:pPr>
            <w:r>
              <w:rPr>
                <w:b/>
                <w:bCs/>
              </w:rPr>
              <w:t>Uwagi</w:t>
            </w:r>
          </w:p>
        </w:tc>
      </w:tr>
      <w:tr w:rsidR="008827C8" w14:paraId="53A4A6E4" w14:textId="77777777" w:rsidTr="00546149">
        <w:trPr>
          <w:trHeight w:val="807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8301390" w14:textId="77777777" w:rsidR="008827C8" w:rsidRDefault="008827C8">
            <w:pPr>
              <w:pStyle w:val="Zawartotabeli"/>
              <w:spacing w:after="57"/>
              <w:jc w:val="center"/>
              <w:rPr>
                <w:b/>
                <w:bCs/>
              </w:rPr>
            </w:pPr>
            <w:r>
              <w:t>1.</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076B3862" w14:textId="77777777" w:rsidR="008827C8" w:rsidRDefault="008827C8">
            <w:pPr>
              <w:pStyle w:val="Zawartotabeli"/>
              <w:spacing w:after="57"/>
              <w:jc w:val="center"/>
            </w:pPr>
            <w:r>
              <w:rPr>
                <w:b/>
                <w:bCs/>
              </w:rPr>
              <w:t>Strategia rozwoju województwa Mazowieckiego do 2030 roku. Innowacyjne Mazowsze</w:t>
            </w:r>
          </w:p>
        </w:tc>
        <w:tc>
          <w:tcPr>
            <w:tcW w:w="5492" w:type="dxa"/>
            <w:tcBorders>
              <w:top w:val="single" w:sz="4" w:space="0" w:color="auto"/>
              <w:left w:val="single" w:sz="4" w:space="0" w:color="auto"/>
              <w:bottom w:val="single" w:sz="4" w:space="0" w:color="auto"/>
              <w:right w:val="single" w:sz="4" w:space="0" w:color="auto"/>
            </w:tcBorders>
            <w:shd w:val="clear" w:color="auto" w:fill="auto"/>
          </w:tcPr>
          <w:p w14:paraId="375EBC80" w14:textId="77777777" w:rsidR="008827C8" w:rsidRDefault="008827C8">
            <w:pPr>
              <w:pStyle w:val="Zawartotabeli"/>
              <w:jc w:val="left"/>
            </w:pPr>
            <w:r>
              <w:t xml:space="preserve">Obszar – Przemysł i produkcja - </w:t>
            </w:r>
            <w:r w:rsidR="009F45FE">
              <w:rPr>
                <w:u w:val="single"/>
              </w:rPr>
              <w:t>Rozwój</w:t>
            </w:r>
            <w:r>
              <w:rPr>
                <w:u w:val="single"/>
              </w:rPr>
              <w:t xml:space="preserve"> produkcji ukierunkowanej na eksport w </w:t>
            </w:r>
            <w:r w:rsidR="009F45FE">
              <w:rPr>
                <w:u w:val="single"/>
              </w:rPr>
              <w:t>przemyśle</w:t>
            </w:r>
            <w:r>
              <w:rPr>
                <w:u w:val="single"/>
              </w:rPr>
              <w:t xml:space="preserve"> zaawansowanych i </w:t>
            </w:r>
            <w:r w:rsidR="009F45FE">
              <w:rPr>
                <w:u w:val="single"/>
              </w:rPr>
              <w:t>średniozaawansowanych</w:t>
            </w:r>
            <w:r>
              <w:rPr>
                <w:u w:val="single"/>
              </w:rPr>
              <w:t xml:space="preserve"> technologii oraz w </w:t>
            </w:r>
            <w:r w:rsidR="009F45FE">
              <w:rPr>
                <w:u w:val="single"/>
              </w:rPr>
              <w:t>przemyśle</w:t>
            </w:r>
            <w:r>
              <w:rPr>
                <w:u w:val="single"/>
              </w:rPr>
              <w:t xml:space="preserve"> i </w:t>
            </w:r>
            <w:r w:rsidR="009F45FE">
              <w:rPr>
                <w:u w:val="single"/>
              </w:rPr>
              <w:t>przetwórstwie</w:t>
            </w:r>
            <w:r>
              <w:rPr>
                <w:u w:val="single"/>
              </w:rPr>
              <w:t xml:space="preserve"> rolno-spożywczym</w:t>
            </w:r>
            <w:r>
              <w:t>:</w:t>
            </w:r>
          </w:p>
          <w:p w14:paraId="48725D7B" w14:textId="77777777" w:rsidR="008827C8" w:rsidRDefault="008827C8">
            <w:pPr>
              <w:pStyle w:val="Zawartotabeli"/>
              <w:ind w:left="170"/>
            </w:pPr>
            <w:r>
              <w:t xml:space="preserve">Tworzenie </w:t>
            </w:r>
            <w:r w:rsidR="009F45FE">
              <w:t>warunków</w:t>
            </w:r>
            <w:r>
              <w:t xml:space="preserve"> do </w:t>
            </w:r>
            <w:r w:rsidR="009F45FE">
              <w:t>zwiększenia</w:t>
            </w:r>
            <w:r>
              <w:t xml:space="preserve"> inwestycji pozarolniczych – </w:t>
            </w:r>
            <w:r w:rsidR="009F45FE">
              <w:t>głownie</w:t>
            </w:r>
            <w:r>
              <w:t xml:space="preserve"> w </w:t>
            </w:r>
            <w:r w:rsidR="009F45FE">
              <w:t>przemyśle</w:t>
            </w:r>
            <w:r>
              <w:t xml:space="preserve"> rolno-spożywczym.</w:t>
            </w:r>
          </w:p>
          <w:p w14:paraId="66790F7F" w14:textId="77777777" w:rsidR="008827C8" w:rsidRDefault="008827C8">
            <w:pPr>
              <w:pStyle w:val="Zawartotabeli"/>
            </w:pPr>
            <w:r>
              <w:t xml:space="preserve">Obszar – Gospodarka - </w:t>
            </w:r>
            <w:r>
              <w:rPr>
                <w:u w:val="single"/>
              </w:rPr>
              <w:t xml:space="preserve">Wzrost </w:t>
            </w:r>
            <w:r w:rsidR="009F45FE">
              <w:rPr>
                <w:u w:val="single"/>
              </w:rPr>
              <w:t>konkurencyjności</w:t>
            </w:r>
            <w:r>
              <w:rPr>
                <w:u w:val="single"/>
              </w:rPr>
              <w:t xml:space="preserve"> regionu poprzez </w:t>
            </w:r>
            <w:r w:rsidR="009F45FE">
              <w:rPr>
                <w:u w:val="single"/>
              </w:rPr>
              <w:t>rozwój</w:t>
            </w:r>
            <w:r>
              <w:rPr>
                <w:u w:val="single"/>
              </w:rPr>
              <w:t xml:space="preserve"> </w:t>
            </w:r>
            <w:r w:rsidR="009F45FE">
              <w:rPr>
                <w:u w:val="single"/>
              </w:rPr>
              <w:t>działalności</w:t>
            </w:r>
            <w:r>
              <w:rPr>
                <w:u w:val="single"/>
              </w:rPr>
              <w:t xml:space="preserve"> gospodarczej oraz transfer i wykorzystanie nowych technologii</w:t>
            </w:r>
            <w:r>
              <w:t>:</w:t>
            </w:r>
          </w:p>
          <w:p w14:paraId="4D5476D8" w14:textId="77777777" w:rsidR="008827C8" w:rsidRDefault="008827C8">
            <w:pPr>
              <w:pStyle w:val="Zawartotabeli"/>
              <w:ind w:left="170"/>
            </w:pPr>
            <w:r>
              <w:t>Wykorzystanie i wzmacnianie specjalizacji regionalnych;</w:t>
            </w:r>
          </w:p>
          <w:p w14:paraId="3C60120A" w14:textId="77777777" w:rsidR="008827C8" w:rsidRDefault="008827C8">
            <w:pPr>
              <w:pStyle w:val="Zawartotabeli"/>
              <w:ind w:left="170"/>
            </w:pPr>
            <w:r>
              <w:t xml:space="preserve">Wzmacnianie potencjału rozwojowego i absorpcyjnego </w:t>
            </w:r>
            <w:r w:rsidR="009F45FE">
              <w:t>obszarów</w:t>
            </w:r>
            <w:r>
              <w:t xml:space="preserve"> wiejskich;</w:t>
            </w:r>
          </w:p>
          <w:p w14:paraId="4CA0CDBE" w14:textId="77777777" w:rsidR="008827C8" w:rsidRDefault="009F45FE">
            <w:pPr>
              <w:pStyle w:val="Zawartotabeli"/>
              <w:ind w:left="170"/>
            </w:pPr>
            <w:r>
              <w:t>Zwiększenie</w:t>
            </w:r>
            <w:r w:rsidR="008827C8">
              <w:t xml:space="preserve"> </w:t>
            </w:r>
            <w:r>
              <w:t>dostępu</w:t>
            </w:r>
            <w:r w:rsidR="008827C8">
              <w:t xml:space="preserve"> do szerokopasmowego Internetu i e-usług.</w:t>
            </w:r>
          </w:p>
          <w:p w14:paraId="5001D022" w14:textId="77777777" w:rsidR="008827C8" w:rsidRDefault="008827C8">
            <w:pPr>
              <w:pStyle w:val="Zawartotabeli"/>
            </w:pPr>
            <w:r>
              <w:t xml:space="preserve">Obszar – Przestrzeń i transport - </w:t>
            </w:r>
            <w:r>
              <w:rPr>
                <w:u w:val="single"/>
              </w:rPr>
              <w:t xml:space="preserve">Poprawa </w:t>
            </w:r>
            <w:r w:rsidR="009F45FE">
              <w:rPr>
                <w:u w:val="single"/>
              </w:rPr>
              <w:t>dostępności</w:t>
            </w:r>
            <w:r>
              <w:rPr>
                <w:u w:val="single"/>
              </w:rPr>
              <w:t xml:space="preserve"> i </w:t>
            </w:r>
            <w:r w:rsidR="009F45FE">
              <w:rPr>
                <w:u w:val="single"/>
              </w:rPr>
              <w:t>spójności</w:t>
            </w:r>
            <w:r>
              <w:rPr>
                <w:u w:val="single"/>
              </w:rPr>
              <w:t xml:space="preserve"> terytorialnej regionu oraz kształtowanie ładu przestrzennego</w:t>
            </w:r>
            <w:r>
              <w:t xml:space="preserve">: </w:t>
            </w:r>
          </w:p>
          <w:p w14:paraId="709A8795" w14:textId="77777777" w:rsidR="008827C8" w:rsidRDefault="008827C8">
            <w:pPr>
              <w:pStyle w:val="Zawartotabeli"/>
              <w:ind w:left="170"/>
            </w:pPr>
            <w:r>
              <w:t xml:space="preserve">Zapobieganie nadmiernej </w:t>
            </w:r>
            <w:r w:rsidR="009F45FE">
              <w:t>urbanizacji</w:t>
            </w:r>
            <w:r>
              <w:t xml:space="preserve"> i kreowanie ładu przestrzennego;</w:t>
            </w:r>
          </w:p>
          <w:p w14:paraId="73505A29" w14:textId="77777777" w:rsidR="008827C8" w:rsidRDefault="009F45FE">
            <w:pPr>
              <w:pStyle w:val="Zawartotabeli"/>
              <w:ind w:left="170"/>
            </w:pPr>
            <w:r>
              <w:t>Spójność</w:t>
            </w:r>
            <w:r w:rsidR="008827C8">
              <w:t xml:space="preserve">́ </w:t>
            </w:r>
            <w:r>
              <w:t>wewnątrz</w:t>
            </w:r>
            <w:r w:rsidR="008827C8">
              <w:t xml:space="preserve">- regionalna – koncentracja na najbardziej </w:t>
            </w:r>
            <w:r>
              <w:t>zapóźnionych</w:t>
            </w:r>
            <w:r w:rsidR="008827C8">
              <w:t xml:space="preserve"> podregionach.</w:t>
            </w:r>
          </w:p>
          <w:p w14:paraId="6C9FBA9F" w14:textId="77777777" w:rsidR="008827C8" w:rsidRDefault="008827C8">
            <w:pPr>
              <w:pStyle w:val="Zawartotabeli"/>
            </w:pPr>
            <w:r>
              <w:t xml:space="preserve">Obszar – Społeczeństwo - Poprawa </w:t>
            </w:r>
            <w:r w:rsidR="009F45FE">
              <w:t>jakości</w:t>
            </w:r>
            <w:r>
              <w:t xml:space="preserve"> </w:t>
            </w:r>
            <w:r w:rsidR="009F45FE">
              <w:t>zżycia</w:t>
            </w:r>
            <w:r>
              <w:t xml:space="preserve"> oraz wykorzystanie kapitału ludzkiego i społecznego do tworzenia nowoczesnej gospodarki:</w:t>
            </w:r>
          </w:p>
          <w:p w14:paraId="46C75CF9" w14:textId="77777777" w:rsidR="008827C8" w:rsidRDefault="009F45FE">
            <w:pPr>
              <w:pStyle w:val="Zawartotabeli"/>
              <w:ind w:left="170"/>
            </w:pPr>
            <w:r>
              <w:t>Wyrównywanie</w:t>
            </w:r>
            <w:r w:rsidR="008827C8">
              <w:t xml:space="preserve"> szans edukacyjnych;</w:t>
            </w:r>
          </w:p>
          <w:p w14:paraId="694695FF" w14:textId="77777777" w:rsidR="008827C8" w:rsidRDefault="008827C8">
            <w:pPr>
              <w:pStyle w:val="Zawartotabeli"/>
              <w:ind w:left="170"/>
            </w:pPr>
            <w:r>
              <w:t>Aktywizacja rezerw rynku pracy oraz działania na rzecz poprawy sytuacji demograficznej;</w:t>
            </w:r>
          </w:p>
          <w:p w14:paraId="53F533CC" w14:textId="77777777" w:rsidR="008827C8" w:rsidRDefault="008827C8">
            <w:pPr>
              <w:pStyle w:val="Zawartotabeli"/>
              <w:ind w:left="170"/>
            </w:pPr>
            <w:r>
              <w:t xml:space="preserve">Wzrost wykorzystania </w:t>
            </w:r>
            <w:r w:rsidR="009F45FE">
              <w:t>zasobów</w:t>
            </w:r>
            <w:r>
              <w:t xml:space="preserve"> ludzkich poprzez </w:t>
            </w:r>
            <w:r w:rsidR="009F45FE">
              <w:t>zwiększenie</w:t>
            </w:r>
            <w:r>
              <w:t xml:space="preserve"> </w:t>
            </w:r>
            <w:r w:rsidR="009F45FE">
              <w:t>mobilności</w:t>
            </w:r>
            <w:r>
              <w:t xml:space="preserve"> zawodowej i przestrzennej;</w:t>
            </w:r>
          </w:p>
          <w:p w14:paraId="00D102FD" w14:textId="77777777" w:rsidR="008827C8" w:rsidRDefault="008827C8">
            <w:pPr>
              <w:pStyle w:val="Zawartotabeli"/>
              <w:ind w:left="170"/>
            </w:pPr>
            <w:r>
              <w:t>Przeciwdziałanie zjawisku wykluczenia społecznego, integracja społeczna;</w:t>
            </w:r>
          </w:p>
          <w:p w14:paraId="6D6C4A45" w14:textId="77777777" w:rsidR="008827C8" w:rsidRDefault="008827C8">
            <w:pPr>
              <w:pStyle w:val="Zawartotabeli"/>
              <w:ind w:left="170"/>
            </w:pPr>
            <w:r>
              <w:t xml:space="preserve">Podnoszenie </w:t>
            </w:r>
            <w:r w:rsidR="009F45FE">
              <w:t>standardów</w:t>
            </w:r>
            <w:r>
              <w:t xml:space="preserve"> funkcjonowania infrastruktury społecznej oraz działania na rzecz ochrony zdrowia i </w:t>
            </w:r>
            <w:r w:rsidR="009F45FE">
              <w:t>bezpieczeństwa</w:t>
            </w:r>
            <w:r>
              <w:t xml:space="preserve"> publicznego;</w:t>
            </w:r>
          </w:p>
          <w:p w14:paraId="6E6A3944" w14:textId="77777777" w:rsidR="008827C8" w:rsidRDefault="008827C8">
            <w:pPr>
              <w:pStyle w:val="Zawartotabeli"/>
            </w:pPr>
            <w:r>
              <w:t xml:space="preserve">Obszar – Środowisko i energetyka - </w:t>
            </w:r>
            <w:r>
              <w:rPr>
                <w:u w:val="single"/>
              </w:rPr>
              <w:t xml:space="preserve">Zapewnienie gospodarce regionu zdywersyfikowanego zaopatrzenia w energię przy </w:t>
            </w:r>
            <w:r w:rsidR="009F45FE">
              <w:rPr>
                <w:u w:val="single"/>
              </w:rPr>
              <w:t>zrównoważonym</w:t>
            </w:r>
            <w:r>
              <w:rPr>
                <w:u w:val="single"/>
              </w:rPr>
              <w:t xml:space="preserve"> gospodarowaniu zasobami </w:t>
            </w:r>
            <w:r w:rsidR="009F45FE">
              <w:rPr>
                <w:u w:val="single"/>
              </w:rPr>
              <w:t>środowiska</w:t>
            </w:r>
            <w:r>
              <w:t>:</w:t>
            </w:r>
          </w:p>
          <w:p w14:paraId="7C23E959" w14:textId="77777777" w:rsidR="008827C8" w:rsidRDefault="008827C8">
            <w:pPr>
              <w:pStyle w:val="Zawartotabeli"/>
              <w:ind w:left="170"/>
            </w:pPr>
            <w:r>
              <w:t xml:space="preserve">Zapewnienie trwałego i </w:t>
            </w:r>
            <w:r w:rsidR="009F45FE">
              <w:t>zrównoważonego</w:t>
            </w:r>
            <w:r>
              <w:t xml:space="preserve"> rozwoju oraz zachowanie wysokich </w:t>
            </w:r>
            <w:r w:rsidR="009F45FE">
              <w:t>walorów</w:t>
            </w:r>
            <w:r>
              <w:t xml:space="preserve"> </w:t>
            </w:r>
            <w:r w:rsidR="009F45FE">
              <w:t>środowiska</w:t>
            </w:r>
            <w:r>
              <w:t>;</w:t>
            </w:r>
          </w:p>
          <w:p w14:paraId="08BC0115" w14:textId="77777777" w:rsidR="008827C8" w:rsidRDefault="008827C8">
            <w:pPr>
              <w:pStyle w:val="Zawartotabeli"/>
            </w:pPr>
            <w:r>
              <w:t xml:space="preserve">Obszar – kultura i dziedzictwo - </w:t>
            </w:r>
            <w:r>
              <w:rPr>
                <w:u w:val="single"/>
              </w:rPr>
              <w:t xml:space="preserve">Wykorzystanie potencjału kultury i dziedzictwa kulturowego oraz </w:t>
            </w:r>
            <w:r w:rsidR="009F45FE">
              <w:rPr>
                <w:u w:val="single"/>
              </w:rPr>
              <w:t>walorów</w:t>
            </w:r>
            <w:r>
              <w:rPr>
                <w:u w:val="single"/>
              </w:rPr>
              <w:t xml:space="preserve"> </w:t>
            </w:r>
            <w:r w:rsidR="009F45FE">
              <w:rPr>
                <w:u w:val="single"/>
              </w:rPr>
              <w:t>środowiska</w:t>
            </w:r>
            <w:r>
              <w:rPr>
                <w:u w:val="single"/>
              </w:rPr>
              <w:t xml:space="preserve"> przyrodniczego dla rozwoju gospodarczego regionu i poprawy </w:t>
            </w:r>
            <w:r w:rsidR="009F45FE">
              <w:rPr>
                <w:u w:val="single"/>
              </w:rPr>
              <w:t>jakości</w:t>
            </w:r>
            <w:r>
              <w:rPr>
                <w:u w:val="single"/>
              </w:rPr>
              <w:t xml:space="preserve"> </w:t>
            </w:r>
            <w:r w:rsidR="009F45FE">
              <w:rPr>
                <w:u w:val="single"/>
              </w:rPr>
              <w:t>zżycia</w:t>
            </w:r>
            <w:r>
              <w:t>:</w:t>
            </w:r>
          </w:p>
          <w:p w14:paraId="2F823EF3" w14:textId="77777777" w:rsidR="008827C8" w:rsidRDefault="008827C8">
            <w:pPr>
              <w:pStyle w:val="Zawartotabeli"/>
              <w:ind w:left="170"/>
            </w:pPr>
            <w:r>
              <w:t xml:space="preserve">Wykorzystanie </w:t>
            </w:r>
            <w:r w:rsidR="009F45FE">
              <w:t>walorów</w:t>
            </w:r>
            <w:r>
              <w:t xml:space="preserve"> </w:t>
            </w:r>
            <w:r w:rsidR="009F45FE">
              <w:t>środowiska</w:t>
            </w:r>
            <w:r>
              <w:t xml:space="preserve"> przyrodniczego oraz potencjału dziedzictwa kulturowego do </w:t>
            </w:r>
            <w:r w:rsidR="009F45FE">
              <w:t>zwiększenia</w:t>
            </w:r>
            <w:r>
              <w:t xml:space="preserve"> </w:t>
            </w:r>
            <w:r w:rsidR="009F45FE">
              <w:t>atrakcyjności</w:t>
            </w:r>
            <w:r>
              <w:t xml:space="preserve"> turystycznej regionu;</w:t>
            </w:r>
          </w:p>
          <w:p w14:paraId="32B5AC39" w14:textId="77777777" w:rsidR="008827C8" w:rsidRDefault="008827C8">
            <w:pPr>
              <w:pStyle w:val="Zawartotabeli"/>
              <w:ind w:left="170"/>
            </w:pPr>
            <w:r>
              <w:t>Wspieranie rozwoju sektora kreatywnego;</w:t>
            </w:r>
          </w:p>
          <w:p w14:paraId="7E9CC62B" w14:textId="77777777" w:rsidR="008827C8" w:rsidRDefault="008827C8">
            <w:pPr>
              <w:pStyle w:val="Zawartotabeli"/>
              <w:ind w:left="170"/>
            </w:pPr>
            <w:r>
              <w:t xml:space="preserve">Wykorzystanie dziedzictwa kulturowego w </w:t>
            </w:r>
            <w:r w:rsidR="009F45FE">
              <w:t>działalności</w:t>
            </w:r>
            <w:r>
              <w:t xml:space="preserve"> gospodarczej;</w:t>
            </w:r>
          </w:p>
          <w:p w14:paraId="5F6B5A0D" w14:textId="77777777" w:rsidR="008827C8" w:rsidRDefault="008827C8">
            <w:pPr>
              <w:pStyle w:val="Zawartotabeli"/>
              <w:spacing w:after="57"/>
              <w:ind w:left="170"/>
            </w:pPr>
            <w:r>
              <w:t xml:space="preserve">Upowszechnianie kultury i </w:t>
            </w:r>
            <w:r w:rsidR="009F45FE">
              <w:t>twórczości</w:t>
            </w:r>
            <w:r>
              <w:t>.</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346A9D6F" w14:textId="77777777" w:rsidR="008827C8" w:rsidRDefault="008827C8">
            <w:pPr>
              <w:pStyle w:val="Zawartotabeli"/>
              <w:jc w:val="left"/>
            </w:pPr>
            <w:r>
              <w:t>Gmina Pomiechówek jest oznaczona jako należąca do grupy gmin z najniższym odsetkiem (max. 41%) dzieci w wieku 3-6 lat objęte edukacją przedszkolną, jako % dzieci zameldowanych w gminie</w:t>
            </w:r>
          </w:p>
          <w:p w14:paraId="792676B3" w14:textId="77777777" w:rsidR="008827C8" w:rsidRDefault="008827C8">
            <w:pPr>
              <w:pStyle w:val="Zawartotabeli"/>
              <w:spacing w:after="57"/>
              <w:jc w:val="left"/>
            </w:pPr>
          </w:p>
        </w:tc>
      </w:tr>
      <w:tr w:rsidR="008827C8" w14:paraId="53639C30"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EA34806" w14:textId="77777777" w:rsidR="008827C8" w:rsidRDefault="008827C8">
            <w:pPr>
              <w:pStyle w:val="Zawartotabeli"/>
              <w:spacing w:after="57"/>
              <w:jc w:val="center"/>
              <w:rPr>
                <w:b/>
                <w:bCs/>
              </w:rPr>
            </w:pPr>
            <w:r>
              <w:t>2.</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090F0E29" w14:textId="77777777" w:rsidR="008827C8" w:rsidRDefault="008827C8">
            <w:pPr>
              <w:pStyle w:val="Zawartotabeli"/>
              <w:spacing w:after="57"/>
              <w:jc w:val="center"/>
            </w:pPr>
            <w:r>
              <w:rPr>
                <w:b/>
                <w:bCs/>
              </w:rPr>
              <w:t>Strategia rozwoju powiatu Nowodworskiego na lata 2015-2030</w:t>
            </w:r>
          </w:p>
        </w:tc>
        <w:tc>
          <w:tcPr>
            <w:tcW w:w="5492" w:type="dxa"/>
            <w:tcBorders>
              <w:top w:val="single" w:sz="4" w:space="0" w:color="auto"/>
              <w:left w:val="single" w:sz="4" w:space="0" w:color="auto"/>
              <w:bottom w:val="single" w:sz="4" w:space="0" w:color="auto"/>
              <w:right w:val="single" w:sz="4" w:space="0" w:color="auto"/>
            </w:tcBorders>
            <w:shd w:val="clear" w:color="auto" w:fill="auto"/>
          </w:tcPr>
          <w:p w14:paraId="219EF7AA" w14:textId="77777777" w:rsidR="008827C8" w:rsidRDefault="008827C8">
            <w:pPr>
              <w:pStyle w:val="Zawartotabeli"/>
            </w:pPr>
            <w:r>
              <w:t xml:space="preserve">Cele strategiczne: </w:t>
            </w:r>
          </w:p>
          <w:p w14:paraId="6A8FF425" w14:textId="77777777" w:rsidR="008827C8" w:rsidRDefault="008827C8">
            <w:pPr>
              <w:pStyle w:val="Zawartotabeli"/>
            </w:pPr>
            <w:r>
              <w:t xml:space="preserve">1. Wzmacnianie </w:t>
            </w:r>
            <w:r w:rsidR="009F45FE">
              <w:t>tożsamości</w:t>
            </w:r>
            <w:r>
              <w:t xml:space="preserve"> lokalnej i integracji społecznej, w tym:</w:t>
            </w:r>
          </w:p>
          <w:p w14:paraId="2F9622E8" w14:textId="77777777" w:rsidR="008827C8" w:rsidRDefault="008827C8">
            <w:pPr>
              <w:pStyle w:val="Zawartotabeli"/>
              <w:ind w:left="170"/>
            </w:pPr>
            <w:r>
              <w:t>- wykorzystanie potencjału kulturowego dla rozwoju powiatu;</w:t>
            </w:r>
          </w:p>
          <w:p w14:paraId="2DC5F49A" w14:textId="77777777" w:rsidR="008827C8" w:rsidRDefault="008827C8">
            <w:pPr>
              <w:pStyle w:val="Zawartotabeli"/>
              <w:ind w:left="170"/>
            </w:pPr>
            <w:r>
              <w:t>- integracja społeczna.</w:t>
            </w:r>
          </w:p>
          <w:p w14:paraId="1E457504" w14:textId="77777777" w:rsidR="008827C8" w:rsidRDefault="008827C8">
            <w:pPr>
              <w:pStyle w:val="Zawartotabeli"/>
            </w:pPr>
            <w:r>
              <w:t>2. Przeciwdziałanie bezrobociu, w tym:</w:t>
            </w:r>
          </w:p>
          <w:p w14:paraId="69A6CF5A" w14:textId="77777777" w:rsidR="008827C8" w:rsidRDefault="008827C8">
            <w:pPr>
              <w:pStyle w:val="Zawartotabeli"/>
              <w:ind w:left="170"/>
            </w:pPr>
            <w:r>
              <w:t>- wspieranie tworzenia pozarolniczych miejsc pracy.</w:t>
            </w:r>
          </w:p>
          <w:p w14:paraId="3F6D92AD" w14:textId="77777777" w:rsidR="008827C8" w:rsidRDefault="008827C8">
            <w:pPr>
              <w:pStyle w:val="Zawartotabeli"/>
            </w:pPr>
            <w:r>
              <w:t xml:space="preserve">3. Wspieranie </w:t>
            </w:r>
            <w:r w:rsidR="009F45FE">
              <w:t>procesów</w:t>
            </w:r>
            <w:r>
              <w:t xml:space="preserve"> </w:t>
            </w:r>
            <w:r w:rsidR="009F45FE">
              <w:t>przedsiębiorczości</w:t>
            </w:r>
            <w:r>
              <w:t>, w tym:</w:t>
            </w:r>
          </w:p>
          <w:p w14:paraId="69A0CEA9" w14:textId="77777777" w:rsidR="008827C8" w:rsidRDefault="008827C8">
            <w:pPr>
              <w:pStyle w:val="Zawartotabeli"/>
              <w:ind w:left="170"/>
            </w:pPr>
            <w:r>
              <w:t xml:space="preserve">- </w:t>
            </w:r>
            <w:r w:rsidR="009F45FE">
              <w:t>rozwój</w:t>
            </w:r>
            <w:r>
              <w:t xml:space="preserve"> </w:t>
            </w:r>
            <w:r w:rsidR="009F45FE">
              <w:t>współpracy</w:t>
            </w:r>
            <w:r>
              <w:t xml:space="preserve"> z lokalnymi </w:t>
            </w:r>
            <w:r w:rsidR="009F45FE">
              <w:t>przedsiębiorcami</w:t>
            </w:r>
            <w:r>
              <w:t>.</w:t>
            </w:r>
          </w:p>
          <w:p w14:paraId="5925251A" w14:textId="77777777" w:rsidR="008827C8" w:rsidRDefault="008827C8">
            <w:pPr>
              <w:pStyle w:val="Zawartotabeli"/>
            </w:pPr>
            <w:r>
              <w:t xml:space="preserve">4. </w:t>
            </w:r>
            <w:r w:rsidR="009F45FE">
              <w:t>Rozwój</w:t>
            </w:r>
            <w:r>
              <w:t xml:space="preserve"> usług publicznych, w tym:</w:t>
            </w:r>
          </w:p>
          <w:p w14:paraId="010D2C05" w14:textId="77777777" w:rsidR="008827C8" w:rsidRDefault="008827C8">
            <w:pPr>
              <w:pStyle w:val="Zawartotabeli"/>
              <w:ind w:left="170"/>
            </w:pPr>
            <w:r>
              <w:t xml:space="preserve">- poprawa </w:t>
            </w:r>
            <w:r w:rsidR="009F45FE">
              <w:t>dostępności</w:t>
            </w:r>
            <w:r>
              <w:t xml:space="preserve"> i </w:t>
            </w:r>
            <w:r w:rsidR="009F45FE">
              <w:t>jakości</w:t>
            </w:r>
            <w:r>
              <w:t xml:space="preserve"> usług publicznych;</w:t>
            </w:r>
          </w:p>
          <w:p w14:paraId="715E598F" w14:textId="77777777" w:rsidR="008827C8" w:rsidRDefault="008827C8">
            <w:pPr>
              <w:pStyle w:val="Zawartotabeli"/>
              <w:ind w:left="170"/>
            </w:pPr>
            <w:r>
              <w:t xml:space="preserve">- </w:t>
            </w:r>
            <w:r w:rsidR="009F45FE">
              <w:t>rozwój</w:t>
            </w:r>
            <w:r>
              <w:t xml:space="preserve"> e-usług.</w:t>
            </w:r>
          </w:p>
          <w:p w14:paraId="4B9EC76C" w14:textId="77777777" w:rsidR="008827C8" w:rsidRDefault="008827C8">
            <w:pPr>
              <w:pStyle w:val="Zawartotabeli"/>
            </w:pPr>
            <w:r>
              <w:t xml:space="preserve">5. </w:t>
            </w:r>
            <w:r w:rsidR="009F45FE">
              <w:t>Rozwój</w:t>
            </w:r>
            <w:r>
              <w:t xml:space="preserve"> infrastruktury technicznej, w tym:</w:t>
            </w:r>
          </w:p>
          <w:p w14:paraId="25556502" w14:textId="77777777" w:rsidR="008827C8" w:rsidRDefault="008827C8">
            <w:pPr>
              <w:pStyle w:val="Zawartotabeli"/>
              <w:ind w:left="170"/>
            </w:pPr>
            <w:r>
              <w:t xml:space="preserve">- </w:t>
            </w:r>
            <w:r w:rsidR="009F45FE">
              <w:t>rozwój</w:t>
            </w:r>
            <w:r>
              <w:t xml:space="preserve"> infrastruktury sportowej.</w:t>
            </w:r>
          </w:p>
          <w:p w14:paraId="5810D158" w14:textId="77777777" w:rsidR="008827C8" w:rsidRDefault="008827C8">
            <w:pPr>
              <w:pStyle w:val="Zawartotabeli"/>
            </w:pPr>
            <w:r>
              <w:t xml:space="preserve">6. </w:t>
            </w:r>
            <w:r w:rsidR="009F45FE">
              <w:t>Bezpieczeństwo</w:t>
            </w:r>
            <w:r>
              <w:t>, w tym:</w:t>
            </w:r>
          </w:p>
          <w:p w14:paraId="183C1216" w14:textId="77777777" w:rsidR="008827C8" w:rsidRDefault="008827C8">
            <w:pPr>
              <w:pStyle w:val="Zawartotabeli"/>
              <w:ind w:left="170"/>
            </w:pPr>
            <w:r>
              <w:t xml:space="preserve">- Wzrost </w:t>
            </w:r>
            <w:r w:rsidR="009F45FE">
              <w:t>bezpieczeństwa</w:t>
            </w:r>
            <w:r>
              <w:t xml:space="preserve"> publicznego;</w:t>
            </w:r>
          </w:p>
          <w:p w14:paraId="538E85CC" w14:textId="77777777" w:rsidR="008827C8" w:rsidRDefault="008827C8">
            <w:pPr>
              <w:pStyle w:val="Zawartotabeli"/>
              <w:ind w:left="170"/>
            </w:pPr>
            <w:r>
              <w:t xml:space="preserve">- Przeciwdziałanie wykluczeniu społecznemu i </w:t>
            </w:r>
            <w:r w:rsidR="009F45FE">
              <w:t>ubóstwu</w:t>
            </w:r>
            <w:r>
              <w:t>;</w:t>
            </w:r>
          </w:p>
          <w:p w14:paraId="1DAFB89B" w14:textId="77777777" w:rsidR="008827C8" w:rsidRDefault="008827C8">
            <w:pPr>
              <w:pStyle w:val="Zawartotabeli"/>
              <w:ind w:left="170"/>
            </w:pPr>
            <w:r>
              <w:t xml:space="preserve">- Tworzenie </w:t>
            </w:r>
            <w:r w:rsidR="009F45FE">
              <w:t>warunków</w:t>
            </w:r>
            <w:r>
              <w:t xml:space="preserve"> do wspierania dziecka i rodziny;</w:t>
            </w:r>
          </w:p>
          <w:p w14:paraId="7949CF72" w14:textId="77777777" w:rsidR="008827C8" w:rsidRDefault="008827C8">
            <w:pPr>
              <w:pStyle w:val="Zawartotabeli"/>
              <w:ind w:left="170"/>
            </w:pPr>
            <w:r>
              <w:t>- Interwencja kryzysowa i przeciwdziałanie przemocy w rodzinie;</w:t>
            </w:r>
          </w:p>
          <w:p w14:paraId="1FA85103" w14:textId="77777777" w:rsidR="008827C8" w:rsidRDefault="008827C8">
            <w:pPr>
              <w:pStyle w:val="Zawartotabeli"/>
              <w:ind w:left="170"/>
            </w:pPr>
            <w:r>
              <w:t xml:space="preserve">- </w:t>
            </w:r>
            <w:r w:rsidR="009F45FE">
              <w:t>Rozwój</w:t>
            </w:r>
            <w:r>
              <w:t xml:space="preserve"> polityki senioralnej;</w:t>
            </w:r>
          </w:p>
          <w:p w14:paraId="173898AA" w14:textId="77777777" w:rsidR="008827C8" w:rsidRDefault="008827C8">
            <w:pPr>
              <w:pStyle w:val="Zawartotabeli"/>
              <w:ind w:left="170"/>
            </w:pPr>
            <w:r>
              <w:t xml:space="preserve">- Wzmocnienie integracji </w:t>
            </w:r>
            <w:r w:rsidR="009F45FE">
              <w:t>osób</w:t>
            </w:r>
            <w:r>
              <w:t xml:space="preserve"> niepełnosprawnych.</w:t>
            </w:r>
          </w:p>
          <w:p w14:paraId="71456A8D" w14:textId="77777777" w:rsidR="008827C8" w:rsidRDefault="008827C8">
            <w:pPr>
              <w:pStyle w:val="Zawartotabeli"/>
            </w:pPr>
            <w:r>
              <w:t>7. Wykorzystanie potencjału przyrodniczego i turystycznego, w tym:</w:t>
            </w:r>
          </w:p>
          <w:p w14:paraId="0F15974A" w14:textId="77777777" w:rsidR="008827C8" w:rsidRDefault="008827C8">
            <w:pPr>
              <w:pStyle w:val="Zawartotabeli"/>
              <w:ind w:left="170"/>
            </w:pPr>
            <w:r>
              <w:t xml:space="preserve">- </w:t>
            </w:r>
            <w:r w:rsidR="009F45FE">
              <w:t>Rozwój</w:t>
            </w:r>
            <w:r>
              <w:t xml:space="preserve"> infrastruktury oraz </w:t>
            </w:r>
            <w:r w:rsidR="009F45FE">
              <w:t>spójnej</w:t>
            </w:r>
            <w:r>
              <w:t xml:space="preserve"> oferty turystycznej;</w:t>
            </w:r>
          </w:p>
          <w:p w14:paraId="4A59B34B" w14:textId="77777777" w:rsidR="008827C8" w:rsidRDefault="008827C8">
            <w:pPr>
              <w:pStyle w:val="Zawartotabeli"/>
              <w:spacing w:after="57"/>
              <w:ind w:left="170"/>
            </w:pPr>
            <w:r>
              <w:t xml:space="preserve">- Poprawa </w:t>
            </w:r>
            <w:r w:rsidR="009F45FE">
              <w:t>atrakcyjności</w:t>
            </w:r>
            <w:r>
              <w:t xml:space="preserve"> turystycznej powiatu w oparciu o walory przyrodnicze.</w:t>
            </w:r>
          </w:p>
          <w:p w14:paraId="6E403409" w14:textId="77777777" w:rsidR="00546149" w:rsidRDefault="00546149" w:rsidP="00546149">
            <w:pPr>
              <w:pStyle w:val="Zawartotabeli"/>
              <w:spacing w:after="57"/>
            </w:pP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30193DC6" w14:textId="77777777" w:rsidR="008827C8" w:rsidRDefault="008827C8">
            <w:pPr>
              <w:pStyle w:val="Zawartotabeli"/>
              <w:snapToGrid w:val="0"/>
              <w:spacing w:after="57"/>
              <w:jc w:val="left"/>
            </w:pPr>
          </w:p>
        </w:tc>
      </w:tr>
      <w:tr w:rsidR="008827C8" w14:paraId="5AD0E30C" w14:textId="77777777" w:rsidTr="009B16B0">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F6BAD50" w14:textId="77777777" w:rsidR="008827C8" w:rsidRDefault="008827C8">
            <w:pPr>
              <w:pStyle w:val="Zawartotabeli"/>
              <w:spacing w:after="57"/>
              <w:jc w:val="center"/>
              <w:rPr>
                <w:b/>
                <w:bCs/>
              </w:rPr>
            </w:pPr>
            <w:r>
              <w:lastRenderedPageBreak/>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50E4A1AA" w14:textId="77777777" w:rsidR="008827C8" w:rsidRDefault="008827C8">
            <w:pPr>
              <w:pStyle w:val="Zawartotabeli"/>
              <w:spacing w:after="57"/>
              <w:jc w:val="center"/>
            </w:pPr>
            <w:r>
              <w:rPr>
                <w:b/>
                <w:bCs/>
              </w:rPr>
              <w:t>Powiatowa strategia rozwiązywania problemów społecznych na lata 2016-2020</w:t>
            </w:r>
          </w:p>
        </w:tc>
        <w:tc>
          <w:tcPr>
            <w:tcW w:w="5492" w:type="dxa"/>
            <w:tcBorders>
              <w:top w:val="single" w:sz="4" w:space="0" w:color="auto"/>
              <w:left w:val="single" w:sz="4" w:space="0" w:color="auto"/>
              <w:bottom w:val="single" w:sz="4" w:space="0" w:color="auto"/>
              <w:right w:val="single" w:sz="4" w:space="0" w:color="auto"/>
            </w:tcBorders>
            <w:shd w:val="clear" w:color="auto" w:fill="auto"/>
          </w:tcPr>
          <w:p w14:paraId="6E1ADB29" w14:textId="77777777" w:rsidR="008827C8" w:rsidRDefault="008827C8">
            <w:pPr>
              <w:pStyle w:val="Zawartotabeli"/>
            </w:pPr>
            <w:r>
              <w:t xml:space="preserve">Cel szczegółowy IV. </w:t>
            </w:r>
            <w:r w:rsidR="009F45FE">
              <w:t>Zwiększenie</w:t>
            </w:r>
            <w:r>
              <w:t xml:space="preserve"> znaczenia profilaktyki w obszarze </w:t>
            </w:r>
            <w:r w:rsidR="009F45FE">
              <w:t>rozwiazywania</w:t>
            </w:r>
            <w:r>
              <w:t xml:space="preserve"> </w:t>
            </w:r>
            <w:r w:rsidR="009F45FE">
              <w:t>problemów</w:t>
            </w:r>
            <w:r>
              <w:t>.</w:t>
            </w:r>
          </w:p>
          <w:p w14:paraId="17569D06" w14:textId="77777777" w:rsidR="008827C8" w:rsidRDefault="008827C8">
            <w:pPr>
              <w:pStyle w:val="Zawartotabeli"/>
              <w:spacing w:after="57"/>
            </w:pPr>
            <w:r>
              <w:t xml:space="preserve">Cel szczegółowy V. Podniesienie </w:t>
            </w:r>
            <w:r w:rsidR="009F45FE">
              <w:t>innowacyjności</w:t>
            </w:r>
            <w:r>
              <w:t xml:space="preserve"> systemu wsparcia społecznego.</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70D29CA9" w14:textId="77777777" w:rsidR="008827C8" w:rsidRDefault="008827C8">
            <w:pPr>
              <w:pStyle w:val="Zawartotabeli"/>
              <w:snapToGrid w:val="0"/>
              <w:spacing w:after="57"/>
              <w:jc w:val="left"/>
            </w:pPr>
          </w:p>
        </w:tc>
      </w:tr>
      <w:tr w:rsidR="008827C8" w14:paraId="0EB722C6" w14:textId="77777777" w:rsidTr="009B16B0">
        <w:trPr>
          <w:trHeight w:val="2248"/>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AA333AE" w14:textId="77777777" w:rsidR="008827C8" w:rsidRDefault="008827C8">
            <w:pPr>
              <w:pStyle w:val="Zawartotabeli"/>
              <w:spacing w:after="57"/>
              <w:jc w:val="center"/>
              <w:rPr>
                <w:b/>
                <w:bCs/>
              </w:rPr>
            </w:pPr>
            <w:r>
              <w:t>4.</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14:paraId="02025868" w14:textId="77777777" w:rsidR="008827C8" w:rsidRDefault="008827C8">
            <w:pPr>
              <w:pStyle w:val="Zawartotabeli"/>
              <w:spacing w:after="57"/>
              <w:jc w:val="center"/>
            </w:pPr>
            <w:r>
              <w:rPr>
                <w:b/>
                <w:bCs/>
              </w:rPr>
              <w:t>Powiatowy program na rzecz osób niepełnosprawnych na lata 2016-2020</w:t>
            </w:r>
          </w:p>
        </w:tc>
        <w:tc>
          <w:tcPr>
            <w:tcW w:w="5492" w:type="dxa"/>
            <w:tcBorders>
              <w:top w:val="single" w:sz="4" w:space="0" w:color="auto"/>
              <w:left w:val="single" w:sz="4" w:space="0" w:color="auto"/>
              <w:bottom w:val="single" w:sz="4" w:space="0" w:color="auto"/>
              <w:right w:val="single" w:sz="4" w:space="0" w:color="auto"/>
            </w:tcBorders>
            <w:shd w:val="clear" w:color="auto" w:fill="auto"/>
          </w:tcPr>
          <w:p w14:paraId="2F06381E" w14:textId="77777777" w:rsidR="008827C8" w:rsidRDefault="008827C8">
            <w:pPr>
              <w:pStyle w:val="Zawartotabeli"/>
            </w:pPr>
            <w:r>
              <w:t xml:space="preserve">Cel główny – </w:t>
            </w:r>
            <w:r w:rsidR="009F45FE">
              <w:t>zwiększenie</w:t>
            </w:r>
            <w:r>
              <w:t xml:space="preserve"> udziału </w:t>
            </w:r>
            <w:r w:rsidR="009F45FE">
              <w:t>osób</w:t>
            </w:r>
            <w:r>
              <w:t xml:space="preserve"> niepełnosprawnych w </w:t>
            </w:r>
            <w:r w:rsidR="009F45FE">
              <w:t>zżyciu</w:t>
            </w:r>
            <w:r>
              <w:t xml:space="preserve"> społecznym i gospodarczym Powiatu poprzez </w:t>
            </w:r>
            <w:r w:rsidR="009F45FE">
              <w:t>wyrównywanie</w:t>
            </w:r>
            <w:r>
              <w:t xml:space="preserve"> ich szans korzystania z tych samych praw i wypełniania tych samych </w:t>
            </w:r>
            <w:r w:rsidR="009F45FE">
              <w:t>obowiązków</w:t>
            </w:r>
            <w:r>
              <w:t xml:space="preserve"> jakie </w:t>
            </w:r>
            <w:r w:rsidR="009F45FE">
              <w:t>dotyczą</w:t>
            </w:r>
            <w:r>
              <w:t xml:space="preserve">̨ wszystkich </w:t>
            </w:r>
            <w:r w:rsidR="009F45FE">
              <w:t>mieszkańców</w:t>
            </w:r>
            <w:r>
              <w:t xml:space="preserve">. </w:t>
            </w:r>
          </w:p>
          <w:p w14:paraId="1CA3A26E" w14:textId="77777777" w:rsidR="008827C8" w:rsidRDefault="008827C8">
            <w:pPr>
              <w:pStyle w:val="Zawartotabeli"/>
            </w:pPr>
            <w:r>
              <w:t xml:space="preserve">Cel operacyjny 2. Powiat Nowodworski bez barier w </w:t>
            </w:r>
            <w:r w:rsidR="009F45FE">
              <w:t>dostępie</w:t>
            </w:r>
            <w:r>
              <w:t xml:space="preserve"> do instytucji, usług i </w:t>
            </w:r>
            <w:r w:rsidR="00DD476B">
              <w:t>dóbr</w:t>
            </w:r>
            <w:r>
              <w:t xml:space="preserve"> oraz przyjaznym osobom niepełnosprawnym </w:t>
            </w:r>
          </w:p>
          <w:p w14:paraId="4C9B2409" w14:textId="77777777" w:rsidR="008827C8" w:rsidRDefault="008827C8">
            <w:pPr>
              <w:pStyle w:val="Zawartotabeli"/>
            </w:pPr>
            <w:r>
              <w:t xml:space="preserve">Cel operacyjny 5. Powiat nowodworski </w:t>
            </w:r>
            <w:r w:rsidR="00DD476B">
              <w:t>wspierającym</w:t>
            </w:r>
            <w:r>
              <w:t xml:space="preserve"> rodziny z osobą niepełnosprawną.</w:t>
            </w:r>
          </w:p>
          <w:p w14:paraId="76C25172" w14:textId="77777777" w:rsidR="008827C8" w:rsidRDefault="008827C8">
            <w:pPr>
              <w:pStyle w:val="Zawartotabeli"/>
              <w:spacing w:after="57"/>
            </w:pPr>
            <w:r>
              <w:t>Cel operacyjny 6. Powiat nowodworski miejscem aktywnych społecznie i </w:t>
            </w:r>
            <w:r w:rsidR="00DD476B">
              <w:t>uczestniczących</w:t>
            </w:r>
            <w:r>
              <w:t xml:space="preserve"> </w:t>
            </w:r>
            <w:r w:rsidR="00DD476B">
              <w:t>osób</w:t>
            </w:r>
            <w:r>
              <w:t xml:space="preserve"> niepełnosprawnych.</w:t>
            </w:r>
          </w:p>
        </w:tc>
        <w:tc>
          <w:tcPr>
            <w:tcW w:w="1761" w:type="dxa"/>
            <w:tcBorders>
              <w:top w:val="single" w:sz="4" w:space="0" w:color="auto"/>
              <w:left w:val="single" w:sz="4" w:space="0" w:color="auto"/>
              <w:bottom w:val="single" w:sz="4" w:space="0" w:color="auto"/>
              <w:right w:val="single" w:sz="4" w:space="0" w:color="auto"/>
            </w:tcBorders>
            <w:shd w:val="clear" w:color="auto" w:fill="auto"/>
          </w:tcPr>
          <w:p w14:paraId="17BB7D00" w14:textId="77777777" w:rsidR="008827C8" w:rsidRDefault="008827C8">
            <w:pPr>
              <w:pStyle w:val="Zawartotabeli"/>
              <w:snapToGrid w:val="0"/>
              <w:spacing w:after="57"/>
              <w:jc w:val="left"/>
            </w:pPr>
          </w:p>
        </w:tc>
      </w:tr>
    </w:tbl>
    <w:p w14:paraId="22BDBB22" w14:textId="77777777" w:rsidR="008827C8" w:rsidRDefault="008827C8">
      <w:pPr>
        <w:pStyle w:val="PomiechowekTEKSTWACIWY"/>
      </w:pPr>
      <w:r>
        <w:rPr>
          <w:sz w:val="4"/>
          <w:szCs w:val="4"/>
        </w:rPr>
        <w:t xml:space="preserve"> </w:t>
      </w:r>
    </w:p>
    <w:p w14:paraId="63C0B97A" w14:textId="77777777" w:rsidR="008827C8" w:rsidRDefault="008827C8">
      <w:pPr>
        <w:pStyle w:val="Pomiechwekpodrozdzial"/>
        <w:numPr>
          <w:ilvl w:val="1"/>
          <w:numId w:val="2"/>
        </w:numPr>
      </w:pPr>
      <w:bookmarkStart w:id="10" w:name="__RefHeading__28398_1942668651"/>
      <w:bookmarkEnd w:id="10"/>
      <w:r>
        <w:t>Poziom lokalny</w:t>
      </w:r>
    </w:p>
    <w:p w14:paraId="73986B03" w14:textId="77777777" w:rsidR="008827C8" w:rsidRDefault="008827C8">
      <w:pPr>
        <w:pStyle w:val="PomiechowekTEKSTWACIWY"/>
      </w:pPr>
      <w:r>
        <w:t>Na poziomie lokalnym występuje kilka dokumentów omawiających bezpośrednio obszar gminy o charakterze strategicznym, zawierających zapisy istotne dla budowy PR gminy Pomiechówek. W ramach niniejszego opracowania omówiono cztery podstawowe dokumenty:</w:t>
      </w:r>
    </w:p>
    <w:p w14:paraId="394E4F4C" w14:textId="77777777" w:rsidR="008827C8" w:rsidRDefault="008827C8">
      <w:pPr>
        <w:pStyle w:val="PomiechowekTEKSTWACIWY"/>
        <w:numPr>
          <w:ilvl w:val="0"/>
          <w:numId w:val="5"/>
        </w:numPr>
      </w:pPr>
      <w:r>
        <w:t xml:space="preserve">Studium </w:t>
      </w:r>
      <w:r w:rsidR="00DD476B">
        <w:t>uwarunkowań</w:t>
      </w:r>
      <w:r>
        <w:t xml:space="preserve">́ i </w:t>
      </w:r>
      <w:r w:rsidR="00DD476B">
        <w:t>kierunków</w:t>
      </w:r>
      <w:r>
        <w:t xml:space="preserve"> zagospodarowania przestrzennego Gminy Pomiechówek </w:t>
      </w:r>
      <w:r>
        <w:rPr>
          <w:sz w:val="18"/>
          <w:szCs w:val="18"/>
        </w:rPr>
        <w:t xml:space="preserve">(dokument przyjęty </w:t>
      </w:r>
      <w:r>
        <w:rPr>
          <w:i/>
          <w:iCs/>
          <w:sz w:val="18"/>
          <w:szCs w:val="18"/>
        </w:rPr>
        <w:t xml:space="preserve">Uchwałą Nr LIII/305/10 Rady Gminy Pomiechówek z dnia 27 października 2010 r. z </w:t>
      </w:r>
      <w:r w:rsidR="00DD476B">
        <w:rPr>
          <w:i/>
          <w:iCs/>
          <w:sz w:val="18"/>
          <w:szCs w:val="18"/>
        </w:rPr>
        <w:t>późn</w:t>
      </w:r>
      <w:r>
        <w:rPr>
          <w:i/>
          <w:iCs/>
          <w:sz w:val="18"/>
          <w:szCs w:val="18"/>
        </w:rPr>
        <w:t xml:space="preserve">. </w:t>
      </w:r>
      <w:r w:rsidR="00DD476B">
        <w:rPr>
          <w:i/>
          <w:iCs/>
          <w:sz w:val="18"/>
          <w:szCs w:val="18"/>
        </w:rPr>
        <w:t>Zm</w:t>
      </w:r>
      <w:r>
        <w:rPr>
          <w:i/>
          <w:iCs/>
          <w:sz w:val="18"/>
          <w:szCs w:val="18"/>
        </w:rPr>
        <w:t>.</w:t>
      </w:r>
      <w:r>
        <w:rPr>
          <w:sz w:val="18"/>
          <w:szCs w:val="18"/>
        </w:rPr>
        <w:t>)</w:t>
      </w:r>
      <w:r>
        <w:t>;</w:t>
      </w:r>
    </w:p>
    <w:p w14:paraId="0C44DE2B" w14:textId="77777777" w:rsidR="008827C8" w:rsidRDefault="008827C8">
      <w:pPr>
        <w:pStyle w:val="PomiechowekTEKSTWACIWY"/>
        <w:numPr>
          <w:ilvl w:val="0"/>
          <w:numId w:val="5"/>
        </w:numPr>
      </w:pPr>
      <w:r>
        <w:t xml:space="preserve">Strategia Rozwoju gminy Pomiechówek na lata 2016-2020 </w:t>
      </w:r>
      <w:r>
        <w:rPr>
          <w:sz w:val="18"/>
          <w:szCs w:val="18"/>
        </w:rPr>
        <w:t xml:space="preserve">(dokument przyjęty </w:t>
      </w:r>
      <w:r>
        <w:rPr>
          <w:i/>
          <w:iCs/>
          <w:sz w:val="18"/>
          <w:szCs w:val="18"/>
        </w:rPr>
        <w:t>Uchwałą nr XVI/148/2016 Rady Gminy Pomiechówek z dnia 11 kwietnia 2016 r.</w:t>
      </w:r>
      <w:r>
        <w:rPr>
          <w:sz w:val="18"/>
          <w:szCs w:val="18"/>
        </w:rPr>
        <w:t>)</w:t>
      </w:r>
      <w:r>
        <w:t>;</w:t>
      </w:r>
    </w:p>
    <w:p w14:paraId="490BDD01" w14:textId="77777777" w:rsidR="008827C8" w:rsidRDefault="008827C8">
      <w:pPr>
        <w:pStyle w:val="PomiechowekTEKSTWACIWY"/>
        <w:numPr>
          <w:ilvl w:val="0"/>
          <w:numId w:val="5"/>
        </w:numPr>
      </w:pPr>
      <w:r>
        <w:t xml:space="preserve">Strategia rozwiązywania problemów społecznych gminy Pomiechówek na lata 2016-2020 </w:t>
      </w:r>
      <w:r>
        <w:rPr>
          <w:sz w:val="18"/>
          <w:szCs w:val="18"/>
        </w:rPr>
        <w:t>(projekt uchwały przekazany do konsultacji społecznych)</w:t>
      </w:r>
      <w:r>
        <w:t>;</w:t>
      </w:r>
    </w:p>
    <w:p w14:paraId="672A50D8" w14:textId="77777777" w:rsidR="008827C8" w:rsidRPr="003634D0" w:rsidRDefault="008827C8">
      <w:pPr>
        <w:pStyle w:val="PomiechowekTEKSTWACIWY"/>
        <w:numPr>
          <w:ilvl w:val="0"/>
          <w:numId w:val="5"/>
        </w:numPr>
        <w:spacing w:after="57"/>
        <w:rPr>
          <w:b/>
          <w:bCs/>
        </w:rPr>
      </w:pPr>
      <w:r>
        <w:t xml:space="preserve">Program gospodarki niskoemisyjnej dla gminy Pomiechówek </w:t>
      </w:r>
      <w:r>
        <w:rPr>
          <w:sz w:val="18"/>
          <w:szCs w:val="18"/>
        </w:rPr>
        <w:t xml:space="preserve">(dokument przyjętych </w:t>
      </w:r>
      <w:r>
        <w:rPr>
          <w:i/>
          <w:iCs/>
          <w:sz w:val="18"/>
          <w:szCs w:val="18"/>
        </w:rPr>
        <w:t>Uchwałą nr XVII/149/2016 Rady gminy Pomiechówek z dnia 4 maja 2016 r. zmieniająca uchwałę nr XIV/128/2016 z dnia 28 stycznia 2016 r.</w:t>
      </w:r>
      <w:r>
        <w:rPr>
          <w:sz w:val="18"/>
          <w:szCs w:val="18"/>
        </w:rPr>
        <w:t>)</w:t>
      </w:r>
      <w:r>
        <w:t>.</w:t>
      </w:r>
    </w:p>
    <w:p w14:paraId="5D6C545F" w14:textId="77777777" w:rsidR="003634D0" w:rsidRDefault="003634D0" w:rsidP="00546149">
      <w:pPr>
        <w:pStyle w:val="PomiechowekTEKSTWACIWY"/>
        <w:spacing w:after="57"/>
        <w:ind w:firstLine="0"/>
        <w:rPr>
          <w:b/>
          <w:bC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42"/>
        <w:gridCol w:w="1642"/>
        <w:gridCol w:w="5495"/>
        <w:gridCol w:w="1772"/>
      </w:tblGrid>
      <w:tr w:rsidR="008827C8" w14:paraId="1CB9DDF4" w14:textId="77777777" w:rsidTr="003634D0">
        <w:tc>
          <w:tcPr>
            <w:tcW w:w="442" w:type="dxa"/>
            <w:tcBorders>
              <w:top w:val="single" w:sz="4" w:space="0" w:color="auto"/>
              <w:left w:val="single" w:sz="4" w:space="0" w:color="auto"/>
              <w:bottom w:val="single" w:sz="4" w:space="0" w:color="auto"/>
              <w:right w:val="single" w:sz="4" w:space="0" w:color="auto"/>
            </w:tcBorders>
            <w:shd w:val="clear" w:color="auto" w:fill="auto"/>
            <w:vAlign w:val="center"/>
          </w:tcPr>
          <w:p w14:paraId="1FED9B8D" w14:textId="77777777" w:rsidR="008827C8" w:rsidRDefault="008827C8">
            <w:pPr>
              <w:pStyle w:val="Zawartotabeli"/>
              <w:spacing w:after="57"/>
              <w:jc w:val="center"/>
              <w:rPr>
                <w:b/>
                <w:bCs/>
              </w:rPr>
            </w:pPr>
            <w:r>
              <w:rPr>
                <w:b/>
                <w:bCs/>
              </w:rPr>
              <w:t>Lp.</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79753E4B" w14:textId="77777777" w:rsidR="008827C8" w:rsidRDefault="008827C8">
            <w:pPr>
              <w:pStyle w:val="Zawartotabeli"/>
              <w:spacing w:after="57"/>
              <w:jc w:val="center"/>
              <w:rPr>
                <w:b/>
                <w:bCs/>
              </w:rPr>
            </w:pPr>
            <w:r>
              <w:rPr>
                <w:b/>
                <w:bCs/>
              </w:rPr>
              <w:t>Nazwa dokumentu</w:t>
            </w:r>
          </w:p>
        </w:tc>
        <w:tc>
          <w:tcPr>
            <w:tcW w:w="5495" w:type="dxa"/>
            <w:tcBorders>
              <w:top w:val="single" w:sz="4" w:space="0" w:color="auto"/>
              <w:left w:val="single" w:sz="4" w:space="0" w:color="auto"/>
              <w:bottom w:val="single" w:sz="4" w:space="0" w:color="auto"/>
              <w:right w:val="single" w:sz="4" w:space="0" w:color="auto"/>
            </w:tcBorders>
            <w:shd w:val="clear" w:color="auto" w:fill="auto"/>
            <w:vAlign w:val="center"/>
          </w:tcPr>
          <w:p w14:paraId="21E3CDCA" w14:textId="77777777" w:rsidR="008827C8" w:rsidRDefault="008827C8">
            <w:pPr>
              <w:pStyle w:val="Zawartotabeli"/>
              <w:spacing w:after="57"/>
              <w:jc w:val="center"/>
              <w:rPr>
                <w:b/>
                <w:bCs/>
              </w:rPr>
            </w:pPr>
            <w:r>
              <w:rPr>
                <w:b/>
                <w:bCs/>
              </w:rPr>
              <w:t>Nawiązanie PR do zapisów dokumentu</w:t>
            </w:r>
            <w:r>
              <w:rPr>
                <w:rStyle w:val="Odwoanieprzypisudolnego"/>
                <w:b/>
                <w:bCs/>
              </w:rPr>
              <w:footnoteReference w:id="10"/>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3B5A92AE" w14:textId="77777777" w:rsidR="008827C8" w:rsidRDefault="00DD476B">
            <w:pPr>
              <w:pStyle w:val="Zawartotabeli"/>
              <w:spacing w:after="57"/>
              <w:jc w:val="center"/>
            </w:pPr>
            <w:r>
              <w:rPr>
                <w:b/>
                <w:bCs/>
              </w:rPr>
              <w:t>Uwagi</w:t>
            </w:r>
          </w:p>
        </w:tc>
      </w:tr>
      <w:tr w:rsidR="008827C8" w14:paraId="73430B4A" w14:textId="77777777" w:rsidTr="003634D0">
        <w:tc>
          <w:tcPr>
            <w:tcW w:w="442" w:type="dxa"/>
            <w:tcBorders>
              <w:top w:val="single" w:sz="4" w:space="0" w:color="auto"/>
              <w:left w:val="single" w:sz="4" w:space="0" w:color="auto"/>
              <w:bottom w:val="single" w:sz="4" w:space="0" w:color="auto"/>
              <w:right w:val="single" w:sz="4" w:space="0" w:color="auto"/>
            </w:tcBorders>
            <w:shd w:val="clear" w:color="auto" w:fill="auto"/>
            <w:vAlign w:val="center"/>
          </w:tcPr>
          <w:p w14:paraId="21848AB9" w14:textId="77777777" w:rsidR="008827C8" w:rsidRDefault="008827C8">
            <w:pPr>
              <w:pStyle w:val="Zawartotabeli"/>
              <w:spacing w:after="57"/>
              <w:jc w:val="center"/>
              <w:rPr>
                <w:rFonts w:cs="Arial Unicode MS"/>
                <w:b/>
                <w:bCs/>
              </w:rPr>
            </w:pPr>
            <w:r>
              <w:t>1.</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74CA8DB5" w14:textId="77777777" w:rsidR="008827C8" w:rsidRDefault="008827C8">
            <w:pPr>
              <w:pStyle w:val="Zawartotabeli"/>
              <w:spacing w:after="57"/>
              <w:jc w:val="center"/>
            </w:pPr>
            <w:r>
              <w:rPr>
                <w:rFonts w:cs="Arial Unicode MS"/>
                <w:b/>
                <w:bCs/>
              </w:rPr>
              <w:t xml:space="preserve">Studium </w:t>
            </w:r>
            <w:r w:rsidR="00DD476B">
              <w:rPr>
                <w:rFonts w:cs="Arial Unicode MS"/>
                <w:b/>
                <w:bCs/>
              </w:rPr>
              <w:t>uwarunkowań</w:t>
            </w:r>
            <w:r>
              <w:rPr>
                <w:rFonts w:cs="Arial Unicode MS"/>
                <w:b/>
                <w:bCs/>
              </w:rPr>
              <w:t xml:space="preserve">́ i </w:t>
            </w:r>
            <w:r w:rsidR="00DD476B">
              <w:rPr>
                <w:rFonts w:cs="Arial Unicode MS"/>
                <w:b/>
                <w:bCs/>
              </w:rPr>
              <w:t>kierunków</w:t>
            </w:r>
            <w:r>
              <w:rPr>
                <w:rFonts w:cs="Arial Unicode MS"/>
                <w:b/>
                <w:bCs/>
              </w:rPr>
              <w:t xml:space="preserve"> zagospodarowania przestrzennego Gminy Pomiechówek</w:t>
            </w:r>
          </w:p>
        </w:tc>
        <w:tc>
          <w:tcPr>
            <w:tcW w:w="5495" w:type="dxa"/>
            <w:tcBorders>
              <w:top w:val="single" w:sz="4" w:space="0" w:color="auto"/>
              <w:left w:val="single" w:sz="4" w:space="0" w:color="auto"/>
              <w:bottom w:val="single" w:sz="4" w:space="0" w:color="auto"/>
              <w:right w:val="single" w:sz="4" w:space="0" w:color="auto"/>
            </w:tcBorders>
            <w:shd w:val="clear" w:color="auto" w:fill="auto"/>
          </w:tcPr>
          <w:p w14:paraId="19AB42EE" w14:textId="77777777" w:rsidR="008827C8" w:rsidRDefault="008827C8">
            <w:pPr>
              <w:pStyle w:val="Zawartotabeli"/>
              <w:snapToGrid w:val="0"/>
              <w:spacing w:after="57"/>
              <w:jc w:val="left"/>
            </w:pPr>
            <w:r>
              <w:t>Cel główny rozwoju gminy Pomiechówek – r</w:t>
            </w:r>
            <w:r>
              <w:rPr>
                <w:u w:val="single"/>
              </w:rPr>
              <w:t>ozwój społeczno-gospodarczy zharmonizowany ze środowiskiem, który zapewnia równoległy rozwój gospodarki, społeczeństwa i środowiska, umożliwiając zaspokojenie potrzeb współczesnego społeczeństwa bez ograniczania możliwości rozwojowych przyszłych pokoleń</w:t>
            </w:r>
            <w:r>
              <w:t>.</w:t>
            </w:r>
          </w:p>
          <w:p w14:paraId="5A3366C5" w14:textId="77777777" w:rsidR="008827C8" w:rsidRDefault="008827C8">
            <w:pPr>
              <w:pStyle w:val="Zawartotabeli"/>
              <w:snapToGrid w:val="0"/>
              <w:spacing w:after="57"/>
              <w:jc w:val="left"/>
            </w:pPr>
            <w:r>
              <w:t xml:space="preserve">Cel 2. </w:t>
            </w:r>
            <w:r w:rsidR="00DD476B">
              <w:rPr>
                <w:u w:val="single"/>
              </w:rPr>
              <w:t>Poprawa, jakości</w:t>
            </w:r>
            <w:r>
              <w:rPr>
                <w:u w:val="single"/>
              </w:rPr>
              <w:t xml:space="preserve"> życia mieszkańców</w:t>
            </w:r>
            <w:r>
              <w:t xml:space="preserve"> przez:</w:t>
            </w:r>
          </w:p>
          <w:p w14:paraId="00FA8A42" w14:textId="77777777" w:rsidR="008827C8" w:rsidRDefault="008827C8">
            <w:pPr>
              <w:pStyle w:val="Zawartotabeli"/>
              <w:snapToGrid w:val="0"/>
              <w:spacing w:after="57"/>
              <w:jc w:val="left"/>
            </w:pPr>
            <w:r>
              <w:t>- doskonalenie stanu infrastruktury transportowej i telekomunikacyjnej;</w:t>
            </w:r>
          </w:p>
          <w:p w14:paraId="2696AEAA" w14:textId="77777777" w:rsidR="008827C8" w:rsidRDefault="008827C8">
            <w:pPr>
              <w:pStyle w:val="Zawartotabeli"/>
              <w:snapToGrid w:val="0"/>
              <w:spacing w:after="57"/>
            </w:pPr>
            <w:r>
              <w:t>- poprawę warunków mieszkaniowych poprzez wyznaczenie terenów przeznaczonych pod zabudowę i poszerzenie komunalnych zasobów mieszkaniowych;</w:t>
            </w:r>
          </w:p>
          <w:p w14:paraId="7DB77B6F" w14:textId="77777777" w:rsidR="008827C8" w:rsidRDefault="008827C8">
            <w:pPr>
              <w:pStyle w:val="Zawartotabeli"/>
              <w:snapToGrid w:val="0"/>
              <w:spacing w:after="57"/>
              <w:jc w:val="left"/>
            </w:pPr>
            <w:r>
              <w:t>- radykalną poprawę estetyki gminy;</w:t>
            </w:r>
          </w:p>
          <w:p w14:paraId="03074834" w14:textId="77777777" w:rsidR="008827C8" w:rsidRDefault="008827C8">
            <w:pPr>
              <w:pStyle w:val="Zawartotabeli"/>
              <w:snapToGrid w:val="0"/>
              <w:spacing w:after="57"/>
              <w:jc w:val="left"/>
            </w:pPr>
            <w:r>
              <w:t>- podjęcie akcji promocyjnej gminy.</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496999EE" w14:textId="77777777" w:rsidR="008827C8" w:rsidRDefault="008827C8">
            <w:pPr>
              <w:pStyle w:val="Zawartotabeli"/>
              <w:snapToGrid w:val="0"/>
              <w:spacing w:after="57"/>
              <w:jc w:val="left"/>
            </w:pPr>
          </w:p>
        </w:tc>
      </w:tr>
      <w:tr w:rsidR="008827C8" w14:paraId="28A60D7B" w14:textId="77777777" w:rsidTr="003634D0">
        <w:tc>
          <w:tcPr>
            <w:tcW w:w="442" w:type="dxa"/>
            <w:tcBorders>
              <w:top w:val="single" w:sz="4" w:space="0" w:color="auto"/>
              <w:left w:val="single" w:sz="4" w:space="0" w:color="auto"/>
              <w:bottom w:val="single" w:sz="4" w:space="0" w:color="auto"/>
              <w:right w:val="single" w:sz="4" w:space="0" w:color="auto"/>
            </w:tcBorders>
            <w:shd w:val="clear" w:color="auto" w:fill="auto"/>
            <w:vAlign w:val="center"/>
          </w:tcPr>
          <w:p w14:paraId="6E14FFD4" w14:textId="77777777" w:rsidR="008827C8" w:rsidRDefault="008827C8">
            <w:pPr>
              <w:pStyle w:val="Zawartotabeli"/>
              <w:spacing w:after="57"/>
              <w:jc w:val="center"/>
              <w:rPr>
                <w:b/>
                <w:bCs/>
              </w:rPr>
            </w:pPr>
            <w:r>
              <w:t>2.</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36A76239" w14:textId="77777777" w:rsidR="008827C8" w:rsidRDefault="008827C8">
            <w:pPr>
              <w:pStyle w:val="Zawartotabeli"/>
              <w:spacing w:after="57"/>
              <w:jc w:val="center"/>
            </w:pPr>
            <w:r>
              <w:rPr>
                <w:b/>
                <w:bCs/>
              </w:rPr>
              <w:t>Strategia Rozwoju Gminy Pomiechówek na lata 2016-2020</w:t>
            </w:r>
          </w:p>
        </w:tc>
        <w:tc>
          <w:tcPr>
            <w:tcW w:w="5495" w:type="dxa"/>
            <w:tcBorders>
              <w:top w:val="single" w:sz="4" w:space="0" w:color="auto"/>
              <w:left w:val="single" w:sz="4" w:space="0" w:color="auto"/>
              <w:bottom w:val="single" w:sz="4" w:space="0" w:color="auto"/>
              <w:right w:val="single" w:sz="4" w:space="0" w:color="auto"/>
            </w:tcBorders>
            <w:shd w:val="clear" w:color="auto" w:fill="auto"/>
          </w:tcPr>
          <w:p w14:paraId="4E700870" w14:textId="77777777" w:rsidR="008827C8" w:rsidRDefault="008827C8">
            <w:pPr>
              <w:pStyle w:val="Zawartotabeli"/>
            </w:pPr>
            <w:r>
              <w:t xml:space="preserve">Cel główny strategiczny – </w:t>
            </w:r>
            <w:r>
              <w:rPr>
                <w:u w:val="single"/>
              </w:rPr>
              <w:t xml:space="preserve">wzrost poziomu i </w:t>
            </w:r>
            <w:r w:rsidR="00DD476B">
              <w:rPr>
                <w:u w:val="single"/>
              </w:rPr>
              <w:t>jakości</w:t>
            </w:r>
            <w:r>
              <w:rPr>
                <w:u w:val="single"/>
              </w:rPr>
              <w:t xml:space="preserve"> życia </w:t>
            </w:r>
            <w:r w:rsidR="00DD476B">
              <w:rPr>
                <w:u w:val="single"/>
              </w:rPr>
              <w:t>mieszkańców</w:t>
            </w:r>
            <w:r>
              <w:rPr>
                <w:u w:val="single"/>
              </w:rPr>
              <w:t xml:space="preserve"> gminy. Sprawna i innowacyjna gospodarka lokalna w warunkach zachowania i wzmocnienia </w:t>
            </w:r>
            <w:r w:rsidR="00DD476B">
              <w:rPr>
                <w:u w:val="single"/>
              </w:rPr>
              <w:t>walorów</w:t>
            </w:r>
            <w:r>
              <w:rPr>
                <w:u w:val="single"/>
              </w:rPr>
              <w:t xml:space="preserve"> </w:t>
            </w:r>
            <w:r w:rsidR="00DD476B">
              <w:rPr>
                <w:u w:val="single"/>
              </w:rPr>
              <w:t>środowiska</w:t>
            </w:r>
            <w:r>
              <w:rPr>
                <w:u w:val="single"/>
              </w:rPr>
              <w:t xml:space="preserve"> naturalnego</w:t>
            </w:r>
            <w:r>
              <w:t>.</w:t>
            </w:r>
          </w:p>
          <w:p w14:paraId="3B008176" w14:textId="77777777" w:rsidR="008827C8" w:rsidRDefault="008827C8">
            <w:pPr>
              <w:pStyle w:val="Zawartotabeli"/>
            </w:pPr>
            <w:r>
              <w:t xml:space="preserve">Cel strategiczny – Budowa </w:t>
            </w:r>
            <w:r w:rsidR="00DD476B">
              <w:t>społeczeństwa</w:t>
            </w:r>
            <w:r>
              <w:t xml:space="preserve"> obywatelskiego, wzmacnianie kapitału ludzkiego i </w:t>
            </w:r>
            <w:r w:rsidR="00DD476B">
              <w:t>procesów</w:t>
            </w:r>
            <w:r>
              <w:t xml:space="preserve"> </w:t>
            </w:r>
            <w:r w:rsidR="00DD476B">
              <w:t>włączenia</w:t>
            </w:r>
            <w:r>
              <w:t xml:space="preserve"> społecznego. W tym:</w:t>
            </w:r>
          </w:p>
          <w:p w14:paraId="1D735E5E" w14:textId="77777777" w:rsidR="008827C8" w:rsidRDefault="008827C8">
            <w:pPr>
              <w:pStyle w:val="Zawartotabeli"/>
              <w:ind w:left="170"/>
            </w:pPr>
            <w:r>
              <w:t xml:space="preserve">Aktywne promowanie postaw i </w:t>
            </w:r>
            <w:r w:rsidR="00DD476B">
              <w:t>zachowań</w:t>
            </w:r>
            <w:r>
              <w:t>́ obywatelskich;</w:t>
            </w:r>
          </w:p>
          <w:p w14:paraId="6DF7EF19" w14:textId="77777777" w:rsidR="008827C8" w:rsidRDefault="008827C8">
            <w:pPr>
              <w:pStyle w:val="Zawartotabeli"/>
              <w:ind w:left="170"/>
            </w:pPr>
            <w:r>
              <w:t xml:space="preserve">Wzmocnienie </w:t>
            </w:r>
            <w:r w:rsidR="00DD476B">
              <w:t>współpracy</w:t>
            </w:r>
            <w:r>
              <w:t xml:space="preserve"> z organizacjami </w:t>
            </w:r>
            <w:r w:rsidR="00DD476B">
              <w:t>pozarządowymi</w:t>
            </w:r>
            <w:r>
              <w:t xml:space="preserve"> i wspieranie tworzenia poziomych </w:t>
            </w:r>
            <w:r w:rsidR="00DD476B">
              <w:t>więzi</w:t>
            </w:r>
            <w:r>
              <w:t xml:space="preserve"> społecznych </w:t>
            </w:r>
            <w:r w:rsidR="00DD476B">
              <w:t>wśród</w:t>
            </w:r>
            <w:r>
              <w:t xml:space="preserve"> </w:t>
            </w:r>
            <w:r w:rsidR="0023671E">
              <w:t>mieszkańców</w:t>
            </w:r>
            <w:r>
              <w:t xml:space="preserve"> stałych i </w:t>
            </w:r>
            <w:r w:rsidR="0023671E">
              <w:t>zamieszkujących</w:t>
            </w:r>
            <w:r>
              <w:t xml:space="preserve"> czasowo;</w:t>
            </w:r>
          </w:p>
          <w:p w14:paraId="5B9C7FB3" w14:textId="77777777" w:rsidR="008827C8" w:rsidRDefault="008827C8">
            <w:pPr>
              <w:pStyle w:val="Zawartotabeli"/>
              <w:ind w:left="170"/>
            </w:pPr>
            <w:r>
              <w:t xml:space="preserve">Ochrona i promowanie lokalnych </w:t>
            </w:r>
            <w:r w:rsidR="0023671E">
              <w:t>wartości</w:t>
            </w:r>
            <w:r>
              <w:t xml:space="preserve"> dziedzictwa kulturowego</w:t>
            </w:r>
          </w:p>
          <w:p w14:paraId="1DDBEC57" w14:textId="77777777" w:rsidR="008827C8" w:rsidRDefault="0023671E">
            <w:pPr>
              <w:pStyle w:val="Zawartotabeli"/>
              <w:ind w:left="170"/>
            </w:pPr>
            <w:r>
              <w:t>Zwiększenie</w:t>
            </w:r>
            <w:r w:rsidR="008827C8">
              <w:t xml:space="preserve"> </w:t>
            </w:r>
            <w:r>
              <w:t>skuteczności</w:t>
            </w:r>
            <w:r w:rsidR="008827C8">
              <w:t xml:space="preserve"> </w:t>
            </w:r>
            <w:r>
              <w:t>działań</w:t>
            </w:r>
            <w:r w:rsidR="008827C8">
              <w:t xml:space="preserve">́ na rzecz </w:t>
            </w:r>
            <w:r>
              <w:t>włączenia</w:t>
            </w:r>
            <w:r w:rsidR="008827C8">
              <w:t xml:space="preserve"> społecznego jednostek i rodzin niesamodzielnych i niezaradnych życiowo;</w:t>
            </w:r>
          </w:p>
          <w:p w14:paraId="1906982E" w14:textId="77777777" w:rsidR="008827C8" w:rsidRDefault="008827C8">
            <w:pPr>
              <w:pStyle w:val="Zawartotabeli"/>
              <w:ind w:left="170"/>
            </w:pPr>
            <w:r>
              <w:lastRenderedPageBreak/>
              <w:t xml:space="preserve">Wzmocnienie </w:t>
            </w:r>
            <w:r w:rsidR="0023671E">
              <w:t>więzi</w:t>
            </w:r>
            <w:r>
              <w:t xml:space="preserve"> administracji </w:t>
            </w:r>
            <w:r w:rsidR="0023671E">
              <w:t>samorządowej</w:t>
            </w:r>
            <w:r>
              <w:t xml:space="preserve"> z </w:t>
            </w:r>
            <w:r w:rsidR="0023671E">
              <w:t>mieszkańcami</w:t>
            </w:r>
            <w:r>
              <w:t xml:space="preserve"> gminy w ramach </w:t>
            </w:r>
            <w:r w:rsidR="0023671E">
              <w:t>wspólnoty</w:t>
            </w:r>
            <w:r>
              <w:t xml:space="preserve"> </w:t>
            </w:r>
            <w:r w:rsidR="0023671E">
              <w:t>samorządowej</w:t>
            </w:r>
            <w:r>
              <w:t>.</w:t>
            </w:r>
          </w:p>
          <w:p w14:paraId="2D08D6A2" w14:textId="77777777" w:rsidR="003634D0" w:rsidRDefault="003634D0">
            <w:pPr>
              <w:pStyle w:val="Zawartotabeli"/>
            </w:pPr>
          </w:p>
          <w:p w14:paraId="471EC7FD" w14:textId="77777777" w:rsidR="008827C8" w:rsidRDefault="008827C8">
            <w:pPr>
              <w:pStyle w:val="Zawartotabeli"/>
            </w:pPr>
            <w:r>
              <w:t xml:space="preserve">Cel strategiczny – </w:t>
            </w:r>
            <w:r w:rsidR="0023671E">
              <w:t>Zwiększanie</w:t>
            </w:r>
            <w:r>
              <w:t xml:space="preserve"> </w:t>
            </w:r>
            <w:r w:rsidR="0023671E">
              <w:t>dostępności</w:t>
            </w:r>
            <w:r>
              <w:t xml:space="preserve"> do podstawowej infrastruktury społecznej i technicznej oraz wprowadzanie gospodarki niskoemisyjnej. W tym:</w:t>
            </w:r>
          </w:p>
          <w:p w14:paraId="02EB052A" w14:textId="77777777" w:rsidR="008827C8" w:rsidRDefault="008827C8">
            <w:pPr>
              <w:pStyle w:val="Zawartotabeli"/>
              <w:ind w:left="170"/>
            </w:pPr>
            <w:r>
              <w:t xml:space="preserve">Poprawa standardu i </w:t>
            </w:r>
            <w:r w:rsidR="0023671E">
              <w:t>dostępności</w:t>
            </w:r>
            <w:r>
              <w:t xml:space="preserve"> podstawowej infrastruktury społecznej, w </w:t>
            </w:r>
            <w:r w:rsidR="0023671E">
              <w:t>szczególności</w:t>
            </w:r>
            <w:r>
              <w:t xml:space="preserve"> w zakresie </w:t>
            </w:r>
            <w:r w:rsidR="0023671E">
              <w:t>oświaty</w:t>
            </w:r>
            <w:r>
              <w:t>, ochrony zdrowia i kultury;</w:t>
            </w:r>
          </w:p>
          <w:p w14:paraId="0D31BDFB" w14:textId="77777777" w:rsidR="008827C8" w:rsidRDefault="008827C8">
            <w:pPr>
              <w:pStyle w:val="Zawartotabeli"/>
              <w:ind w:left="170"/>
            </w:pPr>
            <w:r>
              <w:t xml:space="preserve">Poprawa standardu i </w:t>
            </w:r>
            <w:r w:rsidR="0023671E">
              <w:t>dostępności</w:t>
            </w:r>
            <w:r>
              <w:t xml:space="preserve"> podstawowej infrastruktury technicznej w </w:t>
            </w:r>
            <w:r w:rsidR="0023671E">
              <w:t>szczególności</w:t>
            </w:r>
            <w:r>
              <w:t xml:space="preserve"> w zakresie sieci </w:t>
            </w:r>
            <w:r w:rsidR="0023671E">
              <w:t>wodociągowej</w:t>
            </w:r>
            <w:r>
              <w:t xml:space="preserve"> i kanalizacyjnej, sieci gazowej, sieci </w:t>
            </w:r>
            <w:r w:rsidR="0023671E">
              <w:t>Internet</w:t>
            </w:r>
            <w:r>
              <w:t>;</w:t>
            </w:r>
          </w:p>
          <w:p w14:paraId="4851EF9F" w14:textId="77777777" w:rsidR="008827C8" w:rsidRDefault="008827C8">
            <w:pPr>
              <w:pStyle w:val="Zawartotabeli"/>
              <w:ind w:left="170"/>
            </w:pPr>
            <w:r>
              <w:t xml:space="preserve">Poprawa </w:t>
            </w:r>
            <w:r w:rsidR="0023671E">
              <w:t>jakości</w:t>
            </w:r>
            <w:r>
              <w:t xml:space="preserve"> lokalnych, gminnych </w:t>
            </w:r>
            <w:r w:rsidR="0023671E">
              <w:t>dróg</w:t>
            </w:r>
            <w:r>
              <w:t xml:space="preserve"> kołowych oraz działania na rzecz </w:t>
            </w:r>
            <w:r w:rsidR="0023671E">
              <w:t>poprawy, jakości</w:t>
            </w:r>
            <w:r>
              <w:t xml:space="preserve"> i </w:t>
            </w:r>
            <w:r w:rsidR="0023671E">
              <w:t>bezpieczeństwa</w:t>
            </w:r>
            <w:r>
              <w:t xml:space="preserve"> </w:t>
            </w:r>
            <w:r w:rsidR="0023671E">
              <w:t>dróg</w:t>
            </w:r>
            <w:r>
              <w:t xml:space="preserve"> o charakterze ponadgminnym;</w:t>
            </w:r>
          </w:p>
          <w:p w14:paraId="0A628265" w14:textId="77777777" w:rsidR="008827C8" w:rsidRDefault="0023671E">
            <w:pPr>
              <w:pStyle w:val="Zawartotabeli"/>
              <w:ind w:left="170"/>
            </w:pPr>
            <w:r>
              <w:t>Zwiększanie</w:t>
            </w:r>
            <w:r w:rsidR="008827C8">
              <w:t xml:space="preserve"> </w:t>
            </w:r>
            <w:r>
              <w:t>efektywności</w:t>
            </w:r>
            <w:r w:rsidR="008827C8">
              <w:t xml:space="preserve"> energetycznej i udziału odnawialnych </w:t>
            </w:r>
            <w:r>
              <w:t>źródeł</w:t>
            </w:r>
            <w:r w:rsidR="008827C8">
              <w:t xml:space="preserve"> energii w bilansie energii sektora komunalno-bytowego.</w:t>
            </w:r>
          </w:p>
          <w:p w14:paraId="00310681" w14:textId="77777777" w:rsidR="003634D0" w:rsidRDefault="003634D0">
            <w:pPr>
              <w:pStyle w:val="Zawartotabeli"/>
            </w:pPr>
          </w:p>
          <w:p w14:paraId="73D343F9" w14:textId="77777777" w:rsidR="008827C8" w:rsidRDefault="008827C8">
            <w:pPr>
              <w:pStyle w:val="Zawartotabeli"/>
            </w:pPr>
            <w:r>
              <w:t xml:space="preserve">Cel strategiczny – Poprawa ładu przestrzenno-funkcjonalnego oraz ochrona </w:t>
            </w:r>
            <w:r w:rsidR="0023671E">
              <w:t>walorów</w:t>
            </w:r>
            <w:r>
              <w:t xml:space="preserve"> </w:t>
            </w:r>
            <w:r w:rsidR="0023671E">
              <w:t>środowiska</w:t>
            </w:r>
            <w:r>
              <w:t xml:space="preserve"> i </w:t>
            </w:r>
            <w:r w:rsidR="0023671E">
              <w:t>obszarów</w:t>
            </w:r>
            <w:r>
              <w:t xml:space="preserve"> biologicznie czynnych. W tym:</w:t>
            </w:r>
          </w:p>
          <w:p w14:paraId="0AE3A1BF" w14:textId="77777777" w:rsidR="008827C8" w:rsidRDefault="008827C8">
            <w:pPr>
              <w:pStyle w:val="Zawartotabeli"/>
              <w:ind w:left="170"/>
            </w:pPr>
            <w:r>
              <w:t xml:space="preserve">Eliminacja </w:t>
            </w:r>
            <w:r w:rsidR="0023671E">
              <w:t>konfliktów</w:t>
            </w:r>
            <w:r>
              <w:t xml:space="preserve"> przestrzennych ze </w:t>
            </w:r>
            <w:r w:rsidR="0023671E">
              <w:t>szczególnym</w:t>
            </w:r>
            <w:r>
              <w:t xml:space="preserve"> </w:t>
            </w:r>
            <w:r w:rsidR="0023671E">
              <w:t>uwzględnieniem</w:t>
            </w:r>
            <w:r>
              <w:t xml:space="preserve"> wzmocnienia </w:t>
            </w:r>
            <w:r w:rsidR="0023671E">
              <w:t>walorów</w:t>
            </w:r>
            <w:r>
              <w:t xml:space="preserve"> </w:t>
            </w:r>
            <w:r w:rsidR="0023671E">
              <w:t>środowiska</w:t>
            </w:r>
            <w:r>
              <w:t xml:space="preserve"> naturalnego i ochrony </w:t>
            </w:r>
            <w:r w:rsidR="0023671E">
              <w:t>obszarów</w:t>
            </w:r>
            <w:r>
              <w:t xml:space="preserve"> biologicznie czynnych z wykorzystaniem zasad kompensacji przyrodniczej.</w:t>
            </w:r>
          </w:p>
          <w:p w14:paraId="59C0C8AB" w14:textId="77777777" w:rsidR="008827C8" w:rsidRDefault="008827C8">
            <w:pPr>
              <w:pStyle w:val="Zawartotabeli"/>
            </w:pPr>
          </w:p>
          <w:p w14:paraId="53DF2F5F" w14:textId="77777777" w:rsidR="008827C8" w:rsidRDefault="008827C8">
            <w:pPr>
              <w:pStyle w:val="Zawartotabeli"/>
            </w:pPr>
            <w:r>
              <w:t xml:space="preserve">Cel strategiczny – Uruchomienie nowych </w:t>
            </w:r>
            <w:r w:rsidR="0023671E">
              <w:t>potencjałów</w:t>
            </w:r>
            <w:r>
              <w:t xml:space="preserve"> rozwojowych gminy. W tym:</w:t>
            </w:r>
          </w:p>
          <w:p w14:paraId="342934E4" w14:textId="77777777" w:rsidR="008827C8" w:rsidRDefault="008827C8">
            <w:pPr>
              <w:pStyle w:val="Zawartotabeli"/>
              <w:ind w:left="170"/>
            </w:pPr>
            <w:r>
              <w:t xml:space="preserve">Kreowanie i wzmacnianie postaw </w:t>
            </w:r>
            <w:r w:rsidR="0023671E">
              <w:t>przedsiębiorczości</w:t>
            </w:r>
            <w:r>
              <w:t xml:space="preserve"> indywidualnej i grupowej;</w:t>
            </w:r>
          </w:p>
          <w:p w14:paraId="2BDEDF74" w14:textId="77777777" w:rsidR="008827C8" w:rsidRDefault="008827C8">
            <w:pPr>
              <w:pStyle w:val="Zawartotabeli"/>
              <w:ind w:left="170"/>
            </w:pPr>
            <w:r>
              <w:t xml:space="preserve">Promowanie innowacyjnych </w:t>
            </w:r>
            <w:r w:rsidR="0023671E">
              <w:t>rozwiązań</w:t>
            </w:r>
            <w:r>
              <w:t xml:space="preserve">́ w zakresie restrukturyzacji </w:t>
            </w:r>
            <w:r w:rsidR="0023671E">
              <w:t>zanikających</w:t>
            </w:r>
            <w:r>
              <w:t xml:space="preserve"> form i dziedzin </w:t>
            </w:r>
            <w:r w:rsidR="0023671E">
              <w:t>aktywności</w:t>
            </w:r>
            <w:r>
              <w:t xml:space="preserve"> społeczno- gospodarczej;</w:t>
            </w:r>
          </w:p>
          <w:p w14:paraId="202F29B4" w14:textId="77777777" w:rsidR="008827C8" w:rsidRDefault="008827C8">
            <w:pPr>
              <w:pStyle w:val="Zawartotabeli"/>
              <w:ind w:left="170"/>
            </w:pPr>
            <w:r>
              <w:t xml:space="preserve">Promocja i budowa „marki” gminy </w:t>
            </w:r>
            <w:r w:rsidR="0023671E">
              <w:t>Pomiechówek</w:t>
            </w:r>
            <w:r>
              <w:t xml:space="preserve"> jako </w:t>
            </w:r>
            <w:r w:rsidR="0023671E">
              <w:t>wyróżnika</w:t>
            </w:r>
            <w:r>
              <w:t xml:space="preserve"> i identyfikatora specyficznej oferty gospodarczej i osadniczej;</w:t>
            </w:r>
          </w:p>
          <w:p w14:paraId="4C5F9995" w14:textId="77777777" w:rsidR="008827C8" w:rsidRDefault="008827C8">
            <w:pPr>
              <w:pStyle w:val="Zawartotabeli"/>
            </w:pPr>
          </w:p>
          <w:p w14:paraId="0A93D601" w14:textId="77777777" w:rsidR="008827C8" w:rsidRDefault="008827C8">
            <w:pPr>
              <w:pStyle w:val="Zawartotabeli"/>
            </w:pPr>
            <w:r>
              <w:t xml:space="preserve">Cel strategiczny – Wzmocnienie </w:t>
            </w:r>
            <w:r w:rsidR="0023671E">
              <w:t>istniejącej</w:t>
            </w:r>
            <w:r>
              <w:t xml:space="preserve"> bazy gospodarczej gminy z wykorzystaniem przewag konkurencyjnych gminy. W tym:</w:t>
            </w:r>
          </w:p>
          <w:p w14:paraId="648594EA" w14:textId="77777777" w:rsidR="008827C8" w:rsidRDefault="008827C8">
            <w:pPr>
              <w:pStyle w:val="Zawartotabeli"/>
              <w:spacing w:after="57"/>
              <w:ind w:left="170"/>
              <w:rPr>
                <w:sz w:val="15"/>
                <w:szCs w:val="15"/>
              </w:rPr>
            </w:pPr>
            <w:r>
              <w:t xml:space="preserve">Wzmacnianie bazy </w:t>
            </w:r>
            <w:r w:rsidR="0023671E">
              <w:t>wspierającej</w:t>
            </w:r>
            <w:r>
              <w:t xml:space="preserve"> </w:t>
            </w:r>
            <w:r w:rsidR="0023671E">
              <w:t>turystykę</w:t>
            </w:r>
            <w:r>
              <w:t>̨ i rekreację.</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73AEC9D1" w14:textId="77777777" w:rsidR="008827C8" w:rsidRDefault="008827C8">
            <w:pPr>
              <w:pStyle w:val="Zawartotabeli"/>
              <w:jc w:val="left"/>
              <w:rPr>
                <w:sz w:val="15"/>
                <w:szCs w:val="15"/>
              </w:rPr>
            </w:pPr>
            <w:r>
              <w:rPr>
                <w:sz w:val="15"/>
                <w:szCs w:val="15"/>
              </w:rPr>
              <w:lastRenderedPageBreak/>
              <w:t>Potrzeba stworzenia nowego PR wynika z potwierdzonych analiz wykonanych na potrzeby Strategii Rozwoju Gminy na 2016-2022 i wpisuje się w jej cele.</w:t>
            </w:r>
          </w:p>
          <w:p w14:paraId="13815DF3" w14:textId="77777777" w:rsidR="008827C8" w:rsidRDefault="008827C8">
            <w:pPr>
              <w:pStyle w:val="Zawartotabeli"/>
              <w:jc w:val="left"/>
              <w:rPr>
                <w:sz w:val="15"/>
                <w:szCs w:val="15"/>
              </w:rPr>
            </w:pPr>
            <w:r>
              <w:rPr>
                <w:sz w:val="15"/>
                <w:szCs w:val="15"/>
              </w:rPr>
              <w:t xml:space="preserve">Zwiększenie skuteczności działań na rzecz włączenia społeczeństwa – jednostek i rodzin niesamodzielnych i </w:t>
            </w:r>
            <w:r>
              <w:rPr>
                <w:sz w:val="15"/>
                <w:szCs w:val="15"/>
              </w:rPr>
              <w:lastRenderedPageBreak/>
              <w:t>niezaradnych życiowo; minimalizacja zachowań patologicznych i ryzykownych wśród młodzieży na zdegradowanych terenach popegeerowskich oraz ograniczonych poprzez sąsiedztwo z lotniskiem można uzyskać we współpracy z podmiotami gospodarczymi ulokowanymi na tym terenie, które mogą wpłynąć na poprawę stopnia zatrudnienia, a co za tym idzie – odwróceniem negatywnych trendów demograficznych występujących w gminie.</w:t>
            </w:r>
          </w:p>
          <w:p w14:paraId="64FDF30A" w14:textId="77777777" w:rsidR="008827C8" w:rsidRDefault="008827C8" w:rsidP="003634D0">
            <w:pPr>
              <w:pStyle w:val="Zawartotabeli"/>
              <w:spacing w:after="57"/>
              <w:jc w:val="left"/>
              <w:rPr>
                <w:sz w:val="15"/>
                <w:szCs w:val="15"/>
              </w:rPr>
            </w:pPr>
            <w:r>
              <w:rPr>
                <w:sz w:val="15"/>
                <w:szCs w:val="15"/>
              </w:rPr>
              <w:t>Wieloletni brak planów przestrzennych i wprowadzenie tymczasowych rozwiązań w infrastrukturalnych spowodował rozproszoną zabudowę, trudny dostęp do obiektów użyteczności publicznej, brak inicjatyw gospodarczych, ograniczone użytkowanie tych terenów przez mieszkańców i turystów oraz ich degradację . terenów doliny Wkry.</w:t>
            </w:r>
          </w:p>
          <w:p w14:paraId="7D61B692" w14:textId="77777777" w:rsidR="003634D0" w:rsidRDefault="003634D0" w:rsidP="003634D0">
            <w:pPr>
              <w:pStyle w:val="Zawartotabeli"/>
              <w:spacing w:after="57"/>
              <w:jc w:val="left"/>
            </w:pPr>
          </w:p>
        </w:tc>
      </w:tr>
      <w:tr w:rsidR="008827C8" w14:paraId="32F57555" w14:textId="77777777" w:rsidTr="003634D0">
        <w:tc>
          <w:tcPr>
            <w:tcW w:w="442" w:type="dxa"/>
            <w:tcBorders>
              <w:top w:val="single" w:sz="4" w:space="0" w:color="auto"/>
              <w:left w:val="single" w:sz="4" w:space="0" w:color="auto"/>
              <w:bottom w:val="single" w:sz="4" w:space="0" w:color="auto"/>
              <w:right w:val="single" w:sz="4" w:space="0" w:color="auto"/>
            </w:tcBorders>
            <w:shd w:val="clear" w:color="auto" w:fill="auto"/>
            <w:vAlign w:val="center"/>
          </w:tcPr>
          <w:p w14:paraId="055FE6B4" w14:textId="77777777" w:rsidR="008827C8" w:rsidRDefault="008827C8">
            <w:pPr>
              <w:pStyle w:val="Zawartotabeli"/>
              <w:spacing w:after="57"/>
              <w:jc w:val="center"/>
              <w:rPr>
                <w:b/>
                <w:bCs/>
              </w:rPr>
            </w:pPr>
            <w:r>
              <w:lastRenderedPageBreak/>
              <w:t>3.</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4B2231A6" w14:textId="77777777" w:rsidR="008827C8" w:rsidRDefault="008827C8">
            <w:pPr>
              <w:pStyle w:val="Zawartotabeli"/>
              <w:spacing w:after="57"/>
              <w:jc w:val="center"/>
            </w:pPr>
            <w:r>
              <w:rPr>
                <w:b/>
                <w:bCs/>
              </w:rPr>
              <w:t>Strategia rozwiązywania problemów społecznych gminy Pomiechówek na lata 2016-2020</w:t>
            </w:r>
          </w:p>
        </w:tc>
        <w:tc>
          <w:tcPr>
            <w:tcW w:w="5495" w:type="dxa"/>
            <w:tcBorders>
              <w:top w:val="single" w:sz="4" w:space="0" w:color="auto"/>
              <w:left w:val="single" w:sz="4" w:space="0" w:color="auto"/>
              <w:bottom w:val="single" w:sz="4" w:space="0" w:color="auto"/>
              <w:right w:val="single" w:sz="4" w:space="0" w:color="auto"/>
            </w:tcBorders>
            <w:shd w:val="clear" w:color="auto" w:fill="auto"/>
          </w:tcPr>
          <w:p w14:paraId="79D79839" w14:textId="77777777" w:rsidR="008827C8" w:rsidRDefault="008827C8">
            <w:pPr>
              <w:pStyle w:val="Zawartotabeli"/>
            </w:pPr>
            <w:r>
              <w:t xml:space="preserve">Cel strategiczny 1. Działania </w:t>
            </w:r>
            <w:r w:rsidR="0023671E">
              <w:t>mające</w:t>
            </w:r>
            <w:r>
              <w:t xml:space="preserve"> na celu redukowanie </w:t>
            </w:r>
            <w:r w:rsidR="0023671E">
              <w:t>ubóstwa</w:t>
            </w:r>
            <w:r>
              <w:t>.</w:t>
            </w:r>
          </w:p>
          <w:p w14:paraId="5EF7CAA0" w14:textId="77777777" w:rsidR="008827C8" w:rsidRDefault="008827C8">
            <w:pPr>
              <w:pStyle w:val="Zawartotabeli"/>
            </w:pPr>
            <w:r>
              <w:t xml:space="preserve">Cel strategiczny 2. Wsparcie rodziny ze </w:t>
            </w:r>
            <w:r w:rsidR="0023671E">
              <w:t>szczególnym</w:t>
            </w:r>
            <w:r>
              <w:t xml:space="preserve"> </w:t>
            </w:r>
            <w:r w:rsidR="0023671E">
              <w:t>uwzględnieniem</w:t>
            </w:r>
            <w:r>
              <w:t xml:space="preserve"> potrzeb dziecka i rodziny.</w:t>
            </w:r>
          </w:p>
          <w:p w14:paraId="63254925" w14:textId="77777777" w:rsidR="008827C8" w:rsidRDefault="008827C8">
            <w:pPr>
              <w:pStyle w:val="Zawartotabeli"/>
            </w:pPr>
            <w:r>
              <w:t xml:space="preserve">Cel strategiczny 3. Budowa systemu wsparcia dla </w:t>
            </w:r>
            <w:r w:rsidR="0023671E">
              <w:t>osób</w:t>
            </w:r>
            <w:r>
              <w:t xml:space="preserve"> niepełnosprawnych i starszych.</w:t>
            </w:r>
          </w:p>
          <w:p w14:paraId="2873F54C" w14:textId="77777777" w:rsidR="008827C8" w:rsidRDefault="008827C8">
            <w:pPr>
              <w:pStyle w:val="Zawartotabeli"/>
              <w:spacing w:after="57"/>
            </w:pPr>
            <w:r>
              <w:t xml:space="preserve">Cel strategiczny 5. Rozwijanie </w:t>
            </w:r>
            <w:r w:rsidR="0023671E">
              <w:t>współpracy</w:t>
            </w:r>
            <w:r>
              <w:t xml:space="preserve"> </w:t>
            </w:r>
            <w:r w:rsidR="0023671E">
              <w:t>miedzy</w:t>
            </w:r>
            <w:r>
              <w:t xml:space="preserve"> organizacjami </w:t>
            </w:r>
            <w:r w:rsidR="0023671E">
              <w:t>pozarządowymi</w:t>
            </w:r>
            <w:r>
              <w:t>.</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03962AD2" w14:textId="77777777" w:rsidR="008827C8" w:rsidRDefault="008827C8">
            <w:pPr>
              <w:pStyle w:val="Zawartotabeli"/>
              <w:snapToGrid w:val="0"/>
              <w:spacing w:after="57"/>
              <w:jc w:val="left"/>
            </w:pPr>
          </w:p>
        </w:tc>
      </w:tr>
      <w:tr w:rsidR="008827C8" w14:paraId="10CCD646" w14:textId="77777777" w:rsidTr="003634D0">
        <w:tc>
          <w:tcPr>
            <w:tcW w:w="442" w:type="dxa"/>
            <w:tcBorders>
              <w:top w:val="single" w:sz="4" w:space="0" w:color="auto"/>
              <w:left w:val="single" w:sz="4" w:space="0" w:color="auto"/>
              <w:bottom w:val="single" w:sz="4" w:space="0" w:color="auto"/>
              <w:right w:val="single" w:sz="4" w:space="0" w:color="auto"/>
            </w:tcBorders>
            <w:shd w:val="clear" w:color="auto" w:fill="auto"/>
            <w:vAlign w:val="center"/>
          </w:tcPr>
          <w:p w14:paraId="0DA31CD1" w14:textId="77777777" w:rsidR="008827C8" w:rsidRDefault="008827C8">
            <w:pPr>
              <w:pStyle w:val="Zawartotabeli"/>
              <w:spacing w:after="57"/>
              <w:jc w:val="center"/>
              <w:rPr>
                <w:b/>
                <w:bCs/>
              </w:rPr>
            </w:pPr>
            <w:r>
              <w:t>5.</w:t>
            </w:r>
          </w:p>
        </w:tc>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459536B9" w14:textId="77777777" w:rsidR="008827C8" w:rsidRDefault="008827C8">
            <w:pPr>
              <w:pStyle w:val="Zawartotabeli"/>
              <w:spacing w:after="57"/>
              <w:jc w:val="center"/>
            </w:pPr>
            <w:r>
              <w:rPr>
                <w:b/>
                <w:bCs/>
              </w:rPr>
              <w:t>Program gospodarki niskoemisyjnej dla gminy Pomiechówek</w:t>
            </w:r>
          </w:p>
        </w:tc>
        <w:tc>
          <w:tcPr>
            <w:tcW w:w="5495" w:type="dxa"/>
            <w:tcBorders>
              <w:top w:val="single" w:sz="4" w:space="0" w:color="auto"/>
              <w:left w:val="single" w:sz="4" w:space="0" w:color="auto"/>
              <w:bottom w:val="single" w:sz="4" w:space="0" w:color="auto"/>
              <w:right w:val="single" w:sz="4" w:space="0" w:color="auto"/>
            </w:tcBorders>
            <w:shd w:val="clear" w:color="auto" w:fill="auto"/>
          </w:tcPr>
          <w:p w14:paraId="086124E9" w14:textId="77777777" w:rsidR="008827C8" w:rsidRDefault="008827C8">
            <w:pPr>
              <w:pStyle w:val="Zawartotabeli"/>
            </w:pPr>
            <w:r>
              <w:t xml:space="preserve">Cel strategiczny – </w:t>
            </w:r>
            <w:r w:rsidR="0023671E">
              <w:rPr>
                <w:u w:val="single"/>
              </w:rPr>
              <w:t>Osiągniecie</w:t>
            </w:r>
            <w:r>
              <w:rPr>
                <w:u w:val="single"/>
              </w:rPr>
              <w:t xml:space="preserve"> zmniejszenia emisji CO</w:t>
            </w:r>
            <w:r>
              <w:rPr>
                <w:u w:val="single"/>
                <w:vertAlign w:val="subscript"/>
              </w:rPr>
              <w:t>2</w:t>
            </w:r>
            <w:r>
              <w:rPr>
                <w:u w:val="single"/>
              </w:rPr>
              <w:t xml:space="preserve"> do roku 2020 w stosunku do </w:t>
            </w:r>
            <w:r w:rsidR="0023671E">
              <w:rPr>
                <w:u w:val="single"/>
              </w:rPr>
              <w:t>wielkości</w:t>
            </w:r>
            <w:r>
              <w:rPr>
                <w:u w:val="single"/>
              </w:rPr>
              <w:t xml:space="preserve"> emisji wyznaczonej dla roku 2014 o 20%</w:t>
            </w:r>
            <w:r>
              <w:t>, w tym:</w:t>
            </w:r>
          </w:p>
          <w:p w14:paraId="11D1BFFC" w14:textId="77777777" w:rsidR="008827C8" w:rsidRDefault="008827C8">
            <w:pPr>
              <w:pStyle w:val="Zawartotabeli"/>
            </w:pPr>
            <w:r>
              <w:t xml:space="preserve">Cel szczegółowy 6. </w:t>
            </w:r>
            <w:r w:rsidR="0023671E">
              <w:t>Zwiększenie</w:t>
            </w:r>
            <w:r>
              <w:t xml:space="preserve"> udziału energii z odnawialnych </w:t>
            </w:r>
            <w:r w:rsidR="0023671E">
              <w:t>źródeł</w:t>
            </w:r>
            <w:r>
              <w:t xml:space="preserve"> w bilansie energetycznym Gminy do 15% w 2020 roku – np. </w:t>
            </w:r>
            <w:r w:rsidR="0023671E">
              <w:t>montaż</w:t>
            </w:r>
            <w:r>
              <w:t xml:space="preserve">̇ instalacji </w:t>
            </w:r>
            <w:r w:rsidR="0023671E">
              <w:t>kolektorów</w:t>
            </w:r>
            <w:r>
              <w:t xml:space="preserve"> słonecznych, instalacji fotowoltaicznych, pomp ciepła </w:t>
            </w:r>
          </w:p>
          <w:p w14:paraId="36BEE902" w14:textId="77777777" w:rsidR="008827C8" w:rsidRDefault="008827C8">
            <w:pPr>
              <w:pStyle w:val="Zawartotabeli"/>
            </w:pPr>
            <w:r>
              <w:t xml:space="preserve">Cel </w:t>
            </w:r>
            <w:r w:rsidR="0023671E">
              <w:t>szczegółowy</w:t>
            </w:r>
            <w:r>
              <w:t xml:space="preserve"> 7. Pokrycie terenu gminy systemem </w:t>
            </w:r>
            <w:r w:rsidR="0023671E">
              <w:t>połączonych</w:t>
            </w:r>
            <w:r>
              <w:t xml:space="preserve"> </w:t>
            </w:r>
            <w:r w:rsidR="0023671E">
              <w:t>ścieżek</w:t>
            </w:r>
            <w:r>
              <w:t xml:space="preserve"> rowerowych i </w:t>
            </w:r>
            <w:r w:rsidR="0023671E">
              <w:t>ciągów</w:t>
            </w:r>
            <w:r>
              <w:t xml:space="preserve"> pieszych </w:t>
            </w:r>
            <w:r w:rsidR="0023671E">
              <w:t>pełniących</w:t>
            </w:r>
            <w:r>
              <w:t xml:space="preserve"> funkcję komunikacyjną.</w:t>
            </w:r>
          </w:p>
          <w:p w14:paraId="54FDCFFC" w14:textId="77777777" w:rsidR="008827C8" w:rsidRDefault="008827C8">
            <w:pPr>
              <w:pStyle w:val="Zawartotabeli"/>
              <w:spacing w:after="57"/>
            </w:pPr>
            <w:r>
              <w:t xml:space="preserve">Cel szczegółowy 13. Działania promocyjne i edukacyjne w zakresie podnoszenia </w:t>
            </w:r>
            <w:r w:rsidR="0023671E">
              <w:t>świadomości</w:t>
            </w:r>
            <w:r>
              <w:t xml:space="preserve"> ekologicznej </w:t>
            </w:r>
            <w:r w:rsidR="0023671E">
              <w:t>mieszkańców</w:t>
            </w:r>
            <w:r>
              <w:t>.</w:t>
            </w:r>
          </w:p>
        </w:tc>
        <w:tc>
          <w:tcPr>
            <w:tcW w:w="1772" w:type="dxa"/>
            <w:tcBorders>
              <w:top w:val="single" w:sz="4" w:space="0" w:color="auto"/>
              <w:left w:val="single" w:sz="4" w:space="0" w:color="auto"/>
              <w:bottom w:val="single" w:sz="4" w:space="0" w:color="auto"/>
              <w:right w:val="single" w:sz="4" w:space="0" w:color="auto"/>
            </w:tcBorders>
            <w:shd w:val="clear" w:color="auto" w:fill="auto"/>
          </w:tcPr>
          <w:p w14:paraId="2820E3B8" w14:textId="77777777" w:rsidR="008827C8" w:rsidRDefault="008827C8">
            <w:pPr>
              <w:pStyle w:val="Zawartotabeli"/>
              <w:snapToGrid w:val="0"/>
              <w:spacing w:after="57"/>
              <w:jc w:val="left"/>
            </w:pPr>
          </w:p>
        </w:tc>
      </w:tr>
    </w:tbl>
    <w:p w14:paraId="1D44F966" w14:textId="77777777" w:rsidR="008827C8" w:rsidRDefault="008827C8">
      <w:pPr>
        <w:rPr>
          <w:sz w:val="4"/>
          <w:szCs w:val="4"/>
          <w:shd w:val="clear" w:color="auto" w:fill="FFFF00"/>
        </w:rPr>
      </w:pPr>
    </w:p>
    <w:p w14:paraId="7A2079D8" w14:textId="77777777" w:rsidR="007A2D6C" w:rsidRDefault="007A2D6C" w:rsidP="007A2D6C">
      <w:pPr>
        <w:pStyle w:val="Pomiechwekpodrozdzial"/>
        <w:spacing w:before="340" w:after="113"/>
        <w:ind w:left="714"/>
      </w:pPr>
      <w:bookmarkStart w:id="11" w:name="__RefHeading__28400_1942668651"/>
      <w:bookmarkEnd w:id="11"/>
    </w:p>
    <w:p w14:paraId="4AEF51B9" w14:textId="77777777" w:rsidR="007A2D6C" w:rsidRDefault="007A2D6C" w:rsidP="007A2D6C">
      <w:pPr>
        <w:pStyle w:val="Pomiechwekpodrozdzial"/>
        <w:spacing w:before="340" w:after="113"/>
        <w:ind w:left="714"/>
      </w:pPr>
    </w:p>
    <w:p w14:paraId="5A1F0298" w14:textId="77777777" w:rsidR="007A2D6C" w:rsidRDefault="007A2D6C" w:rsidP="007A2D6C">
      <w:pPr>
        <w:pStyle w:val="Pomiechwekpodrozdzial"/>
        <w:spacing w:before="340" w:after="113"/>
        <w:ind w:left="692"/>
      </w:pPr>
    </w:p>
    <w:p w14:paraId="72B359A2" w14:textId="77777777" w:rsidR="007A2D6C" w:rsidRDefault="007A2D6C" w:rsidP="007A2D6C">
      <w:pPr>
        <w:pStyle w:val="Pomiechwekpodrozdzial"/>
        <w:spacing w:before="340" w:after="113"/>
        <w:ind w:left="692"/>
      </w:pPr>
    </w:p>
    <w:p w14:paraId="65828294" w14:textId="77777777" w:rsidR="005209E7" w:rsidRDefault="005209E7" w:rsidP="007A2D6C">
      <w:pPr>
        <w:pStyle w:val="Pomiechwekpodrozdzial"/>
        <w:spacing w:before="340" w:after="113"/>
        <w:ind w:left="692"/>
      </w:pPr>
    </w:p>
    <w:p w14:paraId="5AD842CD" w14:textId="77777777" w:rsidR="008827C8" w:rsidRDefault="008827C8">
      <w:pPr>
        <w:pStyle w:val="Pomiechwekpodrozdzial"/>
        <w:numPr>
          <w:ilvl w:val="1"/>
          <w:numId w:val="2"/>
        </w:numPr>
        <w:spacing w:before="340" w:after="113"/>
      </w:pPr>
      <w:r>
        <w:lastRenderedPageBreak/>
        <w:t>Podsumowanie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301B1CD3" w14:textId="77777777">
        <w:tc>
          <w:tcPr>
            <w:tcW w:w="9355" w:type="dxa"/>
            <w:shd w:val="clear" w:color="auto" w:fill="E6E6FF"/>
          </w:tcPr>
          <w:p w14:paraId="3587A6EA" w14:textId="77777777" w:rsidR="008827C8" w:rsidRDefault="008827C8">
            <w:pPr>
              <w:pStyle w:val="PomiechowekTEKSTWACIWY"/>
              <w:spacing w:after="57"/>
            </w:pPr>
            <w:r>
              <w:t xml:space="preserve">Na podstawie przeprowadzonej analizy </w:t>
            </w:r>
            <w:r w:rsidR="0023671E">
              <w:t>dokumentów</w:t>
            </w:r>
            <w:r>
              <w:t xml:space="preserve"> strategicznych stwierdzić można, iż większość dokumentów strategicznych poszczególnych szczebli odnosi się do kompleksowego, holistycznego rozwoju społeczno-gospodarczego obszarów zurbanizowanych, nie tylko miejskich, ale także i wiejskich. Rozwój ten dotyczyć ma przede wszystkim wzmacniania endogenicznych potencjałów poszczególnych struktur urbanistycznych i regionów. Procesy przebudowy lub odnowy lokalnych społeczności</w:t>
            </w:r>
            <w:r w:rsidR="003634D0">
              <w:t>,</w:t>
            </w:r>
            <w:r>
              <w:t xml:space="preserve"> opierać się winny na kilku głównych kierunkach – funkcjach i potencjale turystycznym; wzmacnianiu współpracy międzysektorowej; kreowaniu lokalnych potencjałów gospodarczych; podniesieniu jakości i upowszechnianiu usług publicznych; wzmocnieniu infrastruktury technicznej i zwiększeniu efektywności energetycznej; rozwoju gospodarki mieszkaniowej; zapewnieniu trwałego i </w:t>
            </w:r>
            <w:r w:rsidR="0023671E">
              <w:t>zrównoważonego</w:t>
            </w:r>
            <w:r>
              <w:t xml:space="preserve"> rozwoju przy zachowaniu wysokich walorów środowiska i kreowaniu ładu przestrzennego przy znaczącej poprawie estetyki. </w:t>
            </w:r>
            <w:r w:rsidR="0023671E">
              <w:t>Uznać</w:t>
            </w:r>
            <w:r>
              <w:t xml:space="preserve">́ można także, że problematyka rewitalizacji </w:t>
            </w:r>
            <w:r w:rsidR="0023671E">
              <w:t>rozumianej, jako</w:t>
            </w:r>
            <w:r>
              <w:t xml:space="preserve"> proces kompleksowy, uspołeczniony i skoncentrowany obszarowo przewija się na wszystkich poziomach </w:t>
            </w:r>
            <w:r w:rsidR="0023671E">
              <w:t>dokumentów</w:t>
            </w:r>
            <w:r>
              <w:t xml:space="preserve"> strategicznych. Znajduje ona </w:t>
            </w:r>
            <w:r w:rsidR="0023671E">
              <w:t>także</w:t>
            </w:r>
            <w:r>
              <w:t xml:space="preserve"> odzwierciedlenie w lokalnej polityce przestrzennej.</w:t>
            </w:r>
          </w:p>
        </w:tc>
      </w:tr>
    </w:tbl>
    <w:p w14:paraId="1B2D9EE0" w14:textId="77777777" w:rsidR="008827C8" w:rsidRDefault="008827C8">
      <w:pPr>
        <w:pStyle w:val="PomiechowekTEKSTWACIWY"/>
        <w:ind w:firstLine="0"/>
      </w:pPr>
    </w:p>
    <w:p w14:paraId="4034B125" w14:textId="77777777" w:rsidR="008827C8" w:rsidRDefault="008827C8">
      <w:pPr>
        <w:pageBreakBefore/>
        <w:spacing w:before="5669" w:line="360" w:lineRule="auto"/>
        <w:jc w:val="right"/>
        <w:rPr>
          <w:rFonts w:ascii="Arial" w:eastAsia="Arial" w:hAnsi="Arial" w:cs="Arial"/>
          <w:b/>
          <w:sz w:val="36"/>
          <w:szCs w:val="36"/>
        </w:rPr>
      </w:pPr>
    </w:p>
    <w:p w14:paraId="407CB401" w14:textId="77777777" w:rsidR="008827C8" w:rsidRDefault="008827C8">
      <w:pPr>
        <w:spacing w:before="5669" w:line="360" w:lineRule="auto"/>
        <w:jc w:val="right"/>
      </w:pPr>
      <w:r>
        <w:rPr>
          <w:rFonts w:ascii="Arial" w:eastAsia="Arial" w:hAnsi="Arial" w:cs="Arial"/>
          <w:b/>
          <w:sz w:val="36"/>
          <w:szCs w:val="36"/>
        </w:rPr>
        <w:t>DIAGNOZA WSTĘPNA</w:t>
      </w:r>
    </w:p>
    <w:p w14:paraId="0B1262DB" w14:textId="77777777" w:rsidR="008827C8" w:rsidRDefault="008827C8">
      <w:pPr>
        <w:pStyle w:val="PomiechwekRozdzial"/>
        <w:pageBreakBefore/>
        <w:numPr>
          <w:ilvl w:val="0"/>
          <w:numId w:val="2"/>
        </w:numPr>
      </w:pPr>
      <w:bookmarkStart w:id="12" w:name="__RefHeading__28402_1942668651"/>
      <w:bookmarkEnd w:id="12"/>
      <w:r>
        <w:lastRenderedPageBreak/>
        <w:t>Diagnoza czynników i zjawisk kryzysowych gminy Pomiechówek</w:t>
      </w:r>
    </w:p>
    <w:p w14:paraId="5B6732E4" w14:textId="77777777" w:rsidR="008827C8" w:rsidRDefault="008827C8">
      <w:pPr>
        <w:pStyle w:val="PomiechowekTEKSTWACIWY"/>
      </w:pPr>
      <w:r>
        <w:t xml:space="preserve">Część diagnostyczna opracowania PR gminy Pomiechówek służy wskazaniu obszaru gminy Pomiechówek </w:t>
      </w:r>
      <w:r w:rsidR="0023671E">
        <w:t>znajdującego</w:t>
      </w:r>
      <w:r>
        <w:t xml:space="preserve"> </w:t>
      </w:r>
      <w:r w:rsidR="0023671E">
        <w:t>się</w:t>
      </w:r>
      <w:r>
        <w:t xml:space="preserve">̨ w stanie kryzysowym z powodu koncentracji negatywnych zjawisk społecznych i co najmniej jednego z negatywnych zjawisk: gospodarczych, </w:t>
      </w:r>
      <w:r w:rsidR="0023671E">
        <w:t>środowiskowych</w:t>
      </w:r>
      <w:r>
        <w:t>, przestrzenno-funkcjonalnych i tec</w:t>
      </w:r>
      <w:r w:rsidR="003634D0">
        <w:t>hnicznych. Taki obszar, określony</w:t>
      </w:r>
      <w:r>
        <w:t xml:space="preserve"> mianem </w:t>
      </w:r>
      <w:r>
        <w:rPr>
          <w:b/>
          <w:bCs/>
        </w:rPr>
        <w:t>Obszaru Zdegradowanego</w:t>
      </w:r>
      <w:r w:rsidR="003634D0">
        <w:rPr>
          <w:b/>
          <w:bCs/>
        </w:rPr>
        <w:t>,</w:t>
      </w:r>
      <w:r>
        <w:t xml:space="preserve"> po pogłębionej analizie ograniczony został przestrzennie do </w:t>
      </w:r>
      <w:r>
        <w:rPr>
          <w:b/>
          <w:bCs/>
        </w:rPr>
        <w:t>Obszaru Rewitalizacji</w:t>
      </w:r>
      <w:r w:rsidR="003634D0">
        <w:t>, dla którego</w:t>
      </w:r>
      <w:r>
        <w:t xml:space="preserve"> w dalszej części o</w:t>
      </w:r>
      <w:r w:rsidR="003634D0">
        <w:t>pracowania określono i na którym</w:t>
      </w:r>
      <w:r>
        <w:t xml:space="preserve"> planuje się prowadzenie działań rewitalizacyjnych.</w:t>
      </w:r>
    </w:p>
    <w:p w14:paraId="21182BAC" w14:textId="77777777" w:rsidR="008827C8" w:rsidRDefault="008827C8">
      <w:pPr>
        <w:pStyle w:val="PomiechowekTEKSTWACIWY"/>
      </w:pPr>
      <w:r>
        <w:t xml:space="preserve">Diagnoza służy także określeniu problemów dotykających obszarów rewitalizacji. Wykonywana jest ona dla obszaru całej gminy. Obejmuje </w:t>
      </w:r>
      <w:r w:rsidR="0023671E">
        <w:t>charakterystykę</w:t>
      </w:r>
      <w:r>
        <w:t xml:space="preserve">̨ stanu oraz tendencje rozwoju społeczno-gospodarczego gminy. Informacje i dane zawarte w tej części opracowania zostaną wykorzystane do oceny obszarów rewitalizacji gminy oraz wskazaniu </w:t>
      </w:r>
      <w:r w:rsidR="0023671E">
        <w:t>celów</w:t>
      </w:r>
      <w:r>
        <w:t xml:space="preserve"> i </w:t>
      </w:r>
      <w:r w:rsidR="0023671E">
        <w:t>kierunków</w:t>
      </w:r>
      <w:r>
        <w:t xml:space="preserve"> ekspansji </w:t>
      </w:r>
      <w:r w:rsidR="0023671E">
        <w:t>związanych</w:t>
      </w:r>
      <w:r>
        <w:t xml:space="preserve"> z nimi priorytetowych </w:t>
      </w:r>
      <w:r w:rsidR="0023671E">
        <w:t>zadań</w:t>
      </w:r>
      <w:r>
        <w:t>́ rozwojowych. Przyjęto następujący tryb postępowania przygotowania opracowania diagnozy:</w:t>
      </w:r>
    </w:p>
    <w:p w14:paraId="37502CF8" w14:textId="77777777" w:rsidR="008827C8" w:rsidRDefault="008827C8">
      <w:pPr>
        <w:pStyle w:val="PomiechowekTEKSTWACIWY"/>
        <w:numPr>
          <w:ilvl w:val="0"/>
          <w:numId w:val="6"/>
        </w:numPr>
      </w:pPr>
      <w:r>
        <w:t>wykonanie syntetycznego podsumowania ogólnych tendencji rozwoju gminy w aspekcie społecznym, przestrzennym oraz gospodarczym (rozdział 4.1) – rozdział zawiera także podstawowe informacje niezbędne do części właściwej diagnozy;</w:t>
      </w:r>
    </w:p>
    <w:p w14:paraId="19D9E483" w14:textId="77777777" w:rsidR="008827C8" w:rsidRDefault="008827C8">
      <w:pPr>
        <w:pStyle w:val="PomiechowekTEKSTWACIWY"/>
        <w:numPr>
          <w:ilvl w:val="0"/>
          <w:numId w:val="6"/>
        </w:numPr>
      </w:pPr>
      <w:r>
        <w:t>wykonanie części właściwej – diagnozy czynników i zjawisk kryzysowych gminy (rozdział 4.2):</w:t>
      </w:r>
    </w:p>
    <w:p w14:paraId="572034D4" w14:textId="77777777" w:rsidR="008827C8" w:rsidRDefault="008827C8">
      <w:pPr>
        <w:pStyle w:val="PomiechowekTEKSTWACIWY"/>
        <w:numPr>
          <w:ilvl w:val="1"/>
          <w:numId w:val="6"/>
        </w:numPr>
      </w:pPr>
      <w:r>
        <w:t>określenie obszaru gromadzenia danych niezbędnych do określenia OZ i OR;</w:t>
      </w:r>
    </w:p>
    <w:p w14:paraId="09978E8C" w14:textId="77777777" w:rsidR="008827C8" w:rsidRDefault="008827C8">
      <w:pPr>
        <w:pStyle w:val="PomiechowekTEKSTWACIWY"/>
        <w:numPr>
          <w:ilvl w:val="1"/>
          <w:numId w:val="6"/>
        </w:numPr>
      </w:pPr>
      <w:r>
        <w:t>opracowanie listy mierzalnych, obiektywnych i weryfikowalnych mierników – wskaźników pomiaru odzwierciedlających obszary koncentracji negatywnych zjawisk o charakterze społecznym, przestrzennym oraz gospodarczym;</w:t>
      </w:r>
    </w:p>
    <w:p w14:paraId="1644490F" w14:textId="77777777" w:rsidR="008827C8" w:rsidRDefault="008827C8">
      <w:pPr>
        <w:pStyle w:val="PomiechowekTEKSTWACIWY"/>
        <w:numPr>
          <w:ilvl w:val="1"/>
          <w:numId w:val="6"/>
        </w:numPr>
      </w:pPr>
      <w:r>
        <w:t>zebranie danych z obszarów dotyczących każdego ze wskaźników i tabelaryczne zestawienie danych – wyznaczenie obszarów gminy o koncentracji negatywnych zjawisk społecznych oraz zjawisk gospodarczo-przestrzennych;</w:t>
      </w:r>
    </w:p>
    <w:p w14:paraId="54B380C4" w14:textId="77777777" w:rsidR="008827C8" w:rsidRDefault="008827C8" w:rsidP="005209E7">
      <w:pPr>
        <w:pStyle w:val="PomiechowekTEKSTWACIWY"/>
        <w:numPr>
          <w:ilvl w:val="0"/>
          <w:numId w:val="6"/>
        </w:numPr>
      </w:pPr>
      <w:r>
        <w:t>wykonanie podsumowania oraz określenie wytycznych do programu rewitalizacji (rozdział 4.3).</w:t>
      </w:r>
    </w:p>
    <w:p w14:paraId="055FC183" w14:textId="77777777" w:rsidR="003634D0" w:rsidRDefault="008827C8" w:rsidP="007A2D6C">
      <w:pPr>
        <w:pStyle w:val="Pomiechwekpodrozdzial"/>
        <w:numPr>
          <w:ilvl w:val="1"/>
          <w:numId w:val="2"/>
        </w:numPr>
      </w:pPr>
      <w:bookmarkStart w:id="13" w:name="__RefHeading__28404_1942668651"/>
      <w:bookmarkEnd w:id="13"/>
      <w:r>
        <w:t>Syntetyczna charakterystyka gminy</w:t>
      </w:r>
    </w:p>
    <w:p w14:paraId="458F7E0E" w14:textId="77777777" w:rsidR="008827C8" w:rsidRDefault="008827C8">
      <w:pPr>
        <w:pStyle w:val="PomiechowekTEKSTWACIWY"/>
      </w:pPr>
      <w:r>
        <w:t xml:space="preserve">Gmina </w:t>
      </w:r>
      <w:r w:rsidR="0023671E">
        <w:t>Pomiechówek</w:t>
      </w:r>
      <w:r>
        <w:t xml:space="preserve"> to jedna z gmin </w:t>
      </w:r>
      <w:r w:rsidR="0023671E">
        <w:t>województwa</w:t>
      </w:r>
      <w:r>
        <w:t xml:space="preserve"> mazowieckiego położona w powiecie nowodworskim, w </w:t>
      </w:r>
      <w:r w:rsidR="0023671E">
        <w:t>odległości</w:t>
      </w:r>
      <w:r>
        <w:t xml:space="preserve"> około 40 km od Warszawy i 7 km od Mazowieckiego Portu Lotniczego Warszawa – Modlin. Gmina leży na północnej granicy Obszaru Metropolitalnego Warszawy (OMW). Przez gminę przebiega magistrala kolejowa E-65 Warszawa-Gdańsk oraz droga krajowa 62 Nowy </w:t>
      </w:r>
      <w:r w:rsidR="0023671E">
        <w:t>Dwór</w:t>
      </w:r>
      <w:r>
        <w:t xml:space="preserve"> Mazowiecki – Serock i droga </w:t>
      </w:r>
      <w:r w:rsidR="0023671E">
        <w:t>wojewódzka</w:t>
      </w:r>
      <w:r>
        <w:t xml:space="preserve"> 621 Legionowo-Nasielsk-Płońsk. W odległości 5 km od granicy gminy biegnie droga krajowa nr 7 – Warszawa-Mława-Gdańsk.</w:t>
      </w:r>
    </w:p>
    <w:p w14:paraId="2CE3B328" w14:textId="77777777" w:rsidR="003634D0" w:rsidRDefault="008827C8">
      <w:pPr>
        <w:pStyle w:val="PomiechowekTEKSTWACIWY"/>
      </w:pPr>
      <w:r>
        <w:t>Gmina zajmuje powierzchnię około 103 km</w:t>
      </w:r>
      <w:r>
        <w:rPr>
          <w:vertAlign w:val="superscript"/>
        </w:rPr>
        <w:t>2</w:t>
      </w:r>
      <w:r>
        <w:t>. Zamieszkuje ją 8752 osoby (dane na dzień 30/06/2016), co daje ok. 85 osób/km</w:t>
      </w:r>
      <w:r>
        <w:rPr>
          <w:vertAlign w:val="superscript"/>
        </w:rPr>
        <w:t>2</w:t>
      </w:r>
      <w:r>
        <w:t>.</w:t>
      </w:r>
      <w:r w:rsidR="007A2D6C">
        <w:t xml:space="preserve"> Gmina składa się z 26 sołectw.</w:t>
      </w:r>
    </w:p>
    <w:p w14:paraId="365CD7BA" w14:textId="77777777" w:rsidR="007A2D6C" w:rsidRDefault="007A2D6C">
      <w:pPr>
        <w:pStyle w:val="PomiechowekTEKSTWACIWY"/>
      </w:pPr>
    </w:p>
    <w:p w14:paraId="22CCDE60" w14:textId="77777777" w:rsidR="003634D0" w:rsidRPr="007A2D6C" w:rsidRDefault="008827C8" w:rsidP="007A2D6C">
      <w:pPr>
        <w:pStyle w:val="PomiechowekTEKSTWACIWY"/>
        <w:ind w:firstLine="0"/>
      </w:pPr>
      <w:r>
        <w:t>Tabela 1 przedstawia podstawowe informacje odnośnie powierzchni i liczby mieszkańców każdego z sołectw.</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58"/>
        <w:gridCol w:w="1930"/>
        <w:gridCol w:w="2147"/>
        <w:gridCol w:w="2869"/>
      </w:tblGrid>
      <w:tr w:rsidR="008827C8" w14:paraId="267878C5" w14:textId="77777777" w:rsidTr="003634D0">
        <w:trPr>
          <w:trHeight w:hRule="exact" w:val="397"/>
        </w:trPr>
        <w:tc>
          <w:tcPr>
            <w:tcW w:w="1858" w:type="dxa"/>
            <w:shd w:val="clear" w:color="auto" w:fill="E6E6FF"/>
            <w:vAlign w:val="center"/>
          </w:tcPr>
          <w:p w14:paraId="287BE09E" w14:textId="77777777" w:rsidR="008827C8" w:rsidRDefault="008827C8">
            <w:pPr>
              <w:pStyle w:val="Zawartotabeli"/>
              <w:spacing w:line="200" w:lineRule="atLeast"/>
              <w:jc w:val="left"/>
              <w:rPr>
                <w:b/>
                <w:bCs/>
                <w:szCs w:val="16"/>
              </w:rPr>
            </w:pPr>
            <w:r>
              <w:rPr>
                <w:b/>
                <w:bCs/>
                <w:szCs w:val="16"/>
              </w:rPr>
              <w:t>Sołectwo</w:t>
            </w:r>
          </w:p>
        </w:tc>
        <w:tc>
          <w:tcPr>
            <w:tcW w:w="1930" w:type="dxa"/>
            <w:shd w:val="clear" w:color="auto" w:fill="E6E6FF"/>
            <w:vAlign w:val="center"/>
          </w:tcPr>
          <w:p w14:paraId="3364DBC6" w14:textId="77777777" w:rsidR="008827C8" w:rsidRDefault="008827C8">
            <w:pPr>
              <w:pStyle w:val="Zawartotabeli"/>
              <w:spacing w:line="200" w:lineRule="atLeast"/>
              <w:jc w:val="center"/>
              <w:rPr>
                <w:b/>
                <w:bCs/>
                <w:szCs w:val="16"/>
              </w:rPr>
            </w:pPr>
            <w:r>
              <w:rPr>
                <w:b/>
                <w:bCs/>
                <w:szCs w:val="16"/>
              </w:rPr>
              <w:t>Powierzchnia [ha]</w:t>
            </w:r>
          </w:p>
        </w:tc>
        <w:tc>
          <w:tcPr>
            <w:tcW w:w="2147" w:type="dxa"/>
            <w:shd w:val="clear" w:color="auto" w:fill="E6E6FF"/>
            <w:vAlign w:val="center"/>
          </w:tcPr>
          <w:p w14:paraId="3F50149F" w14:textId="77777777" w:rsidR="008827C8" w:rsidRDefault="008827C8">
            <w:pPr>
              <w:pStyle w:val="Zawartotabeli"/>
              <w:spacing w:line="200" w:lineRule="atLeast"/>
              <w:jc w:val="center"/>
              <w:rPr>
                <w:b/>
                <w:bCs/>
                <w:szCs w:val="16"/>
              </w:rPr>
            </w:pPr>
            <w:r>
              <w:rPr>
                <w:b/>
                <w:bCs/>
                <w:szCs w:val="16"/>
              </w:rPr>
              <w:t>Liczba mieszkańców</w:t>
            </w:r>
          </w:p>
        </w:tc>
        <w:tc>
          <w:tcPr>
            <w:tcW w:w="2869" w:type="dxa"/>
            <w:shd w:val="clear" w:color="auto" w:fill="E6E6FF"/>
            <w:vAlign w:val="center"/>
          </w:tcPr>
          <w:p w14:paraId="7E33DB7E" w14:textId="77777777" w:rsidR="008827C8" w:rsidRDefault="008827C8">
            <w:pPr>
              <w:pStyle w:val="Zawartotabeli"/>
              <w:spacing w:line="200" w:lineRule="atLeast"/>
              <w:jc w:val="center"/>
            </w:pPr>
            <w:r>
              <w:rPr>
                <w:b/>
                <w:bCs/>
                <w:szCs w:val="16"/>
              </w:rPr>
              <w:t>Charakter sołectwa</w:t>
            </w:r>
          </w:p>
        </w:tc>
      </w:tr>
      <w:tr w:rsidR="008827C8" w14:paraId="7E7BDDBD" w14:textId="77777777" w:rsidTr="003634D0">
        <w:trPr>
          <w:trHeight w:hRule="exact" w:val="340"/>
        </w:trPr>
        <w:tc>
          <w:tcPr>
            <w:tcW w:w="1858" w:type="dxa"/>
            <w:shd w:val="clear" w:color="auto" w:fill="auto"/>
            <w:vAlign w:val="center"/>
          </w:tcPr>
          <w:p w14:paraId="76BDEB1D" w14:textId="77777777" w:rsidR="008827C8" w:rsidRDefault="008827C8">
            <w:pPr>
              <w:pStyle w:val="Zawartotabeli"/>
              <w:spacing w:line="200" w:lineRule="atLeast"/>
              <w:jc w:val="left"/>
            </w:pPr>
            <w:r>
              <w:t>Błędowo</w:t>
            </w:r>
          </w:p>
        </w:tc>
        <w:tc>
          <w:tcPr>
            <w:tcW w:w="1930" w:type="dxa"/>
            <w:shd w:val="clear" w:color="auto" w:fill="auto"/>
            <w:vAlign w:val="center"/>
          </w:tcPr>
          <w:p w14:paraId="6EF1B7A9" w14:textId="77777777" w:rsidR="008827C8" w:rsidRDefault="008827C8">
            <w:pPr>
              <w:pStyle w:val="Zawartotabeli"/>
              <w:spacing w:line="200" w:lineRule="atLeast"/>
              <w:jc w:val="center"/>
            </w:pPr>
            <w:r>
              <w:t>404.08</w:t>
            </w:r>
          </w:p>
        </w:tc>
        <w:tc>
          <w:tcPr>
            <w:tcW w:w="2147" w:type="dxa"/>
            <w:shd w:val="clear" w:color="auto" w:fill="auto"/>
            <w:vAlign w:val="center"/>
          </w:tcPr>
          <w:p w14:paraId="4A1FBF9C" w14:textId="77777777" w:rsidR="008827C8" w:rsidRDefault="008827C8">
            <w:pPr>
              <w:pStyle w:val="Zawartotabeli"/>
              <w:spacing w:line="200" w:lineRule="atLeast"/>
              <w:jc w:val="center"/>
            </w:pPr>
            <w:r>
              <w:t>223</w:t>
            </w:r>
          </w:p>
        </w:tc>
        <w:tc>
          <w:tcPr>
            <w:tcW w:w="2869" w:type="dxa"/>
            <w:shd w:val="clear" w:color="auto" w:fill="auto"/>
            <w:vAlign w:val="center"/>
          </w:tcPr>
          <w:p w14:paraId="3F06AF32" w14:textId="77777777" w:rsidR="008827C8" w:rsidRDefault="008827C8">
            <w:pPr>
              <w:pStyle w:val="Zawartotabeli"/>
              <w:spacing w:line="200" w:lineRule="atLeast"/>
              <w:jc w:val="center"/>
            </w:pPr>
            <w:r>
              <w:t>rekreacyjno-rolniczy</w:t>
            </w:r>
          </w:p>
        </w:tc>
      </w:tr>
      <w:tr w:rsidR="008827C8" w14:paraId="5535B895" w14:textId="77777777" w:rsidTr="003634D0">
        <w:trPr>
          <w:trHeight w:hRule="exact" w:val="340"/>
        </w:trPr>
        <w:tc>
          <w:tcPr>
            <w:tcW w:w="1858" w:type="dxa"/>
            <w:shd w:val="clear" w:color="auto" w:fill="auto"/>
            <w:vAlign w:val="center"/>
          </w:tcPr>
          <w:p w14:paraId="70F68DEC" w14:textId="77777777" w:rsidR="008827C8" w:rsidRDefault="008827C8">
            <w:pPr>
              <w:pStyle w:val="Zawartotabeli"/>
              <w:spacing w:line="200" w:lineRule="atLeast"/>
              <w:jc w:val="left"/>
            </w:pPr>
            <w:r>
              <w:t>Błędówko</w:t>
            </w:r>
          </w:p>
        </w:tc>
        <w:tc>
          <w:tcPr>
            <w:tcW w:w="1930" w:type="dxa"/>
            <w:shd w:val="clear" w:color="auto" w:fill="auto"/>
            <w:vAlign w:val="center"/>
          </w:tcPr>
          <w:p w14:paraId="3DAF9716" w14:textId="77777777" w:rsidR="008827C8" w:rsidRDefault="008827C8">
            <w:pPr>
              <w:pStyle w:val="Zawartotabeli"/>
              <w:spacing w:line="200" w:lineRule="atLeast"/>
              <w:jc w:val="center"/>
            </w:pPr>
            <w:r>
              <w:t>199.09</w:t>
            </w:r>
          </w:p>
        </w:tc>
        <w:tc>
          <w:tcPr>
            <w:tcW w:w="2147" w:type="dxa"/>
            <w:shd w:val="clear" w:color="auto" w:fill="auto"/>
            <w:vAlign w:val="center"/>
          </w:tcPr>
          <w:p w14:paraId="144406AE" w14:textId="77777777" w:rsidR="008827C8" w:rsidRDefault="008827C8">
            <w:pPr>
              <w:pStyle w:val="Zawartotabeli"/>
              <w:spacing w:line="200" w:lineRule="atLeast"/>
              <w:jc w:val="center"/>
            </w:pPr>
            <w:r>
              <w:t>93</w:t>
            </w:r>
          </w:p>
        </w:tc>
        <w:tc>
          <w:tcPr>
            <w:tcW w:w="2869" w:type="dxa"/>
            <w:shd w:val="clear" w:color="auto" w:fill="auto"/>
            <w:vAlign w:val="center"/>
          </w:tcPr>
          <w:p w14:paraId="10C0F2F7" w14:textId="77777777" w:rsidR="008827C8" w:rsidRDefault="008827C8">
            <w:pPr>
              <w:pStyle w:val="Zawartotabeli"/>
              <w:spacing w:line="200" w:lineRule="atLeast"/>
              <w:jc w:val="center"/>
            </w:pPr>
            <w:r>
              <w:t>rolniczy</w:t>
            </w:r>
          </w:p>
        </w:tc>
      </w:tr>
      <w:tr w:rsidR="008827C8" w14:paraId="660CA9E1" w14:textId="77777777" w:rsidTr="003634D0">
        <w:trPr>
          <w:trHeight w:hRule="exact" w:val="340"/>
        </w:trPr>
        <w:tc>
          <w:tcPr>
            <w:tcW w:w="1858" w:type="dxa"/>
            <w:shd w:val="clear" w:color="auto" w:fill="auto"/>
            <w:vAlign w:val="center"/>
          </w:tcPr>
          <w:p w14:paraId="08F71794" w14:textId="77777777" w:rsidR="008827C8" w:rsidRDefault="008827C8">
            <w:pPr>
              <w:pStyle w:val="Zawartotabeli"/>
              <w:spacing w:line="200" w:lineRule="atLeast"/>
              <w:jc w:val="left"/>
            </w:pPr>
            <w:r>
              <w:t>Brody, Brody-Parcele</w:t>
            </w:r>
          </w:p>
        </w:tc>
        <w:tc>
          <w:tcPr>
            <w:tcW w:w="1930" w:type="dxa"/>
            <w:shd w:val="clear" w:color="auto" w:fill="auto"/>
            <w:vAlign w:val="center"/>
          </w:tcPr>
          <w:p w14:paraId="0A504E61" w14:textId="77777777" w:rsidR="008827C8" w:rsidRDefault="008827C8">
            <w:pPr>
              <w:pStyle w:val="Zawartotabeli"/>
              <w:spacing w:line="200" w:lineRule="atLeast"/>
              <w:jc w:val="center"/>
            </w:pPr>
            <w:r>
              <w:t>290.52</w:t>
            </w:r>
          </w:p>
        </w:tc>
        <w:tc>
          <w:tcPr>
            <w:tcW w:w="2147" w:type="dxa"/>
            <w:shd w:val="clear" w:color="auto" w:fill="auto"/>
            <w:vAlign w:val="center"/>
          </w:tcPr>
          <w:p w14:paraId="45DB88E6" w14:textId="77777777" w:rsidR="008827C8" w:rsidRDefault="008827C8">
            <w:pPr>
              <w:pStyle w:val="Zawartotabeli"/>
              <w:spacing w:line="200" w:lineRule="atLeast"/>
              <w:jc w:val="center"/>
              <w:rPr>
                <w:sz w:val="14"/>
                <w:szCs w:val="14"/>
              </w:rPr>
            </w:pPr>
            <w:r>
              <w:t>2320</w:t>
            </w:r>
          </w:p>
        </w:tc>
        <w:tc>
          <w:tcPr>
            <w:tcW w:w="2869" w:type="dxa"/>
            <w:shd w:val="clear" w:color="auto" w:fill="auto"/>
            <w:vAlign w:val="center"/>
          </w:tcPr>
          <w:p w14:paraId="121FB919" w14:textId="77777777" w:rsidR="008827C8" w:rsidRDefault="008827C8">
            <w:pPr>
              <w:pStyle w:val="Zawartotabeli"/>
              <w:spacing w:line="200" w:lineRule="atLeast"/>
              <w:jc w:val="center"/>
            </w:pPr>
            <w:r>
              <w:rPr>
                <w:sz w:val="14"/>
                <w:szCs w:val="14"/>
              </w:rPr>
              <w:t>mieszkaniowy, usługowy i administracyjny</w:t>
            </w:r>
          </w:p>
        </w:tc>
      </w:tr>
      <w:tr w:rsidR="008827C8" w14:paraId="18B71270" w14:textId="77777777" w:rsidTr="003634D0">
        <w:trPr>
          <w:trHeight w:hRule="exact" w:val="340"/>
        </w:trPr>
        <w:tc>
          <w:tcPr>
            <w:tcW w:w="1858" w:type="dxa"/>
            <w:shd w:val="clear" w:color="auto" w:fill="auto"/>
            <w:vAlign w:val="center"/>
          </w:tcPr>
          <w:p w14:paraId="0EDE069E" w14:textId="77777777" w:rsidR="008827C8" w:rsidRDefault="008827C8">
            <w:pPr>
              <w:pStyle w:val="Zawartotabeli"/>
              <w:spacing w:line="200" w:lineRule="atLeast"/>
              <w:jc w:val="left"/>
            </w:pPr>
            <w:r>
              <w:t>Bronisławka</w:t>
            </w:r>
          </w:p>
        </w:tc>
        <w:tc>
          <w:tcPr>
            <w:tcW w:w="1930" w:type="dxa"/>
            <w:shd w:val="clear" w:color="auto" w:fill="auto"/>
            <w:vAlign w:val="center"/>
          </w:tcPr>
          <w:p w14:paraId="76B081C2" w14:textId="77777777" w:rsidR="008827C8" w:rsidRDefault="008827C8">
            <w:pPr>
              <w:pStyle w:val="Zawartotabeli"/>
              <w:spacing w:line="200" w:lineRule="atLeast"/>
              <w:jc w:val="center"/>
            </w:pPr>
            <w:r>
              <w:t>15.66</w:t>
            </w:r>
          </w:p>
        </w:tc>
        <w:tc>
          <w:tcPr>
            <w:tcW w:w="2147" w:type="dxa"/>
            <w:shd w:val="clear" w:color="auto" w:fill="auto"/>
            <w:vAlign w:val="center"/>
          </w:tcPr>
          <w:p w14:paraId="6C6EEFAD" w14:textId="77777777" w:rsidR="008827C8" w:rsidRDefault="008827C8">
            <w:pPr>
              <w:pStyle w:val="Zawartotabeli"/>
              <w:spacing w:line="200" w:lineRule="atLeast"/>
              <w:jc w:val="center"/>
            </w:pPr>
            <w:r>
              <w:t>136</w:t>
            </w:r>
          </w:p>
        </w:tc>
        <w:tc>
          <w:tcPr>
            <w:tcW w:w="2869" w:type="dxa"/>
            <w:shd w:val="clear" w:color="auto" w:fill="auto"/>
            <w:vAlign w:val="center"/>
          </w:tcPr>
          <w:p w14:paraId="76EDB7F4" w14:textId="77777777" w:rsidR="008827C8" w:rsidRDefault="008827C8">
            <w:pPr>
              <w:pStyle w:val="Zawartotabeli"/>
              <w:spacing w:line="200" w:lineRule="atLeast"/>
              <w:jc w:val="center"/>
            </w:pPr>
            <w:r>
              <w:t>mieszkaniowy</w:t>
            </w:r>
          </w:p>
        </w:tc>
      </w:tr>
      <w:tr w:rsidR="008827C8" w14:paraId="7A1C631B" w14:textId="77777777" w:rsidTr="003634D0">
        <w:trPr>
          <w:trHeight w:hRule="exact" w:val="340"/>
        </w:trPr>
        <w:tc>
          <w:tcPr>
            <w:tcW w:w="1858" w:type="dxa"/>
            <w:shd w:val="clear" w:color="auto" w:fill="auto"/>
            <w:vAlign w:val="center"/>
          </w:tcPr>
          <w:p w14:paraId="424B23D6" w14:textId="77777777" w:rsidR="008827C8" w:rsidRDefault="008827C8">
            <w:pPr>
              <w:pStyle w:val="Zawartotabeli"/>
              <w:spacing w:line="200" w:lineRule="atLeast"/>
              <w:jc w:val="left"/>
            </w:pPr>
            <w:r>
              <w:t>Cegielnia Kosewo</w:t>
            </w:r>
          </w:p>
        </w:tc>
        <w:tc>
          <w:tcPr>
            <w:tcW w:w="1930" w:type="dxa"/>
            <w:shd w:val="clear" w:color="auto" w:fill="auto"/>
            <w:vAlign w:val="center"/>
          </w:tcPr>
          <w:p w14:paraId="57AA97B7" w14:textId="77777777" w:rsidR="008827C8" w:rsidRDefault="008827C8">
            <w:pPr>
              <w:pStyle w:val="Zawartotabeli"/>
              <w:spacing w:line="200" w:lineRule="atLeast"/>
              <w:jc w:val="center"/>
            </w:pPr>
            <w:r>
              <w:t>65.27</w:t>
            </w:r>
          </w:p>
        </w:tc>
        <w:tc>
          <w:tcPr>
            <w:tcW w:w="2147" w:type="dxa"/>
            <w:shd w:val="clear" w:color="auto" w:fill="auto"/>
            <w:vAlign w:val="center"/>
          </w:tcPr>
          <w:p w14:paraId="468B328E" w14:textId="77777777" w:rsidR="008827C8" w:rsidRDefault="008827C8">
            <w:pPr>
              <w:pStyle w:val="Zawartotabeli"/>
              <w:spacing w:line="200" w:lineRule="atLeast"/>
              <w:jc w:val="center"/>
            </w:pPr>
            <w:r>
              <w:t>252</w:t>
            </w:r>
          </w:p>
        </w:tc>
        <w:tc>
          <w:tcPr>
            <w:tcW w:w="2869" w:type="dxa"/>
            <w:shd w:val="clear" w:color="auto" w:fill="auto"/>
            <w:vAlign w:val="center"/>
          </w:tcPr>
          <w:p w14:paraId="651F3AB7" w14:textId="77777777" w:rsidR="008827C8" w:rsidRDefault="008827C8">
            <w:pPr>
              <w:pStyle w:val="Zawartotabeli"/>
              <w:spacing w:line="200" w:lineRule="atLeast"/>
              <w:jc w:val="center"/>
            </w:pPr>
            <w:r>
              <w:t>mieszkaniowo-rolniczy</w:t>
            </w:r>
          </w:p>
        </w:tc>
      </w:tr>
      <w:tr w:rsidR="008827C8" w14:paraId="545033DA" w14:textId="77777777" w:rsidTr="003634D0">
        <w:trPr>
          <w:trHeight w:hRule="exact" w:val="340"/>
        </w:trPr>
        <w:tc>
          <w:tcPr>
            <w:tcW w:w="1858" w:type="dxa"/>
            <w:shd w:val="clear" w:color="auto" w:fill="auto"/>
            <w:vAlign w:val="center"/>
          </w:tcPr>
          <w:p w14:paraId="2E1300D7" w14:textId="77777777" w:rsidR="008827C8" w:rsidRDefault="008827C8">
            <w:pPr>
              <w:pStyle w:val="Zawartotabeli"/>
              <w:spacing w:line="200" w:lineRule="atLeast"/>
              <w:jc w:val="left"/>
            </w:pPr>
            <w:r>
              <w:t>Czarnowo</w:t>
            </w:r>
          </w:p>
        </w:tc>
        <w:tc>
          <w:tcPr>
            <w:tcW w:w="1930" w:type="dxa"/>
            <w:shd w:val="clear" w:color="auto" w:fill="auto"/>
            <w:vAlign w:val="center"/>
          </w:tcPr>
          <w:p w14:paraId="2A13FFAA" w14:textId="77777777" w:rsidR="008827C8" w:rsidRDefault="008827C8">
            <w:pPr>
              <w:pStyle w:val="Zawartotabeli"/>
              <w:spacing w:line="200" w:lineRule="atLeast"/>
              <w:jc w:val="center"/>
            </w:pPr>
            <w:r>
              <w:t>1239.34</w:t>
            </w:r>
          </w:p>
        </w:tc>
        <w:tc>
          <w:tcPr>
            <w:tcW w:w="2147" w:type="dxa"/>
            <w:shd w:val="clear" w:color="auto" w:fill="auto"/>
            <w:vAlign w:val="center"/>
          </w:tcPr>
          <w:p w14:paraId="5C43E224" w14:textId="77777777" w:rsidR="008827C8" w:rsidRDefault="008827C8">
            <w:pPr>
              <w:pStyle w:val="Zawartotabeli"/>
              <w:spacing w:line="200" w:lineRule="atLeast"/>
              <w:jc w:val="center"/>
            </w:pPr>
            <w:r>
              <w:t>344</w:t>
            </w:r>
          </w:p>
        </w:tc>
        <w:tc>
          <w:tcPr>
            <w:tcW w:w="2869" w:type="dxa"/>
            <w:shd w:val="clear" w:color="auto" w:fill="auto"/>
            <w:vAlign w:val="center"/>
          </w:tcPr>
          <w:p w14:paraId="33476090" w14:textId="77777777" w:rsidR="008827C8" w:rsidRDefault="008827C8">
            <w:pPr>
              <w:pStyle w:val="Zawartotabeli"/>
              <w:spacing w:line="200" w:lineRule="atLeast"/>
              <w:jc w:val="center"/>
            </w:pPr>
            <w:r>
              <w:t>rekreacyjno-rolniczy</w:t>
            </w:r>
          </w:p>
        </w:tc>
      </w:tr>
      <w:tr w:rsidR="008827C8" w14:paraId="266536F4" w14:textId="77777777" w:rsidTr="003634D0">
        <w:trPr>
          <w:trHeight w:hRule="exact" w:val="340"/>
        </w:trPr>
        <w:tc>
          <w:tcPr>
            <w:tcW w:w="1858" w:type="dxa"/>
            <w:shd w:val="clear" w:color="auto" w:fill="auto"/>
            <w:vAlign w:val="center"/>
          </w:tcPr>
          <w:p w14:paraId="23E20D3C" w14:textId="77777777" w:rsidR="008827C8" w:rsidRDefault="008827C8">
            <w:pPr>
              <w:pStyle w:val="Zawartotabeli"/>
              <w:spacing w:line="200" w:lineRule="atLeast"/>
              <w:jc w:val="left"/>
            </w:pPr>
            <w:r>
              <w:lastRenderedPageBreak/>
              <w:t>Falbogi Borowe</w:t>
            </w:r>
          </w:p>
        </w:tc>
        <w:tc>
          <w:tcPr>
            <w:tcW w:w="1930" w:type="dxa"/>
            <w:shd w:val="clear" w:color="auto" w:fill="auto"/>
            <w:vAlign w:val="center"/>
          </w:tcPr>
          <w:p w14:paraId="322284E0" w14:textId="77777777" w:rsidR="008827C8" w:rsidRDefault="008827C8">
            <w:pPr>
              <w:pStyle w:val="Zawartotabeli"/>
              <w:spacing w:line="200" w:lineRule="atLeast"/>
              <w:jc w:val="center"/>
            </w:pPr>
            <w:r>
              <w:t>58.81</w:t>
            </w:r>
          </w:p>
        </w:tc>
        <w:tc>
          <w:tcPr>
            <w:tcW w:w="2147" w:type="dxa"/>
            <w:shd w:val="clear" w:color="auto" w:fill="auto"/>
            <w:vAlign w:val="center"/>
          </w:tcPr>
          <w:p w14:paraId="71504330" w14:textId="77777777" w:rsidR="008827C8" w:rsidRDefault="008827C8">
            <w:pPr>
              <w:pStyle w:val="Zawartotabeli"/>
              <w:spacing w:line="200" w:lineRule="atLeast"/>
              <w:jc w:val="center"/>
            </w:pPr>
            <w:r>
              <w:t>19</w:t>
            </w:r>
          </w:p>
        </w:tc>
        <w:tc>
          <w:tcPr>
            <w:tcW w:w="2869" w:type="dxa"/>
            <w:shd w:val="clear" w:color="auto" w:fill="auto"/>
            <w:vAlign w:val="center"/>
          </w:tcPr>
          <w:p w14:paraId="2F2E8306" w14:textId="77777777" w:rsidR="008827C8" w:rsidRDefault="008827C8">
            <w:pPr>
              <w:pStyle w:val="Zawartotabeli"/>
              <w:spacing w:line="200" w:lineRule="atLeast"/>
              <w:jc w:val="center"/>
            </w:pPr>
            <w:r>
              <w:t>rolniczy</w:t>
            </w:r>
          </w:p>
        </w:tc>
      </w:tr>
      <w:tr w:rsidR="008827C8" w14:paraId="348354AE" w14:textId="77777777" w:rsidTr="003634D0">
        <w:trPr>
          <w:trHeight w:hRule="exact" w:val="340"/>
        </w:trPr>
        <w:tc>
          <w:tcPr>
            <w:tcW w:w="1858" w:type="dxa"/>
            <w:shd w:val="clear" w:color="auto" w:fill="auto"/>
            <w:vAlign w:val="center"/>
          </w:tcPr>
          <w:p w14:paraId="13F9E3D8" w14:textId="77777777" w:rsidR="008827C8" w:rsidRDefault="008827C8">
            <w:pPr>
              <w:pStyle w:val="Zawartotabeli"/>
              <w:spacing w:line="200" w:lineRule="atLeast"/>
              <w:jc w:val="left"/>
            </w:pPr>
            <w:r>
              <w:t>Goławice Pierwsze</w:t>
            </w:r>
          </w:p>
        </w:tc>
        <w:tc>
          <w:tcPr>
            <w:tcW w:w="1930" w:type="dxa"/>
            <w:shd w:val="clear" w:color="auto" w:fill="auto"/>
            <w:vAlign w:val="center"/>
          </w:tcPr>
          <w:p w14:paraId="74A68798" w14:textId="77777777" w:rsidR="008827C8" w:rsidRDefault="008827C8">
            <w:pPr>
              <w:pStyle w:val="Zawartotabeli"/>
              <w:spacing w:line="200" w:lineRule="atLeast"/>
              <w:jc w:val="center"/>
            </w:pPr>
            <w:r>
              <w:t>1256.65</w:t>
            </w:r>
          </w:p>
        </w:tc>
        <w:tc>
          <w:tcPr>
            <w:tcW w:w="2147" w:type="dxa"/>
            <w:shd w:val="clear" w:color="auto" w:fill="auto"/>
            <w:vAlign w:val="center"/>
          </w:tcPr>
          <w:p w14:paraId="33ACBFEA" w14:textId="77777777" w:rsidR="008827C8" w:rsidRDefault="008827C8">
            <w:pPr>
              <w:pStyle w:val="Zawartotabeli"/>
              <w:spacing w:line="200" w:lineRule="atLeast"/>
              <w:jc w:val="center"/>
            </w:pPr>
            <w:r>
              <w:t>484</w:t>
            </w:r>
          </w:p>
        </w:tc>
        <w:tc>
          <w:tcPr>
            <w:tcW w:w="2869" w:type="dxa"/>
            <w:shd w:val="clear" w:color="auto" w:fill="auto"/>
            <w:vAlign w:val="center"/>
          </w:tcPr>
          <w:p w14:paraId="054B4ADB" w14:textId="77777777" w:rsidR="008827C8" w:rsidRDefault="008827C8">
            <w:pPr>
              <w:pStyle w:val="Zawartotabeli"/>
              <w:spacing w:line="200" w:lineRule="atLeast"/>
              <w:jc w:val="center"/>
            </w:pPr>
            <w:r>
              <w:t>rekreacyjno-rolniczy</w:t>
            </w:r>
          </w:p>
        </w:tc>
      </w:tr>
      <w:tr w:rsidR="008827C8" w14:paraId="01ECEC43" w14:textId="77777777" w:rsidTr="003634D0">
        <w:trPr>
          <w:trHeight w:hRule="exact" w:val="340"/>
        </w:trPr>
        <w:tc>
          <w:tcPr>
            <w:tcW w:w="1858" w:type="dxa"/>
            <w:shd w:val="clear" w:color="auto" w:fill="auto"/>
            <w:vAlign w:val="center"/>
          </w:tcPr>
          <w:p w14:paraId="2D5455A1" w14:textId="77777777" w:rsidR="008827C8" w:rsidRDefault="008827C8">
            <w:pPr>
              <w:pStyle w:val="Zawartotabeli"/>
              <w:spacing w:line="200" w:lineRule="atLeast"/>
              <w:jc w:val="left"/>
            </w:pPr>
            <w:r>
              <w:t>Goławice Drugie</w:t>
            </w:r>
          </w:p>
        </w:tc>
        <w:tc>
          <w:tcPr>
            <w:tcW w:w="1930" w:type="dxa"/>
            <w:shd w:val="clear" w:color="auto" w:fill="auto"/>
            <w:vAlign w:val="center"/>
          </w:tcPr>
          <w:p w14:paraId="1765C0BB" w14:textId="77777777" w:rsidR="008827C8" w:rsidRDefault="008827C8">
            <w:pPr>
              <w:pStyle w:val="Zawartotabeli"/>
              <w:spacing w:line="200" w:lineRule="atLeast"/>
              <w:jc w:val="center"/>
            </w:pPr>
            <w:r>
              <w:t>298.72</w:t>
            </w:r>
          </w:p>
        </w:tc>
        <w:tc>
          <w:tcPr>
            <w:tcW w:w="2147" w:type="dxa"/>
            <w:shd w:val="clear" w:color="auto" w:fill="auto"/>
            <w:vAlign w:val="center"/>
          </w:tcPr>
          <w:p w14:paraId="359F8519" w14:textId="77777777" w:rsidR="008827C8" w:rsidRDefault="008827C8">
            <w:pPr>
              <w:pStyle w:val="Zawartotabeli"/>
              <w:spacing w:line="200" w:lineRule="atLeast"/>
              <w:jc w:val="center"/>
            </w:pPr>
            <w:r>
              <w:t>200</w:t>
            </w:r>
          </w:p>
        </w:tc>
        <w:tc>
          <w:tcPr>
            <w:tcW w:w="2869" w:type="dxa"/>
            <w:shd w:val="clear" w:color="auto" w:fill="auto"/>
            <w:vAlign w:val="center"/>
          </w:tcPr>
          <w:p w14:paraId="43C1EEA4" w14:textId="77777777" w:rsidR="008827C8" w:rsidRDefault="008827C8">
            <w:pPr>
              <w:pStyle w:val="Zawartotabeli"/>
              <w:spacing w:line="200" w:lineRule="atLeast"/>
              <w:jc w:val="center"/>
            </w:pPr>
            <w:r>
              <w:t>rekreacyjno-mieszkaniowy</w:t>
            </w:r>
          </w:p>
        </w:tc>
      </w:tr>
      <w:tr w:rsidR="008827C8" w14:paraId="77FAE674" w14:textId="77777777" w:rsidTr="003634D0">
        <w:trPr>
          <w:trHeight w:hRule="exact" w:val="340"/>
        </w:trPr>
        <w:tc>
          <w:tcPr>
            <w:tcW w:w="1858" w:type="dxa"/>
            <w:shd w:val="clear" w:color="auto" w:fill="auto"/>
            <w:vAlign w:val="center"/>
          </w:tcPr>
          <w:p w14:paraId="79308248" w14:textId="77777777" w:rsidR="008827C8" w:rsidRDefault="008827C8">
            <w:pPr>
              <w:pStyle w:val="Zawartotabeli"/>
              <w:spacing w:line="200" w:lineRule="atLeast"/>
              <w:jc w:val="left"/>
            </w:pPr>
            <w:r>
              <w:t>Kikoły</w:t>
            </w:r>
          </w:p>
        </w:tc>
        <w:tc>
          <w:tcPr>
            <w:tcW w:w="1930" w:type="dxa"/>
            <w:shd w:val="clear" w:color="auto" w:fill="auto"/>
            <w:vAlign w:val="center"/>
          </w:tcPr>
          <w:p w14:paraId="5502E9FC" w14:textId="77777777" w:rsidR="008827C8" w:rsidRDefault="008827C8">
            <w:pPr>
              <w:pStyle w:val="Zawartotabeli"/>
              <w:spacing w:line="200" w:lineRule="atLeast"/>
              <w:jc w:val="center"/>
            </w:pPr>
            <w:r>
              <w:t>398.37</w:t>
            </w:r>
          </w:p>
        </w:tc>
        <w:tc>
          <w:tcPr>
            <w:tcW w:w="2147" w:type="dxa"/>
            <w:shd w:val="clear" w:color="auto" w:fill="auto"/>
            <w:vAlign w:val="center"/>
          </w:tcPr>
          <w:p w14:paraId="6BD7539E" w14:textId="77777777" w:rsidR="008827C8" w:rsidRDefault="008827C8">
            <w:pPr>
              <w:pStyle w:val="Zawartotabeli"/>
              <w:spacing w:line="200" w:lineRule="atLeast"/>
              <w:jc w:val="center"/>
            </w:pPr>
            <w:r>
              <w:t>221</w:t>
            </w:r>
          </w:p>
        </w:tc>
        <w:tc>
          <w:tcPr>
            <w:tcW w:w="2869" w:type="dxa"/>
            <w:shd w:val="clear" w:color="auto" w:fill="auto"/>
            <w:vAlign w:val="center"/>
          </w:tcPr>
          <w:p w14:paraId="3EAFC3E4" w14:textId="77777777" w:rsidR="008827C8" w:rsidRDefault="008827C8">
            <w:pPr>
              <w:pStyle w:val="Zawartotabeli"/>
              <w:spacing w:line="200" w:lineRule="atLeast"/>
              <w:jc w:val="center"/>
            </w:pPr>
            <w:r>
              <w:t>rekreacyjno-rolniczy</w:t>
            </w:r>
          </w:p>
        </w:tc>
      </w:tr>
      <w:tr w:rsidR="008827C8" w14:paraId="11899EA4" w14:textId="77777777" w:rsidTr="003634D0">
        <w:trPr>
          <w:trHeight w:hRule="exact" w:val="340"/>
        </w:trPr>
        <w:tc>
          <w:tcPr>
            <w:tcW w:w="1858" w:type="dxa"/>
            <w:shd w:val="clear" w:color="auto" w:fill="auto"/>
            <w:vAlign w:val="center"/>
          </w:tcPr>
          <w:p w14:paraId="6F67EE2B" w14:textId="77777777" w:rsidR="008827C8" w:rsidRDefault="008827C8">
            <w:pPr>
              <w:pStyle w:val="Zawartotabeli"/>
              <w:spacing w:line="200" w:lineRule="atLeast"/>
              <w:jc w:val="left"/>
            </w:pPr>
            <w:r>
              <w:t>Kosewko</w:t>
            </w:r>
          </w:p>
        </w:tc>
        <w:tc>
          <w:tcPr>
            <w:tcW w:w="1930" w:type="dxa"/>
            <w:shd w:val="clear" w:color="auto" w:fill="auto"/>
            <w:vAlign w:val="center"/>
          </w:tcPr>
          <w:p w14:paraId="0128D58C" w14:textId="77777777" w:rsidR="008827C8" w:rsidRDefault="008827C8">
            <w:pPr>
              <w:pStyle w:val="Zawartotabeli"/>
              <w:spacing w:line="200" w:lineRule="atLeast"/>
              <w:jc w:val="center"/>
            </w:pPr>
            <w:r>
              <w:t>218.67</w:t>
            </w:r>
          </w:p>
        </w:tc>
        <w:tc>
          <w:tcPr>
            <w:tcW w:w="2147" w:type="dxa"/>
            <w:shd w:val="clear" w:color="auto" w:fill="auto"/>
            <w:vAlign w:val="center"/>
          </w:tcPr>
          <w:p w14:paraId="1694FAF5" w14:textId="77777777" w:rsidR="008827C8" w:rsidRDefault="008827C8">
            <w:pPr>
              <w:pStyle w:val="Zawartotabeli"/>
              <w:spacing w:line="200" w:lineRule="atLeast"/>
              <w:jc w:val="center"/>
            </w:pPr>
            <w:r>
              <w:t>293</w:t>
            </w:r>
          </w:p>
        </w:tc>
        <w:tc>
          <w:tcPr>
            <w:tcW w:w="2869" w:type="dxa"/>
            <w:shd w:val="clear" w:color="auto" w:fill="auto"/>
            <w:vAlign w:val="center"/>
          </w:tcPr>
          <w:p w14:paraId="6C6C4B17" w14:textId="77777777" w:rsidR="008827C8" w:rsidRDefault="008827C8">
            <w:pPr>
              <w:pStyle w:val="Zawartotabeli"/>
              <w:spacing w:line="200" w:lineRule="atLeast"/>
              <w:jc w:val="center"/>
            </w:pPr>
            <w:r>
              <w:t>rekreacyjno-rolniczy</w:t>
            </w:r>
          </w:p>
        </w:tc>
      </w:tr>
      <w:tr w:rsidR="008827C8" w14:paraId="57809FB8" w14:textId="77777777" w:rsidTr="003634D0">
        <w:trPr>
          <w:trHeight w:hRule="exact" w:val="340"/>
        </w:trPr>
        <w:tc>
          <w:tcPr>
            <w:tcW w:w="1858" w:type="dxa"/>
            <w:shd w:val="clear" w:color="auto" w:fill="auto"/>
            <w:vAlign w:val="center"/>
          </w:tcPr>
          <w:p w14:paraId="6797BD63" w14:textId="77777777" w:rsidR="008827C8" w:rsidRDefault="008827C8">
            <w:pPr>
              <w:pStyle w:val="Zawartotabeli"/>
              <w:spacing w:line="200" w:lineRule="atLeast"/>
              <w:jc w:val="left"/>
            </w:pPr>
            <w:r>
              <w:t>Kosewo</w:t>
            </w:r>
          </w:p>
        </w:tc>
        <w:tc>
          <w:tcPr>
            <w:tcW w:w="1930" w:type="dxa"/>
            <w:shd w:val="clear" w:color="auto" w:fill="auto"/>
            <w:vAlign w:val="center"/>
          </w:tcPr>
          <w:p w14:paraId="43496791" w14:textId="77777777" w:rsidR="008827C8" w:rsidRDefault="008827C8">
            <w:pPr>
              <w:pStyle w:val="Zawartotabeli"/>
              <w:spacing w:line="200" w:lineRule="atLeast"/>
              <w:jc w:val="center"/>
            </w:pPr>
            <w:r>
              <w:t>291.95</w:t>
            </w:r>
          </w:p>
        </w:tc>
        <w:tc>
          <w:tcPr>
            <w:tcW w:w="2147" w:type="dxa"/>
            <w:shd w:val="clear" w:color="auto" w:fill="auto"/>
            <w:vAlign w:val="center"/>
          </w:tcPr>
          <w:p w14:paraId="7216EF07" w14:textId="77777777" w:rsidR="008827C8" w:rsidRDefault="008827C8">
            <w:pPr>
              <w:pStyle w:val="Zawartotabeli"/>
              <w:spacing w:line="200" w:lineRule="atLeast"/>
              <w:jc w:val="center"/>
            </w:pPr>
            <w:r>
              <w:t>183</w:t>
            </w:r>
          </w:p>
        </w:tc>
        <w:tc>
          <w:tcPr>
            <w:tcW w:w="2869" w:type="dxa"/>
            <w:shd w:val="clear" w:color="auto" w:fill="auto"/>
            <w:vAlign w:val="center"/>
          </w:tcPr>
          <w:p w14:paraId="74DCD913" w14:textId="77777777" w:rsidR="008827C8" w:rsidRDefault="008827C8">
            <w:pPr>
              <w:pStyle w:val="Zawartotabeli"/>
              <w:spacing w:line="200" w:lineRule="atLeast"/>
              <w:jc w:val="center"/>
            </w:pPr>
            <w:r>
              <w:t>rolniczy</w:t>
            </w:r>
          </w:p>
        </w:tc>
      </w:tr>
      <w:tr w:rsidR="008827C8" w14:paraId="272E751E" w14:textId="77777777" w:rsidTr="003634D0">
        <w:trPr>
          <w:trHeight w:hRule="exact" w:val="340"/>
        </w:trPr>
        <w:tc>
          <w:tcPr>
            <w:tcW w:w="1858" w:type="dxa"/>
            <w:shd w:val="clear" w:color="auto" w:fill="auto"/>
            <w:vAlign w:val="center"/>
          </w:tcPr>
          <w:p w14:paraId="7C7C2C62" w14:textId="77777777" w:rsidR="008827C8" w:rsidRDefault="008827C8">
            <w:pPr>
              <w:pStyle w:val="Zawartotabeli"/>
              <w:spacing w:line="200" w:lineRule="atLeast"/>
              <w:jc w:val="left"/>
            </w:pPr>
            <w:r>
              <w:t>Nowy Modlin</w:t>
            </w:r>
          </w:p>
        </w:tc>
        <w:tc>
          <w:tcPr>
            <w:tcW w:w="1930" w:type="dxa"/>
            <w:shd w:val="clear" w:color="auto" w:fill="auto"/>
            <w:vAlign w:val="center"/>
          </w:tcPr>
          <w:p w14:paraId="42BFA3F0" w14:textId="77777777" w:rsidR="008827C8" w:rsidRDefault="008827C8">
            <w:pPr>
              <w:pStyle w:val="Zawartotabeli"/>
              <w:spacing w:line="200" w:lineRule="atLeast"/>
              <w:jc w:val="center"/>
            </w:pPr>
            <w:r>
              <w:t>356.79</w:t>
            </w:r>
          </w:p>
        </w:tc>
        <w:tc>
          <w:tcPr>
            <w:tcW w:w="2147" w:type="dxa"/>
            <w:shd w:val="clear" w:color="auto" w:fill="auto"/>
            <w:vAlign w:val="center"/>
          </w:tcPr>
          <w:p w14:paraId="4D00FD3D" w14:textId="77777777" w:rsidR="008827C8" w:rsidRDefault="008827C8">
            <w:pPr>
              <w:pStyle w:val="Zawartotabeli"/>
              <w:spacing w:line="200" w:lineRule="atLeast"/>
              <w:jc w:val="center"/>
            </w:pPr>
            <w:r>
              <w:t>683</w:t>
            </w:r>
          </w:p>
        </w:tc>
        <w:tc>
          <w:tcPr>
            <w:tcW w:w="2869" w:type="dxa"/>
            <w:shd w:val="clear" w:color="auto" w:fill="auto"/>
            <w:vAlign w:val="center"/>
          </w:tcPr>
          <w:p w14:paraId="39FFD8D7" w14:textId="77777777" w:rsidR="008827C8" w:rsidRDefault="008827C8">
            <w:pPr>
              <w:pStyle w:val="Zawartotabeli"/>
              <w:spacing w:line="200" w:lineRule="atLeast"/>
              <w:jc w:val="center"/>
            </w:pPr>
            <w:r>
              <w:t>rolniczy</w:t>
            </w:r>
          </w:p>
        </w:tc>
      </w:tr>
      <w:tr w:rsidR="008827C8" w14:paraId="662EBA20" w14:textId="77777777" w:rsidTr="003634D0">
        <w:trPr>
          <w:trHeight w:hRule="exact" w:val="340"/>
        </w:trPr>
        <w:tc>
          <w:tcPr>
            <w:tcW w:w="1858" w:type="dxa"/>
            <w:shd w:val="clear" w:color="auto" w:fill="auto"/>
            <w:vAlign w:val="center"/>
          </w:tcPr>
          <w:p w14:paraId="3C4FBE8A" w14:textId="77777777" w:rsidR="008827C8" w:rsidRDefault="008827C8">
            <w:pPr>
              <w:pStyle w:val="Zawartotabeli"/>
              <w:spacing w:line="200" w:lineRule="atLeast"/>
              <w:jc w:val="left"/>
            </w:pPr>
            <w:r>
              <w:t>Nowe Orzechowo</w:t>
            </w:r>
          </w:p>
        </w:tc>
        <w:tc>
          <w:tcPr>
            <w:tcW w:w="1930" w:type="dxa"/>
            <w:shd w:val="clear" w:color="auto" w:fill="auto"/>
            <w:vAlign w:val="center"/>
          </w:tcPr>
          <w:p w14:paraId="5A4D8847" w14:textId="77777777" w:rsidR="008827C8" w:rsidRDefault="008827C8">
            <w:pPr>
              <w:pStyle w:val="Zawartotabeli"/>
              <w:spacing w:line="200" w:lineRule="atLeast"/>
              <w:jc w:val="center"/>
            </w:pPr>
            <w:r>
              <w:t>156.87</w:t>
            </w:r>
          </w:p>
        </w:tc>
        <w:tc>
          <w:tcPr>
            <w:tcW w:w="2147" w:type="dxa"/>
            <w:shd w:val="clear" w:color="auto" w:fill="auto"/>
            <w:vAlign w:val="center"/>
          </w:tcPr>
          <w:p w14:paraId="6B71E4F5" w14:textId="77777777" w:rsidR="008827C8" w:rsidRDefault="008827C8">
            <w:pPr>
              <w:pStyle w:val="Zawartotabeli"/>
              <w:spacing w:line="200" w:lineRule="atLeast"/>
              <w:jc w:val="center"/>
            </w:pPr>
            <w:r>
              <w:t>118</w:t>
            </w:r>
          </w:p>
        </w:tc>
        <w:tc>
          <w:tcPr>
            <w:tcW w:w="2869" w:type="dxa"/>
            <w:shd w:val="clear" w:color="auto" w:fill="auto"/>
            <w:vAlign w:val="center"/>
          </w:tcPr>
          <w:p w14:paraId="0B696AB1" w14:textId="77777777" w:rsidR="008827C8" w:rsidRDefault="008827C8">
            <w:pPr>
              <w:pStyle w:val="Zawartotabeli"/>
              <w:spacing w:line="200" w:lineRule="atLeast"/>
              <w:jc w:val="center"/>
            </w:pPr>
            <w:r>
              <w:t>rekreacyjno-rolniczy</w:t>
            </w:r>
          </w:p>
        </w:tc>
      </w:tr>
      <w:tr w:rsidR="008827C8" w14:paraId="37FE304B" w14:textId="77777777" w:rsidTr="003634D0">
        <w:trPr>
          <w:trHeight w:hRule="exact" w:val="340"/>
        </w:trPr>
        <w:tc>
          <w:tcPr>
            <w:tcW w:w="1858" w:type="dxa"/>
            <w:shd w:val="clear" w:color="auto" w:fill="auto"/>
            <w:vAlign w:val="center"/>
          </w:tcPr>
          <w:p w14:paraId="29A755D0" w14:textId="77777777" w:rsidR="008827C8" w:rsidRDefault="008827C8">
            <w:pPr>
              <w:pStyle w:val="Zawartotabeli"/>
              <w:spacing w:line="200" w:lineRule="atLeast"/>
              <w:jc w:val="left"/>
            </w:pPr>
            <w:r>
              <w:t>Stare Orzechowo</w:t>
            </w:r>
          </w:p>
        </w:tc>
        <w:tc>
          <w:tcPr>
            <w:tcW w:w="1930" w:type="dxa"/>
            <w:shd w:val="clear" w:color="auto" w:fill="auto"/>
            <w:vAlign w:val="center"/>
          </w:tcPr>
          <w:p w14:paraId="1393CD87" w14:textId="77777777" w:rsidR="008827C8" w:rsidRDefault="008827C8">
            <w:pPr>
              <w:pStyle w:val="Zawartotabeli"/>
              <w:spacing w:line="200" w:lineRule="atLeast"/>
              <w:jc w:val="center"/>
            </w:pPr>
            <w:r>
              <w:t>281.87</w:t>
            </w:r>
          </w:p>
        </w:tc>
        <w:tc>
          <w:tcPr>
            <w:tcW w:w="2147" w:type="dxa"/>
            <w:shd w:val="clear" w:color="auto" w:fill="auto"/>
            <w:vAlign w:val="center"/>
          </w:tcPr>
          <w:p w14:paraId="28407A07" w14:textId="77777777" w:rsidR="008827C8" w:rsidRDefault="008827C8">
            <w:pPr>
              <w:pStyle w:val="Zawartotabeli"/>
              <w:spacing w:line="200" w:lineRule="atLeast"/>
              <w:jc w:val="center"/>
            </w:pPr>
            <w:r>
              <w:t>188</w:t>
            </w:r>
          </w:p>
        </w:tc>
        <w:tc>
          <w:tcPr>
            <w:tcW w:w="2869" w:type="dxa"/>
            <w:shd w:val="clear" w:color="auto" w:fill="auto"/>
            <w:vAlign w:val="center"/>
          </w:tcPr>
          <w:p w14:paraId="4C962B0B" w14:textId="77777777" w:rsidR="008827C8" w:rsidRDefault="008827C8">
            <w:pPr>
              <w:pStyle w:val="Zawartotabeli"/>
              <w:spacing w:line="200" w:lineRule="atLeast"/>
              <w:jc w:val="center"/>
            </w:pPr>
            <w:r>
              <w:t>rolniczy</w:t>
            </w:r>
          </w:p>
        </w:tc>
      </w:tr>
      <w:tr w:rsidR="008827C8" w14:paraId="02CD6E32" w14:textId="77777777" w:rsidTr="003634D0">
        <w:trPr>
          <w:trHeight w:hRule="exact" w:val="340"/>
        </w:trPr>
        <w:tc>
          <w:tcPr>
            <w:tcW w:w="1858" w:type="dxa"/>
            <w:shd w:val="clear" w:color="auto" w:fill="auto"/>
            <w:vAlign w:val="center"/>
          </w:tcPr>
          <w:p w14:paraId="2D8F8B48" w14:textId="77777777" w:rsidR="008827C8" w:rsidRDefault="008827C8">
            <w:pPr>
              <w:pStyle w:val="Zawartotabeli"/>
              <w:spacing w:line="200" w:lineRule="atLeast"/>
              <w:jc w:val="left"/>
            </w:pPr>
            <w:r>
              <w:t>Pomiechowo</w:t>
            </w:r>
          </w:p>
        </w:tc>
        <w:tc>
          <w:tcPr>
            <w:tcW w:w="1930" w:type="dxa"/>
            <w:shd w:val="clear" w:color="auto" w:fill="auto"/>
            <w:vAlign w:val="center"/>
          </w:tcPr>
          <w:p w14:paraId="76DF216B" w14:textId="77777777" w:rsidR="008827C8" w:rsidRDefault="008827C8">
            <w:pPr>
              <w:pStyle w:val="Zawartotabeli"/>
              <w:spacing w:line="200" w:lineRule="atLeast"/>
              <w:jc w:val="center"/>
            </w:pPr>
            <w:r>
              <w:t>186.70</w:t>
            </w:r>
          </w:p>
        </w:tc>
        <w:tc>
          <w:tcPr>
            <w:tcW w:w="2147" w:type="dxa"/>
            <w:shd w:val="clear" w:color="auto" w:fill="auto"/>
            <w:vAlign w:val="center"/>
          </w:tcPr>
          <w:p w14:paraId="69120506" w14:textId="77777777" w:rsidR="008827C8" w:rsidRDefault="008827C8">
            <w:pPr>
              <w:pStyle w:val="Zawartotabeli"/>
              <w:spacing w:line="200" w:lineRule="atLeast"/>
              <w:jc w:val="center"/>
            </w:pPr>
            <w:r>
              <w:t>304</w:t>
            </w:r>
          </w:p>
        </w:tc>
        <w:tc>
          <w:tcPr>
            <w:tcW w:w="2869" w:type="dxa"/>
            <w:shd w:val="clear" w:color="auto" w:fill="auto"/>
            <w:vAlign w:val="center"/>
          </w:tcPr>
          <w:p w14:paraId="73579A75" w14:textId="77777777" w:rsidR="008827C8" w:rsidRDefault="008827C8">
            <w:pPr>
              <w:pStyle w:val="Zawartotabeli"/>
              <w:spacing w:line="200" w:lineRule="atLeast"/>
              <w:jc w:val="center"/>
            </w:pPr>
            <w:r>
              <w:t>mieszkaniowy</w:t>
            </w:r>
          </w:p>
        </w:tc>
      </w:tr>
      <w:tr w:rsidR="008827C8" w14:paraId="3B74D1A1" w14:textId="77777777" w:rsidTr="003634D0">
        <w:trPr>
          <w:trHeight w:hRule="exact" w:val="340"/>
        </w:trPr>
        <w:tc>
          <w:tcPr>
            <w:tcW w:w="1858" w:type="dxa"/>
            <w:shd w:val="clear" w:color="auto" w:fill="auto"/>
            <w:vAlign w:val="center"/>
          </w:tcPr>
          <w:p w14:paraId="1E093907" w14:textId="77777777" w:rsidR="008827C8" w:rsidRDefault="008827C8">
            <w:pPr>
              <w:pStyle w:val="Zawartotabeli"/>
              <w:spacing w:line="200" w:lineRule="atLeast"/>
              <w:jc w:val="left"/>
            </w:pPr>
            <w:r>
              <w:t>Pomiechówek</w:t>
            </w:r>
          </w:p>
        </w:tc>
        <w:tc>
          <w:tcPr>
            <w:tcW w:w="1930" w:type="dxa"/>
            <w:shd w:val="clear" w:color="auto" w:fill="auto"/>
            <w:vAlign w:val="center"/>
          </w:tcPr>
          <w:p w14:paraId="62DD723F" w14:textId="77777777" w:rsidR="008827C8" w:rsidRDefault="008827C8">
            <w:pPr>
              <w:pStyle w:val="Zawartotabeli"/>
              <w:spacing w:line="200" w:lineRule="atLeast"/>
              <w:jc w:val="center"/>
            </w:pPr>
            <w:r>
              <w:t>236.83</w:t>
            </w:r>
          </w:p>
        </w:tc>
        <w:tc>
          <w:tcPr>
            <w:tcW w:w="2147" w:type="dxa"/>
            <w:shd w:val="clear" w:color="auto" w:fill="auto"/>
            <w:vAlign w:val="center"/>
          </w:tcPr>
          <w:p w14:paraId="6474CE46" w14:textId="77777777" w:rsidR="008827C8" w:rsidRDefault="008827C8">
            <w:pPr>
              <w:pStyle w:val="Zawartotabeli"/>
              <w:spacing w:line="200" w:lineRule="atLeast"/>
              <w:jc w:val="center"/>
            </w:pPr>
            <w:r>
              <w:t>971</w:t>
            </w:r>
          </w:p>
        </w:tc>
        <w:tc>
          <w:tcPr>
            <w:tcW w:w="2869" w:type="dxa"/>
            <w:shd w:val="clear" w:color="auto" w:fill="auto"/>
            <w:vAlign w:val="center"/>
          </w:tcPr>
          <w:p w14:paraId="701A4924" w14:textId="77777777" w:rsidR="008827C8" w:rsidRDefault="008827C8">
            <w:pPr>
              <w:pStyle w:val="Zawartotabeli"/>
              <w:spacing w:line="200" w:lineRule="atLeast"/>
              <w:jc w:val="center"/>
            </w:pPr>
            <w:r>
              <w:t>mieszkaniowy</w:t>
            </w:r>
          </w:p>
        </w:tc>
      </w:tr>
      <w:tr w:rsidR="008827C8" w14:paraId="4B6B6C2E" w14:textId="77777777" w:rsidTr="003634D0">
        <w:trPr>
          <w:trHeight w:hRule="exact" w:val="340"/>
        </w:trPr>
        <w:tc>
          <w:tcPr>
            <w:tcW w:w="1858" w:type="dxa"/>
            <w:shd w:val="clear" w:color="auto" w:fill="auto"/>
            <w:vAlign w:val="center"/>
          </w:tcPr>
          <w:p w14:paraId="0B9AE888" w14:textId="77777777" w:rsidR="008827C8" w:rsidRDefault="008827C8">
            <w:pPr>
              <w:pStyle w:val="Zawartotabeli"/>
              <w:spacing w:line="200" w:lineRule="atLeast"/>
              <w:jc w:val="left"/>
            </w:pPr>
            <w:r>
              <w:t>Pomocnia</w:t>
            </w:r>
          </w:p>
        </w:tc>
        <w:tc>
          <w:tcPr>
            <w:tcW w:w="1930" w:type="dxa"/>
            <w:shd w:val="clear" w:color="auto" w:fill="auto"/>
            <w:vAlign w:val="center"/>
          </w:tcPr>
          <w:p w14:paraId="50D7511E" w14:textId="77777777" w:rsidR="008827C8" w:rsidRDefault="008827C8">
            <w:pPr>
              <w:pStyle w:val="Zawartotabeli"/>
              <w:spacing w:line="200" w:lineRule="atLeast"/>
              <w:jc w:val="center"/>
            </w:pPr>
            <w:r>
              <w:t>192.65</w:t>
            </w:r>
          </w:p>
        </w:tc>
        <w:tc>
          <w:tcPr>
            <w:tcW w:w="2147" w:type="dxa"/>
            <w:shd w:val="clear" w:color="auto" w:fill="auto"/>
            <w:vAlign w:val="center"/>
          </w:tcPr>
          <w:p w14:paraId="6F4FD013" w14:textId="77777777" w:rsidR="008827C8" w:rsidRDefault="008827C8">
            <w:pPr>
              <w:pStyle w:val="Zawartotabeli"/>
              <w:spacing w:line="200" w:lineRule="atLeast"/>
              <w:jc w:val="center"/>
            </w:pPr>
            <w:r>
              <w:t>51</w:t>
            </w:r>
          </w:p>
        </w:tc>
        <w:tc>
          <w:tcPr>
            <w:tcW w:w="2869" w:type="dxa"/>
            <w:shd w:val="clear" w:color="auto" w:fill="auto"/>
            <w:vAlign w:val="center"/>
          </w:tcPr>
          <w:p w14:paraId="63EE637C" w14:textId="77777777" w:rsidR="008827C8" w:rsidRDefault="008827C8">
            <w:pPr>
              <w:pStyle w:val="Zawartotabeli"/>
              <w:spacing w:line="200" w:lineRule="atLeast"/>
              <w:jc w:val="center"/>
            </w:pPr>
            <w:r>
              <w:t>rolniczy</w:t>
            </w:r>
          </w:p>
        </w:tc>
      </w:tr>
      <w:tr w:rsidR="008827C8" w14:paraId="21BD3A10" w14:textId="77777777" w:rsidTr="003634D0">
        <w:trPr>
          <w:trHeight w:hRule="exact" w:val="340"/>
        </w:trPr>
        <w:tc>
          <w:tcPr>
            <w:tcW w:w="1858" w:type="dxa"/>
            <w:shd w:val="clear" w:color="auto" w:fill="auto"/>
            <w:vAlign w:val="center"/>
          </w:tcPr>
          <w:p w14:paraId="7321FC45" w14:textId="77777777" w:rsidR="008827C8" w:rsidRDefault="008827C8">
            <w:pPr>
              <w:pStyle w:val="Zawartotabeli"/>
              <w:spacing w:line="200" w:lineRule="atLeast"/>
              <w:jc w:val="left"/>
            </w:pPr>
            <w:r>
              <w:t>Stanisławowo</w:t>
            </w:r>
          </w:p>
        </w:tc>
        <w:tc>
          <w:tcPr>
            <w:tcW w:w="1930" w:type="dxa"/>
            <w:shd w:val="clear" w:color="auto" w:fill="auto"/>
            <w:vAlign w:val="center"/>
          </w:tcPr>
          <w:p w14:paraId="79D7E1EB" w14:textId="77777777" w:rsidR="008827C8" w:rsidRDefault="008827C8">
            <w:pPr>
              <w:pStyle w:val="Zawartotabeli"/>
              <w:spacing w:line="200" w:lineRule="atLeast"/>
              <w:jc w:val="center"/>
            </w:pPr>
            <w:r>
              <w:t>750.43</w:t>
            </w:r>
          </w:p>
        </w:tc>
        <w:tc>
          <w:tcPr>
            <w:tcW w:w="2147" w:type="dxa"/>
            <w:shd w:val="clear" w:color="auto" w:fill="auto"/>
            <w:vAlign w:val="center"/>
          </w:tcPr>
          <w:p w14:paraId="6A02E224" w14:textId="77777777" w:rsidR="008827C8" w:rsidRDefault="008827C8">
            <w:pPr>
              <w:pStyle w:val="Zawartotabeli"/>
              <w:spacing w:line="200" w:lineRule="atLeast"/>
              <w:jc w:val="center"/>
            </w:pPr>
            <w:r>
              <w:t>466</w:t>
            </w:r>
          </w:p>
        </w:tc>
        <w:tc>
          <w:tcPr>
            <w:tcW w:w="2869" w:type="dxa"/>
            <w:shd w:val="clear" w:color="auto" w:fill="auto"/>
            <w:vAlign w:val="center"/>
          </w:tcPr>
          <w:p w14:paraId="0BAA5CF7" w14:textId="77777777" w:rsidR="008827C8" w:rsidRDefault="008827C8">
            <w:pPr>
              <w:pStyle w:val="Zawartotabeli"/>
              <w:spacing w:line="200" w:lineRule="atLeast"/>
              <w:jc w:val="center"/>
            </w:pPr>
            <w:r>
              <w:t>rolniczy</w:t>
            </w:r>
          </w:p>
        </w:tc>
      </w:tr>
      <w:tr w:rsidR="008827C8" w14:paraId="00B90352" w14:textId="77777777" w:rsidTr="003634D0">
        <w:trPr>
          <w:trHeight w:hRule="exact" w:val="340"/>
        </w:trPr>
        <w:tc>
          <w:tcPr>
            <w:tcW w:w="1858" w:type="dxa"/>
            <w:shd w:val="clear" w:color="auto" w:fill="auto"/>
            <w:vAlign w:val="center"/>
          </w:tcPr>
          <w:p w14:paraId="7369327B" w14:textId="77777777" w:rsidR="008827C8" w:rsidRDefault="008827C8">
            <w:pPr>
              <w:pStyle w:val="Zawartotabeli"/>
              <w:spacing w:line="200" w:lineRule="atLeast"/>
              <w:jc w:val="left"/>
            </w:pPr>
            <w:r>
              <w:t>Szczypiorno</w:t>
            </w:r>
          </w:p>
        </w:tc>
        <w:tc>
          <w:tcPr>
            <w:tcW w:w="1930" w:type="dxa"/>
            <w:shd w:val="clear" w:color="auto" w:fill="auto"/>
            <w:vAlign w:val="center"/>
          </w:tcPr>
          <w:p w14:paraId="25C27B24" w14:textId="77777777" w:rsidR="008827C8" w:rsidRDefault="008827C8">
            <w:pPr>
              <w:pStyle w:val="Zawartotabeli"/>
              <w:spacing w:line="200" w:lineRule="atLeast"/>
              <w:jc w:val="center"/>
            </w:pPr>
            <w:r>
              <w:t>692.33</w:t>
            </w:r>
          </w:p>
        </w:tc>
        <w:tc>
          <w:tcPr>
            <w:tcW w:w="2147" w:type="dxa"/>
            <w:shd w:val="clear" w:color="auto" w:fill="auto"/>
            <w:vAlign w:val="center"/>
          </w:tcPr>
          <w:p w14:paraId="30FAE1A1" w14:textId="77777777" w:rsidR="008827C8" w:rsidRDefault="008827C8">
            <w:pPr>
              <w:pStyle w:val="Zawartotabeli"/>
              <w:spacing w:line="200" w:lineRule="atLeast"/>
              <w:jc w:val="center"/>
            </w:pPr>
            <w:r>
              <w:t>292</w:t>
            </w:r>
          </w:p>
        </w:tc>
        <w:tc>
          <w:tcPr>
            <w:tcW w:w="2869" w:type="dxa"/>
            <w:shd w:val="clear" w:color="auto" w:fill="auto"/>
            <w:vAlign w:val="center"/>
          </w:tcPr>
          <w:p w14:paraId="23AEB741" w14:textId="77777777" w:rsidR="008827C8" w:rsidRDefault="008827C8">
            <w:pPr>
              <w:pStyle w:val="Zawartotabeli"/>
              <w:spacing w:line="200" w:lineRule="atLeast"/>
              <w:jc w:val="center"/>
            </w:pPr>
            <w:r>
              <w:t>rolniczy</w:t>
            </w:r>
          </w:p>
        </w:tc>
      </w:tr>
      <w:tr w:rsidR="008827C8" w14:paraId="387BB8B7" w14:textId="77777777" w:rsidTr="003634D0">
        <w:trPr>
          <w:trHeight w:hRule="exact" w:val="340"/>
        </w:trPr>
        <w:tc>
          <w:tcPr>
            <w:tcW w:w="1858" w:type="dxa"/>
            <w:shd w:val="clear" w:color="auto" w:fill="auto"/>
            <w:vAlign w:val="center"/>
          </w:tcPr>
          <w:p w14:paraId="54C117EF" w14:textId="77777777" w:rsidR="008827C8" w:rsidRDefault="008827C8">
            <w:pPr>
              <w:pStyle w:val="Zawartotabeli"/>
              <w:spacing w:line="200" w:lineRule="atLeast"/>
              <w:jc w:val="left"/>
            </w:pPr>
            <w:r>
              <w:t>Śniadówko</w:t>
            </w:r>
          </w:p>
        </w:tc>
        <w:tc>
          <w:tcPr>
            <w:tcW w:w="1930" w:type="dxa"/>
            <w:shd w:val="clear" w:color="auto" w:fill="auto"/>
            <w:vAlign w:val="center"/>
          </w:tcPr>
          <w:p w14:paraId="0EC0200B" w14:textId="77777777" w:rsidR="008827C8" w:rsidRDefault="008827C8">
            <w:pPr>
              <w:pStyle w:val="Zawartotabeli"/>
              <w:spacing w:line="200" w:lineRule="atLeast"/>
              <w:jc w:val="center"/>
            </w:pPr>
            <w:r>
              <w:t>176.90</w:t>
            </w:r>
          </w:p>
        </w:tc>
        <w:tc>
          <w:tcPr>
            <w:tcW w:w="2147" w:type="dxa"/>
            <w:shd w:val="clear" w:color="auto" w:fill="auto"/>
            <w:vAlign w:val="center"/>
          </w:tcPr>
          <w:p w14:paraId="7B99FA5E" w14:textId="77777777" w:rsidR="008827C8" w:rsidRDefault="008827C8">
            <w:pPr>
              <w:pStyle w:val="Zawartotabeli"/>
              <w:spacing w:line="200" w:lineRule="atLeast"/>
              <w:jc w:val="center"/>
            </w:pPr>
            <w:r>
              <w:t>245</w:t>
            </w:r>
          </w:p>
        </w:tc>
        <w:tc>
          <w:tcPr>
            <w:tcW w:w="2869" w:type="dxa"/>
            <w:shd w:val="clear" w:color="auto" w:fill="auto"/>
            <w:vAlign w:val="center"/>
          </w:tcPr>
          <w:p w14:paraId="5D26E713" w14:textId="77777777" w:rsidR="008827C8" w:rsidRDefault="008827C8">
            <w:pPr>
              <w:pStyle w:val="Zawartotabeli"/>
              <w:spacing w:line="200" w:lineRule="atLeast"/>
              <w:jc w:val="center"/>
            </w:pPr>
            <w:r>
              <w:t>rekreacyjno-rolniczy</w:t>
            </w:r>
          </w:p>
        </w:tc>
      </w:tr>
      <w:tr w:rsidR="008827C8" w14:paraId="22DFE5FC" w14:textId="77777777" w:rsidTr="003634D0">
        <w:trPr>
          <w:trHeight w:hRule="exact" w:val="340"/>
        </w:trPr>
        <w:tc>
          <w:tcPr>
            <w:tcW w:w="1858" w:type="dxa"/>
            <w:shd w:val="clear" w:color="auto" w:fill="auto"/>
            <w:vAlign w:val="center"/>
          </w:tcPr>
          <w:p w14:paraId="7D6A2522" w14:textId="77777777" w:rsidR="008827C8" w:rsidRDefault="008827C8">
            <w:pPr>
              <w:pStyle w:val="Zawartotabeli"/>
              <w:spacing w:line="200" w:lineRule="atLeast"/>
              <w:jc w:val="left"/>
            </w:pPr>
            <w:r>
              <w:t>Wola Błędowska</w:t>
            </w:r>
          </w:p>
        </w:tc>
        <w:tc>
          <w:tcPr>
            <w:tcW w:w="1930" w:type="dxa"/>
            <w:shd w:val="clear" w:color="auto" w:fill="auto"/>
            <w:vAlign w:val="center"/>
          </w:tcPr>
          <w:p w14:paraId="6C1F95B1" w14:textId="77777777" w:rsidR="008827C8" w:rsidRDefault="008827C8">
            <w:pPr>
              <w:pStyle w:val="Zawartotabeli"/>
              <w:spacing w:line="200" w:lineRule="atLeast"/>
              <w:jc w:val="center"/>
            </w:pPr>
            <w:r>
              <w:t>227.35</w:t>
            </w:r>
          </w:p>
        </w:tc>
        <w:tc>
          <w:tcPr>
            <w:tcW w:w="2147" w:type="dxa"/>
            <w:shd w:val="clear" w:color="auto" w:fill="auto"/>
            <w:vAlign w:val="center"/>
          </w:tcPr>
          <w:p w14:paraId="12BE8963" w14:textId="77777777" w:rsidR="008827C8" w:rsidRDefault="008827C8">
            <w:pPr>
              <w:pStyle w:val="Zawartotabeli"/>
              <w:spacing w:line="200" w:lineRule="atLeast"/>
              <w:jc w:val="center"/>
            </w:pPr>
            <w:r>
              <w:t>57</w:t>
            </w:r>
          </w:p>
        </w:tc>
        <w:tc>
          <w:tcPr>
            <w:tcW w:w="2869" w:type="dxa"/>
            <w:shd w:val="clear" w:color="auto" w:fill="auto"/>
            <w:vAlign w:val="center"/>
          </w:tcPr>
          <w:p w14:paraId="32A9459A" w14:textId="77777777" w:rsidR="008827C8" w:rsidRDefault="008827C8">
            <w:pPr>
              <w:pStyle w:val="Zawartotabeli"/>
              <w:spacing w:line="200" w:lineRule="atLeast"/>
              <w:jc w:val="center"/>
            </w:pPr>
            <w:r>
              <w:t>rolniczy</w:t>
            </w:r>
          </w:p>
        </w:tc>
      </w:tr>
      <w:tr w:rsidR="008827C8" w14:paraId="42AE0B61" w14:textId="77777777" w:rsidTr="003634D0">
        <w:trPr>
          <w:trHeight w:hRule="exact" w:val="340"/>
        </w:trPr>
        <w:tc>
          <w:tcPr>
            <w:tcW w:w="1858" w:type="dxa"/>
            <w:shd w:val="clear" w:color="auto" w:fill="auto"/>
            <w:vAlign w:val="center"/>
          </w:tcPr>
          <w:p w14:paraId="0286C181" w14:textId="77777777" w:rsidR="008827C8" w:rsidRDefault="008827C8">
            <w:pPr>
              <w:pStyle w:val="Zawartotabeli"/>
              <w:spacing w:line="200" w:lineRule="atLeast"/>
              <w:jc w:val="left"/>
            </w:pPr>
            <w:r>
              <w:t>Wójtostwo</w:t>
            </w:r>
          </w:p>
        </w:tc>
        <w:tc>
          <w:tcPr>
            <w:tcW w:w="1930" w:type="dxa"/>
            <w:shd w:val="clear" w:color="auto" w:fill="auto"/>
            <w:vAlign w:val="center"/>
          </w:tcPr>
          <w:p w14:paraId="06BA13E2" w14:textId="77777777" w:rsidR="008827C8" w:rsidRDefault="008827C8">
            <w:pPr>
              <w:pStyle w:val="Zawartotabeli"/>
              <w:spacing w:line="200" w:lineRule="atLeast"/>
              <w:jc w:val="center"/>
            </w:pPr>
            <w:r>
              <w:t>752.40</w:t>
            </w:r>
          </w:p>
        </w:tc>
        <w:tc>
          <w:tcPr>
            <w:tcW w:w="2147" w:type="dxa"/>
            <w:shd w:val="clear" w:color="auto" w:fill="auto"/>
            <w:vAlign w:val="center"/>
          </w:tcPr>
          <w:p w14:paraId="2B998A6A" w14:textId="77777777" w:rsidR="008827C8" w:rsidRDefault="008827C8">
            <w:pPr>
              <w:pStyle w:val="Zawartotabeli"/>
              <w:spacing w:line="200" w:lineRule="atLeast"/>
              <w:jc w:val="center"/>
            </w:pPr>
            <w:r>
              <w:t>115</w:t>
            </w:r>
          </w:p>
        </w:tc>
        <w:tc>
          <w:tcPr>
            <w:tcW w:w="2869" w:type="dxa"/>
            <w:shd w:val="clear" w:color="auto" w:fill="auto"/>
            <w:vAlign w:val="center"/>
          </w:tcPr>
          <w:p w14:paraId="3C5FCFA7" w14:textId="77777777" w:rsidR="008827C8" w:rsidRDefault="008827C8">
            <w:pPr>
              <w:pStyle w:val="Zawartotabeli"/>
              <w:spacing w:line="200" w:lineRule="atLeast"/>
              <w:jc w:val="center"/>
            </w:pPr>
            <w:r>
              <w:t>rolniczy</w:t>
            </w:r>
          </w:p>
        </w:tc>
      </w:tr>
      <w:tr w:rsidR="008827C8" w14:paraId="072C8CB2" w14:textId="77777777" w:rsidTr="003634D0">
        <w:trPr>
          <w:trHeight w:hRule="exact" w:val="340"/>
        </w:trPr>
        <w:tc>
          <w:tcPr>
            <w:tcW w:w="1858" w:type="dxa"/>
            <w:shd w:val="clear" w:color="auto" w:fill="auto"/>
            <w:vAlign w:val="center"/>
          </w:tcPr>
          <w:p w14:paraId="29F751F8" w14:textId="77777777" w:rsidR="008827C8" w:rsidRDefault="008827C8">
            <w:pPr>
              <w:pStyle w:val="Zawartotabeli"/>
              <w:spacing w:line="200" w:lineRule="atLeast"/>
              <w:jc w:val="left"/>
            </w:pPr>
            <w:r>
              <w:t>Wólka Kikolska</w:t>
            </w:r>
          </w:p>
        </w:tc>
        <w:tc>
          <w:tcPr>
            <w:tcW w:w="1930" w:type="dxa"/>
            <w:shd w:val="clear" w:color="auto" w:fill="auto"/>
            <w:vAlign w:val="center"/>
          </w:tcPr>
          <w:p w14:paraId="101066BF" w14:textId="77777777" w:rsidR="008827C8" w:rsidRDefault="008827C8">
            <w:pPr>
              <w:pStyle w:val="Zawartotabeli"/>
              <w:spacing w:line="200" w:lineRule="atLeast"/>
              <w:jc w:val="center"/>
            </w:pPr>
            <w:r>
              <w:t>1029.82</w:t>
            </w:r>
          </w:p>
        </w:tc>
        <w:tc>
          <w:tcPr>
            <w:tcW w:w="2147" w:type="dxa"/>
            <w:shd w:val="clear" w:color="auto" w:fill="auto"/>
            <w:vAlign w:val="center"/>
          </w:tcPr>
          <w:p w14:paraId="60426415" w14:textId="77777777" w:rsidR="008827C8" w:rsidRDefault="008827C8">
            <w:pPr>
              <w:pStyle w:val="Zawartotabeli"/>
              <w:spacing w:line="200" w:lineRule="atLeast"/>
              <w:jc w:val="center"/>
            </w:pPr>
            <w:r>
              <w:t>92</w:t>
            </w:r>
          </w:p>
        </w:tc>
        <w:tc>
          <w:tcPr>
            <w:tcW w:w="2869" w:type="dxa"/>
            <w:shd w:val="clear" w:color="auto" w:fill="auto"/>
            <w:vAlign w:val="center"/>
          </w:tcPr>
          <w:p w14:paraId="6E066A65" w14:textId="77777777" w:rsidR="008827C8" w:rsidRDefault="008827C8">
            <w:pPr>
              <w:pStyle w:val="Zawartotabeli"/>
              <w:spacing w:line="200" w:lineRule="atLeast"/>
              <w:jc w:val="center"/>
            </w:pPr>
            <w:r>
              <w:t>rolniczy</w:t>
            </w:r>
          </w:p>
        </w:tc>
      </w:tr>
      <w:tr w:rsidR="008827C8" w14:paraId="2A685E3B" w14:textId="77777777" w:rsidTr="003634D0">
        <w:trPr>
          <w:trHeight w:hRule="exact" w:val="340"/>
        </w:trPr>
        <w:tc>
          <w:tcPr>
            <w:tcW w:w="1858" w:type="dxa"/>
            <w:shd w:val="clear" w:color="auto" w:fill="auto"/>
            <w:vAlign w:val="center"/>
          </w:tcPr>
          <w:p w14:paraId="531E40A2" w14:textId="77777777" w:rsidR="008827C8" w:rsidRDefault="008827C8">
            <w:pPr>
              <w:pStyle w:val="Zawartotabeli"/>
              <w:spacing w:line="200" w:lineRule="atLeast"/>
              <w:jc w:val="left"/>
            </w:pPr>
            <w:r>
              <w:t>Wymysły</w:t>
            </w:r>
          </w:p>
        </w:tc>
        <w:tc>
          <w:tcPr>
            <w:tcW w:w="1930" w:type="dxa"/>
            <w:shd w:val="clear" w:color="auto" w:fill="auto"/>
            <w:vAlign w:val="center"/>
          </w:tcPr>
          <w:p w14:paraId="4AA27AFD" w14:textId="77777777" w:rsidR="008827C8" w:rsidRDefault="008827C8">
            <w:pPr>
              <w:pStyle w:val="Zawartotabeli"/>
              <w:spacing w:line="200" w:lineRule="atLeast"/>
              <w:jc w:val="center"/>
            </w:pPr>
            <w:r>
              <w:t>231.83</w:t>
            </w:r>
          </w:p>
        </w:tc>
        <w:tc>
          <w:tcPr>
            <w:tcW w:w="2147" w:type="dxa"/>
            <w:shd w:val="clear" w:color="auto" w:fill="auto"/>
            <w:vAlign w:val="center"/>
          </w:tcPr>
          <w:p w14:paraId="56552A94" w14:textId="77777777" w:rsidR="008827C8" w:rsidRDefault="008827C8">
            <w:pPr>
              <w:pStyle w:val="Zawartotabeli"/>
              <w:spacing w:line="200" w:lineRule="atLeast"/>
              <w:jc w:val="center"/>
            </w:pPr>
            <w:r>
              <w:t>307</w:t>
            </w:r>
          </w:p>
        </w:tc>
        <w:tc>
          <w:tcPr>
            <w:tcW w:w="2869" w:type="dxa"/>
            <w:shd w:val="clear" w:color="auto" w:fill="auto"/>
            <w:vAlign w:val="center"/>
          </w:tcPr>
          <w:p w14:paraId="1C4F5479" w14:textId="77777777" w:rsidR="008827C8" w:rsidRDefault="008827C8">
            <w:pPr>
              <w:pStyle w:val="Zawartotabeli"/>
              <w:spacing w:line="200" w:lineRule="atLeast"/>
              <w:jc w:val="center"/>
            </w:pPr>
            <w:r>
              <w:t>rolniczy</w:t>
            </w:r>
          </w:p>
        </w:tc>
      </w:tr>
      <w:tr w:rsidR="008827C8" w14:paraId="55603B0A" w14:textId="77777777" w:rsidTr="003634D0">
        <w:trPr>
          <w:trHeight w:hRule="exact" w:val="340"/>
        </w:trPr>
        <w:tc>
          <w:tcPr>
            <w:tcW w:w="1858" w:type="dxa"/>
            <w:shd w:val="clear" w:color="auto" w:fill="auto"/>
            <w:vAlign w:val="center"/>
          </w:tcPr>
          <w:p w14:paraId="00F3C0B9" w14:textId="77777777" w:rsidR="008827C8" w:rsidRDefault="008827C8">
            <w:pPr>
              <w:pStyle w:val="Zawartotabeli"/>
              <w:spacing w:line="200" w:lineRule="atLeast"/>
              <w:jc w:val="left"/>
            </w:pPr>
            <w:r>
              <w:t>Zapiecki</w:t>
            </w:r>
          </w:p>
        </w:tc>
        <w:tc>
          <w:tcPr>
            <w:tcW w:w="1930" w:type="dxa"/>
            <w:shd w:val="clear" w:color="auto" w:fill="auto"/>
            <w:vAlign w:val="center"/>
          </w:tcPr>
          <w:p w14:paraId="22353108" w14:textId="77777777" w:rsidR="008827C8" w:rsidRDefault="008827C8">
            <w:pPr>
              <w:pStyle w:val="Zawartotabeli"/>
              <w:spacing w:line="200" w:lineRule="atLeast"/>
              <w:jc w:val="center"/>
            </w:pPr>
            <w:r>
              <w:t>215.61</w:t>
            </w:r>
          </w:p>
        </w:tc>
        <w:tc>
          <w:tcPr>
            <w:tcW w:w="2147" w:type="dxa"/>
            <w:shd w:val="clear" w:color="auto" w:fill="auto"/>
            <w:vAlign w:val="center"/>
          </w:tcPr>
          <w:p w14:paraId="6DA6BFBE" w14:textId="77777777" w:rsidR="008827C8" w:rsidRDefault="008827C8">
            <w:pPr>
              <w:pStyle w:val="Zawartotabeli"/>
              <w:spacing w:line="200" w:lineRule="atLeast"/>
              <w:jc w:val="center"/>
            </w:pPr>
            <w:r>
              <w:t>95</w:t>
            </w:r>
          </w:p>
        </w:tc>
        <w:tc>
          <w:tcPr>
            <w:tcW w:w="2869" w:type="dxa"/>
            <w:shd w:val="clear" w:color="auto" w:fill="auto"/>
            <w:vAlign w:val="center"/>
          </w:tcPr>
          <w:p w14:paraId="3116DE70" w14:textId="77777777" w:rsidR="008827C8" w:rsidRDefault="008827C8">
            <w:pPr>
              <w:pStyle w:val="Zawartotabeli"/>
              <w:spacing w:line="200" w:lineRule="atLeast"/>
              <w:jc w:val="center"/>
            </w:pPr>
            <w:r>
              <w:t>rolniczy</w:t>
            </w:r>
          </w:p>
        </w:tc>
      </w:tr>
      <w:tr w:rsidR="008827C8" w14:paraId="479D32D4" w14:textId="77777777" w:rsidTr="003634D0">
        <w:trPr>
          <w:trHeight w:hRule="exact" w:val="541"/>
        </w:trPr>
        <w:tc>
          <w:tcPr>
            <w:tcW w:w="1858" w:type="dxa"/>
            <w:shd w:val="clear" w:color="auto" w:fill="E6E6FF"/>
            <w:vAlign w:val="center"/>
          </w:tcPr>
          <w:p w14:paraId="67C5CBFE" w14:textId="77777777" w:rsidR="008827C8" w:rsidRDefault="008827C8">
            <w:pPr>
              <w:pStyle w:val="Zawartotabeli"/>
              <w:spacing w:line="200" w:lineRule="atLeast"/>
              <w:jc w:val="right"/>
              <w:rPr>
                <w:b/>
                <w:bCs/>
                <w:sz w:val="18"/>
                <w:szCs w:val="18"/>
              </w:rPr>
            </w:pPr>
            <w:r>
              <w:rPr>
                <w:b/>
                <w:bCs/>
                <w:sz w:val="18"/>
                <w:szCs w:val="18"/>
              </w:rPr>
              <w:t>SUMARYCZNIE:</w:t>
            </w:r>
          </w:p>
        </w:tc>
        <w:tc>
          <w:tcPr>
            <w:tcW w:w="1930" w:type="dxa"/>
            <w:shd w:val="clear" w:color="auto" w:fill="E6E6FF"/>
            <w:vAlign w:val="center"/>
          </w:tcPr>
          <w:p w14:paraId="2A2FB58D" w14:textId="77777777" w:rsidR="008827C8" w:rsidRDefault="008827C8">
            <w:pPr>
              <w:pStyle w:val="Zawartotabeli"/>
              <w:spacing w:line="200" w:lineRule="atLeast"/>
              <w:jc w:val="center"/>
              <w:rPr>
                <w:b/>
                <w:bCs/>
                <w:sz w:val="18"/>
                <w:szCs w:val="18"/>
              </w:rPr>
            </w:pPr>
            <w:r>
              <w:rPr>
                <w:b/>
                <w:bCs/>
                <w:sz w:val="18"/>
                <w:szCs w:val="18"/>
              </w:rPr>
              <w:t>10225.51</w:t>
            </w:r>
          </w:p>
        </w:tc>
        <w:tc>
          <w:tcPr>
            <w:tcW w:w="2147" w:type="dxa"/>
            <w:shd w:val="clear" w:color="auto" w:fill="E6E6FF"/>
            <w:vAlign w:val="center"/>
          </w:tcPr>
          <w:p w14:paraId="0354B9BE" w14:textId="77777777" w:rsidR="008827C8" w:rsidRDefault="008827C8">
            <w:pPr>
              <w:pStyle w:val="Zawartotabeli"/>
              <w:spacing w:line="200" w:lineRule="atLeast"/>
              <w:jc w:val="center"/>
              <w:rPr>
                <w:b/>
                <w:bCs/>
                <w:sz w:val="18"/>
                <w:szCs w:val="18"/>
              </w:rPr>
            </w:pPr>
            <w:r>
              <w:rPr>
                <w:b/>
                <w:bCs/>
                <w:sz w:val="18"/>
                <w:szCs w:val="18"/>
              </w:rPr>
              <w:t>8752</w:t>
            </w:r>
          </w:p>
        </w:tc>
        <w:tc>
          <w:tcPr>
            <w:tcW w:w="2869" w:type="dxa"/>
            <w:shd w:val="clear" w:color="auto" w:fill="E6E6FF"/>
            <w:vAlign w:val="center"/>
          </w:tcPr>
          <w:p w14:paraId="6466677E" w14:textId="77777777" w:rsidR="008827C8" w:rsidRDefault="008827C8">
            <w:pPr>
              <w:pStyle w:val="Zawartotabeli"/>
              <w:snapToGrid w:val="0"/>
              <w:spacing w:line="200" w:lineRule="atLeast"/>
              <w:jc w:val="center"/>
              <w:rPr>
                <w:b/>
                <w:bCs/>
                <w:sz w:val="18"/>
                <w:szCs w:val="18"/>
              </w:rPr>
            </w:pPr>
          </w:p>
        </w:tc>
      </w:tr>
    </w:tbl>
    <w:p w14:paraId="74B3C8A1" w14:textId="77777777" w:rsidR="00752818" w:rsidRDefault="008827C8">
      <w:pPr>
        <w:pStyle w:val="PomiechwekTABELApodpis"/>
      </w:pPr>
      <w:r>
        <w:t>Tabela 1. Dane podstawowe 26 sołectw w gminie Pomiechówek. Źródło danych: opracowanie własne na podstawie Urzędu gminy Pomiechówek (dane związane z liczbą mieszkańców – st</w:t>
      </w:r>
      <w:r w:rsidR="00752818">
        <w:t>an na 30.06.2016) oraz Studium.</w:t>
      </w:r>
    </w:p>
    <w:p w14:paraId="3024AB9F" w14:textId="77777777" w:rsidR="008827C8" w:rsidRDefault="008827C8">
      <w:pPr>
        <w:pStyle w:val="Pomiechwekpodrozdzial"/>
        <w:numPr>
          <w:ilvl w:val="2"/>
          <w:numId w:val="2"/>
        </w:numPr>
      </w:pPr>
      <w:bookmarkStart w:id="14" w:name="__RefHeading__28406_1942668651"/>
      <w:bookmarkEnd w:id="14"/>
      <w:r>
        <w:t>Ład przestrzenny</w:t>
      </w:r>
    </w:p>
    <w:p w14:paraId="09D8B23B" w14:textId="77777777" w:rsidR="008827C8" w:rsidRDefault="008827C8">
      <w:pPr>
        <w:pStyle w:val="PomiechowekTEKSTWACIWY"/>
      </w:pPr>
      <w:r>
        <w:t xml:space="preserve">Gmina Pomiechówek posiada obowiązujące Studium Uwarunkowań i Kierunków Zagospodarowania Przestrzennego, </w:t>
      </w:r>
      <w:r w:rsidR="0023671E">
        <w:t>sporządzone</w:t>
      </w:r>
      <w:r>
        <w:t xml:space="preserve"> i </w:t>
      </w:r>
      <w:r w:rsidR="0023671E">
        <w:t>przyjęte</w:t>
      </w:r>
      <w:r>
        <w:t xml:space="preserve"> w roku 2010. </w:t>
      </w:r>
      <w:r w:rsidR="0023671E">
        <w:t>Zastąpiło</w:t>
      </w:r>
      <w:r>
        <w:t xml:space="preserve"> ono poprzedni dokument, przygotowany w roku 1999 i aktualizowany w 2005. </w:t>
      </w:r>
      <w:r w:rsidR="0023671E">
        <w:t>Konieczność</w:t>
      </w:r>
      <w:r>
        <w:t xml:space="preserve">́ </w:t>
      </w:r>
      <w:r w:rsidR="0023671E">
        <w:t>sporządzenia</w:t>
      </w:r>
      <w:r>
        <w:t xml:space="preserve"> nowego dokumentu wynikała z braku spełnienia wymogów </w:t>
      </w:r>
      <w:r>
        <w:rPr>
          <w:i/>
          <w:iCs/>
        </w:rPr>
        <w:t>ustawy z dnia 27 marca 2003 r. o planowaniu i zagospodarowaniu przestrzennym</w:t>
      </w:r>
      <w:r>
        <w:t xml:space="preserve"> oraz rozporządzenia </w:t>
      </w:r>
      <w:r>
        <w:rPr>
          <w:i/>
          <w:iCs/>
        </w:rPr>
        <w:t xml:space="preserve">Ministra Infrastruktury z dnia 28 kwietnia 2004 r. w sprawie zakresu projektu Studium </w:t>
      </w:r>
      <w:r w:rsidR="0023671E">
        <w:rPr>
          <w:i/>
          <w:iCs/>
        </w:rPr>
        <w:t>uwarunkowań</w:t>
      </w:r>
      <w:r>
        <w:rPr>
          <w:i/>
          <w:iCs/>
        </w:rPr>
        <w:t xml:space="preserve">́ i </w:t>
      </w:r>
      <w:r w:rsidR="0023671E">
        <w:rPr>
          <w:i/>
          <w:iCs/>
        </w:rPr>
        <w:t>kierunków</w:t>
      </w:r>
      <w:r>
        <w:rPr>
          <w:i/>
          <w:iCs/>
        </w:rPr>
        <w:t xml:space="preserve"> zagospodarowania przestrzennego gminy</w:t>
      </w:r>
      <w:r>
        <w:t>.</w:t>
      </w:r>
    </w:p>
    <w:p w14:paraId="593A2F23" w14:textId="77777777" w:rsidR="008827C8" w:rsidRDefault="008827C8">
      <w:pPr>
        <w:pStyle w:val="PomiechowekTEKSTWACIWY"/>
        <w:ind w:firstLine="0"/>
      </w:pPr>
      <w:r>
        <w:t>Do zagrożeń i negatywnych czynników wpływających na hamowanie rozwoju gminy w Studium zauważono m.in.:</w:t>
      </w:r>
    </w:p>
    <w:p w14:paraId="282F4A47" w14:textId="77777777" w:rsidR="008827C8" w:rsidRDefault="008827C8">
      <w:pPr>
        <w:pStyle w:val="PomiechowekTEKSTWACIWY"/>
        <w:numPr>
          <w:ilvl w:val="0"/>
          <w:numId w:val="8"/>
        </w:numPr>
        <w:spacing w:before="0"/>
      </w:pPr>
      <w:r>
        <w:t xml:space="preserve">złą sytuację demograficzną, </w:t>
      </w:r>
      <w:r w:rsidR="0023671E">
        <w:t>związana</w:t>
      </w:r>
      <w:r>
        <w:t xml:space="preserve">̨ ze stagnacją </w:t>
      </w:r>
      <w:r w:rsidR="0023671E">
        <w:t>ilości</w:t>
      </w:r>
      <w:r>
        <w:t xml:space="preserve"> ludzi i niekorzystną strukturą wieku;</w:t>
      </w:r>
    </w:p>
    <w:p w14:paraId="3941433C" w14:textId="77777777" w:rsidR="008827C8" w:rsidRDefault="008827C8">
      <w:pPr>
        <w:pStyle w:val="PomiechowekTEKSTWACIWY"/>
        <w:numPr>
          <w:ilvl w:val="0"/>
          <w:numId w:val="8"/>
        </w:numPr>
        <w:spacing w:before="0"/>
      </w:pPr>
      <w:r>
        <w:t xml:space="preserve">bardzo małą </w:t>
      </w:r>
      <w:r w:rsidR="0023671E">
        <w:t>liczbę</w:t>
      </w:r>
      <w:r>
        <w:t xml:space="preserve">̨ miejsc pracy w stosunku do liczby </w:t>
      </w:r>
      <w:r w:rsidR="0023671E">
        <w:t>mieszkańców</w:t>
      </w:r>
      <w:r>
        <w:t>;</w:t>
      </w:r>
    </w:p>
    <w:p w14:paraId="17BD2C8A" w14:textId="77777777" w:rsidR="008827C8" w:rsidRDefault="008827C8">
      <w:pPr>
        <w:pStyle w:val="PomiechowekTEKSTWACIWY"/>
        <w:numPr>
          <w:ilvl w:val="0"/>
          <w:numId w:val="8"/>
        </w:numPr>
        <w:spacing w:before="0"/>
      </w:pPr>
      <w:r>
        <w:t xml:space="preserve">relatywnie niski poziom </w:t>
      </w:r>
      <w:r w:rsidR="0023671E">
        <w:t>dochodów</w:t>
      </w:r>
      <w:r>
        <w:t xml:space="preserve"> własnych budżetu, wypracowanych na miejscu;</w:t>
      </w:r>
    </w:p>
    <w:p w14:paraId="4F627882" w14:textId="77777777" w:rsidR="008827C8" w:rsidRDefault="008827C8">
      <w:pPr>
        <w:pStyle w:val="PomiechowekTEKSTWACIWY"/>
        <w:numPr>
          <w:ilvl w:val="0"/>
          <w:numId w:val="8"/>
        </w:numPr>
        <w:spacing w:before="0"/>
      </w:pPr>
      <w:r>
        <w:t xml:space="preserve">niezauważalny w budżecie gminy udział </w:t>
      </w:r>
      <w:r w:rsidR="0023671E">
        <w:t>dochodów</w:t>
      </w:r>
      <w:r>
        <w:t xml:space="preserve"> z </w:t>
      </w:r>
      <w:r w:rsidR="0023671E">
        <w:t>nieruchomości</w:t>
      </w:r>
      <w:r>
        <w:t xml:space="preserve">, mimo dużej liczby </w:t>
      </w:r>
      <w:r w:rsidR="0023671E">
        <w:t>domów</w:t>
      </w:r>
      <w:r>
        <w:t xml:space="preserve"> i działek rekreacyjnych;</w:t>
      </w:r>
    </w:p>
    <w:p w14:paraId="0FB5ECEB" w14:textId="77777777" w:rsidR="008827C8" w:rsidRDefault="008827C8">
      <w:pPr>
        <w:pStyle w:val="PomiechowekTEKSTWACIWY"/>
        <w:numPr>
          <w:ilvl w:val="0"/>
          <w:numId w:val="8"/>
        </w:numPr>
        <w:spacing w:before="0"/>
      </w:pPr>
      <w:r>
        <w:t>słabo rozbudowany system kanalizacji;</w:t>
      </w:r>
    </w:p>
    <w:p w14:paraId="514EB71B" w14:textId="77777777" w:rsidR="008827C8" w:rsidRDefault="008827C8">
      <w:pPr>
        <w:pStyle w:val="PomiechowekTEKSTWACIWY"/>
        <w:numPr>
          <w:ilvl w:val="0"/>
          <w:numId w:val="8"/>
        </w:numPr>
        <w:spacing w:before="0"/>
      </w:pPr>
      <w:r>
        <w:t xml:space="preserve">brak </w:t>
      </w:r>
      <w:r w:rsidR="0023671E">
        <w:t>doświadczeń</w:t>
      </w:r>
      <w:r>
        <w:t>́ w lokowaniu inwestycji zagranicznych;</w:t>
      </w:r>
    </w:p>
    <w:p w14:paraId="53D36870" w14:textId="77777777" w:rsidR="008827C8" w:rsidRDefault="008827C8">
      <w:pPr>
        <w:pStyle w:val="PomiechowekTEKSTWACIWY"/>
        <w:numPr>
          <w:ilvl w:val="0"/>
          <w:numId w:val="8"/>
        </w:numPr>
      </w:pPr>
      <w:r>
        <w:lastRenderedPageBreak/>
        <w:t>przebieg przez centrum gminy i przez tereny zurbanizowane trasy tranzytowej Nr 62.</w:t>
      </w:r>
    </w:p>
    <w:p w14:paraId="705A8486" w14:textId="77777777" w:rsidR="008827C8" w:rsidRDefault="008827C8">
      <w:pPr>
        <w:pStyle w:val="PomiechowekTEKSTWACIWY"/>
        <w:ind w:firstLine="0"/>
      </w:pPr>
      <w:r>
        <w:t xml:space="preserve">W </w:t>
      </w:r>
      <w:r w:rsidR="0023671E">
        <w:t>Pomiechówku</w:t>
      </w:r>
      <w:r>
        <w:t xml:space="preserve"> </w:t>
      </w:r>
      <w:r w:rsidR="0023671E">
        <w:t>obowiązuje</w:t>
      </w:r>
      <w:r>
        <w:t xml:space="preserve"> 19 uchwalonych miejscowych </w:t>
      </w:r>
      <w:r w:rsidR="0023671E">
        <w:t>planów</w:t>
      </w:r>
      <w:r>
        <w:t xml:space="preserve"> zagospodarowania przestrzennego:</w:t>
      </w:r>
    </w:p>
    <w:p w14:paraId="5B9B01D6" w14:textId="77777777" w:rsidR="008827C8" w:rsidRDefault="008827C8">
      <w:pPr>
        <w:pStyle w:val="PomiechowekTEKSTWACIWY"/>
        <w:numPr>
          <w:ilvl w:val="0"/>
          <w:numId w:val="9"/>
        </w:numPr>
        <w:spacing w:line="276" w:lineRule="auto"/>
      </w:pPr>
      <w:r>
        <w:t>Uchwała Nr XV/143/2016 Rady Gminy Pomiechówek z dnia 31 marca 2016 r. - miejscowy plan zagospodarowania przestrzennego gminy Pomiechówek dla części wsi Czarnowo (Dz. Urz. Woj. Maz. z dnia 28 kwietnia 2016 r., poz. 4202);</w:t>
      </w:r>
    </w:p>
    <w:p w14:paraId="64A26401" w14:textId="77777777" w:rsidR="008827C8" w:rsidRDefault="008827C8">
      <w:pPr>
        <w:pStyle w:val="PomiechowekTEKSTWACIWY"/>
        <w:numPr>
          <w:ilvl w:val="0"/>
          <w:numId w:val="9"/>
        </w:numPr>
        <w:spacing w:line="276" w:lineRule="auto"/>
      </w:pPr>
      <w:r>
        <w:t>Uchwała Nr XV/141/2016 Rady Gminy Pomiechówek z dnia 31 marca 2016 r. - miejscowy plan zagospodarowania przestrzennego gminy Pomiechówek dla części wsi Kikoły (Dz. Urz. Woj. Maz. z dnia 26 kwietnia 2016 r., poz. 4071);</w:t>
      </w:r>
    </w:p>
    <w:p w14:paraId="44E35E78" w14:textId="77777777" w:rsidR="008827C8" w:rsidRDefault="008827C8">
      <w:pPr>
        <w:pStyle w:val="PomiechowekTEKSTWACIWY"/>
        <w:numPr>
          <w:ilvl w:val="0"/>
          <w:numId w:val="9"/>
        </w:numPr>
        <w:spacing w:line="276" w:lineRule="auto"/>
      </w:pPr>
      <w:r>
        <w:t>Uchwała Nr XV/140/2016 Rady Gminy Pomiechówek z dnia 31 marca 2016 r. - miejscowy plan zagospodarowania przestrzennego gminy Pomiechówek dla części wsi Stare Orzechowo (Dz. Urz. Woj. Maz. z dnia 26 kwietnia 2016 r., poz. 4070);</w:t>
      </w:r>
    </w:p>
    <w:p w14:paraId="61ABEED8" w14:textId="77777777" w:rsidR="008827C8" w:rsidRDefault="008827C8">
      <w:pPr>
        <w:pStyle w:val="PomiechowekTEKSTWACIWY"/>
        <w:numPr>
          <w:ilvl w:val="0"/>
          <w:numId w:val="9"/>
        </w:numPr>
        <w:spacing w:line="276" w:lineRule="auto"/>
      </w:pPr>
      <w:r>
        <w:t>Uchwała Nr XV/139/2016 Rady Gminy Pomiechówek z dnia 31 marca 2016 r. - miejscowy plan zagospodarowania przestrzennego gminy Pomiechówek dla części wsi Nowe Orzechowo (Dz. Urz. Woj. Maz. z dnia 28 kwietnia 2016 r., poz. 4201);</w:t>
      </w:r>
    </w:p>
    <w:p w14:paraId="1BF6B8BA" w14:textId="77777777" w:rsidR="008827C8" w:rsidRDefault="008827C8">
      <w:pPr>
        <w:pStyle w:val="PomiechowekTEKSTWACIWY"/>
        <w:numPr>
          <w:ilvl w:val="0"/>
          <w:numId w:val="9"/>
        </w:numPr>
        <w:spacing w:line="276" w:lineRule="auto"/>
      </w:pPr>
      <w:r>
        <w:t>Uchwała nr X/88/2015 Rady Gminy Pomiechówek z dnia 25 września 2015 r - miejscowy plan zagospodarowania przestrzennego gminy Pomiechówek w zakresie jednostek A, B, C i D dla wsi Nowy Modlin (Dz. Urz. Woj. Maz. z dnia 14 października 2015 r., poz. 8254);</w:t>
      </w:r>
    </w:p>
    <w:p w14:paraId="63196C65" w14:textId="77777777" w:rsidR="008827C8" w:rsidRDefault="008827C8">
      <w:pPr>
        <w:pStyle w:val="PomiechowekTEKSTWACIWY"/>
        <w:numPr>
          <w:ilvl w:val="0"/>
          <w:numId w:val="9"/>
        </w:numPr>
        <w:spacing w:line="276" w:lineRule="auto"/>
      </w:pPr>
      <w:r>
        <w:t>Uchwała nr XXXII/265/2013 Rady Gminy Pomiechówek z dnia 26 listopada 2013 r - miejscowy plan zagospodarowania przestrzennego Gminy Pomiechówek dla części wsi Błędowo (Dz. Urz. Woj. Maz. z dnia 14 stycznia 2014 r., poz. 282);</w:t>
      </w:r>
    </w:p>
    <w:p w14:paraId="61603AB4" w14:textId="77777777" w:rsidR="008827C8" w:rsidRDefault="008827C8">
      <w:pPr>
        <w:pStyle w:val="PomiechowekTEKSTWACIWY"/>
        <w:numPr>
          <w:ilvl w:val="0"/>
          <w:numId w:val="9"/>
        </w:numPr>
        <w:spacing w:line="276" w:lineRule="auto"/>
      </w:pPr>
      <w:r>
        <w:t>Uchwała Nr XXXI/249/2013 Rady Gminy Pomiechówek z dnia 4 października 2013 r. – miejscowy plan zagospodarowania przestrzennego gminy Pomiechówek dla wsi Nowy Modlin (Dz. Urz. Woj. Maz. z dnia 24 października 2013 r., poz. 10633);</w:t>
      </w:r>
    </w:p>
    <w:p w14:paraId="43B8E754" w14:textId="77777777" w:rsidR="008827C8" w:rsidRDefault="008827C8">
      <w:pPr>
        <w:pStyle w:val="PomiechowekTEKSTWACIWY"/>
        <w:numPr>
          <w:ilvl w:val="0"/>
          <w:numId w:val="9"/>
        </w:numPr>
        <w:spacing w:line="276" w:lineRule="auto"/>
      </w:pPr>
      <w:r>
        <w:t>Uchwała Nr XXIX/245/2013 Rady Gminy Pomiechówek z dnia 13 sierpnia 2013 r. – miejscowy plan zagospodarowania przestrzennego Gminy Pomiechówek dla fragmentu wsi Stanisławowo (Dz. Urz. Woj. Maz. z dnia 20 września 2013 r., poz. 9745);</w:t>
      </w:r>
    </w:p>
    <w:p w14:paraId="278F567C" w14:textId="77777777" w:rsidR="008827C8" w:rsidRDefault="008827C8">
      <w:pPr>
        <w:pStyle w:val="PomiechowekTEKSTWACIWY"/>
        <w:numPr>
          <w:ilvl w:val="0"/>
          <w:numId w:val="9"/>
        </w:numPr>
        <w:spacing w:line="276" w:lineRule="auto"/>
      </w:pPr>
      <w:r>
        <w:t>Uchwała Nr X/40/11 Rady Gminy Pomiechówek z dnia 21 lipca 2011 r. – miejscowy plan zagospodarowania przestrzennego wsi Śniadówko - gmina Pomiechówek (Dz. Urz. Woj. Maz. z dnia 8 sierpnia 2011 r. Nr 142, poz. 4549);</w:t>
      </w:r>
    </w:p>
    <w:p w14:paraId="40F5AC23" w14:textId="77777777" w:rsidR="008827C8" w:rsidRDefault="008827C8">
      <w:pPr>
        <w:pStyle w:val="PomiechowekTEKSTWACIWY"/>
        <w:numPr>
          <w:ilvl w:val="0"/>
          <w:numId w:val="9"/>
        </w:numPr>
        <w:spacing w:line="276" w:lineRule="auto"/>
      </w:pPr>
      <w:r>
        <w:t>Uchwała Nr</w:t>
      </w:r>
      <w:r w:rsidR="00752818">
        <w:t xml:space="preserve"> </w:t>
      </w:r>
      <w:r>
        <w:t>XXXV/247/06 Rady Gminy Pomiechówek z dnia 14 czerwca 2006 r. – miejscowy plan zagospodarowania przestrzennego gminy Pomiechówek dla części wsi Pomocnia i części Wola Błędowska (Dz. Urz. Woj. Maz. z dnia 8 sierpnia 2006 r. Nr 154, poz. 6010);</w:t>
      </w:r>
    </w:p>
    <w:p w14:paraId="2BD9936E" w14:textId="77777777" w:rsidR="008827C8" w:rsidRDefault="008827C8">
      <w:pPr>
        <w:pStyle w:val="PomiechowekTEKSTWACIWY"/>
        <w:numPr>
          <w:ilvl w:val="0"/>
          <w:numId w:val="9"/>
        </w:numPr>
        <w:spacing w:line="276" w:lineRule="auto"/>
      </w:pPr>
      <w:r>
        <w:t>Uchwała Nr XIX/149/04 Rady Gminy Pomiechówek z dnia 9 czerwca 2004 r. – miejscowy plan zagospodarowania przestrzennego gminy Pomiechówek związany z wprowadzeniem do istniejącego systemu rurociągów naftowych „trzeciej nitki” rurociągu wraz z urządzeniami towarzyszącymi we fragmentach wsi: Czarnowo, Kikoły, Wójtostwo, Nowe Orzechowo, Stare Orzechowo i Wólka Kikolska (Dz. Urz. Woj. Maz. z dnia 22 sierpnia 2004 r. Nr 211, poz. 5655);</w:t>
      </w:r>
    </w:p>
    <w:p w14:paraId="54F9BF32" w14:textId="77777777" w:rsidR="008827C8" w:rsidRDefault="008827C8">
      <w:pPr>
        <w:pStyle w:val="PomiechowekTEKSTWACIWY"/>
        <w:numPr>
          <w:ilvl w:val="0"/>
          <w:numId w:val="9"/>
        </w:numPr>
        <w:spacing w:line="276" w:lineRule="auto"/>
      </w:pPr>
      <w:r>
        <w:t>Uchwała Nr XIX/148/04 Rady Gminy Pomiechówek z dnia 9 czerwca 2004 r. – miejscowy plan zagospodarowania przestrzennego gminy Pomiechówek związany z wprowadzeniem do istniejącego systemu rurociągów naftowych „trzeciej nitki” rurociągu wraz z urządzeniami towarzyszącymi we fragmentach wsi: Kosewko, Szczypiorno i Wymysły (Dz. Urz. Woj. Maz. z dnia 22 sierpnia 2004 r. Nr 211, poz. 5654)</w:t>
      </w:r>
    </w:p>
    <w:p w14:paraId="0C28D202" w14:textId="77777777" w:rsidR="008827C8" w:rsidRDefault="008827C8">
      <w:pPr>
        <w:pStyle w:val="PomiechowekTEKSTWACIWY"/>
        <w:numPr>
          <w:ilvl w:val="0"/>
          <w:numId w:val="9"/>
        </w:numPr>
        <w:spacing w:line="276" w:lineRule="auto"/>
      </w:pPr>
      <w:r>
        <w:t>Uchwała Nr XI/111/2003 Rady Gminy w Pomiechówku z dnia 22 października 2003 r. – miejscowy plan zagospodarowania przestrzennego gminy Pomiechówek etap VII - wieś Stanisławowo (Dz. Urz. Woj. Maz. z dnia 18 grudnia 2003 r. Nr 314, poz. 9963);</w:t>
      </w:r>
    </w:p>
    <w:p w14:paraId="150D5F56" w14:textId="77777777" w:rsidR="008827C8" w:rsidRDefault="008827C8">
      <w:pPr>
        <w:pStyle w:val="PomiechowekTEKSTWACIWY"/>
        <w:numPr>
          <w:ilvl w:val="0"/>
          <w:numId w:val="9"/>
        </w:numPr>
        <w:spacing w:line="276" w:lineRule="auto"/>
      </w:pPr>
      <w:r>
        <w:t>Uchwała Nr XI/110/2003 Rady Gminy w Pomiechówku z dnia 22 października 2003 r. – miejscowy plan zagospodarowania przestrzennego gminy Pomiechówek etap VI - wieś Goławice Pierwsze (Dz. Urz. Woj. Maz. z dnia 18 grudnia 2003 r. Nr 314, poz. 9962);</w:t>
      </w:r>
    </w:p>
    <w:p w14:paraId="3D0F1A18" w14:textId="77777777" w:rsidR="008827C8" w:rsidRDefault="008827C8">
      <w:pPr>
        <w:pStyle w:val="PomiechowekTEKSTWACIWY"/>
        <w:numPr>
          <w:ilvl w:val="0"/>
          <w:numId w:val="9"/>
        </w:numPr>
        <w:spacing w:line="276" w:lineRule="auto"/>
      </w:pPr>
      <w:r>
        <w:lastRenderedPageBreak/>
        <w:t>Uchwała Nr XI/109/2003 Rady Gminy w Pomiechówku z dnia 22 października 2003 r. – miejscowy plan zagospodarowania przestrzennego gminy Pomiechówek etap V - wieś Kosewko (Dz. Urz. Woj. Maz. z dnia 18 grudnia 2003 r. Nr 314, poz. 9961);</w:t>
      </w:r>
    </w:p>
    <w:p w14:paraId="0768D8DF" w14:textId="77777777" w:rsidR="008827C8" w:rsidRDefault="008827C8">
      <w:pPr>
        <w:pStyle w:val="PomiechowekTEKSTWACIWY"/>
        <w:numPr>
          <w:ilvl w:val="0"/>
          <w:numId w:val="9"/>
        </w:numPr>
        <w:spacing w:line="276" w:lineRule="auto"/>
      </w:pPr>
      <w:r>
        <w:t>Uchwała Nr XI/108/2003 Rady Gminy w Pomiechówku z dnia 22 października 2003 r. – miejscowy plan zagospodarowania przestrzennego gminy Pomiechówek etap IV - wieś Szczypiorno (Dz. Urz. Woj. Maz. z dnia 18 grudnia 2003 r. Nr 314, poz. 9960);</w:t>
      </w:r>
    </w:p>
    <w:p w14:paraId="5C54A7CB" w14:textId="77777777" w:rsidR="008827C8" w:rsidRDefault="008827C8">
      <w:pPr>
        <w:pStyle w:val="PomiechowekTEKSTWACIWY"/>
        <w:numPr>
          <w:ilvl w:val="0"/>
          <w:numId w:val="9"/>
        </w:numPr>
        <w:spacing w:line="276" w:lineRule="auto"/>
      </w:pPr>
      <w:r>
        <w:t>Uchwała Nr XI/107/2003 Rady Gminy w Pomiechówku z dnia 22 października 2003 r. – miejscowy plan zagospodarowania przestrzennego gminy Pomiechówek etap III - wieś Błędówko (Dz. Urz. Woj. Maz. z dnia 18 grudnia 2003 r. Nr 314, poz. 9959);</w:t>
      </w:r>
    </w:p>
    <w:p w14:paraId="36B60D35" w14:textId="77777777" w:rsidR="008827C8" w:rsidRDefault="008827C8">
      <w:pPr>
        <w:pStyle w:val="PomiechowekTEKSTWACIWY"/>
        <w:numPr>
          <w:ilvl w:val="0"/>
          <w:numId w:val="9"/>
        </w:numPr>
        <w:spacing w:line="276" w:lineRule="auto"/>
      </w:pPr>
      <w:r>
        <w:t>Uchwała Nr XI/105/2003 Rady Gminy w Pomiechówku z dnia 22 października 2003 r. – miejscowy plan zagospodarowania przestrzennego gminy Pomiechówek etap I - wieś Błędowo (Dz. Urz. Woj. Maz. z dnia 18 grudnia 2003 r. Nr 314, poz. 9957);</w:t>
      </w:r>
    </w:p>
    <w:p w14:paraId="01258AC4" w14:textId="77777777" w:rsidR="008827C8" w:rsidRDefault="008827C8">
      <w:pPr>
        <w:pStyle w:val="PomiechowekTEKSTWACIWY"/>
        <w:numPr>
          <w:ilvl w:val="0"/>
          <w:numId w:val="9"/>
        </w:numPr>
        <w:spacing w:line="276" w:lineRule="auto"/>
        <w:rPr>
          <w:sz w:val="4"/>
          <w:szCs w:val="4"/>
        </w:rPr>
      </w:pPr>
      <w:r>
        <w:t>Uchwała Nr VII/90/2003 Rady Gminy Pomiechówek z dnia 21 maja 2003 r. – miejscowy plan zagospodarowania przestrzennego Gminy Pomiechówek dotyczącego działek nr ewid. 59/7 i 59/4 w Brodach-Parcelach (Dz. Urz. Woj. Maz. z dnia 14 lipca 2003 r. Nr 189, poz. 4771).</w:t>
      </w:r>
    </w:p>
    <w:p w14:paraId="184932E2" w14:textId="77777777" w:rsidR="008827C8" w:rsidRDefault="008827C8">
      <w:pPr>
        <w:pStyle w:val="PomiechowekTEKSTWACIWY"/>
        <w:spacing w:line="276" w:lineRule="auto"/>
        <w:rPr>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506B7D9E" w14:textId="77777777">
        <w:tc>
          <w:tcPr>
            <w:tcW w:w="9355" w:type="dxa"/>
            <w:shd w:val="clear" w:color="auto" w:fill="E6E6FF"/>
          </w:tcPr>
          <w:p w14:paraId="4B31CBFD" w14:textId="77777777" w:rsidR="008827C8" w:rsidRDefault="008827C8" w:rsidP="003634D0">
            <w:pPr>
              <w:pStyle w:val="PomiechowekTEKSTWACIWY"/>
              <w:spacing w:after="57" w:line="360" w:lineRule="auto"/>
              <w:ind w:firstLine="0"/>
            </w:pPr>
            <w:r>
              <w:t xml:space="preserve">Na terenie gminy </w:t>
            </w:r>
            <w:r w:rsidR="003634D0">
              <w:t>zwiększa</w:t>
            </w:r>
            <w:r>
              <w:t xml:space="preserve"> się dostęp do przestrzeni publicznych typu boisk</w:t>
            </w:r>
            <w:r w:rsidR="003634D0">
              <w:t>a czy place</w:t>
            </w:r>
            <w:r>
              <w:t xml:space="preserve"> zabaw. Gmina jednak </w:t>
            </w:r>
            <w:r>
              <w:rPr>
                <w:b/>
                <w:bCs/>
                <w:u w:val="single"/>
              </w:rPr>
              <w:t xml:space="preserve">ma znaczące </w:t>
            </w:r>
            <w:r w:rsidR="0023671E">
              <w:rPr>
                <w:b/>
                <w:bCs/>
                <w:u w:val="single"/>
              </w:rPr>
              <w:t>braki, jeżeli</w:t>
            </w:r>
            <w:r>
              <w:rPr>
                <w:b/>
                <w:bCs/>
                <w:u w:val="single"/>
              </w:rPr>
              <w:t xml:space="preserve"> chodzi o jakość i obecność przestrzeni centrotwórczych. W centrum głównej miejscowości – </w:t>
            </w:r>
            <w:r w:rsidR="0023671E">
              <w:rPr>
                <w:b/>
                <w:bCs/>
                <w:u w:val="single"/>
              </w:rPr>
              <w:t>Pomiechówka</w:t>
            </w:r>
            <w:r>
              <w:rPr>
                <w:b/>
                <w:bCs/>
                <w:u w:val="single"/>
              </w:rPr>
              <w:t xml:space="preserve"> – nie ma przestrzeni, </w:t>
            </w:r>
            <w:r w:rsidR="0023671E">
              <w:rPr>
                <w:b/>
                <w:bCs/>
                <w:u w:val="single"/>
              </w:rPr>
              <w:t>która</w:t>
            </w:r>
            <w:r>
              <w:rPr>
                <w:b/>
                <w:bCs/>
                <w:u w:val="single"/>
              </w:rPr>
              <w:t xml:space="preserve"> mogłaby </w:t>
            </w:r>
            <w:r w:rsidR="0023671E">
              <w:rPr>
                <w:b/>
                <w:bCs/>
                <w:u w:val="single"/>
              </w:rPr>
              <w:t>pełnić</w:t>
            </w:r>
            <w:r>
              <w:rPr>
                <w:b/>
                <w:bCs/>
                <w:u w:val="single"/>
              </w:rPr>
              <w:t>́ funkcje podobne jak rynki miejskie</w:t>
            </w:r>
            <w:r>
              <w:t>, tzn.: reprezentacyjne, wypoczynkowe, towarzyskie, kulturalne i integracyjne. Zauważa się także wysoki stopień chaotyczności rozbudowy oraz w dużej mierze niską jakość estetyki przestrzennej.</w:t>
            </w:r>
          </w:p>
        </w:tc>
      </w:tr>
    </w:tbl>
    <w:p w14:paraId="46BEEA51" w14:textId="77777777" w:rsidR="008827C8" w:rsidRDefault="008827C8">
      <w:pPr>
        <w:pStyle w:val="PomiechowekTEKSTWACIWY"/>
        <w:spacing w:before="0"/>
        <w:ind w:firstLine="0"/>
      </w:pPr>
      <w:r>
        <w:tab/>
      </w:r>
    </w:p>
    <w:p w14:paraId="2530100D" w14:textId="77777777" w:rsidR="003634D0" w:rsidRDefault="008827C8" w:rsidP="003634D0">
      <w:pPr>
        <w:pStyle w:val="PomiechowekTEKSTWACIWY"/>
        <w:spacing w:before="0"/>
        <w:ind w:firstLine="0"/>
      </w:pPr>
      <w:r>
        <w:tab/>
        <w:t>W dalszej części diagnozy zostaną omówione wyniki analizy wybranych wskaźników przestrzennych, dotyczących między innymi jakości przestrzeni publicznej</w:t>
      </w:r>
      <w:r w:rsidR="003634D0">
        <w:t>.</w:t>
      </w:r>
      <w:r>
        <w:t xml:space="preserve"> </w:t>
      </w:r>
      <w:bookmarkStart w:id="15" w:name="__RefHeading__28408_1942668651"/>
      <w:bookmarkEnd w:id="15"/>
    </w:p>
    <w:p w14:paraId="3FE48868" w14:textId="77777777" w:rsidR="003634D0" w:rsidRDefault="003634D0" w:rsidP="003634D0">
      <w:pPr>
        <w:pStyle w:val="PomiechowekTEKSTWACIWY"/>
        <w:spacing w:before="0"/>
        <w:ind w:firstLine="0"/>
      </w:pPr>
    </w:p>
    <w:p w14:paraId="3D51D4C6" w14:textId="77777777" w:rsidR="008827C8" w:rsidRDefault="008827C8" w:rsidP="003634D0">
      <w:pPr>
        <w:pStyle w:val="PomiechowekTEKSTWACIWY"/>
        <w:spacing w:before="0"/>
        <w:ind w:firstLine="0"/>
      </w:pPr>
      <w:r>
        <w:t>Uwarunkowania przestrzenne – bariery i uciążliwości przestrzenne</w:t>
      </w:r>
    </w:p>
    <w:p w14:paraId="075C855A" w14:textId="77777777" w:rsidR="008827C8" w:rsidRDefault="008827C8">
      <w:pPr>
        <w:pStyle w:val="PomiechowekTEKSTWACIWY"/>
        <w:ind w:firstLine="0"/>
      </w:pPr>
      <w:r>
        <w:tab/>
        <w:t xml:space="preserve">Gmina </w:t>
      </w:r>
      <w:r w:rsidR="0023671E">
        <w:t>Pomiechówek</w:t>
      </w:r>
      <w:r>
        <w:t xml:space="preserve"> położona jest jedynie 7 km od Mazowieckiego Portu Lotniczego Warszawa – Modlin. Zgodnie z Uchwałą nr 139/12 Sejmiku Województwa Mazowieckiego z dnia 25 czerwca 2012 r. w sprawie utworzenia obszaru ograniczonego użytkowania dla Portu Lotniczego Warszawa – Modlin w Nowym Dworze Mazowieckim</w:t>
      </w:r>
      <w:r>
        <w:rPr>
          <w:rStyle w:val="Odwoanieprzypisudolnego"/>
        </w:rPr>
        <w:footnoteReference w:id="11"/>
      </w:r>
      <w:r>
        <w:t xml:space="preserve"> obszar ten wkracza w zakres gminy Pomiechówek w sołectwach Nowy Modlin, Stanisławowo oraz Kosewo (Ilustracja 1). Obejmuje on 322 działki w granicy gminy</w:t>
      </w:r>
      <w:r>
        <w:rPr>
          <w:rStyle w:val="Odwoanieprzypisudolnego"/>
        </w:rPr>
        <w:footnoteReference w:id="12"/>
      </w:r>
      <w:r>
        <w:t xml:space="preserve"> – w całości ich terenu lub częściowo, przy czym 10 z nich należy do sołectwa Kosewo, 224 – Nowego Modlina, a 88 – Stanisławowa. Artykuł 4 ww. uchwały wskazuje następujące ograniczenia w zakresie przeznaczenia terenu i sposobu korzystania z terenów w obszarze ograniczonego użytkowania:</w:t>
      </w:r>
    </w:p>
    <w:p w14:paraId="037483DF" w14:textId="77777777" w:rsidR="008827C8" w:rsidRDefault="008827C8">
      <w:pPr>
        <w:pStyle w:val="PomiechowekTEKSTWACIWY"/>
        <w:numPr>
          <w:ilvl w:val="0"/>
          <w:numId w:val="8"/>
        </w:numPr>
      </w:pPr>
      <w:r>
        <w:t>zakazuje się przeznaczania terenów pod zabudowę mieszkaniową jedno- i wielorodzinną, mieszkaniowo-usługową, zagrodową, zamieszkania zbiorowego, związaną ze stałym lub czasowym pobytem dzieci i młodzieży, szpitale i domy opieki społecznej;</w:t>
      </w:r>
    </w:p>
    <w:p w14:paraId="27F3C201" w14:textId="77777777" w:rsidR="008827C8" w:rsidRDefault="008827C8">
      <w:pPr>
        <w:pStyle w:val="PomiechowekTEKSTWACIWY"/>
        <w:numPr>
          <w:ilvl w:val="0"/>
          <w:numId w:val="8"/>
        </w:numPr>
      </w:pPr>
      <w:r>
        <w:t>zakazuje się lokalizowania budynków o funkcji mieszkaniowej, mieszkaniowo-usługowej, zagrodowej, zamieszkania zbiorowego, szpitali, domów opieki społecznej oraz o funkcjach związanych ze stałym lub czasowym pobytem dzieci i młodzieży;</w:t>
      </w:r>
    </w:p>
    <w:p w14:paraId="4D66587C" w14:textId="77777777" w:rsidR="008827C8" w:rsidRDefault="008827C8">
      <w:pPr>
        <w:pStyle w:val="PomiechowekTEKSTWACIWY"/>
        <w:numPr>
          <w:ilvl w:val="0"/>
          <w:numId w:val="8"/>
        </w:numPr>
      </w:pPr>
      <w:r>
        <w:t>zakazuje się zmiany funkcji budynków istniejących na budynki o funkcji mieszkaniowej, mieszkaniowo-usługowej, zagrodowej, zamieszkania zbiorowego, szpitali, domów opieki społecznej oraz o funkcjach związanych ze stałym lub czasowym pobytem dzieci i młodzieży.</w:t>
      </w:r>
    </w:p>
    <w:p w14:paraId="6A5D68C2" w14:textId="77777777" w:rsidR="008827C8" w:rsidRDefault="008827C8">
      <w:pPr>
        <w:pStyle w:val="PomiechowekTEKSTWACIWY"/>
        <w:ind w:firstLine="0"/>
      </w:pPr>
      <w:r>
        <w:lastRenderedPageBreak/>
        <w:t>Ograniczenia zabudowy stanowią de facto barierę rozwojową sołectw, wyznaczając zasady użytkowania konkretnych działek. Obecność lotniska jest dodatkowo związana z uciążliwością hałasu generowanego wraz z jego użytkowaniem, a docierającego także do sołectw położonych w południowo-zachodniej części gminy.</w:t>
      </w:r>
    </w:p>
    <w:p w14:paraId="1C88C0E8" w14:textId="77777777" w:rsidR="008827C8" w:rsidRDefault="008827C8">
      <w:pPr>
        <w:pStyle w:val="PomiechowekTEKSTWACIWY"/>
        <w:ind w:firstLine="0"/>
      </w:pPr>
      <w:r>
        <w:tab/>
        <w:t>Przez gminę przebiega magistrala kolejowa E-65 Warszawa-Gdańsk (Ilustracja 1). Uważana jest ona za barierę w odniesieniu do jej fizycznego przebiegu przez najgęściej zaludnione sołectwo gminy, tj. Brody/Brody-Parcele oraz sołectwo Stanisławowo, Pomiechowo i Bronisławka. Barierą jest także przecięcie się w tejże trasy kolejowej w obrębie sołectwa Brody/Brody-Parcele z drogą krajową nr 62 Nowy Dwór Mazowiecki – Serock o dużym obciążeniu ruchem drogowym. Droga Krajowa nr 62 przebiega przez sołectwa: Stanisławowo, Pomiechówek, Brody/Brody-Parcele, Czarnowo, Kikoły, Nowe Orzechowo, Stare Orzechowo</w:t>
      </w:r>
      <w:r w:rsidR="00752818">
        <w:t xml:space="preserve"> oraz Wójtostwo (Ilustracja 1).</w:t>
      </w:r>
      <w:r w:rsidR="00BD318E">
        <w:rPr>
          <w:noProof/>
          <w:lang w:eastAsia="pl-PL" w:bidi="ar-SA"/>
        </w:rPr>
        <w:pict w14:anchorId="13A019BA">
          <v:shapetype id="_x0000_t202" coordsize="21600,21600" o:spt="202" path="m,l,21600r21600,l21600,xe">
            <v:stroke joinstyle="miter"/>
            <v:path gradientshapeok="t" o:connecttype="rect"/>
          </v:shapetype>
          <v:shape id="Text Box 11" o:spid="_x0000_s1026" type="#_x0000_t202" style="position:absolute;left:0;text-align:left;margin-left:0;margin-top:0;width:467.7pt;height:393.95pt;z-index:251657728;visibility:visible;mso-wrap-distance-left:0;mso-wrap-distance-right:0;mso-position-horizontal:center;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" stroked="f">
            <v:textbox inset="0,0,0,0">
              <w:txbxContent>
                <w:p w14:paraId="7B1D7E56" w14:textId="77777777" w:rsidR="00C063AD" w:rsidRDefault="00C063AD">
                  <w:pPr>
                    <w:pStyle w:val="PomiechwekIlustracja"/>
                  </w:pPr>
                  <w:r>
                    <w:rPr>
                      <w:noProof/>
                      <w:lang w:eastAsia="pl-PL" w:bidi="ar-SA"/>
                    </w:rPr>
                    <w:drawing>
                      <wp:inline distT="0" distB="0" distL="0" distR="0" wp14:anchorId="2E7006C5" wp14:editId="1AC0888A">
                        <wp:extent cx="5934075" cy="4362450"/>
                        <wp:effectExtent l="19050" t="0" r="952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rcRect/>
                                <a:stretch>
                                  <a:fillRect/>
                                </a:stretch>
                              </pic:blipFill>
                              <pic:spPr bwMode="auto">
                                <a:xfrm>
                                  <a:off x="0" y="0"/>
                                  <a:ext cx="5934075" cy="4362450"/>
                                </a:xfrm>
                                <a:prstGeom prst="rect">
                                  <a:avLst/>
                                </a:prstGeom>
                                <a:solidFill>
                                  <a:srgbClr val="FFFFFF"/>
                                </a:solidFill>
                                <a:ln w="9525">
                                  <a:noFill/>
                                  <a:miter lim="800000"/>
                                  <a:headEnd/>
                                  <a:tailEnd/>
                                </a:ln>
                              </pic:spPr>
                            </pic:pic>
                          </a:graphicData>
                        </a:graphic>
                      </wp:inline>
                    </w:drawing>
                  </w:r>
                  <w:r>
                    <w:t xml:space="preserve">Ilustracja </w:t>
                  </w:r>
                  <w:r w:rsidR="00BD318E">
                    <w:fldChar w:fldCharType="begin"/>
                  </w:r>
                  <w:r w:rsidR="00BD318E">
                    <w:instrText xml:space="preserve"> SEQ "Ilustracja" \*Arabic </w:instrText>
                  </w:r>
                  <w:r w:rsidR="00BD318E">
                    <w:fldChar w:fldCharType="separate"/>
                  </w:r>
                  <w:r w:rsidR="00A65DE4">
                    <w:rPr>
                      <w:noProof/>
                    </w:rPr>
                    <w:t>1</w:t>
                  </w:r>
                  <w:r w:rsidR="00BD318E">
                    <w:rPr>
                      <w:noProof/>
                    </w:rPr>
                    <w:fldChar w:fldCharType="end"/>
                  </w:r>
                  <w:r>
                    <w:t>: Lokalizacja i przebieg najistotniejszych elementów uciążliwości komunikacyjnej w gminie Pomiechówek na tle podziału gminy na sołectwa – DK62, magistrala kolejowa E-65 oraz obszar ograniczonego użytkowania Portu Lotniczego Warszawa-Modlin. Źródło: opracowanie własne.</w:t>
                  </w:r>
                </w:p>
              </w:txbxContent>
            </v:textbox>
            <w10:wrap type="topAndBottom"/>
          </v:shape>
        </w:pict>
      </w:r>
    </w:p>
    <w:p w14:paraId="455D435F" w14:textId="77777777" w:rsidR="008827C8" w:rsidRDefault="008827C8">
      <w:pPr>
        <w:pStyle w:val="PomiechowekTEKSTWACIWY"/>
        <w:spacing w:after="57"/>
        <w:ind w:firstLine="0"/>
      </w:pPr>
      <w:r>
        <w:tab/>
        <w:t xml:space="preserve">Zarówno obecność lotniska w Modlinie, jak i przebieg drogi krajowej przez gminę, powodują powstanie uciążliwości związanych z nadmiernym hałasem. Z funkcjonowaniem lotniska Modlin wiąże się także limit </w:t>
      </w:r>
      <w:r w:rsidR="0023671E">
        <w:t>wysokości</w:t>
      </w:r>
      <w:r>
        <w:t xml:space="preserve"> </w:t>
      </w:r>
      <w:r w:rsidR="0023671E">
        <w:t>urządzeń</w:t>
      </w:r>
      <w:r>
        <w:t xml:space="preserve">́ technicznych na pewnych obszarach gminy. Z kolei </w:t>
      </w:r>
      <w:r w:rsidR="0023671E">
        <w:t>uciążliwość</w:t>
      </w:r>
      <w:r>
        <w:t xml:space="preserve"> </w:t>
      </w:r>
      <w:r w:rsidR="0023671E">
        <w:t>obciążenia</w:t>
      </w:r>
      <w:r>
        <w:t xml:space="preserve"> przebiegiem Drogi Krajowej nr 62 jest wysoka, </w:t>
      </w:r>
      <w:r w:rsidR="0023671E">
        <w:t>często</w:t>
      </w:r>
      <w:r>
        <w:t xml:space="preserve"> prowadzi ona do </w:t>
      </w:r>
      <w:r w:rsidR="0023671E">
        <w:t>wypadków</w:t>
      </w:r>
      <w:r>
        <w:t xml:space="preserve"> drogowych z udziałem pieszych i </w:t>
      </w:r>
      <w:r w:rsidR="0023671E">
        <w:t>rowerzystów</w:t>
      </w:r>
      <w:r>
        <w:t xml:space="preserve">. Z kolei droga </w:t>
      </w:r>
      <w:r w:rsidR="0023671E">
        <w:t>wojewódzka</w:t>
      </w:r>
      <w:r>
        <w:t xml:space="preserve"> 621 Legionowo-Nasielsk-Płońsk, także biegnąca w obszarze gminy, nie jest utożsamiana z aż tak dużą </w:t>
      </w:r>
      <w:r w:rsidR="0023671E">
        <w:t>uciążliwością, co</w:t>
      </w:r>
      <w:r>
        <w:t xml:space="preserve"> Droga Krajowa nr 62, między innymi ze względu na znacznie mniejsze natężenie ruchu na niej panujące.</w:t>
      </w:r>
    </w:p>
    <w:p w14:paraId="25EE6B1B" w14:textId="77777777" w:rsidR="00890DD3" w:rsidRDefault="008827C8">
      <w:pPr>
        <w:pStyle w:val="PomiechowekTEKSTWACIWY"/>
        <w:spacing w:after="57"/>
        <w:ind w:firstLine="0"/>
      </w:pPr>
      <w:r>
        <w:tab/>
        <w:t>Obszar gminy Pomiechówek, położonej wzdłuż odcinka przebieg</w:t>
      </w:r>
      <w:r w:rsidR="00890DD3">
        <w:t>u</w:t>
      </w:r>
      <w:r>
        <w:t xml:space="preserve"> rzek Narwi i Wkry, narażony jest także wysokim ryzykiem zagrożenia powodziowego. W związku z wymogami Dyrektywy 2007/60/WE Parlamentu Europejskiego i Rady z dnia 23 października 2007 w sprawie oceny ryzyka powodziowego i zarządzania nim (Dyrektywa Powodziowa)</w:t>
      </w:r>
      <w:r w:rsidR="00890DD3">
        <w:t>,</w:t>
      </w:r>
      <w:r>
        <w:t xml:space="preserve"> Regionalny Zarząd Gospodarki Wodnej opracował Plan </w:t>
      </w:r>
      <w:r>
        <w:lastRenderedPageBreak/>
        <w:t>zarządzania ryzykiem powodziowym dla obszaru dorzecza Wisły oraz sporządził Mapy Zagrożenia Ryzykiem Powodziowym</w:t>
      </w:r>
      <w:r>
        <w:rPr>
          <w:rStyle w:val="Odwoanieprzypisudolnego"/>
        </w:rPr>
        <w:footnoteReference w:id="13"/>
      </w:r>
      <w:r>
        <w:t>. Dokument ten zawiera między innymi informację: „Głównym problemem powodującym zagrożenie powodziowe na rzece Wkra (obszar ONNP Wkra PL_2000_R_000000268_0075</w:t>
      </w:r>
      <w:r>
        <w:rPr>
          <w:rStyle w:val="Odwoanieprzypisudolnego"/>
        </w:rPr>
        <w:footnoteReference w:id="14"/>
      </w:r>
      <w:r>
        <w:t>) jest występowanie miejsc potencjalnie zatorogennych. Występująca z koryta rzeka Wkra stanowi zagrożenie dla gmin Pomiechówek, Joniec i Sochocin. Zagrożone są nie tylko pola uprawne, ale również osiedla domów mieszkalnych, infrastruktura drogowa, zakłady działalności gospodarczej." Według Map Zagrożenia Ryzykiem Powodziowym (</w:t>
      </w:r>
      <w:hyperlink r:id="rId12" w:history="1">
        <w:r>
          <w:rPr>
            <w:rStyle w:val="Hipercze"/>
          </w:rPr>
          <w:t>http://mapy.isok.gov.pl/imap/</w:t>
        </w:r>
      </w:hyperlink>
      <w:r>
        <w:t xml:space="preserve">; </w:t>
      </w:r>
      <w:hyperlink r:id="rId13" w:history="1">
        <w:r>
          <w:rPr>
            <w:rStyle w:val="Hipercze"/>
            <w:szCs w:val="20"/>
          </w:rPr>
          <w:t>http://www.kzgw.gov.pl/pl/Wstepna-ocena-ryzyka-powodziowego.html</w:t>
        </w:r>
      </w:hyperlink>
      <w:r>
        <w:rPr>
          <w:szCs w:val="20"/>
        </w:rPr>
        <w:t>)</w:t>
      </w:r>
      <w:r>
        <w:t xml:space="preserve"> najbardziej narażone na straty w ludziach i mieniu są sołectwa </w:t>
      </w:r>
      <w:r w:rsidRPr="00890DD3">
        <w:t>Pomiechówek, Pomiechowo, Brody oraz Kosewko.</w:t>
      </w:r>
    </w:p>
    <w:p w14:paraId="468FAB3F" w14:textId="77777777" w:rsidR="008827C8" w:rsidRDefault="008827C8">
      <w:pPr>
        <w:pStyle w:val="Pomiechwekpodrozdzial"/>
        <w:numPr>
          <w:ilvl w:val="2"/>
          <w:numId w:val="2"/>
        </w:numPr>
      </w:pPr>
      <w:bookmarkStart w:id="16" w:name="__RefHeading__28410_1942668651"/>
      <w:bookmarkEnd w:id="16"/>
      <w:r>
        <w:t>Zasoby środowiska naturalnego, zagadnienia z zakresu ochrony środowiska</w:t>
      </w:r>
    </w:p>
    <w:p w14:paraId="10A971D2" w14:textId="77777777" w:rsidR="008827C8" w:rsidRDefault="008827C8">
      <w:pPr>
        <w:pStyle w:val="PomiechowekTEKSTWACIWY"/>
      </w:pPr>
      <w:r>
        <w:t xml:space="preserve">Gmina </w:t>
      </w:r>
      <w:r w:rsidR="0023671E">
        <w:t>Pomiechówek</w:t>
      </w:r>
      <w:r>
        <w:t xml:space="preserve"> jest gminą wiejską o charakterze rolniczym. Niemal 60% powierzchni </w:t>
      </w:r>
      <w:r w:rsidR="0023671E">
        <w:t>gruntów</w:t>
      </w:r>
      <w:r>
        <w:t xml:space="preserve"> </w:t>
      </w:r>
      <w:r w:rsidR="0023671E">
        <w:t>zajmują</w:t>
      </w:r>
      <w:r>
        <w:t xml:space="preserve">̨ użytki rolne, ponad 30% – grunty </w:t>
      </w:r>
      <w:r w:rsidR="0023671E">
        <w:t>leśne</w:t>
      </w:r>
      <w:r>
        <w:t xml:space="preserve"> oraz zadrzewienia i zakrzewienia. Pomiechówek jest położony nad wodami Wkry i Narwi, których doliny stanowią ciągi przyrodnicze odpowiednio rangi regionalnej oraz krajowej. Niniejszy Program uwzględnia obecność kilku form ochrony przyrody, z których jeden obejmuje większą część powierzchni gminy (Ilustracja 2). Powierzchnia obszarów prawnie chronionych jako procent powierzchni gminy w Pomiechówku jest bardzo wysoki i wynosi 87,09%, w porównaniu do średniej wartości takiej powierzchni dla ogółu gmin polskich, wynoszącej 31,63% (dane z 2014 roku wg SAS24.org). W porównaniu z tą wartością wydatki na zieleń na 1 mieszkańca w roku 2014 były stosunkowo niskie – 1,98</w:t>
      </w:r>
      <w:r w:rsidR="0023671E">
        <w:t xml:space="preserve"> PLN</w:t>
      </w:r>
      <w:r>
        <w:t>, w porównaniu z 5,21</w:t>
      </w:r>
      <w:r w:rsidR="0023671E">
        <w:t xml:space="preserve"> PLN</w:t>
      </w:r>
      <w:r>
        <w:t xml:space="preserve"> jako średnia wartość tego wskaźnika dla gmin w Polsce (dane z 2014 roku wg SAS24.org). Na terenie gminy </w:t>
      </w:r>
      <w:r w:rsidR="0023671E">
        <w:t>znajdują</w:t>
      </w:r>
      <w:r>
        <w:t xml:space="preserve">̨ </w:t>
      </w:r>
      <w:r w:rsidR="0023671E">
        <w:t>się</w:t>
      </w:r>
      <w:r>
        <w:t xml:space="preserve">̨ dwa rezerwaty przyrody: </w:t>
      </w:r>
      <w:r w:rsidR="0023671E">
        <w:t>leśny</w:t>
      </w:r>
      <w:r>
        <w:t xml:space="preserve"> </w:t>
      </w:r>
      <w:r w:rsidR="0023671E">
        <w:rPr>
          <w:i/>
          <w:iCs/>
        </w:rPr>
        <w:t>Pomiechówek</w:t>
      </w:r>
      <w:r>
        <w:rPr>
          <w:i/>
          <w:iCs/>
        </w:rPr>
        <w:t xml:space="preserve"> </w:t>
      </w:r>
      <w:r>
        <w:t xml:space="preserve">oraz przyrody </w:t>
      </w:r>
      <w:r>
        <w:rPr>
          <w:i/>
          <w:iCs/>
        </w:rPr>
        <w:t>Dolina Wkry</w:t>
      </w:r>
      <w:r>
        <w:t xml:space="preserve">. Celem ochrony rezerwatu leśnego </w:t>
      </w:r>
      <w:r>
        <w:rPr>
          <w:i/>
          <w:iCs/>
        </w:rPr>
        <w:t>Pomiechówek</w:t>
      </w:r>
      <w:r>
        <w:t xml:space="preserve"> o pow. 18,86 ha jest zachowanie w stanie </w:t>
      </w:r>
      <w:r w:rsidR="0023671E">
        <w:t>zbliżonym</w:t>
      </w:r>
      <w:r>
        <w:t xml:space="preserve"> do naturalnego fragmentu lasu </w:t>
      </w:r>
      <w:r w:rsidR="0023671E">
        <w:t>gradowego</w:t>
      </w:r>
      <w:r>
        <w:t xml:space="preserve"> subkontynentalnego z </w:t>
      </w:r>
      <w:r w:rsidR="0023671E">
        <w:t>dębem</w:t>
      </w:r>
      <w:r>
        <w:t xml:space="preserve"> szypułkowym i liczną domieszką innych </w:t>
      </w:r>
      <w:r w:rsidR="0023671E">
        <w:t>gatunków</w:t>
      </w:r>
      <w:r>
        <w:t xml:space="preserve"> na siedlisku </w:t>
      </w:r>
      <w:r w:rsidR="0023671E">
        <w:t>gradu</w:t>
      </w:r>
      <w:r>
        <w:t xml:space="preserve"> Tilio-Carpinetum. Z kolei rezerwat krajobrazowy </w:t>
      </w:r>
      <w:r>
        <w:rPr>
          <w:i/>
          <w:iCs/>
        </w:rPr>
        <w:t xml:space="preserve">Dolina Wkry </w:t>
      </w:r>
      <w:r>
        <w:t xml:space="preserve">o pow. 23,78 ha został utworzony w celu zachowania krajobrazu przełomowego odcinka Wkry oraz </w:t>
      </w:r>
      <w:r w:rsidR="0023671E">
        <w:t>pozostałości</w:t>
      </w:r>
      <w:r>
        <w:t xml:space="preserve"> </w:t>
      </w:r>
      <w:r w:rsidR="0023671E">
        <w:t>lasów</w:t>
      </w:r>
      <w:r>
        <w:t xml:space="preserve"> </w:t>
      </w:r>
      <w:r w:rsidR="0023671E">
        <w:t>łęgowych</w:t>
      </w:r>
      <w:r>
        <w:t xml:space="preserve">, a także </w:t>
      </w:r>
      <w:r w:rsidR="0023671E">
        <w:t>zapobieżenia</w:t>
      </w:r>
      <w:r>
        <w:t xml:space="preserve"> ekspansji w tym terenie działek rekreacyjnych i </w:t>
      </w:r>
      <w:r w:rsidR="0023671E">
        <w:t>domków</w:t>
      </w:r>
      <w:r>
        <w:t xml:space="preserve"> letniskowych.</w:t>
      </w:r>
    </w:p>
    <w:p w14:paraId="4F804846" w14:textId="77777777" w:rsidR="00890DD3" w:rsidRDefault="0047334A">
      <w:pPr>
        <w:pStyle w:val="PomiechowekTEKSTWACIWY"/>
      </w:pPr>
      <w:r>
        <w:rPr>
          <w:noProof/>
          <w:lang w:eastAsia="pl-PL" w:bidi="ar-SA"/>
        </w:rPr>
        <w:drawing>
          <wp:inline distT="0" distB="0" distL="0" distR="0" wp14:anchorId="0007A547" wp14:editId="405C4AD1">
            <wp:extent cx="5562600" cy="3429000"/>
            <wp:effectExtent l="19050" t="0" r="0" b="0"/>
            <wp:docPr id="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562600" cy="3429000"/>
                    </a:xfrm>
                    <a:prstGeom prst="rect">
                      <a:avLst/>
                    </a:prstGeom>
                    <a:solidFill>
                      <a:srgbClr val="FFFFFF"/>
                    </a:solidFill>
                    <a:ln w="9525">
                      <a:noFill/>
                      <a:miter lim="800000"/>
                      <a:headEnd/>
                      <a:tailEnd/>
                    </a:ln>
                  </pic:spPr>
                </pic:pic>
              </a:graphicData>
            </a:graphic>
          </wp:inline>
        </w:drawing>
      </w:r>
    </w:p>
    <w:p w14:paraId="07618E1C" w14:textId="77777777" w:rsidR="00890DD3" w:rsidRPr="00752818" w:rsidRDefault="00890DD3" w:rsidP="00752818">
      <w:pPr>
        <w:pStyle w:val="PomiechowekTEKSTWACIWY"/>
        <w:rPr>
          <w:i/>
          <w:sz w:val="18"/>
          <w:szCs w:val="18"/>
        </w:rPr>
      </w:pPr>
      <w:r w:rsidRPr="00890DD3">
        <w:rPr>
          <w:i/>
          <w:sz w:val="18"/>
          <w:szCs w:val="18"/>
        </w:rPr>
        <w:lastRenderedPageBreak/>
        <w:t>Ilustracja 2: Formy ochrony przyrody w gminie Pomiechówek na tle podziału gminy na sołectwa – WOChK, rezerwaty przyrody i obszary Natura 200. Źródło: opracowanie własne.</w:t>
      </w:r>
    </w:p>
    <w:p w14:paraId="44957222" w14:textId="77777777" w:rsidR="008827C8" w:rsidRDefault="0023671E">
      <w:pPr>
        <w:pStyle w:val="PomiechowekTEKSTWACIWY"/>
        <w:ind w:firstLine="0"/>
      </w:pPr>
      <w:r>
        <w:t xml:space="preserve">           </w:t>
      </w:r>
      <w:r w:rsidR="008827C8">
        <w:t xml:space="preserve">Na ponad 80% powierzchni gminy Pomiechówek występuje forma ochrony przyrody w postaci Warszawskiego Obszaru Chronionego Krajobrazu (WOChK). Obejmuje on tereny chronione ze </w:t>
      </w:r>
      <w:r w:rsidR="00063284">
        <w:t>względu</w:t>
      </w:r>
      <w:r w:rsidR="008827C8">
        <w:t xml:space="preserve"> na </w:t>
      </w:r>
      <w:r w:rsidR="00063284">
        <w:t>wyróżniający</w:t>
      </w:r>
      <w:r w:rsidR="008827C8">
        <w:t xml:space="preserve"> </w:t>
      </w:r>
      <w:r w:rsidR="00063284">
        <w:t>się</w:t>
      </w:r>
      <w:r w:rsidR="008827C8">
        <w:t xml:space="preserve">̨ krajobraz o </w:t>
      </w:r>
      <w:r w:rsidR="00063284">
        <w:t>zróżnicowanych</w:t>
      </w:r>
      <w:r w:rsidR="008827C8">
        <w:t xml:space="preserve"> ekosystemach, </w:t>
      </w:r>
      <w:r w:rsidR="00063284">
        <w:t>wartościowe</w:t>
      </w:r>
      <w:r w:rsidR="008827C8">
        <w:t xml:space="preserve"> ze </w:t>
      </w:r>
      <w:r w:rsidR="00063284">
        <w:t>względu</w:t>
      </w:r>
      <w:r w:rsidR="008827C8">
        <w:t xml:space="preserve"> na </w:t>
      </w:r>
      <w:r w:rsidR="00063284">
        <w:t>możliwość</w:t>
      </w:r>
      <w:r w:rsidR="008827C8">
        <w:t xml:space="preserve">́ zaspokajania potrzeb </w:t>
      </w:r>
      <w:r w:rsidR="00063284">
        <w:t>związanych</w:t>
      </w:r>
      <w:r w:rsidR="008827C8">
        <w:t xml:space="preserve"> z turystyką i wypoczynkiem, a </w:t>
      </w:r>
      <w:r w:rsidR="00063284">
        <w:t>także</w:t>
      </w:r>
      <w:r w:rsidR="008827C8">
        <w:t xml:space="preserve"> pełnioną funkcją korytarzy ekologicznych. WOChK wprowadzono w życie </w:t>
      </w:r>
      <w:r>
        <w:t>rozporządzeniem</w:t>
      </w:r>
      <w:r w:rsidR="008827C8">
        <w:t xml:space="preserve"> Wojewody Warszawskiego z dnia 29 sierpnia 1997 r. w sprawie utworzenia obszaru chronionego krajobrazu na terenie </w:t>
      </w:r>
      <w:r>
        <w:t>województwa</w:t>
      </w:r>
      <w:r w:rsidR="008827C8">
        <w:t xml:space="preserve"> warszawskiego.</w:t>
      </w:r>
    </w:p>
    <w:p w14:paraId="34485167" w14:textId="77777777" w:rsidR="008827C8" w:rsidRDefault="008827C8">
      <w:pPr>
        <w:pStyle w:val="PomiechowekTEKSTWACIWY"/>
      </w:pPr>
      <w:r>
        <w:t>Spośród zasad zagospodarowania wynikających z formy ochrony przyrody istotnymi z punktu widzenia niniejszego programu są zasady odnoszące się do zmian krajobrazu i powierzchni ziemi oraz do lokalizacji inwestycji, tj.:</w:t>
      </w:r>
    </w:p>
    <w:p w14:paraId="5567A818" w14:textId="77777777" w:rsidR="008827C8" w:rsidRDefault="008827C8">
      <w:pPr>
        <w:pStyle w:val="PomiechowekTEKSTWACIWY"/>
        <w:ind w:firstLine="0"/>
      </w:pPr>
      <w:r>
        <w:t xml:space="preserve">W zakresie </w:t>
      </w:r>
      <w:r>
        <w:rPr>
          <w:u w:val="single"/>
        </w:rPr>
        <w:t>zmian krajobrazu i powierzchni ziemi</w:t>
      </w:r>
      <w:r>
        <w:t xml:space="preserve"> zakazuje </w:t>
      </w:r>
      <w:r w:rsidR="0023671E">
        <w:t>się</w:t>
      </w:r>
      <w:r>
        <w:t>̨:</w:t>
      </w:r>
    </w:p>
    <w:p w14:paraId="04A88C18" w14:textId="77777777" w:rsidR="008827C8" w:rsidRDefault="008827C8">
      <w:pPr>
        <w:pStyle w:val="PomiechowekTEKSTWACIWY"/>
        <w:numPr>
          <w:ilvl w:val="0"/>
          <w:numId w:val="7"/>
        </w:numPr>
        <w:tabs>
          <w:tab w:val="left" w:pos="4421"/>
        </w:tabs>
        <w:spacing w:line="264" w:lineRule="auto"/>
      </w:pPr>
      <w:r>
        <w:t xml:space="preserve">wykonywania prac ziemnych trwale </w:t>
      </w:r>
      <w:r w:rsidR="0023671E">
        <w:t>zniekształcających</w:t>
      </w:r>
      <w:r>
        <w:t xml:space="preserve"> </w:t>
      </w:r>
      <w:r w:rsidR="0023671E">
        <w:t>rzeźbę</w:t>
      </w:r>
      <w:r>
        <w:t xml:space="preserve">̨ terenu, z </w:t>
      </w:r>
      <w:r w:rsidR="0023671E">
        <w:t>wyjątkiem</w:t>
      </w:r>
      <w:r>
        <w:t xml:space="preserve"> prac </w:t>
      </w:r>
      <w:r w:rsidR="0023671E">
        <w:t>związanych</w:t>
      </w:r>
      <w:r>
        <w:t xml:space="preserve"> z zabezpieczeniem przeciwsztormowym, przeciwpowodziowym lub </w:t>
      </w:r>
      <w:r w:rsidR="0023671E">
        <w:t>przeciw osuwiskowym</w:t>
      </w:r>
      <w:r>
        <w:t xml:space="preserve"> lub utrzymaniem, budową, odbudową, naprawą lub remontem </w:t>
      </w:r>
      <w:r w:rsidR="0023671E">
        <w:t>urządzeń</w:t>
      </w:r>
      <w:r>
        <w:t>́ wodnych;</w:t>
      </w:r>
    </w:p>
    <w:p w14:paraId="5113335C" w14:textId="77777777" w:rsidR="008827C8" w:rsidRDefault="008827C8">
      <w:pPr>
        <w:pStyle w:val="PomiechowekTEKSTWACIWY"/>
        <w:numPr>
          <w:ilvl w:val="0"/>
          <w:numId w:val="7"/>
        </w:numPr>
        <w:tabs>
          <w:tab w:val="left" w:pos="4421"/>
        </w:tabs>
        <w:spacing w:line="264" w:lineRule="auto"/>
      </w:pPr>
      <w:r>
        <w:t xml:space="preserve">zagospodarowanie otoczenia </w:t>
      </w:r>
      <w:r w:rsidR="0023671E">
        <w:t>obiektów</w:t>
      </w:r>
      <w:r>
        <w:t xml:space="preserve"> przyrodniczych, historycznych i kulturowych powinno </w:t>
      </w:r>
      <w:r w:rsidR="0023671E">
        <w:t>być</w:t>
      </w:r>
      <w:r>
        <w:t xml:space="preserve">́ </w:t>
      </w:r>
      <w:r w:rsidR="0023671E">
        <w:t>podporządkowane</w:t>
      </w:r>
      <w:r>
        <w:t xml:space="preserve"> ich ochronie i ekspozycji,</w:t>
      </w:r>
    </w:p>
    <w:p w14:paraId="68A62490" w14:textId="77777777" w:rsidR="008827C8" w:rsidRDefault="005209E7">
      <w:pPr>
        <w:pStyle w:val="PomiechowekTEKSTWACIWY"/>
        <w:numPr>
          <w:ilvl w:val="0"/>
          <w:numId w:val="7"/>
        </w:numPr>
        <w:tabs>
          <w:tab w:val="left" w:pos="4421"/>
        </w:tabs>
        <w:spacing w:line="264" w:lineRule="auto"/>
      </w:pPr>
      <w:r>
        <w:t>n</w:t>
      </w:r>
      <w:r w:rsidR="008827C8">
        <w:t xml:space="preserve">akazuje </w:t>
      </w:r>
      <w:r w:rsidR="0023671E">
        <w:t>się</w:t>
      </w:r>
      <w:r w:rsidR="008827C8">
        <w:t xml:space="preserve">̨ rekultywację </w:t>
      </w:r>
      <w:r w:rsidR="0023671E">
        <w:t>terenów</w:t>
      </w:r>
      <w:r w:rsidR="008827C8">
        <w:t xml:space="preserve">, na </w:t>
      </w:r>
      <w:r w:rsidR="0023671E">
        <w:t>których</w:t>
      </w:r>
      <w:r w:rsidR="008827C8">
        <w:t xml:space="preserve"> prowadzona była </w:t>
      </w:r>
      <w:r w:rsidR="0023671E">
        <w:t>działalność</w:t>
      </w:r>
      <w:r w:rsidR="008827C8">
        <w:t xml:space="preserve">́ </w:t>
      </w:r>
      <w:r w:rsidR="0023671E">
        <w:t>wywołująca</w:t>
      </w:r>
      <w:r w:rsidR="008827C8">
        <w:t xml:space="preserve"> degradację </w:t>
      </w:r>
      <w:r w:rsidR="0023671E">
        <w:t>środowiska</w:t>
      </w:r>
      <w:r w:rsidR="008827C8">
        <w:t xml:space="preserve">, </w:t>
      </w:r>
      <w:r w:rsidR="0023671E">
        <w:t>bezpośrednio</w:t>
      </w:r>
      <w:r w:rsidR="008827C8">
        <w:t xml:space="preserve"> po ustaniu tej </w:t>
      </w:r>
      <w:r w:rsidR="0023671E">
        <w:t>działalności</w:t>
      </w:r>
      <w:r w:rsidR="008827C8">
        <w:t xml:space="preserve"> (projekt rekultywacji wymaga </w:t>
      </w:r>
      <w:r w:rsidR="0023671E">
        <w:t>uzgodnień</w:t>
      </w:r>
      <w:r w:rsidR="008827C8">
        <w:t>́ z </w:t>
      </w:r>
      <w:r w:rsidR="0023671E">
        <w:t>wojewódzkim</w:t>
      </w:r>
      <w:r w:rsidR="008827C8">
        <w:t xml:space="preserve"> konserwatorem przyrody).</w:t>
      </w:r>
    </w:p>
    <w:p w14:paraId="48D5A7D7" w14:textId="77777777" w:rsidR="008827C8" w:rsidRDefault="008827C8">
      <w:pPr>
        <w:pStyle w:val="PomiechowekTEKSTWACIWY"/>
        <w:ind w:firstLine="0"/>
      </w:pPr>
      <w:r>
        <w:t xml:space="preserve">W zakresie </w:t>
      </w:r>
      <w:r>
        <w:rPr>
          <w:u w:val="single"/>
        </w:rPr>
        <w:t>lokalizacji inwestycji</w:t>
      </w:r>
      <w:r>
        <w:t xml:space="preserve"> – zakazuje </w:t>
      </w:r>
      <w:r w:rsidR="0023671E">
        <w:t>się</w:t>
      </w:r>
      <w:r>
        <w:t xml:space="preserve">̨ realizacji </w:t>
      </w:r>
      <w:r w:rsidR="0023671E">
        <w:t>przedsięwzięć</w:t>
      </w:r>
      <w:r>
        <w:t xml:space="preserve">́ </w:t>
      </w:r>
      <w:r w:rsidR="0023671E">
        <w:t>mogących</w:t>
      </w:r>
      <w:r>
        <w:t xml:space="preserve"> </w:t>
      </w:r>
      <w:r w:rsidR="0023671E">
        <w:t>znacząco</w:t>
      </w:r>
      <w:r>
        <w:t xml:space="preserve"> </w:t>
      </w:r>
      <w:r w:rsidR="0023671E">
        <w:t>oddziaływać</w:t>
      </w:r>
      <w:r>
        <w:t>́ na </w:t>
      </w:r>
      <w:r w:rsidR="0023671E">
        <w:t>środowisko</w:t>
      </w:r>
      <w:r>
        <w:t xml:space="preserve">. Zakazy nie </w:t>
      </w:r>
      <w:r w:rsidR="0023671E">
        <w:t>dotyczą</w:t>
      </w:r>
      <w:r>
        <w:t>̨:</w:t>
      </w:r>
    </w:p>
    <w:p w14:paraId="4794C2CA" w14:textId="77777777" w:rsidR="008827C8" w:rsidRDefault="008827C8">
      <w:pPr>
        <w:pStyle w:val="PomiechowekTEKSTWACIWY"/>
        <w:numPr>
          <w:ilvl w:val="0"/>
          <w:numId w:val="7"/>
        </w:numPr>
        <w:tabs>
          <w:tab w:val="left" w:pos="4421"/>
        </w:tabs>
      </w:pPr>
      <w:r>
        <w:t xml:space="preserve">wykonywania </w:t>
      </w:r>
      <w:r w:rsidR="0023671E">
        <w:t>zadań</w:t>
      </w:r>
      <w:r>
        <w:t xml:space="preserve">́ na rzecz </w:t>
      </w:r>
      <w:r w:rsidR="0023671E">
        <w:t>obronności</w:t>
      </w:r>
      <w:r>
        <w:t xml:space="preserve"> kraju i </w:t>
      </w:r>
      <w:r w:rsidR="0023671E">
        <w:t>bezpieczeństwa</w:t>
      </w:r>
      <w:r>
        <w:t xml:space="preserve"> </w:t>
      </w:r>
      <w:r w:rsidR="0023671E">
        <w:t>państwa</w:t>
      </w:r>
      <w:r>
        <w:t xml:space="preserve">; </w:t>
      </w:r>
    </w:p>
    <w:p w14:paraId="31019780" w14:textId="77777777" w:rsidR="008827C8" w:rsidRDefault="008827C8">
      <w:pPr>
        <w:pStyle w:val="PomiechowekTEKSTWACIWY"/>
        <w:numPr>
          <w:ilvl w:val="0"/>
          <w:numId w:val="7"/>
        </w:numPr>
        <w:tabs>
          <w:tab w:val="left" w:pos="4421"/>
        </w:tabs>
      </w:pPr>
      <w:r>
        <w:t xml:space="preserve">prowadzenia akcji ratowniczej oraz </w:t>
      </w:r>
      <w:r w:rsidR="0023671E">
        <w:t>działań</w:t>
      </w:r>
      <w:r>
        <w:t xml:space="preserve">́ </w:t>
      </w:r>
      <w:r w:rsidR="0023671E">
        <w:t>związanych</w:t>
      </w:r>
      <w:r>
        <w:t xml:space="preserve"> z </w:t>
      </w:r>
      <w:r w:rsidR="0023671E">
        <w:t>bezpieczeństwem</w:t>
      </w:r>
      <w:r>
        <w:t xml:space="preserve"> powszechnym;</w:t>
      </w:r>
    </w:p>
    <w:p w14:paraId="251DD45B" w14:textId="77777777" w:rsidR="008827C8" w:rsidRDefault="005209E7">
      <w:pPr>
        <w:pStyle w:val="PomiechowekTEKSTWACIWY"/>
        <w:numPr>
          <w:ilvl w:val="0"/>
          <w:numId w:val="7"/>
        </w:numPr>
        <w:tabs>
          <w:tab w:val="left" w:pos="4421"/>
        </w:tabs>
      </w:pPr>
      <w:r>
        <w:t>r</w:t>
      </w:r>
      <w:r w:rsidR="0023671E">
        <w:t>ealizacji</w:t>
      </w:r>
      <w:r w:rsidR="008827C8">
        <w:t xml:space="preserve"> inwestycji celu publicznego.</w:t>
      </w:r>
    </w:p>
    <w:p w14:paraId="04686C25" w14:textId="77777777" w:rsidR="00752818" w:rsidRDefault="00752818" w:rsidP="00752818">
      <w:pPr>
        <w:pStyle w:val="PomiechowekTEKSTWACIWY"/>
        <w:tabs>
          <w:tab w:val="left" w:pos="4421"/>
        </w:tabs>
      </w:pPr>
    </w:p>
    <w:p w14:paraId="35098D0D" w14:textId="77777777" w:rsidR="00752818" w:rsidRDefault="00752818" w:rsidP="00752818">
      <w:pPr>
        <w:pStyle w:val="PomiechowekTEKSTWACIWY"/>
        <w:tabs>
          <w:tab w:val="left" w:pos="4421"/>
        </w:tabs>
      </w:pPr>
    </w:p>
    <w:p w14:paraId="4A74FBBF" w14:textId="77777777" w:rsidR="00752818" w:rsidRDefault="00752818" w:rsidP="00752818">
      <w:pPr>
        <w:pStyle w:val="PomiechowekTEKSTWACIWY"/>
        <w:tabs>
          <w:tab w:val="left" w:pos="4421"/>
        </w:tabs>
      </w:pPr>
    </w:p>
    <w:p w14:paraId="04EAA7EE" w14:textId="77777777" w:rsidR="008827C8" w:rsidRDefault="008827C8">
      <w:pPr>
        <w:pStyle w:val="PomiechowekTEKSTWACIWY"/>
        <w:ind w:firstLine="0"/>
        <w:rPr>
          <w:i/>
          <w:iCs/>
        </w:rPr>
      </w:pPr>
      <w:r>
        <w:t>W gminie położone są trzy obszary sieci Natura 2000 (Ilustracja 3-5):</w:t>
      </w:r>
    </w:p>
    <w:p w14:paraId="39390B43" w14:textId="77777777" w:rsidR="008827C8" w:rsidRDefault="008827C8" w:rsidP="00752818">
      <w:pPr>
        <w:pStyle w:val="PomiechowekTEKSTWACIWY"/>
        <w:numPr>
          <w:ilvl w:val="0"/>
          <w:numId w:val="7"/>
        </w:numPr>
        <w:tabs>
          <w:tab w:val="left" w:pos="4421"/>
        </w:tabs>
      </w:pPr>
      <w:r>
        <w:rPr>
          <w:i/>
          <w:iCs/>
        </w:rPr>
        <w:t>Dolina Wkry</w:t>
      </w:r>
      <w:r>
        <w:t xml:space="preserve"> – w </w:t>
      </w:r>
      <w:r w:rsidR="0023671E">
        <w:t>całości</w:t>
      </w:r>
      <w:r>
        <w:t xml:space="preserve"> położna na terenie gminy – kod PLH140005. Obszar znajduje się w bezpośrednim sąsiedztwie wsi Szczypiorno, w sołectwie Szczypiorno</w:t>
      </w:r>
      <w:r w:rsidR="00752818">
        <w:t xml:space="preserve">. Obszar znajduje się w całości                 </w:t>
      </w:r>
      <w:r>
        <w:t xml:space="preserve">w obrębie rezerwatu przyrody </w:t>
      </w:r>
      <w:r w:rsidRPr="00752818">
        <w:rPr>
          <w:i/>
          <w:iCs/>
        </w:rPr>
        <w:t>Dolina Wkry</w:t>
      </w:r>
      <w:r>
        <w:t>.</w:t>
      </w:r>
    </w:p>
    <w:p w14:paraId="5C71CCD9" w14:textId="77777777" w:rsidR="00752818" w:rsidRDefault="00752818" w:rsidP="00752818">
      <w:pPr>
        <w:pStyle w:val="PomiechowekTEKSTWACIWY"/>
        <w:numPr>
          <w:ilvl w:val="0"/>
          <w:numId w:val="7"/>
        </w:numPr>
        <w:tabs>
          <w:tab w:val="left" w:pos="4421"/>
        </w:tabs>
      </w:pPr>
      <w:r>
        <w:t>Świetliste dąbrowy i grady w Jabłonnej – częściowo położone na terenie gminy – kod PLH140045. Obszar jest położony w terenie sołectw Wójtostwo, Wólka Kikolska oraz Stare Orzechowo</w:t>
      </w:r>
    </w:p>
    <w:p w14:paraId="14CC93ED" w14:textId="77777777" w:rsidR="009563F5" w:rsidRDefault="0047334A" w:rsidP="009563F5">
      <w:pPr>
        <w:pStyle w:val="PomiechowekTEKSTWACIWY"/>
        <w:tabs>
          <w:tab w:val="left" w:pos="4421"/>
        </w:tabs>
        <w:ind w:left="360" w:firstLine="0"/>
      </w:pPr>
      <w:r>
        <w:rPr>
          <w:noProof/>
          <w:lang w:eastAsia="pl-PL" w:bidi="ar-SA"/>
        </w:rPr>
        <w:lastRenderedPageBreak/>
        <w:drawing>
          <wp:inline distT="0" distB="0" distL="0" distR="0" wp14:anchorId="2FAF0C58" wp14:editId="697959F8">
            <wp:extent cx="5810250" cy="2924175"/>
            <wp:effectExtent l="19050" t="0" r="0" b="0"/>
            <wp:docPr id="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810250" cy="2924175"/>
                    </a:xfrm>
                    <a:prstGeom prst="rect">
                      <a:avLst/>
                    </a:prstGeom>
                    <a:solidFill>
                      <a:srgbClr val="FFFFFF">
                        <a:alpha val="0"/>
                      </a:srgbClr>
                    </a:solidFill>
                    <a:ln w="9525">
                      <a:noFill/>
                      <a:miter lim="800000"/>
                      <a:headEnd/>
                      <a:tailEnd/>
                    </a:ln>
                  </pic:spPr>
                </pic:pic>
              </a:graphicData>
            </a:graphic>
          </wp:inline>
        </w:drawing>
      </w:r>
    </w:p>
    <w:p w14:paraId="07539E94" w14:textId="77777777" w:rsidR="008827C8" w:rsidRPr="00752818" w:rsidRDefault="009563F5" w:rsidP="00752818">
      <w:pPr>
        <w:pStyle w:val="PomiechowekTEKSTWACIWY"/>
        <w:tabs>
          <w:tab w:val="left" w:pos="4421"/>
        </w:tabs>
        <w:ind w:left="360" w:firstLine="0"/>
        <w:rPr>
          <w:i/>
          <w:sz w:val="18"/>
          <w:szCs w:val="18"/>
        </w:rPr>
      </w:pPr>
      <w:r w:rsidRPr="009563F5">
        <w:rPr>
          <w:i/>
          <w:sz w:val="18"/>
          <w:szCs w:val="18"/>
        </w:rPr>
        <w:t>Ilustracja 3: Mapa przedstawiająca zakres obsz</w:t>
      </w:r>
      <w:r w:rsidR="00752818">
        <w:rPr>
          <w:i/>
          <w:sz w:val="18"/>
          <w:szCs w:val="18"/>
        </w:rPr>
        <w:t>aru Natura 2000 – „Dolina Wkry</w:t>
      </w:r>
    </w:p>
    <w:p w14:paraId="2DF73F13" w14:textId="77777777" w:rsidR="009563F5" w:rsidRDefault="00C90B94">
      <w:pPr>
        <w:pStyle w:val="PomiechowekTEKSTWACIWY"/>
        <w:ind w:firstLine="0"/>
      </w:pPr>
      <w:r>
        <w:t>- Forty Modlińskie – częściowo położone na terenie gminy – kod PLH140020. Obszar położony na terenie gminy znajduje się około 1 km od wsi Goławice Pierwsze.</w:t>
      </w:r>
    </w:p>
    <w:p w14:paraId="013B954C" w14:textId="77777777" w:rsidR="00C90B94" w:rsidRDefault="00C90B94">
      <w:pPr>
        <w:pStyle w:val="PomiechowekTEKSTWACIWY"/>
        <w:ind w:firstLine="0"/>
      </w:pPr>
    </w:p>
    <w:p w14:paraId="65DB2C78" w14:textId="77777777" w:rsidR="00C90B94" w:rsidRDefault="00BD318E">
      <w:pPr>
        <w:pStyle w:val="PomiechowekTEKSTWACIWY"/>
        <w:ind w:firstLine="0"/>
      </w:pPr>
      <w:r>
        <w:rPr>
          <w:noProof/>
          <w:lang w:eastAsia="pl-PL" w:bidi="ar-SA"/>
        </w:rPr>
        <w:pict w14:anchorId="6F7D5C4D">
          <v:shape id="Text Box 5" o:spid="_x0000_s1027" type="#_x0000_t202" style="position:absolute;left:0;text-align:left;margin-left:-2.35pt;margin-top:1.8pt;width:467.4pt;height:264pt;z-index:25165260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" stroked="f">
            <v:fill opacity="0"/>
            <v:textbox inset="0,0,0,0">
              <w:txbxContent>
                <w:p w14:paraId="3B9C40A6" w14:textId="77777777" w:rsidR="00C063AD" w:rsidRDefault="00C063AD" w:rsidP="00AC2B3B">
                  <w:pPr>
                    <w:pStyle w:val="PomiechwekIlustracja"/>
                    <w:spacing w:before="6" w:after="0" w:line="200" w:lineRule="atLeast"/>
                    <w:jc w:val="center"/>
                  </w:pPr>
                  <w:r>
                    <w:rPr>
                      <w:noProof/>
                      <w:lang w:eastAsia="pl-PL" w:bidi="ar-SA"/>
                    </w:rPr>
                    <w:drawing>
                      <wp:inline distT="0" distB="0" distL="0" distR="0" wp14:anchorId="6742C8DB" wp14:editId="082078A4">
                        <wp:extent cx="5324475" cy="2924175"/>
                        <wp:effectExtent l="1905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t="3076"/>
                                <a:stretch>
                                  <a:fillRect/>
                                </a:stretch>
                              </pic:blipFill>
                              <pic:spPr bwMode="auto">
                                <a:xfrm>
                                  <a:off x="0" y="0"/>
                                  <a:ext cx="5324475" cy="2924175"/>
                                </a:xfrm>
                                <a:prstGeom prst="rect">
                                  <a:avLst/>
                                </a:prstGeom>
                                <a:solidFill>
                                  <a:srgbClr val="FFFFFF">
                                    <a:alpha val="0"/>
                                  </a:srgbClr>
                                </a:solidFill>
                                <a:ln w="9525">
                                  <a:noFill/>
                                  <a:miter lim="800000"/>
                                  <a:headEnd/>
                                  <a:tailEnd/>
                                </a:ln>
                              </pic:spPr>
                            </pic:pic>
                          </a:graphicData>
                        </a:graphic>
                      </wp:inline>
                    </w:drawing>
                  </w:r>
                </w:p>
                <w:p w14:paraId="7468FCC3" w14:textId="77777777" w:rsidR="00C063AD" w:rsidRDefault="00C063AD">
                  <w:pPr>
                    <w:pStyle w:val="PomiechwekIlustracja"/>
                    <w:spacing w:before="0" w:after="0" w:line="200" w:lineRule="atLeast"/>
                    <w:jc w:val="left"/>
                  </w:pPr>
                </w:p>
                <w:p w14:paraId="7AB5CA95" w14:textId="77777777" w:rsidR="00C063AD" w:rsidRDefault="00C063AD">
                  <w:pPr>
                    <w:pStyle w:val="PomiechwekIlustracja"/>
                    <w:spacing w:before="0" w:after="0" w:line="200" w:lineRule="atLeast"/>
                    <w:jc w:val="left"/>
                  </w:pPr>
                  <w:r>
                    <w:t xml:space="preserve">Ilustracja 4: Mapa przedstawiająca zakres obszaru Natura 2000 – "Forty Modlińskie". Źródło: </w:t>
                  </w:r>
                  <w:hyperlink r:id="rId17" w:history="1">
                    <w:r>
                      <w:rPr>
                        <w:rStyle w:val="Hipercze"/>
                      </w:rPr>
                      <w:t>http://natura2000.gdos.gov.pl/datafiles</w:t>
                    </w:r>
                  </w:hyperlink>
                  <w:r>
                    <w:t xml:space="preserve"> zmodyfikowane.</w:t>
                  </w:r>
                </w:p>
              </w:txbxContent>
            </v:textbox>
            <w10:wrap type="topAndBottom"/>
          </v:shape>
        </w:pict>
      </w:r>
    </w:p>
    <w:p w14:paraId="2445E9B6" w14:textId="77777777" w:rsidR="00C90B94" w:rsidRDefault="00C90B94">
      <w:pPr>
        <w:pStyle w:val="PomiechowekTEKSTWACIWY"/>
        <w:ind w:firstLine="0"/>
        <w:rPr>
          <w:sz w:val="8"/>
          <w:szCs w:val="8"/>
        </w:rPr>
      </w:pPr>
    </w:p>
    <w:p w14:paraId="2923C28F" w14:textId="77777777" w:rsidR="00752818" w:rsidRDefault="00752818" w:rsidP="00752818">
      <w:pPr>
        <w:pStyle w:val="PomiechowekTEKSTWACIWY"/>
        <w:pageBreakBefore/>
        <w:tabs>
          <w:tab w:val="left" w:pos="4421"/>
        </w:tabs>
        <w:spacing w:before="0" w:line="200" w:lineRule="atLeast"/>
        <w:ind w:firstLine="0"/>
      </w:pPr>
      <w:r>
        <w:lastRenderedPageBreak/>
        <w:t>.</w:t>
      </w:r>
    </w:p>
    <w:p w14:paraId="5BEBC0D0" w14:textId="77777777" w:rsidR="009563F5" w:rsidRDefault="009563F5">
      <w:pPr>
        <w:pStyle w:val="PomiechowekTEKSTWACIWY"/>
        <w:ind w:firstLine="0"/>
        <w:rPr>
          <w:sz w:val="8"/>
          <w:szCs w:val="8"/>
        </w:rPr>
      </w:pPr>
    </w:p>
    <w:p w14:paraId="7E50D5BB" w14:textId="77777777" w:rsidR="008827C8" w:rsidRDefault="00BD318E">
      <w:pPr>
        <w:pStyle w:val="PomiechowekTEKSTWACIWY"/>
        <w:ind w:firstLine="0"/>
        <w:rPr>
          <w:sz w:val="8"/>
          <w:szCs w:val="8"/>
        </w:rPr>
      </w:pPr>
      <w:r>
        <w:rPr>
          <w:noProof/>
          <w:lang w:eastAsia="pl-PL" w:bidi="ar-SA"/>
        </w:rPr>
        <w:pict w14:anchorId="374AF4AD">
          <v:shape id="Text Box 6" o:spid="_x0000_s1028" type="#_x0000_t202" style="position:absolute;left:0;text-align:left;margin-left:0;margin-top:2.35pt;width:463.85pt;height:293.15pt;z-index:251653632;visibility:visible;mso-wrap-distance-left:0;mso-wrap-distance-right:0;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" stroked="f">
            <v:fill opacity="0"/>
            <v:textbox inset="0,0,0,0">
              <w:txbxContent>
                <w:p w14:paraId="7B97DD5D" w14:textId="77777777" w:rsidR="00C063AD" w:rsidRDefault="00C063AD">
                  <w:pPr>
                    <w:pStyle w:val="PomiechwekIlustracja"/>
                    <w:spacing w:before="119" w:after="6"/>
                  </w:pPr>
                  <w:r>
                    <w:rPr>
                      <w:noProof/>
                      <w:lang w:eastAsia="pl-PL" w:bidi="ar-SA"/>
                    </w:rPr>
                    <w:drawing>
                      <wp:inline distT="0" distB="0" distL="0" distR="0" wp14:anchorId="60C0E173" wp14:editId="6295E99E">
                        <wp:extent cx="5610225" cy="3286125"/>
                        <wp:effectExtent l="1905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5610225" cy="3286125"/>
                                </a:xfrm>
                                <a:prstGeom prst="rect">
                                  <a:avLst/>
                                </a:prstGeom>
                                <a:solidFill>
                                  <a:srgbClr val="FFFFFF">
                                    <a:alpha val="0"/>
                                  </a:srgbClr>
                                </a:solidFill>
                                <a:ln w="9525">
                                  <a:noFill/>
                                  <a:miter lim="800000"/>
                                  <a:headEnd/>
                                  <a:tailEnd/>
                                </a:ln>
                              </pic:spPr>
                            </pic:pic>
                          </a:graphicData>
                        </a:graphic>
                      </wp:inline>
                    </w:drawing>
                  </w:r>
                </w:p>
                <w:p w14:paraId="0C142596" w14:textId="77777777" w:rsidR="00C063AD" w:rsidRDefault="00C063AD">
                  <w:pPr>
                    <w:pStyle w:val="PomiechwekIlustracja"/>
                    <w:spacing w:before="0" w:after="113"/>
                  </w:pPr>
                  <w:r>
                    <w:t xml:space="preserve">Ilustracja 5: Mapa przedstawiająca zakres obszaru Natura 2000 – "Świetliste dąbrowy i grądy w Jabłonnej". Źródło: </w:t>
                  </w:r>
                  <w:hyperlink r:id="rId19" w:history="1">
                    <w:r>
                      <w:rPr>
                        <w:rStyle w:val="Hipercze"/>
                      </w:rPr>
                      <w:t>http://natura2000.gdos.gov.pl/datafiles</w:t>
                    </w:r>
                  </w:hyperlink>
                  <w:r>
                    <w:t xml:space="preserve"> zmodyfikowane.</w:t>
                  </w:r>
                </w:p>
              </w:txbxContent>
            </v:textbox>
            <w10:wrap type="topAndBottom"/>
          </v:shape>
        </w:pict>
      </w:r>
    </w:p>
    <w:p w14:paraId="7E2475E5" w14:textId="77777777" w:rsidR="008827C8" w:rsidRDefault="008827C8">
      <w:pPr>
        <w:pStyle w:val="PomiechowekTEKSTWACIWY"/>
      </w:pPr>
      <w:r>
        <w:t>Dokument Strategii rozwoju gminy Pomiechówek na lata 2016-2020 wskazuje kilka kluczowych problemów związanych ze stanem środowiska i uwarunkowaniami środowiskowymi dotyczącymi komfortu zamieszkania, które wpłynęły na programowane w PR działania. Pomiędzy nimi są:</w:t>
      </w:r>
    </w:p>
    <w:p w14:paraId="57CBC1E9" w14:textId="77777777" w:rsidR="008827C8" w:rsidRDefault="00810C26">
      <w:pPr>
        <w:pStyle w:val="PomiechowekTEKSTWACIWY"/>
        <w:numPr>
          <w:ilvl w:val="0"/>
          <w:numId w:val="10"/>
        </w:numPr>
      </w:pPr>
      <w:r>
        <w:t>uciążliwy</w:t>
      </w:r>
      <w:r w:rsidR="008827C8">
        <w:t xml:space="preserve"> samochodowy ruch tranzytowy (</w:t>
      </w:r>
      <w:r>
        <w:t>szczególnie</w:t>
      </w:r>
      <w:r w:rsidR="008827C8">
        <w:t xml:space="preserve"> </w:t>
      </w:r>
      <w:r>
        <w:t>ciężarowy</w:t>
      </w:r>
      <w:r w:rsidR="008827C8">
        <w:t>);</w:t>
      </w:r>
    </w:p>
    <w:p w14:paraId="3EDADAE4" w14:textId="77777777" w:rsidR="008827C8" w:rsidRDefault="008827C8">
      <w:pPr>
        <w:pStyle w:val="PomiechowekTEKSTWACIWY"/>
        <w:numPr>
          <w:ilvl w:val="0"/>
          <w:numId w:val="10"/>
        </w:numPr>
      </w:pPr>
      <w:r>
        <w:t xml:space="preserve">oznaki </w:t>
      </w:r>
      <w:r w:rsidR="00810C26">
        <w:t>nieuporządkowania</w:t>
      </w:r>
      <w:r>
        <w:t xml:space="preserve"> osadnictwa (symptomy podwarszawskiego chaosu podmiejskiego);</w:t>
      </w:r>
    </w:p>
    <w:p w14:paraId="6D0C2F19" w14:textId="77777777" w:rsidR="008827C8" w:rsidRDefault="00810C26">
      <w:pPr>
        <w:pStyle w:val="PomiechowekTEKSTWACIWY"/>
        <w:numPr>
          <w:ilvl w:val="0"/>
          <w:numId w:val="10"/>
        </w:numPr>
      </w:pPr>
      <w:r>
        <w:t>wzrastające</w:t>
      </w:r>
      <w:r w:rsidR="008827C8">
        <w:t xml:space="preserve"> przypadki prywatyzacji i zawłaszczania (komercjalizacji) przestrzeni publicznych lub naruszania </w:t>
      </w:r>
      <w:r>
        <w:t>ciągłości</w:t>
      </w:r>
      <w:r w:rsidR="008827C8">
        <w:t xml:space="preserve"> przestrzeni otwartych;</w:t>
      </w:r>
    </w:p>
    <w:p w14:paraId="0777BCDC" w14:textId="77777777" w:rsidR="008827C8" w:rsidRDefault="008827C8">
      <w:pPr>
        <w:pStyle w:val="PomiechowekTEKSTWACIWY"/>
        <w:numPr>
          <w:ilvl w:val="0"/>
          <w:numId w:val="10"/>
        </w:numPr>
      </w:pPr>
      <w:r>
        <w:t xml:space="preserve">zagrożenia </w:t>
      </w:r>
      <w:r w:rsidR="00810C26">
        <w:t>środowiska</w:t>
      </w:r>
      <w:r>
        <w:t xml:space="preserve"> przez </w:t>
      </w:r>
      <w:r w:rsidR="00810C26">
        <w:t>intensywność</w:t>
      </w:r>
      <w:r>
        <w:t>́ transportu kołowego;</w:t>
      </w:r>
    </w:p>
    <w:p w14:paraId="1794F142" w14:textId="77777777" w:rsidR="008827C8" w:rsidRDefault="00810C26">
      <w:pPr>
        <w:pStyle w:val="PomiechowekTEKSTWACIWY"/>
        <w:numPr>
          <w:ilvl w:val="0"/>
          <w:numId w:val="10"/>
        </w:numPr>
      </w:pPr>
      <w:r>
        <w:t>dominujący</w:t>
      </w:r>
      <w:r w:rsidR="008827C8">
        <w:t xml:space="preserve"> udział ogrzewnictwa opartego na paliwach stałych i wysoka </w:t>
      </w:r>
      <w:r>
        <w:t>emisyjność</w:t>
      </w:r>
      <w:r w:rsidR="008827C8">
        <w:t>́ indywidualnych</w:t>
      </w:r>
      <w:r w:rsidR="008827C8">
        <w:br/>
      </w:r>
      <w:r>
        <w:t>źródeł</w:t>
      </w:r>
      <w:r w:rsidR="008827C8">
        <w:t xml:space="preserve"> ciepła;</w:t>
      </w:r>
    </w:p>
    <w:p w14:paraId="47F82055" w14:textId="77777777" w:rsidR="008827C8" w:rsidRDefault="008827C8">
      <w:pPr>
        <w:pStyle w:val="PomiechowekTEKSTWACIWY"/>
        <w:numPr>
          <w:ilvl w:val="0"/>
          <w:numId w:val="10"/>
        </w:numPr>
      </w:pPr>
      <w:r>
        <w:t xml:space="preserve">ograniczone skanalizowanie gminy i </w:t>
      </w:r>
      <w:r w:rsidR="00810C26">
        <w:t>znaczący</w:t>
      </w:r>
      <w:r>
        <w:t xml:space="preserve"> udział posesji z kanalizacją indywidualną (miejscową)</w:t>
      </w:r>
      <w:r>
        <w:br/>
        <w:t xml:space="preserve">o </w:t>
      </w:r>
      <w:r w:rsidR="00810C26">
        <w:t>różnym</w:t>
      </w:r>
      <w:r>
        <w:t xml:space="preserve"> stanie technicznym;</w:t>
      </w:r>
    </w:p>
    <w:p w14:paraId="7C6A4D7C" w14:textId="77777777" w:rsidR="00F27EF4" w:rsidRDefault="008827C8" w:rsidP="001B0024">
      <w:pPr>
        <w:pStyle w:val="PomiechowekTEKSTWACIWY"/>
        <w:numPr>
          <w:ilvl w:val="0"/>
          <w:numId w:val="10"/>
        </w:numPr>
      </w:pPr>
      <w:r>
        <w:t xml:space="preserve">nieetyczne zachowania </w:t>
      </w:r>
      <w:r w:rsidR="00810C26">
        <w:t>mieszkańców</w:t>
      </w:r>
      <w:r>
        <w:t xml:space="preserve"> i </w:t>
      </w:r>
      <w:r w:rsidR="00810C26">
        <w:t>turystów</w:t>
      </w:r>
      <w:r>
        <w:t xml:space="preserve"> (</w:t>
      </w:r>
      <w:r w:rsidR="00810C26">
        <w:t>zaśmiecanie</w:t>
      </w:r>
      <w:r>
        <w:t xml:space="preserve"> </w:t>
      </w:r>
      <w:r w:rsidR="00810C26">
        <w:t>terenów</w:t>
      </w:r>
      <w:r>
        <w:t xml:space="preserve">, </w:t>
      </w:r>
      <w:r w:rsidR="00810C26">
        <w:t>nieszczelność</w:t>
      </w:r>
      <w:r>
        <w:t xml:space="preserve">́ i zrzut </w:t>
      </w:r>
      <w:r w:rsidR="00810C26">
        <w:t>ścieków</w:t>
      </w:r>
      <w:r>
        <w:t xml:space="preserve"> z szamb do gruntu, nielegalne spalanie </w:t>
      </w:r>
      <w:r w:rsidR="00810C26">
        <w:t>odpadów</w:t>
      </w:r>
      <w:r>
        <w:t>).</w:t>
      </w:r>
    </w:p>
    <w:p w14:paraId="70F454B3" w14:textId="43339C9D" w:rsidR="001B0024" w:rsidRPr="00F27EF4" w:rsidRDefault="00F27EF4" w:rsidP="00F27EF4">
      <w:pPr>
        <w:pStyle w:val="PomiechowekTEKSTWACIWY"/>
        <w:ind w:firstLine="0"/>
      </w:pPr>
      <w:r>
        <w:t xml:space="preserve">            </w:t>
      </w:r>
      <w:r w:rsidR="001B0024" w:rsidRPr="00F27EF4">
        <w:rPr>
          <w:rFonts w:cs="Arial"/>
          <w:szCs w:val="20"/>
        </w:rPr>
        <w:t>Dokument Strategii wskazuje również na zły stan powietrza na terenie gminy Pomiechówek „</w:t>
      </w:r>
      <w:r w:rsidR="001B0024" w:rsidRPr="00F27EF4">
        <w:rPr>
          <w:rFonts w:eastAsia="Times New Roman" w:cs="Arial"/>
          <w:kern w:val="0"/>
          <w:szCs w:val="20"/>
          <w:lang w:eastAsia="pl-PL" w:bidi="ar-SA"/>
        </w:rPr>
        <w:t xml:space="preserve">Powiat nowodworski …..(w tym gmina Pomiechówek) został ….zakwalifikowany do klasy C, tj. o poziomie </w:t>
      </w:r>
      <w:r w:rsidR="00B8309F" w:rsidRPr="00F27EF4">
        <w:rPr>
          <w:rFonts w:eastAsia="Times New Roman" w:cs="Arial"/>
          <w:kern w:val="0"/>
          <w:szCs w:val="20"/>
          <w:lang w:eastAsia="pl-PL" w:bidi="ar-SA"/>
        </w:rPr>
        <w:t xml:space="preserve">stężeń </w:t>
      </w:r>
      <w:r w:rsidR="001B0024" w:rsidRPr="00F27EF4">
        <w:rPr>
          <w:rFonts w:eastAsia="Times New Roman" w:cs="Arial"/>
          <w:kern w:val="0"/>
          <w:szCs w:val="20"/>
          <w:lang w:eastAsia="pl-PL" w:bidi="ar-SA"/>
        </w:rPr>
        <w:t xml:space="preserve">przekraczających wartości dopuszczalne. W latach 2008-2014 emisja gazów ogółem </w:t>
      </w:r>
      <w:r w:rsidR="00B8309F" w:rsidRPr="00F27EF4">
        <w:rPr>
          <w:rFonts w:eastAsia="Times New Roman" w:cs="Arial"/>
          <w:kern w:val="0"/>
          <w:szCs w:val="20"/>
          <w:lang w:eastAsia="pl-PL" w:bidi="ar-SA"/>
        </w:rPr>
        <w:t xml:space="preserve">w powiecie </w:t>
      </w:r>
      <w:r w:rsidR="001B0024" w:rsidRPr="00F27EF4">
        <w:rPr>
          <w:rFonts w:eastAsia="Times New Roman" w:cs="Arial"/>
          <w:kern w:val="0"/>
          <w:szCs w:val="20"/>
          <w:lang w:eastAsia="pl-PL" w:bidi="ar-SA"/>
        </w:rPr>
        <w:t>nowodworskim wyraźnie się</w:t>
      </w:r>
      <w:r w:rsidR="00B8309F" w:rsidRPr="00F27EF4">
        <w:rPr>
          <w:rFonts w:eastAsia="Times New Roman" w:cs="Arial"/>
          <w:kern w:val="0"/>
          <w:szCs w:val="20"/>
          <w:lang w:eastAsia="pl-PL" w:bidi="ar-SA"/>
        </w:rPr>
        <w:t xml:space="preserve"> </w:t>
      </w:r>
      <w:r w:rsidR="001B0024" w:rsidRPr="00F27EF4">
        <w:rPr>
          <w:rFonts w:eastAsia="Times New Roman" w:cs="Arial"/>
          <w:kern w:val="0"/>
          <w:szCs w:val="20"/>
          <w:lang w:eastAsia="pl-PL" w:bidi="ar-SA"/>
        </w:rPr>
        <w:t xml:space="preserve">zwiększyła, co kontrastuje ze znacznym spadkiem emisji w powiatach wołomińskim i garwolińskim </w:t>
      </w:r>
      <w:r w:rsidR="00B8309F" w:rsidRPr="00F27EF4">
        <w:rPr>
          <w:rFonts w:eastAsia="Times New Roman" w:cs="Arial"/>
          <w:kern w:val="0"/>
          <w:szCs w:val="20"/>
          <w:lang w:eastAsia="pl-PL" w:bidi="ar-SA"/>
        </w:rPr>
        <w:t>należących</w:t>
      </w:r>
      <w:r w:rsidR="001B0024" w:rsidRPr="00F27EF4">
        <w:rPr>
          <w:rFonts w:eastAsia="Times New Roman" w:cs="Arial"/>
          <w:kern w:val="0"/>
          <w:szCs w:val="20"/>
          <w:lang w:eastAsia="pl-PL" w:bidi="ar-SA"/>
        </w:rPr>
        <w:t xml:space="preserve"> do podregionu warszawskiego </w:t>
      </w:r>
      <w:r w:rsidR="00B8309F" w:rsidRPr="00F27EF4">
        <w:rPr>
          <w:rFonts w:eastAsia="Times New Roman" w:cs="Arial"/>
          <w:kern w:val="0"/>
          <w:szCs w:val="20"/>
          <w:lang w:eastAsia="pl-PL" w:bidi="ar-SA"/>
        </w:rPr>
        <w:t>wschodniego. Gorsze</w:t>
      </w:r>
      <w:r w:rsidR="001B0024" w:rsidRPr="00F27EF4">
        <w:rPr>
          <w:rFonts w:eastAsia="Times New Roman" w:cs="Arial"/>
          <w:kern w:val="0"/>
          <w:szCs w:val="20"/>
          <w:lang w:eastAsia="pl-PL" w:bidi="ar-SA"/>
        </w:rPr>
        <w:t xml:space="preserve"> osiągnięcia </w:t>
      </w:r>
      <w:r w:rsidR="00B8309F" w:rsidRPr="00F27EF4">
        <w:rPr>
          <w:rFonts w:eastAsia="Times New Roman" w:cs="Arial"/>
          <w:kern w:val="0"/>
          <w:szCs w:val="20"/>
          <w:lang w:eastAsia="pl-PL" w:bidi="ar-SA"/>
        </w:rPr>
        <w:t>niż</w:t>
      </w:r>
    </w:p>
    <w:p w14:paraId="3B6384C5" w14:textId="6D3D398B" w:rsidR="001B0024" w:rsidRPr="001B0024" w:rsidRDefault="001B0024" w:rsidP="001B0024">
      <w:pPr>
        <w:widowControl/>
        <w:suppressAutoHyphens w:val="0"/>
        <w:rPr>
          <w:rFonts w:ascii="Arial" w:eastAsia="Times New Roman" w:hAnsi="Arial" w:cs="Arial"/>
          <w:kern w:val="0"/>
          <w:sz w:val="20"/>
          <w:szCs w:val="20"/>
          <w:lang w:eastAsia="pl-PL" w:bidi="ar-SA"/>
        </w:rPr>
      </w:pPr>
      <w:r w:rsidRPr="001B0024">
        <w:rPr>
          <w:rFonts w:ascii="Arial" w:eastAsia="Times New Roman" w:hAnsi="Arial" w:cs="Arial"/>
          <w:kern w:val="0"/>
          <w:sz w:val="20"/>
          <w:szCs w:val="20"/>
          <w:lang w:eastAsia="pl-PL" w:bidi="ar-SA"/>
        </w:rPr>
        <w:t>powiat nowodworski wykazuje w tym okresie tylko powiat miń</w:t>
      </w:r>
      <w:r w:rsidR="00B8309F">
        <w:rPr>
          <w:rFonts w:ascii="Arial" w:eastAsia="Times New Roman" w:hAnsi="Arial" w:cs="Arial"/>
          <w:kern w:val="0"/>
          <w:sz w:val="20"/>
          <w:szCs w:val="20"/>
          <w:lang w:eastAsia="pl-PL" w:bidi="ar-SA"/>
        </w:rPr>
        <w:t>ski”.</w:t>
      </w:r>
    </w:p>
    <w:p w14:paraId="0D62CEEF" w14:textId="14346A0C" w:rsidR="001B0024" w:rsidRDefault="001B0024" w:rsidP="00F27EF4">
      <w:pPr>
        <w:pStyle w:val="PomiechowekTEKSTWACIWY"/>
        <w:ind w:left="360" w:firstLine="0"/>
        <w:rPr>
          <w:rFonts w:cs="Arial"/>
          <w:szCs w:val="20"/>
        </w:rPr>
      </w:pPr>
    </w:p>
    <w:p w14:paraId="2E0C18CA" w14:textId="77777777" w:rsidR="00F27EF4" w:rsidRDefault="00F27EF4" w:rsidP="00F27EF4">
      <w:pPr>
        <w:pStyle w:val="PomiechowekTEKSTWACIWY"/>
        <w:ind w:left="360" w:firstLine="0"/>
        <w:rPr>
          <w:rFonts w:cs="Arial"/>
          <w:szCs w:val="20"/>
        </w:rPr>
      </w:pPr>
    </w:p>
    <w:p w14:paraId="211FCA7C" w14:textId="77777777" w:rsidR="00F27EF4" w:rsidRPr="001B0024" w:rsidRDefault="00F27EF4" w:rsidP="00F27EF4">
      <w:pPr>
        <w:pStyle w:val="PomiechowekTEKSTWACIWY"/>
        <w:ind w:left="360" w:firstLine="0"/>
        <w:rPr>
          <w:rFonts w:cs="Arial"/>
          <w:szCs w:val="20"/>
        </w:rPr>
      </w:pPr>
    </w:p>
    <w:p w14:paraId="4FFE0FF7" w14:textId="77777777" w:rsidR="00AC2B3B" w:rsidRDefault="00AC2B3B" w:rsidP="005209E7">
      <w:pPr>
        <w:pStyle w:val="PomiechowekTEKSTWACIWY"/>
        <w:ind w:firstLine="0"/>
      </w:pPr>
    </w:p>
    <w:p w14:paraId="60B756B6" w14:textId="77777777" w:rsidR="008827C8" w:rsidRDefault="008827C8">
      <w:pPr>
        <w:pStyle w:val="Pomiechwekpodrozdzial"/>
        <w:numPr>
          <w:ilvl w:val="2"/>
          <w:numId w:val="2"/>
        </w:numPr>
      </w:pPr>
      <w:bookmarkStart w:id="17" w:name="__RefHeading__28412_1942668651"/>
      <w:bookmarkEnd w:id="17"/>
      <w:r>
        <w:lastRenderedPageBreak/>
        <w:t>Ochrona zabytków</w:t>
      </w:r>
    </w:p>
    <w:p w14:paraId="65BA848A" w14:textId="5BA7CD5D" w:rsidR="00AC2B3B" w:rsidRDefault="008827C8" w:rsidP="00F27EF4">
      <w:pPr>
        <w:pStyle w:val="PomiechowekTEKSTWACIWY"/>
        <w:spacing w:after="170"/>
      </w:pPr>
      <w:r>
        <w:t>Do cennych zabytków kulturowego krajobrazu obszaru gminy Pomiechówek należy zaliczyć 23 obiekty i obszary znajdujące się w gminnej ewidencji dóbr kultury i wpisane do wojewódzkiego rejestru zabytków. Ich obecność wymaga pracy przy ich utrzymaniu i konserwacji, stanowi zatem w dalszej części rozdziału podstawę do jednego z</w:t>
      </w:r>
      <w:r w:rsidR="00FA60A8">
        <w:t>e</w:t>
      </w:r>
      <w:r>
        <w:t xml:space="preserve"> wskaźników przestrzennych właściwej części diagnozy.</w:t>
      </w:r>
    </w:p>
    <w:p w14:paraId="3F7B8F27" w14:textId="77777777" w:rsidR="00AC2B3B" w:rsidRDefault="00AC2B3B">
      <w:pPr>
        <w:pStyle w:val="PomiechowekTEKSTWACIWY"/>
        <w:spacing w:after="170"/>
        <w:rPr>
          <w:b/>
          <w:bCs/>
          <w:sz w:val="16"/>
          <w:szCs w:val="16"/>
        </w:rPr>
      </w:pPr>
    </w:p>
    <w:tbl>
      <w:tblPr>
        <w:tblW w:w="0" w:type="auto"/>
        <w:tblInd w:w="709" w:type="dxa"/>
        <w:tblLayout w:type="fixed"/>
        <w:tblCellMar>
          <w:top w:w="55" w:type="dxa"/>
          <w:left w:w="55" w:type="dxa"/>
          <w:bottom w:w="55" w:type="dxa"/>
          <w:right w:w="55" w:type="dxa"/>
        </w:tblCellMar>
        <w:tblLook w:val="0000" w:firstRow="0" w:lastRow="0" w:firstColumn="0" w:lastColumn="0" w:noHBand="0" w:noVBand="0"/>
      </w:tblPr>
      <w:tblGrid>
        <w:gridCol w:w="47"/>
        <w:gridCol w:w="506"/>
        <w:gridCol w:w="47"/>
        <w:gridCol w:w="2715"/>
        <w:gridCol w:w="1134"/>
        <w:gridCol w:w="709"/>
        <w:gridCol w:w="3100"/>
        <w:gridCol w:w="47"/>
      </w:tblGrid>
      <w:tr w:rsidR="008827C8" w14:paraId="37AED6BE" w14:textId="77777777" w:rsidTr="00CE47B7">
        <w:trPr>
          <w:gridBefore w:val="1"/>
          <w:wBefore w:w="47" w:type="dxa"/>
          <w:trHeight w:hRule="exact" w:val="397"/>
        </w:trPr>
        <w:tc>
          <w:tcPr>
            <w:tcW w:w="553" w:type="dxa"/>
            <w:gridSpan w:val="2"/>
            <w:tcBorders>
              <w:bottom w:val="single" w:sz="4" w:space="0" w:color="auto"/>
            </w:tcBorders>
            <w:shd w:val="clear" w:color="auto" w:fill="E6E6FF"/>
            <w:vAlign w:val="center"/>
          </w:tcPr>
          <w:p w14:paraId="022FB007" w14:textId="77777777" w:rsidR="008827C8" w:rsidRDefault="008827C8">
            <w:pPr>
              <w:pStyle w:val="Zawartotabeli"/>
              <w:spacing w:line="200" w:lineRule="atLeast"/>
              <w:jc w:val="left"/>
              <w:rPr>
                <w:b/>
                <w:bCs/>
                <w:szCs w:val="16"/>
              </w:rPr>
            </w:pPr>
            <w:r>
              <w:rPr>
                <w:b/>
                <w:bCs/>
                <w:szCs w:val="16"/>
              </w:rPr>
              <w:t>Lp.</w:t>
            </w:r>
          </w:p>
        </w:tc>
        <w:tc>
          <w:tcPr>
            <w:tcW w:w="2715" w:type="dxa"/>
            <w:tcBorders>
              <w:bottom w:val="single" w:sz="4" w:space="0" w:color="auto"/>
            </w:tcBorders>
            <w:shd w:val="clear" w:color="auto" w:fill="E6E6FF"/>
            <w:vAlign w:val="center"/>
          </w:tcPr>
          <w:p w14:paraId="7A809C62" w14:textId="77777777" w:rsidR="008827C8" w:rsidRDefault="008827C8">
            <w:pPr>
              <w:pStyle w:val="Zawartotabeli"/>
              <w:spacing w:line="200" w:lineRule="atLeast"/>
              <w:jc w:val="center"/>
              <w:rPr>
                <w:b/>
                <w:bCs/>
                <w:szCs w:val="16"/>
              </w:rPr>
            </w:pPr>
            <w:r>
              <w:rPr>
                <w:b/>
                <w:bCs/>
                <w:szCs w:val="16"/>
              </w:rPr>
              <w:t>Lokalizacja [sołectwo]</w:t>
            </w:r>
          </w:p>
        </w:tc>
        <w:tc>
          <w:tcPr>
            <w:tcW w:w="1134" w:type="dxa"/>
            <w:tcBorders>
              <w:bottom w:val="single" w:sz="4" w:space="0" w:color="auto"/>
            </w:tcBorders>
            <w:shd w:val="clear" w:color="auto" w:fill="E6E6FF"/>
            <w:vAlign w:val="center"/>
          </w:tcPr>
          <w:p w14:paraId="32FC6360" w14:textId="77777777" w:rsidR="008827C8" w:rsidRDefault="008827C8" w:rsidP="00CE47B7">
            <w:pPr>
              <w:pStyle w:val="Zawartotabeli"/>
              <w:spacing w:line="200" w:lineRule="atLeast"/>
              <w:rPr>
                <w:b/>
                <w:bCs/>
                <w:szCs w:val="16"/>
              </w:rPr>
            </w:pPr>
            <w:r>
              <w:rPr>
                <w:b/>
                <w:bCs/>
                <w:szCs w:val="16"/>
              </w:rPr>
              <w:t>Adres</w:t>
            </w:r>
          </w:p>
        </w:tc>
        <w:tc>
          <w:tcPr>
            <w:tcW w:w="3856" w:type="dxa"/>
            <w:gridSpan w:val="3"/>
            <w:tcBorders>
              <w:bottom w:val="single" w:sz="4" w:space="0" w:color="auto"/>
            </w:tcBorders>
            <w:shd w:val="clear" w:color="auto" w:fill="E6E6FF"/>
            <w:vAlign w:val="center"/>
          </w:tcPr>
          <w:p w14:paraId="177D2987" w14:textId="77777777" w:rsidR="008827C8" w:rsidRDefault="008827C8">
            <w:pPr>
              <w:pStyle w:val="Zawartotabeli"/>
              <w:spacing w:line="200" w:lineRule="atLeast"/>
              <w:jc w:val="center"/>
            </w:pPr>
            <w:r>
              <w:rPr>
                <w:b/>
                <w:bCs/>
                <w:szCs w:val="16"/>
              </w:rPr>
              <w:t>Obiekt</w:t>
            </w:r>
          </w:p>
        </w:tc>
      </w:tr>
      <w:tr w:rsidR="008827C8" w14:paraId="001EB01D"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4971016D" w14:textId="77777777" w:rsidR="008827C8" w:rsidRDefault="008827C8">
            <w:pPr>
              <w:pStyle w:val="Zawartotabeli"/>
              <w:spacing w:line="200" w:lineRule="atLeast"/>
              <w:jc w:val="left"/>
            </w:pPr>
            <w:r>
              <w:t>1.</w:t>
            </w:r>
          </w:p>
        </w:tc>
        <w:tc>
          <w:tcPr>
            <w:tcW w:w="2762" w:type="dxa"/>
            <w:gridSpan w:val="2"/>
            <w:tcBorders>
              <w:top w:val="single" w:sz="4" w:space="0" w:color="auto"/>
              <w:bottom w:val="single" w:sz="4" w:space="0" w:color="auto"/>
            </w:tcBorders>
            <w:shd w:val="clear" w:color="auto" w:fill="auto"/>
            <w:vAlign w:val="center"/>
          </w:tcPr>
          <w:p w14:paraId="0F509A9A" w14:textId="77777777" w:rsidR="008827C8" w:rsidRDefault="008827C8">
            <w:pPr>
              <w:pStyle w:val="Zawartotabeli"/>
            </w:pPr>
            <w:r>
              <w:t>Brody Warszawskie</w:t>
            </w:r>
          </w:p>
        </w:tc>
        <w:tc>
          <w:tcPr>
            <w:tcW w:w="1843" w:type="dxa"/>
            <w:gridSpan w:val="2"/>
            <w:tcBorders>
              <w:top w:val="single" w:sz="4" w:space="0" w:color="auto"/>
              <w:bottom w:val="single" w:sz="4" w:space="0" w:color="auto"/>
            </w:tcBorders>
            <w:shd w:val="clear" w:color="auto" w:fill="auto"/>
            <w:vAlign w:val="center"/>
          </w:tcPr>
          <w:p w14:paraId="2247BDEB"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354DAE26" w14:textId="77777777" w:rsidR="008827C8" w:rsidRDefault="008827C8">
            <w:pPr>
              <w:pStyle w:val="Zawartotabeli"/>
            </w:pPr>
            <w:r>
              <w:t>Fort XV b</w:t>
            </w:r>
          </w:p>
        </w:tc>
      </w:tr>
      <w:tr w:rsidR="008827C8" w14:paraId="1A86A9A9"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345706E0" w14:textId="77777777" w:rsidR="008827C8" w:rsidRDefault="008827C8">
            <w:pPr>
              <w:pStyle w:val="Zawartotabeli"/>
              <w:spacing w:line="200" w:lineRule="atLeast"/>
              <w:jc w:val="left"/>
              <w:rPr>
                <w:szCs w:val="16"/>
              </w:rPr>
            </w:pPr>
            <w:r>
              <w:rPr>
                <w:szCs w:val="16"/>
              </w:rPr>
              <w:t>2.</w:t>
            </w:r>
          </w:p>
        </w:tc>
        <w:tc>
          <w:tcPr>
            <w:tcW w:w="2762" w:type="dxa"/>
            <w:gridSpan w:val="2"/>
            <w:tcBorders>
              <w:top w:val="single" w:sz="4" w:space="0" w:color="auto"/>
              <w:bottom w:val="single" w:sz="4" w:space="0" w:color="auto"/>
            </w:tcBorders>
            <w:shd w:val="clear" w:color="auto" w:fill="auto"/>
            <w:vAlign w:val="center"/>
          </w:tcPr>
          <w:p w14:paraId="09AF9E04" w14:textId="77777777" w:rsidR="008827C8" w:rsidRDefault="008827C8">
            <w:pPr>
              <w:pStyle w:val="Zawartotabeli"/>
            </w:pPr>
            <w:r>
              <w:rPr>
                <w:szCs w:val="16"/>
              </w:rPr>
              <w:t>Brody (do niedawna Czarnowo)</w:t>
            </w:r>
          </w:p>
        </w:tc>
        <w:tc>
          <w:tcPr>
            <w:tcW w:w="1843" w:type="dxa"/>
            <w:gridSpan w:val="2"/>
            <w:tcBorders>
              <w:top w:val="single" w:sz="4" w:space="0" w:color="auto"/>
              <w:bottom w:val="single" w:sz="4" w:space="0" w:color="auto"/>
            </w:tcBorders>
            <w:shd w:val="clear" w:color="auto" w:fill="auto"/>
            <w:vAlign w:val="center"/>
          </w:tcPr>
          <w:p w14:paraId="314DAAC3"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0B9CD43C" w14:textId="77777777" w:rsidR="008827C8" w:rsidRDefault="008827C8">
            <w:pPr>
              <w:pStyle w:val="Zawartotabeli"/>
            </w:pPr>
            <w:r>
              <w:t>Fort (XVI)</w:t>
            </w:r>
          </w:p>
        </w:tc>
      </w:tr>
      <w:tr w:rsidR="008827C8" w14:paraId="7EDD8C2E"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3B278426" w14:textId="77777777" w:rsidR="008827C8" w:rsidRDefault="008827C8">
            <w:pPr>
              <w:pStyle w:val="Zawartotabeli"/>
              <w:spacing w:line="200" w:lineRule="atLeast"/>
              <w:jc w:val="left"/>
            </w:pPr>
            <w:r>
              <w:t>3.</w:t>
            </w:r>
          </w:p>
        </w:tc>
        <w:tc>
          <w:tcPr>
            <w:tcW w:w="2762" w:type="dxa"/>
            <w:gridSpan w:val="2"/>
            <w:tcBorders>
              <w:top w:val="single" w:sz="4" w:space="0" w:color="auto"/>
              <w:bottom w:val="single" w:sz="4" w:space="0" w:color="auto"/>
            </w:tcBorders>
            <w:shd w:val="clear" w:color="auto" w:fill="auto"/>
            <w:vAlign w:val="center"/>
          </w:tcPr>
          <w:p w14:paraId="760571C7" w14:textId="77777777" w:rsidR="008827C8" w:rsidRDefault="008827C8">
            <w:pPr>
              <w:pStyle w:val="Zawartotabeli"/>
            </w:pPr>
            <w:r>
              <w:t>Czarnowo</w:t>
            </w:r>
          </w:p>
        </w:tc>
        <w:tc>
          <w:tcPr>
            <w:tcW w:w="1843" w:type="dxa"/>
            <w:gridSpan w:val="2"/>
            <w:tcBorders>
              <w:top w:val="single" w:sz="4" w:space="0" w:color="auto"/>
              <w:bottom w:val="single" w:sz="4" w:space="0" w:color="auto"/>
            </w:tcBorders>
            <w:shd w:val="clear" w:color="auto" w:fill="auto"/>
            <w:vAlign w:val="center"/>
          </w:tcPr>
          <w:p w14:paraId="49EAE68A"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539B10BA" w14:textId="77777777" w:rsidR="008827C8" w:rsidRDefault="008827C8">
            <w:pPr>
              <w:pStyle w:val="Zawartotabeli"/>
            </w:pPr>
            <w:r>
              <w:t>Fort (punkt oporu nr 8)</w:t>
            </w:r>
          </w:p>
        </w:tc>
      </w:tr>
      <w:tr w:rsidR="008827C8" w14:paraId="09CF59F3"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1457AE09" w14:textId="77777777" w:rsidR="008827C8" w:rsidRDefault="008827C8">
            <w:pPr>
              <w:pStyle w:val="Zawartotabeli"/>
              <w:spacing w:line="200" w:lineRule="atLeast"/>
              <w:jc w:val="left"/>
            </w:pPr>
            <w:r>
              <w:t>4.</w:t>
            </w:r>
          </w:p>
        </w:tc>
        <w:tc>
          <w:tcPr>
            <w:tcW w:w="2762" w:type="dxa"/>
            <w:gridSpan w:val="2"/>
            <w:tcBorders>
              <w:top w:val="single" w:sz="4" w:space="0" w:color="auto"/>
              <w:bottom w:val="single" w:sz="4" w:space="0" w:color="auto"/>
            </w:tcBorders>
            <w:shd w:val="clear" w:color="auto" w:fill="auto"/>
            <w:vAlign w:val="center"/>
          </w:tcPr>
          <w:p w14:paraId="02BC4359"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0B706A07"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72A046F7" w14:textId="77777777" w:rsidR="008827C8" w:rsidRDefault="008827C8">
            <w:pPr>
              <w:pStyle w:val="Zawartotabeli"/>
            </w:pPr>
            <w:r>
              <w:t>Fort (XIV)</w:t>
            </w:r>
          </w:p>
        </w:tc>
      </w:tr>
      <w:tr w:rsidR="008827C8" w14:paraId="0159C31B"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72BA7CF1" w14:textId="77777777" w:rsidR="008827C8" w:rsidRDefault="008827C8">
            <w:pPr>
              <w:pStyle w:val="Zawartotabeli"/>
              <w:spacing w:line="200" w:lineRule="atLeast"/>
              <w:jc w:val="left"/>
            </w:pPr>
            <w:r>
              <w:t>5.</w:t>
            </w:r>
          </w:p>
        </w:tc>
        <w:tc>
          <w:tcPr>
            <w:tcW w:w="2762" w:type="dxa"/>
            <w:gridSpan w:val="2"/>
            <w:tcBorders>
              <w:top w:val="single" w:sz="4" w:space="0" w:color="auto"/>
              <w:bottom w:val="single" w:sz="4" w:space="0" w:color="auto"/>
            </w:tcBorders>
            <w:shd w:val="clear" w:color="auto" w:fill="auto"/>
            <w:vAlign w:val="center"/>
          </w:tcPr>
          <w:p w14:paraId="77581632"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095864B1"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1F1B9CC4" w14:textId="77777777" w:rsidR="008827C8" w:rsidRDefault="008827C8">
            <w:pPr>
              <w:pStyle w:val="Zawartotabeli"/>
            </w:pPr>
            <w:r>
              <w:t>Fort (XV) Grupa fortowa „Carski Dar”</w:t>
            </w:r>
          </w:p>
        </w:tc>
      </w:tr>
      <w:tr w:rsidR="008827C8" w14:paraId="53AA62BB"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6B9E8340" w14:textId="77777777" w:rsidR="008827C8" w:rsidRDefault="008827C8">
            <w:pPr>
              <w:pStyle w:val="Zawartotabeli"/>
              <w:spacing w:line="200" w:lineRule="atLeast"/>
              <w:jc w:val="left"/>
            </w:pPr>
            <w:r>
              <w:t>6.</w:t>
            </w:r>
          </w:p>
        </w:tc>
        <w:tc>
          <w:tcPr>
            <w:tcW w:w="2762" w:type="dxa"/>
            <w:gridSpan w:val="2"/>
            <w:tcBorders>
              <w:top w:val="single" w:sz="4" w:space="0" w:color="auto"/>
              <w:bottom w:val="single" w:sz="4" w:space="0" w:color="auto"/>
            </w:tcBorders>
            <w:shd w:val="clear" w:color="auto" w:fill="auto"/>
            <w:vAlign w:val="center"/>
          </w:tcPr>
          <w:p w14:paraId="3B1E210B"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0DE66C81"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5BDD4B9B" w14:textId="77777777" w:rsidR="008827C8" w:rsidRDefault="008827C8">
            <w:pPr>
              <w:pStyle w:val="Zawartotabeli"/>
            </w:pPr>
            <w:r>
              <w:t>Fort Grupa Fortowa „Goławice”</w:t>
            </w:r>
          </w:p>
        </w:tc>
      </w:tr>
      <w:tr w:rsidR="008827C8" w14:paraId="640533B9"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4A9A8F94" w14:textId="77777777" w:rsidR="008827C8" w:rsidRDefault="008827C8">
            <w:pPr>
              <w:pStyle w:val="Zawartotabeli"/>
              <w:spacing w:line="200" w:lineRule="atLeast"/>
              <w:jc w:val="left"/>
            </w:pPr>
            <w:r>
              <w:t>7.</w:t>
            </w:r>
          </w:p>
        </w:tc>
        <w:tc>
          <w:tcPr>
            <w:tcW w:w="2762" w:type="dxa"/>
            <w:gridSpan w:val="2"/>
            <w:tcBorders>
              <w:top w:val="single" w:sz="4" w:space="0" w:color="auto"/>
              <w:bottom w:val="single" w:sz="4" w:space="0" w:color="auto"/>
            </w:tcBorders>
            <w:shd w:val="clear" w:color="auto" w:fill="auto"/>
            <w:vAlign w:val="center"/>
          </w:tcPr>
          <w:p w14:paraId="2682ECF8"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07C9B586" w14:textId="77777777" w:rsidR="008827C8" w:rsidRDefault="008827C8">
            <w:pPr>
              <w:pStyle w:val="Zawartotabeli"/>
            </w:pPr>
            <w:r>
              <w:t>nr 42</w:t>
            </w:r>
          </w:p>
        </w:tc>
        <w:tc>
          <w:tcPr>
            <w:tcW w:w="3100" w:type="dxa"/>
            <w:tcBorders>
              <w:top w:val="single" w:sz="4" w:space="0" w:color="auto"/>
              <w:bottom w:val="single" w:sz="4" w:space="0" w:color="auto"/>
            </w:tcBorders>
            <w:shd w:val="clear" w:color="auto" w:fill="auto"/>
            <w:vAlign w:val="center"/>
          </w:tcPr>
          <w:p w14:paraId="60457779" w14:textId="77777777" w:rsidR="008827C8" w:rsidRDefault="008827C8">
            <w:pPr>
              <w:pStyle w:val="Zawartotabeli"/>
            </w:pPr>
            <w:r>
              <w:t>Chałupa 1913</w:t>
            </w:r>
          </w:p>
        </w:tc>
      </w:tr>
      <w:tr w:rsidR="008827C8" w14:paraId="3CB7A892"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369E2716" w14:textId="77777777" w:rsidR="008827C8" w:rsidRDefault="008827C8">
            <w:pPr>
              <w:pStyle w:val="Zawartotabeli"/>
              <w:spacing w:line="200" w:lineRule="atLeast"/>
              <w:jc w:val="left"/>
            </w:pPr>
            <w:r>
              <w:t>8.</w:t>
            </w:r>
          </w:p>
        </w:tc>
        <w:tc>
          <w:tcPr>
            <w:tcW w:w="2762" w:type="dxa"/>
            <w:gridSpan w:val="2"/>
            <w:tcBorders>
              <w:top w:val="single" w:sz="4" w:space="0" w:color="auto"/>
              <w:bottom w:val="single" w:sz="4" w:space="0" w:color="auto"/>
            </w:tcBorders>
            <w:shd w:val="clear" w:color="auto" w:fill="auto"/>
            <w:vAlign w:val="center"/>
          </w:tcPr>
          <w:p w14:paraId="6C4E3987"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1001D546" w14:textId="77777777" w:rsidR="008827C8" w:rsidRDefault="008827C8">
            <w:pPr>
              <w:pStyle w:val="Zawartotabeli"/>
            </w:pPr>
            <w:r>
              <w:t>nr 43</w:t>
            </w:r>
          </w:p>
        </w:tc>
        <w:tc>
          <w:tcPr>
            <w:tcW w:w="3100" w:type="dxa"/>
            <w:tcBorders>
              <w:top w:val="single" w:sz="4" w:space="0" w:color="auto"/>
              <w:bottom w:val="single" w:sz="4" w:space="0" w:color="auto"/>
            </w:tcBorders>
            <w:shd w:val="clear" w:color="auto" w:fill="auto"/>
            <w:vAlign w:val="center"/>
          </w:tcPr>
          <w:p w14:paraId="315FA131" w14:textId="77777777" w:rsidR="008827C8" w:rsidRDefault="008827C8">
            <w:pPr>
              <w:pStyle w:val="Zawartotabeli"/>
            </w:pPr>
            <w:r>
              <w:t>Chałupa, początek XX w.</w:t>
            </w:r>
          </w:p>
        </w:tc>
      </w:tr>
      <w:tr w:rsidR="008827C8" w14:paraId="66C5E769"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6CCAC5B9" w14:textId="77777777" w:rsidR="008827C8" w:rsidRDefault="008827C8">
            <w:pPr>
              <w:pStyle w:val="Zawartotabeli"/>
              <w:spacing w:line="200" w:lineRule="atLeast"/>
              <w:jc w:val="left"/>
            </w:pPr>
            <w:r>
              <w:t>9.</w:t>
            </w:r>
          </w:p>
        </w:tc>
        <w:tc>
          <w:tcPr>
            <w:tcW w:w="2762" w:type="dxa"/>
            <w:gridSpan w:val="2"/>
            <w:tcBorders>
              <w:top w:val="single" w:sz="4" w:space="0" w:color="auto"/>
              <w:bottom w:val="single" w:sz="4" w:space="0" w:color="auto"/>
            </w:tcBorders>
            <w:shd w:val="clear" w:color="auto" w:fill="auto"/>
            <w:vAlign w:val="center"/>
          </w:tcPr>
          <w:p w14:paraId="3A103E7F"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1C3A6462" w14:textId="77777777" w:rsidR="008827C8" w:rsidRDefault="008827C8">
            <w:pPr>
              <w:pStyle w:val="Zawartotabeli"/>
            </w:pPr>
            <w:r>
              <w:t>nr 63</w:t>
            </w:r>
          </w:p>
        </w:tc>
        <w:tc>
          <w:tcPr>
            <w:tcW w:w="3100" w:type="dxa"/>
            <w:tcBorders>
              <w:top w:val="single" w:sz="4" w:space="0" w:color="auto"/>
              <w:bottom w:val="single" w:sz="4" w:space="0" w:color="auto"/>
            </w:tcBorders>
            <w:shd w:val="clear" w:color="auto" w:fill="auto"/>
            <w:vAlign w:val="center"/>
          </w:tcPr>
          <w:p w14:paraId="0729B9B4" w14:textId="77777777" w:rsidR="008827C8" w:rsidRDefault="008827C8">
            <w:pPr>
              <w:pStyle w:val="Zawartotabeli"/>
            </w:pPr>
            <w:r>
              <w:t>Chałupa, 1 ćw. XX w.</w:t>
            </w:r>
          </w:p>
        </w:tc>
      </w:tr>
      <w:tr w:rsidR="008827C8" w14:paraId="24E06EAE"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514B89C0" w14:textId="77777777" w:rsidR="008827C8" w:rsidRDefault="008827C8">
            <w:pPr>
              <w:pStyle w:val="Zawartotabeli"/>
              <w:spacing w:line="200" w:lineRule="atLeast"/>
              <w:jc w:val="left"/>
            </w:pPr>
            <w:r>
              <w:t>10.</w:t>
            </w:r>
          </w:p>
        </w:tc>
        <w:tc>
          <w:tcPr>
            <w:tcW w:w="2762" w:type="dxa"/>
            <w:gridSpan w:val="2"/>
            <w:tcBorders>
              <w:top w:val="single" w:sz="4" w:space="0" w:color="auto"/>
              <w:bottom w:val="single" w:sz="4" w:space="0" w:color="auto"/>
            </w:tcBorders>
            <w:shd w:val="clear" w:color="auto" w:fill="auto"/>
            <w:vAlign w:val="center"/>
          </w:tcPr>
          <w:p w14:paraId="59F06616" w14:textId="77777777" w:rsidR="008827C8" w:rsidRDefault="008827C8">
            <w:pPr>
              <w:pStyle w:val="Zawartotabeli"/>
            </w:pPr>
            <w:r>
              <w:t>Goławice Pierwsze</w:t>
            </w:r>
          </w:p>
        </w:tc>
        <w:tc>
          <w:tcPr>
            <w:tcW w:w="1843" w:type="dxa"/>
            <w:gridSpan w:val="2"/>
            <w:tcBorders>
              <w:top w:val="single" w:sz="4" w:space="0" w:color="auto"/>
              <w:bottom w:val="single" w:sz="4" w:space="0" w:color="auto"/>
            </w:tcBorders>
            <w:shd w:val="clear" w:color="auto" w:fill="auto"/>
            <w:vAlign w:val="center"/>
          </w:tcPr>
          <w:p w14:paraId="768943F0" w14:textId="77777777" w:rsidR="008827C8" w:rsidRDefault="008827C8">
            <w:pPr>
              <w:pStyle w:val="Zawartotabeli"/>
            </w:pPr>
            <w:r>
              <w:t>nr 65</w:t>
            </w:r>
          </w:p>
        </w:tc>
        <w:tc>
          <w:tcPr>
            <w:tcW w:w="3100" w:type="dxa"/>
            <w:tcBorders>
              <w:top w:val="single" w:sz="4" w:space="0" w:color="auto"/>
              <w:bottom w:val="single" w:sz="4" w:space="0" w:color="auto"/>
            </w:tcBorders>
            <w:shd w:val="clear" w:color="auto" w:fill="auto"/>
            <w:vAlign w:val="center"/>
          </w:tcPr>
          <w:p w14:paraId="0B004840" w14:textId="77777777" w:rsidR="008827C8" w:rsidRDefault="008827C8">
            <w:pPr>
              <w:pStyle w:val="Zawartotabeli"/>
            </w:pPr>
            <w:r>
              <w:t>Chałupa, 1 ćw XX w.</w:t>
            </w:r>
          </w:p>
        </w:tc>
      </w:tr>
      <w:tr w:rsidR="008827C8" w14:paraId="44466612"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5102E23A" w14:textId="77777777" w:rsidR="008827C8" w:rsidRDefault="008827C8">
            <w:pPr>
              <w:pStyle w:val="Zawartotabeli"/>
              <w:spacing w:line="200" w:lineRule="atLeast"/>
              <w:jc w:val="left"/>
            </w:pPr>
            <w:r>
              <w:t>11.</w:t>
            </w:r>
          </w:p>
        </w:tc>
        <w:tc>
          <w:tcPr>
            <w:tcW w:w="2762" w:type="dxa"/>
            <w:gridSpan w:val="2"/>
            <w:tcBorders>
              <w:top w:val="single" w:sz="4" w:space="0" w:color="auto"/>
              <w:bottom w:val="single" w:sz="4" w:space="0" w:color="auto"/>
            </w:tcBorders>
            <w:shd w:val="clear" w:color="auto" w:fill="auto"/>
            <w:vAlign w:val="center"/>
          </w:tcPr>
          <w:p w14:paraId="76AD9CD0" w14:textId="77777777" w:rsidR="008827C8" w:rsidRDefault="008827C8">
            <w:pPr>
              <w:pStyle w:val="Zawartotabeli"/>
            </w:pPr>
            <w:r>
              <w:t>Kikoły</w:t>
            </w:r>
          </w:p>
        </w:tc>
        <w:tc>
          <w:tcPr>
            <w:tcW w:w="1843" w:type="dxa"/>
            <w:gridSpan w:val="2"/>
            <w:tcBorders>
              <w:top w:val="single" w:sz="4" w:space="0" w:color="auto"/>
              <w:bottom w:val="single" w:sz="4" w:space="0" w:color="auto"/>
            </w:tcBorders>
            <w:shd w:val="clear" w:color="auto" w:fill="auto"/>
            <w:vAlign w:val="center"/>
          </w:tcPr>
          <w:p w14:paraId="7D65DE48"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480D60C6" w14:textId="77777777" w:rsidR="008827C8" w:rsidRDefault="008827C8">
            <w:pPr>
              <w:pStyle w:val="Zawartotabeli"/>
            </w:pPr>
            <w:r>
              <w:t>Cmentarz wojenny z I wojny światowej</w:t>
            </w:r>
          </w:p>
        </w:tc>
      </w:tr>
      <w:tr w:rsidR="008827C8" w14:paraId="17C3E403"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5BC687B8" w14:textId="77777777" w:rsidR="008827C8" w:rsidRDefault="008827C8">
            <w:pPr>
              <w:pStyle w:val="Zawartotabeli"/>
              <w:spacing w:line="200" w:lineRule="atLeast"/>
              <w:jc w:val="left"/>
            </w:pPr>
            <w:r>
              <w:t>12.</w:t>
            </w:r>
          </w:p>
        </w:tc>
        <w:tc>
          <w:tcPr>
            <w:tcW w:w="2762" w:type="dxa"/>
            <w:gridSpan w:val="2"/>
            <w:tcBorders>
              <w:top w:val="single" w:sz="4" w:space="0" w:color="auto"/>
              <w:bottom w:val="single" w:sz="4" w:space="0" w:color="auto"/>
            </w:tcBorders>
            <w:shd w:val="clear" w:color="auto" w:fill="auto"/>
            <w:vAlign w:val="center"/>
          </w:tcPr>
          <w:p w14:paraId="6A518D1C" w14:textId="77777777" w:rsidR="008827C8" w:rsidRDefault="008827C8">
            <w:pPr>
              <w:pStyle w:val="Zawartotabeli"/>
            </w:pPr>
            <w:r>
              <w:t>Kosewo</w:t>
            </w:r>
          </w:p>
        </w:tc>
        <w:tc>
          <w:tcPr>
            <w:tcW w:w="1843" w:type="dxa"/>
            <w:gridSpan w:val="2"/>
            <w:tcBorders>
              <w:top w:val="single" w:sz="4" w:space="0" w:color="auto"/>
              <w:bottom w:val="single" w:sz="4" w:space="0" w:color="auto"/>
            </w:tcBorders>
            <w:shd w:val="clear" w:color="auto" w:fill="auto"/>
            <w:vAlign w:val="center"/>
          </w:tcPr>
          <w:p w14:paraId="559F6142"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5E630501" w14:textId="77777777" w:rsidR="008827C8" w:rsidRDefault="008827C8">
            <w:pPr>
              <w:pStyle w:val="Zawartotabeli"/>
            </w:pPr>
            <w:r>
              <w:t>Fort (II) „Kosewo”</w:t>
            </w:r>
          </w:p>
        </w:tc>
      </w:tr>
      <w:tr w:rsidR="008827C8" w14:paraId="0CE26BAA" w14:textId="77777777" w:rsidTr="00CE47B7">
        <w:trPr>
          <w:gridAfter w:val="1"/>
          <w:wAfter w:w="47" w:type="dxa"/>
          <w:trHeight w:hRule="exact" w:val="397"/>
        </w:trPr>
        <w:tc>
          <w:tcPr>
            <w:tcW w:w="553" w:type="dxa"/>
            <w:gridSpan w:val="2"/>
            <w:tcBorders>
              <w:top w:val="single" w:sz="4" w:space="0" w:color="auto"/>
              <w:bottom w:val="single" w:sz="4" w:space="0" w:color="auto"/>
            </w:tcBorders>
            <w:shd w:val="clear" w:color="auto" w:fill="auto"/>
            <w:vAlign w:val="center"/>
          </w:tcPr>
          <w:p w14:paraId="510F091A" w14:textId="77777777" w:rsidR="008827C8" w:rsidRDefault="008827C8">
            <w:pPr>
              <w:pStyle w:val="Zawartotabeli"/>
              <w:spacing w:line="200" w:lineRule="atLeast"/>
              <w:jc w:val="left"/>
            </w:pPr>
            <w:r>
              <w:t>13.</w:t>
            </w:r>
          </w:p>
        </w:tc>
        <w:tc>
          <w:tcPr>
            <w:tcW w:w="2762" w:type="dxa"/>
            <w:gridSpan w:val="2"/>
            <w:tcBorders>
              <w:top w:val="single" w:sz="4" w:space="0" w:color="auto"/>
              <w:bottom w:val="single" w:sz="4" w:space="0" w:color="auto"/>
            </w:tcBorders>
            <w:shd w:val="clear" w:color="auto" w:fill="auto"/>
            <w:vAlign w:val="center"/>
          </w:tcPr>
          <w:p w14:paraId="48DD0542" w14:textId="77777777" w:rsidR="008827C8" w:rsidRDefault="008827C8">
            <w:pPr>
              <w:pStyle w:val="Zawartotabeli"/>
            </w:pPr>
            <w:r>
              <w:t>Nowy Modlin</w:t>
            </w:r>
          </w:p>
        </w:tc>
        <w:tc>
          <w:tcPr>
            <w:tcW w:w="1843" w:type="dxa"/>
            <w:gridSpan w:val="2"/>
            <w:tcBorders>
              <w:top w:val="single" w:sz="4" w:space="0" w:color="auto"/>
              <w:bottom w:val="single" w:sz="4" w:space="0" w:color="auto"/>
            </w:tcBorders>
            <w:shd w:val="clear" w:color="auto" w:fill="auto"/>
            <w:vAlign w:val="center"/>
          </w:tcPr>
          <w:p w14:paraId="621F9482" w14:textId="77777777" w:rsidR="008827C8" w:rsidRDefault="008827C8">
            <w:pPr>
              <w:pStyle w:val="Zawartotabeli"/>
              <w:snapToGrid w:val="0"/>
            </w:pPr>
          </w:p>
        </w:tc>
        <w:tc>
          <w:tcPr>
            <w:tcW w:w="3100" w:type="dxa"/>
            <w:tcBorders>
              <w:top w:val="single" w:sz="4" w:space="0" w:color="auto"/>
              <w:bottom w:val="single" w:sz="4" w:space="0" w:color="auto"/>
            </w:tcBorders>
            <w:shd w:val="clear" w:color="auto" w:fill="auto"/>
            <w:vAlign w:val="center"/>
          </w:tcPr>
          <w:p w14:paraId="70912FC4" w14:textId="77777777" w:rsidR="008827C8" w:rsidRDefault="008827C8">
            <w:pPr>
              <w:pStyle w:val="Zawartotabeli"/>
            </w:pPr>
            <w:r>
              <w:t>Cmentarz prawosławny</w:t>
            </w:r>
          </w:p>
        </w:tc>
      </w:tr>
      <w:tr w:rsidR="008827C8" w14:paraId="54619139" w14:textId="77777777" w:rsidTr="00CE47B7">
        <w:trPr>
          <w:gridAfter w:val="1"/>
          <w:wAfter w:w="47" w:type="dxa"/>
          <w:trHeight w:hRule="exact" w:val="397"/>
        </w:trPr>
        <w:tc>
          <w:tcPr>
            <w:tcW w:w="553" w:type="dxa"/>
            <w:gridSpan w:val="2"/>
            <w:tcBorders>
              <w:top w:val="single" w:sz="4" w:space="0" w:color="auto"/>
            </w:tcBorders>
            <w:shd w:val="clear" w:color="auto" w:fill="auto"/>
            <w:vAlign w:val="center"/>
          </w:tcPr>
          <w:p w14:paraId="65491D2A" w14:textId="77777777" w:rsidR="008827C8" w:rsidRDefault="008827C8">
            <w:pPr>
              <w:pStyle w:val="Zawartotabeli"/>
              <w:spacing w:line="200" w:lineRule="atLeast"/>
              <w:jc w:val="left"/>
            </w:pPr>
            <w:r>
              <w:t>14.</w:t>
            </w:r>
          </w:p>
        </w:tc>
        <w:tc>
          <w:tcPr>
            <w:tcW w:w="2762" w:type="dxa"/>
            <w:gridSpan w:val="2"/>
            <w:tcBorders>
              <w:top w:val="single" w:sz="4" w:space="0" w:color="auto"/>
            </w:tcBorders>
            <w:shd w:val="clear" w:color="auto" w:fill="auto"/>
            <w:vAlign w:val="center"/>
          </w:tcPr>
          <w:p w14:paraId="40F0CE3E" w14:textId="77777777" w:rsidR="008827C8" w:rsidRDefault="008827C8">
            <w:pPr>
              <w:pStyle w:val="Zawartotabeli"/>
            </w:pPr>
            <w:r>
              <w:t>Pomiechowo</w:t>
            </w:r>
          </w:p>
        </w:tc>
        <w:tc>
          <w:tcPr>
            <w:tcW w:w="1843" w:type="dxa"/>
            <w:gridSpan w:val="2"/>
            <w:tcBorders>
              <w:top w:val="single" w:sz="4" w:space="0" w:color="auto"/>
            </w:tcBorders>
            <w:shd w:val="clear" w:color="auto" w:fill="auto"/>
            <w:vAlign w:val="center"/>
          </w:tcPr>
          <w:p w14:paraId="7124EF45" w14:textId="77777777" w:rsidR="008827C8" w:rsidRDefault="008827C8">
            <w:pPr>
              <w:pStyle w:val="Zawartotabeli"/>
              <w:snapToGrid w:val="0"/>
            </w:pPr>
          </w:p>
        </w:tc>
        <w:tc>
          <w:tcPr>
            <w:tcW w:w="3100" w:type="dxa"/>
            <w:tcBorders>
              <w:top w:val="single" w:sz="4" w:space="0" w:color="auto"/>
            </w:tcBorders>
            <w:shd w:val="clear" w:color="auto" w:fill="auto"/>
            <w:vAlign w:val="center"/>
          </w:tcPr>
          <w:p w14:paraId="30FC2699" w14:textId="77777777" w:rsidR="008827C8" w:rsidRDefault="008827C8">
            <w:pPr>
              <w:pStyle w:val="Zawartotabeli"/>
            </w:pPr>
            <w:r>
              <w:t>Kościół p.w. Św. Anny</w:t>
            </w:r>
          </w:p>
        </w:tc>
      </w:tr>
      <w:tr w:rsidR="008827C8" w14:paraId="4A77F73A" w14:textId="77777777" w:rsidTr="00CE47B7">
        <w:trPr>
          <w:gridBefore w:val="1"/>
          <w:wBefore w:w="47" w:type="dxa"/>
          <w:trHeight w:hRule="exact" w:val="397"/>
        </w:trPr>
        <w:tc>
          <w:tcPr>
            <w:tcW w:w="553" w:type="dxa"/>
            <w:gridSpan w:val="2"/>
            <w:tcBorders>
              <w:bottom w:val="single" w:sz="4" w:space="0" w:color="auto"/>
            </w:tcBorders>
            <w:shd w:val="clear" w:color="auto" w:fill="auto"/>
            <w:vAlign w:val="center"/>
          </w:tcPr>
          <w:p w14:paraId="3E0D2926" w14:textId="77777777" w:rsidR="008827C8" w:rsidRDefault="008827C8">
            <w:pPr>
              <w:pStyle w:val="Zawartotabeli"/>
              <w:spacing w:line="200" w:lineRule="atLeast"/>
              <w:jc w:val="left"/>
            </w:pPr>
            <w:r>
              <w:t>15.</w:t>
            </w:r>
          </w:p>
        </w:tc>
        <w:tc>
          <w:tcPr>
            <w:tcW w:w="2715" w:type="dxa"/>
            <w:tcBorders>
              <w:bottom w:val="single" w:sz="4" w:space="0" w:color="auto"/>
            </w:tcBorders>
            <w:shd w:val="clear" w:color="auto" w:fill="auto"/>
            <w:vAlign w:val="center"/>
          </w:tcPr>
          <w:p w14:paraId="19F070CC" w14:textId="77777777" w:rsidR="008827C8" w:rsidRDefault="008827C8">
            <w:pPr>
              <w:pStyle w:val="Zawartotabeli"/>
            </w:pPr>
            <w:r>
              <w:t>Pomiechowo</w:t>
            </w:r>
          </w:p>
        </w:tc>
        <w:tc>
          <w:tcPr>
            <w:tcW w:w="1134" w:type="dxa"/>
            <w:tcBorders>
              <w:bottom w:val="single" w:sz="4" w:space="0" w:color="auto"/>
            </w:tcBorders>
            <w:shd w:val="clear" w:color="auto" w:fill="auto"/>
            <w:vAlign w:val="center"/>
          </w:tcPr>
          <w:p w14:paraId="3823FB5B" w14:textId="77777777" w:rsidR="008827C8" w:rsidRDefault="008827C8">
            <w:pPr>
              <w:pStyle w:val="Zawartotabeli"/>
              <w:snapToGrid w:val="0"/>
            </w:pPr>
          </w:p>
        </w:tc>
        <w:tc>
          <w:tcPr>
            <w:tcW w:w="3856" w:type="dxa"/>
            <w:gridSpan w:val="3"/>
            <w:tcBorders>
              <w:bottom w:val="single" w:sz="4" w:space="0" w:color="auto"/>
            </w:tcBorders>
            <w:shd w:val="clear" w:color="auto" w:fill="auto"/>
            <w:vAlign w:val="center"/>
          </w:tcPr>
          <w:p w14:paraId="576EA334" w14:textId="77777777" w:rsidR="008827C8" w:rsidRDefault="008827C8">
            <w:pPr>
              <w:pStyle w:val="Zawartotabeli"/>
            </w:pPr>
            <w:r>
              <w:t>Cmentarz par. p.w. św. Anny</w:t>
            </w:r>
          </w:p>
        </w:tc>
      </w:tr>
      <w:tr w:rsidR="008827C8" w14:paraId="72667FA8"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77545724" w14:textId="77777777" w:rsidR="008827C8" w:rsidRDefault="008827C8">
            <w:pPr>
              <w:pStyle w:val="Zawartotabeli"/>
              <w:spacing w:line="200" w:lineRule="atLeast"/>
              <w:jc w:val="left"/>
            </w:pPr>
            <w:r>
              <w:t>16.</w:t>
            </w:r>
          </w:p>
        </w:tc>
        <w:tc>
          <w:tcPr>
            <w:tcW w:w="2715" w:type="dxa"/>
            <w:tcBorders>
              <w:top w:val="single" w:sz="4" w:space="0" w:color="auto"/>
              <w:bottom w:val="single" w:sz="4" w:space="0" w:color="auto"/>
            </w:tcBorders>
            <w:shd w:val="clear" w:color="auto" w:fill="auto"/>
            <w:vAlign w:val="center"/>
          </w:tcPr>
          <w:p w14:paraId="799FEF91" w14:textId="77777777" w:rsidR="008827C8" w:rsidRDefault="008827C8">
            <w:pPr>
              <w:pStyle w:val="Zawartotabeli"/>
            </w:pPr>
            <w:r>
              <w:t>Pomiechówek</w:t>
            </w:r>
          </w:p>
        </w:tc>
        <w:tc>
          <w:tcPr>
            <w:tcW w:w="1134" w:type="dxa"/>
            <w:tcBorders>
              <w:top w:val="single" w:sz="4" w:space="0" w:color="auto"/>
              <w:bottom w:val="single" w:sz="4" w:space="0" w:color="auto"/>
            </w:tcBorders>
            <w:shd w:val="clear" w:color="auto" w:fill="auto"/>
            <w:vAlign w:val="center"/>
          </w:tcPr>
          <w:p w14:paraId="07B698AC" w14:textId="77777777" w:rsidR="008827C8" w:rsidRDefault="008827C8">
            <w:pPr>
              <w:pStyle w:val="Zawartotabeli"/>
              <w:snapToGrid w:val="0"/>
            </w:pPr>
          </w:p>
        </w:tc>
        <w:tc>
          <w:tcPr>
            <w:tcW w:w="3856" w:type="dxa"/>
            <w:gridSpan w:val="3"/>
            <w:tcBorders>
              <w:top w:val="single" w:sz="4" w:space="0" w:color="auto"/>
              <w:bottom w:val="single" w:sz="4" w:space="0" w:color="auto"/>
            </w:tcBorders>
            <w:shd w:val="clear" w:color="auto" w:fill="auto"/>
            <w:vAlign w:val="center"/>
          </w:tcPr>
          <w:p w14:paraId="030BAFDE" w14:textId="77777777" w:rsidR="008827C8" w:rsidRDefault="008827C8">
            <w:pPr>
              <w:pStyle w:val="Zawartotabeli"/>
            </w:pPr>
            <w:r>
              <w:t>Cmentarz wojenny z I wojny światowej</w:t>
            </w:r>
          </w:p>
        </w:tc>
      </w:tr>
      <w:tr w:rsidR="008827C8" w14:paraId="739C7331"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613C5016" w14:textId="77777777" w:rsidR="008827C8" w:rsidRDefault="008827C8">
            <w:pPr>
              <w:pStyle w:val="Zawartotabeli"/>
              <w:spacing w:line="200" w:lineRule="atLeast"/>
              <w:jc w:val="left"/>
            </w:pPr>
            <w:r>
              <w:t>17.</w:t>
            </w:r>
          </w:p>
        </w:tc>
        <w:tc>
          <w:tcPr>
            <w:tcW w:w="2715" w:type="dxa"/>
            <w:tcBorders>
              <w:top w:val="single" w:sz="4" w:space="0" w:color="auto"/>
              <w:bottom w:val="single" w:sz="4" w:space="0" w:color="auto"/>
            </w:tcBorders>
            <w:shd w:val="clear" w:color="auto" w:fill="auto"/>
            <w:vAlign w:val="center"/>
          </w:tcPr>
          <w:p w14:paraId="61D936BB" w14:textId="77777777" w:rsidR="008827C8" w:rsidRDefault="008827C8">
            <w:pPr>
              <w:pStyle w:val="Zawartotabeli"/>
            </w:pPr>
            <w:r>
              <w:t>Pomiechówek</w:t>
            </w:r>
          </w:p>
        </w:tc>
        <w:tc>
          <w:tcPr>
            <w:tcW w:w="1134" w:type="dxa"/>
            <w:tcBorders>
              <w:top w:val="single" w:sz="4" w:space="0" w:color="auto"/>
              <w:bottom w:val="single" w:sz="4" w:space="0" w:color="auto"/>
            </w:tcBorders>
            <w:shd w:val="clear" w:color="auto" w:fill="auto"/>
            <w:vAlign w:val="center"/>
          </w:tcPr>
          <w:p w14:paraId="65157C7F" w14:textId="77777777" w:rsidR="008827C8" w:rsidRDefault="008827C8">
            <w:pPr>
              <w:pStyle w:val="Zawartotabeli"/>
              <w:snapToGrid w:val="0"/>
            </w:pPr>
          </w:p>
        </w:tc>
        <w:tc>
          <w:tcPr>
            <w:tcW w:w="3856" w:type="dxa"/>
            <w:gridSpan w:val="3"/>
            <w:tcBorders>
              <w:top w:val="single" w:sz="4" w:space="0" w:color="auto"/>
              <w:bottom w:val="single" w:sz="4" w:space="0" w:color="auto"/>
            </w:tcBorders>
            <w:shd w:val="clear" w:color="auto" w:fill="auto"/>
            <w:vAlign w:val="center"/>
          </w:tcPr>
          <w:p w14:paraId="045608CE" w14:textId="77777777" w:rsidR="008827C8" w:rsidRDefault="008827C8">
            <w:pPr>
              <w:pStyle w:val="Zawartotabeli"/>
            </w:pPr>
            <w:r>
              <w:t>Fort III</w:t>
            </w:r>
          </w:p>
        </w:tc>
      </w:tr>
      <w:tr w:rsidR="008827C8" w14:paraId="66C56D28"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53FC0D05" w14:textId="77777777" w:rsidR="008827C8" w:rsidRDefault="008827C8">
            <w:pPr>
              <w:pStyle w:val="Zawartotabeli"/>
              <w:spacing w:line="200" w:lineRule="atLeast"/>
              <w:jc w:val="left"/>
            </w:pPr>
            <w:r>
              <w:t>18.</w:t>
            </w:r>
          </w:p>
        </w:tc>
        <w:tc>
          <w:tcPr>
            <w:tcW w:w="2715" w:type="dxa"/>
            <w:tcBorders>
              <w:top w:val="single" w:sz="4" w:space="0" w:color="auto"/>
              <w:bottom w:val="single" w:sz="4" w:space="0" w:color="auto"/>
            </w:tcBorders>
            <w:shd w:val="clear" w:color="auto" w:fill="auto"/>
            <w:vAlign w:val="center"/>
          </w:tcPr>
          <w:p w14:paraId="078C5A27" w14:textId="77777777" w:rsidR="008827C8" w:rsidRDefault="008827C8">
            <w:pPr>
              <w:pStyle w:val="Zawartotabeli"/>
            </w:pPr>
            <w:r>
              <w:t>Pomocnia</w:t>
            </w:r>
          </w:p>
        </w:tc>
        <w:tc>
          <w:tcPr>
            <w:tcW w:w="1134" w:type="dxa"/>
            <w:tcBorders>
              <w:top w:val="single" w:sz="4" w:space="0" w:color="auto"/>
              <w:bottom w:val="single" w:sz="4" w:space="0" w:color="auto"/>
            </w:tcBorders>
            <w:shd w:val="clear" w:color="auto" w:fill="auto"/>
            <w:vAlign w:val="center"/>
          </w:tcPr>
          <w:p w14:paraId="2E6B3BC6" w14:textId="77777777" w:rsidR="008827C8" w:rsidRDefault="008827C8">
            <w:pPr>
              <w:pStyle w:val="Zawartotabeli"/>
            </w:pPr>
            <w:r>
              <w:t>nr 16</w:t>
            </w:r>
          </w:p>
        </w:tc>
        <w:tc>
          <w:tcPr>
            <w:tcW w:w="3856" w:type="dxa"/>
            <w:gridSpan w:val="3"/>
            <w:tcBorders>
              <w:top w:val="single" w:sz="4" w:space="0" w:color="auto"/>
              <w:bottom w:val="single" w:sz="4" w:space="0" w:color="auto"/>
            </w:tcBorders>
            <w:shd w:val="clear" w:color="auto" w:fill="auto"/>
            <w:vAlign w:val="center"/>
          </w:tcPr>
          <w:p w14:paraId="62E0D7D8" w14:textId="77777777" w:rsidR="008827C8" w:rsidRDefault="008827C8">
            <w:pPr>
              <w:pStyle w:val="Zawartotabeli"/>
            </w:pPr>
            <w:r>
              <w:t>Chałupa</w:t>
            </w:r>
          </w:p>
        </w:tc>
      </w:tr>
      <w:tr w:rsidR="008827C8" w14:paraId="2BBA43DD"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3EF982C1" w14:textId="77777777" w:rsidR="008827C8" w:rsidRDefault="008827C8">
            <w:pPr>
              <w:pStyle w:val="Zawartotabeli"/>
              <w:spacing w:line="200" w:lineRule="atLeast"/>
              <w:jc w:val="left"/>
            </w:pPr>
            <w:r>
              <w:t>19.</w:t>
            </w:r>
          </w:p>
        </w:tc>
        <w:tc>
          <w:tcPr>
            <w:tcW w:w="2715" w:type="dxa"/>
            <w:tcBorders>
              <w:top w:val="single" w:sz="4" w:space="0" w:color="auto"/>
              <w:bottom w:val="single" w:sz="4" w:space="0" w:color="auto"/>
            </w:tcBorders>
            <w:shd w:val="clear" w:color="auto" w:fill="auto"/>
            <w:vAlign w:val="center"/>
          </w:tcPr>
          <w:p w14:paraId="0519FD2F" w14:textId="77777777" w:rsidR="008827C8" w:rsidRDefault="008827C8">
            <w:pPr>
              <w:pStyle w:val="Zawartotabeli"/>
            </w:pPr>
            <w:r>
              <w:t>Stanisławowo</w:t>
            </w:r>
          </w:p>
        </w:tc>
        <w:tc>
          <w:tcPr>
            <w:tcW w:w="1134" w:type="dxa"/>
            <w:tcBorders>
              <w:top w:val="single" w:sz="4" w:space="0" w:color="auto"/>
              <w:bottom w:val="single" w:sz="4" w:space="0" w:color="auto"/>
            </w:tcBorders>
            <w:shd w:val="clear" w:color="auto" w:fill="auto"/>
            <w:vAlign w:val="center"/>
          </w:tcPr>
          <w:p w14:paraId="5112AA19" w14:textId="77777777" w:rsidR="008827C8" w:rsidRDefault="008827C8">
            <w:pPr>
              <w:pStyle w:val="Zawartotabeli"/>
              <w:snapToGrid w:val="0"/>
            </w:pPr>
          </w:p>
        </w:tc>
        <w:tc>
          <w:tcPr>
            <w:tcW w:w="3856" w:type="dxa"/>
            <w:gridSpan w:val="3"/>
            <w:tcBorders>
              <w:top w:val="single" w:sz="4" w:space="0" w:color="auto"/>
              <w:bottom w:val="single" w:sz="4" w:space="0" w:color="auto"/>
            </w:tcBorders>
            <w:shd w:val="clear" w:color="auto" w:fill="auto"/>
            <w:vAlign w:val="center"/>
          </w:tcPr>
          <w:p w14:paraId="5414597F" w14:textId="77777777" w:rsidR="008827C8" w:rsidRDefault="008827C8">
            <w:pPr>
              <w:pStyle w:val="Zawartotabeli"/>
            </w:pPr>
            <w:r>
              <w:t>Cerkiew p.w. św. Aleksandry</w:t>
            </w:r>
          </w:p>
        </w:tc>
      </w:tr>
      <w:tr w:rsidR="008827C8" w14:paraId="15C16670"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23CA5040" w14:textId="77777777" w:rsidR="008827C8" w:rsidRDefault="008827C8">
            <w:pPr>
              <w:pStyle w:val="Zawartotabeli"/>
              <w:spacing w:line="200" w:lineRule="atLeast"/>
              <w:jc w:val="left"/>
            </w:pPr>
            <w:r>
              <w:t>20.</w:t>
            </w:r>
          </w:p>
        </w:tc>
        <w:tc>
          <w:tcPr>
            <w:tcW w:w="2715" w:type="dxa"/>
            <w:tcBorders>
              <w:top w:val="single" w:sz="4" w:space="0" w:color="auto"/>
              <w:bottom w:val="single" w:sz="4" w:space="0" w:color="auto"/>
            </w:tcBorders>
            <w:shd w:val="clear" w:color="auto" w:fill="auto"/>
            <w:vAlign w:val="center"/>
          </w:tcPr>
          <w:p w14:paraId="23756E5C" w14:textId="77777777" w:rsidR="008827C8" w:rsidRDefault="008827C8">
            <w:pPr>
              <w:pStyle w:val="Zawartotabeli"/>
            </w:pPr>
            <w:r>
              <w:t>Stanisławowo</w:t>
            </w:r>
          </w:p>
        </w:tc>
        <w:tc>
          <w:tcPr>
            <w:tcW w:w="1134" w:type="dxa"/>
            <w:tcBorders>
              <w:top w:val="single" w:sz="4" w:space="0" w:color="auto"/>
              <w:bottom w:val="single" w:sz="4" w:space="0" w:color="auto"/>
            </w:tcBorders>
            <w:shd w:val="clear" w:color="auto" w:fill="auto"/>
            <w:vAlign w:val="center"/>
          </w:tcPr>
          <w:p w14:paraId="6B17815B" w14:textId="77777777" w:rsidR="008827C8" w:rsidRDefault="008827C8">
            <w:pPr>
              <w:pStyle w:val="Zawartotabeli"/>
              <w:snapToGrid w:val="0"/>
            </w:pPr>
          </w:p>
        </w:tc>
        <w:tc>
          <w:tcPr>
            <w:tcW w:w="3856" w:type="dxa"/>
            <w:gridSpan w:val="3"/>
            <w:tcBorders>
              <w:top w:val="single" w:sz="4" w:space="0" w:color="auto"/>
              <w:bottom w:val="single" w:sz="4" w:space="0" w:color="auto"/>
            </w:tcBorders>
            <w:shd w:val="clear" w:color="auto" w:fill="auto"/>
            <w:vAlign w:val="center"/>
          </w:tcPr>
          <w:p w14:paraId="7FCA7A43" w14:textId="77777777" w:rsidR="008827C8" w:rsidRDefault="008827C8">
            <w:pPr>
              <w:pStyle w:val="Zawartotabeli"/>
            </w:pPr>
            <w:r>
              <w:t>Czerwona prochownia - wartownia (Twierdza Modlin)</w:t>
            </w:r>
          </w:p>
        </w:tc>
      </w:tr>
      <w:tr w:rsidR="008827C8" w14:paraId="0E2A0CB6"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3783812C" w14:textId="77777777" w:rsidR="008827C8" w:rsidRDefault="008827C8">
            <w:pPr>
              <w:pStyle w:val="Zawartotabeli"/>
              <w:spacing w:line="200" w:lineRule="atLeast"/>
              <w:jc w:val="left"/>
            </w:pPr>
            <w:r>
              <w:t>21.</w:t>
            </w:r>
          </w:p>
        </w:tc>
        <w:tc>
          <w:tcPr>
            <w:tcW w:w="2715" w:type="dxa"/>
            <w:tcBorders>
              <w:top w:val="single" w:sz="4" w:space="0" w:color="auto"/>
              <w:bottom w:val="single" w:sz="4" w:space="0" w:color="auto"/>
            </w:tcBorders>
            <w:shd w:val="clear" w:color="auto" w:fill="auto"/>
            <w:vAlign w:val="center"/>
          </w:tcPr>
          <w:p w14:paraId="4AFF4E73" w14:textId="77777777" w:rsidR="008827C8" w:rsidRDefault="008827C8">
            <w:pPr>
              <w:pStyle w:val="Zawartotabeli"/>
            </w:pPr>
            <w:r>
              <w:t>Szczypiorno</w:t>
            </w:r>
          </w:p>
        </w:tc>
        <w:tc>
          <w:tcPr>
            <w:tcW w:w="1134" w:type="dxa"/>
            <w:tcBorders>
              <w:top w:val="single" w:sz="4" w:space="0" w:color="auto"/>
              <w:bottom w:val="single" w:sz="4" w:space="0" w:color="auto"/>
            </w:tcBorders>
            <w:shd w:val="clear" w:color="auto" w:fill="auto"/>
            <w:vAlign w:val="center"/>
          </w:tcPr>
          <w:p w14:paraId="3F7166F9" w14:textId="77777777" w:rsidR="008827C8" w:rsidRDefault="008827C8">
            <w:pPr>
              <w:pStyle w:val="Zawartotabeli"/>
            </w:pPr>
            <w:r>
              <w:t>nr 41</w:t>
            </w:r>
          </w:p>
        </w:tc>
        <w:tc>
          <w:tcPr>
            <w:tcW w:w="3856" w:type="dxa"/>
            <w:gridSpan w:val="3"/>
            <w:tcBorders>
              <w:top w:val="single" w:sz="4" w:space="0" w:color="auto"/>
              <w:bottom w:val="single" w:sz="4" w:space="0" w:color="auto"/>
            </w:tcBorders>
            <w:shd w:val="clear" w:color="auto" w:fill="auto"/>
            <w:vAlign w:val="center"/>
          </w:tcPr>
          <w:p w14:paraId="7C882616" w14:textId="77777777" w:rsidR="008827C8" w:rsidRDefault="008827C8">
            <w:pPr>
              <w:pStyle w:val="Zawartotabeli"/>
            </w:pPr>
            <w:r>
              <w:t>Chałupa</w:t>
            </w:r>
          </w:p>
        </w:tc>
      </w:tr>
      <w:tr w:rsidR="008827C8" w14:paraId="60D58D48" w14:textId="77777777" w:rsidTr="00CE47B7">
        <w:trPr>
          <w:gridBefore w:val="1"/>
          <w:wBefore w:w="47" w:type="dxa"/>
          <w:trHeight w:hRule="exact" w:val="397"/>
        </w:trPr>
        <w:tc>
          <w:tcPr>
            <w:tcW w:w="553" w:type="dxa"/>
            <w:gridSpan w:val="2"/>
            <w:tcBorders>
              <w:top w:val="single" w:sz="4" w:space="0" w:color="auto"/>
              <w:bottom w:val="single" w:sz="4" w:space="0" w:color="auto"/>
            </w:tcBorders>
            <w:shd w:val="clear" w:color="auto" w:fill="auto"/>
            <w:vAlign w:val="center"/>
          </w:tcPr>
          <w:p w14:paraId="7E365930" w14:textId="77777777" w:rsidR="008827C8" w:rsidRDefault="008827C8">
            <w:pPr>
              <w:pStyle w:val="Zawartotabeli"/>
              <w:spacing w:line="200" w:lineRule="atLeast"/>
              <w:jc w:val="left"/>
            </w:pPr>
            <w:r>
              <w:t>22.</w:t>
            </w:r>
          </w:p>
        </w:tc>
        <w:tc>
          <w:tcPr>
            <w:tcW w:w="2715" w:type="dxa"/>
            <w:tcBorders>
              <w:top w:val="single" w:sz="4" w:space="0" w:color="auto"/>
              <w:bottom w:val="single" w:sz="4" w:space="0" w:color="auto"/>
            </w:tcBorders>
            <w:shd w:val="clear" w:color="auto" w:fill="auto"/>
            <w:vAlign w:val="center"/>
          </w:tcPr>
          <w:p w14:paraId="060873B0" w14:textId="77777777" w:rsidR="008827C8" w:rsidRDefault="008827C8">
            <w:pPr>
              <w:pStyle w:val="Zawartotabeli"/>
            </w:pPr>
            <w:r>
              <w:t>Wola Błędowska</w:t>
            </w:r>
          </w:p>
        </w:tc>
        <w:tc>
          <w:tcPr>
            <w:tcW w:w="1134" w:type="dxa"/>
            <w:tcBorders>
              <w:top w:val="single" w:sz="4" w:space="0" w:color="auto"/>
              <w:bottom w:val="single" w:sz="4" w:space="0" w:color="auto"/>
            </w:tcBorders>
            <w:shd w:val="clear" w:color="auto" w:fill="auto"/>
            <w:vAlign w:val="center"/>
          </w:tcPr>
          <w:p w14:paraId="0D4AD41F" w14:textId="77777777" w:rsidR="008827C8" w:rsidRDefault="008827C8">
            <w:pPr>
              <w:pStyle w:val="Zawartotabeli"/>
            </w:pPr>
            <w:r>
              <w:t>nr 1</w:t>
            </w:r>
          </w:p>
        </w:tc>
        <w:tc>
          <w:tcPr>
            <w:tcW w:w="3856" w:type="dxa"/>
            <w:gridSpan w:val="3"/>
            <w:tcBorders>
              <w:top w:val="single" w:sz="4" w:space="0" w:color="auto"/>
              <w:bottom w:val="single" w:sz="4" w:space="0" w:color="auto"/>
            </w:tcBorders>
            <w:shd w:val="clear" w:color="auto" w:fill="auto"/>
            <w:vAlign w:val="center"/>
          </w:tcPr>
          <w:p w14:paraId="0AB8710C" w14:textId="77777777" w:rsidR="008827C8" w:rsidRDefault="008827C8">
            <w:pPr>
              <w:pStyle w:val="Zawartotabeli"/>
            </w:pPr>
            <w:r>
              <w:t>Chałupa</w:t>
            </w:r>
          </w:p>
        </w:tc>
      </w:tr>
      <w:tr w:rsidR="008827C8" w14:paraId="069C7A74" w14:textId="77777777" w:rsidTr="00CE47B7">
        <w:trPr>
          <w:gridBefore w:val="1"/>
          <w:wBefore w:w="47" w:type="dxa"/>
          <w:trHeight w:hRule="exact" w:val="397"/>
        </w:trPr>
        <w:tc>
          <w:tcPr>
            <w:tcW w:w="553" w:type="dxa"/>
            <w:gridSpan w:val="2"/>
            <w:tcBorders>
              <w:top w:val="single" w:sz="4" w:space="0" w:color="auto"/>
            </w:tcBorders>
            <w:shd w:val="clear" w:color="auto" w:fill="auto"/>
            <w:vAlign w:val="center"/>
          </w:tcPr>
          <w:p w14:paraId="7B99FEA2" w14:textId="77777777" w:rsidR="008827C8" w:rsidRDefault="008827C8">
            <w:pPr>
              <w:pStyle w:val="Zawartotabeli"/>
              <w:spacing w:line="200" w:lineRule="atLeast"/>
              <w:jc w:val="left"/>
            </w:pPr>
            <w:r>
              <w:t>23.</w:t>
            </w:r>
          </w:p>
        </w:tc>
        <w:tc>
          <w:tcPr>
            <w:tcW w:w="2715" w:type="dxa"/>
            <w:tcBorders>
              <w:top w:val="single" w:sz="4" w:space="0" w:color="auto"/>
            </w:tcBorders>
            <w:shd w:val="clear" w:color="auto" w:fill="auto"/>
            <w:vAlign w:val="center"/>
          </w:tcPr>
          <w:p w14:paraId="5DCA9A3D" w14:textId="77777777" w:rsidR="008827C8" w:rsidRDefault="008827C8">
            <w:pPr>
              <w:pStyle w:val="Zawartotabeli"/>
            </w:pPr>
            <w:r>
              <w:t>Wola Błędowska</w:t>
            </w:r>
          </w:p>
        </w:tc>
        <w:tc>
          <w:tcPr>
            <w:tcW w:w="1134" w:type="dxa"/>
            <w:tcBorders>
              <w:top w:val="single" w:sz="4" w:space="0" w:color="auto"/>
            </w:tcBorders>
            <w:shd w:val="clear" w:color="auto" w:fill="auto"/>
            <w:vAlign w:val="center"/>
          </w:tcPr>
          <w:p w14:paraId="408C0D12" w14:textId="77777777" w:rsidR="008827C8" w:rsidRDefault="008827C8">
            <w:pPr>
              <w:pStyle w:val="Zawartotabeli"/>
            </w:pPr>
            <w:r>
              <w:t>nr 17</w:t>
            </w:r>
          </w:p>
        </w:tc>
        <w:tc>
          <w:tcPr>
            <w:tcW w:w="3856" w:type="dxa"/>
            <w:gridSpan w:val="3"/>
            <w:tcBorders>
              <w:top w:val="single" w:sz="4" w:space="0" w:color="auto"/>
            </w:tcBorders>
            <w:shd w:val="clear" w:color="auto" w:fill="auto"/>
            <w:vAlign w:val="center"/>
          </w:tcPr>
          <w:p w14:paraId="57DE4F7E" w14:textId="77777777" w:rsidR="008827C8" w:rsidRDefault="008827C8">
            <w:pPr>
              <w:pStyle w:val="Zawartotabeli"/>
            </w:pPr>
            <w:r>
              <w:t>Chałupa</w:t>
            </w:r>
          </w:p>
        </w:tc>
      </w:tr>
    </w:tbl>
    <w:p w14:paraId="3C127A46" w14:textId="77777777" w:rsidR="008827C8" w:rsidRDefault="008827C8">
      <w:pPr>
        <w:pStyle w:val="PomiechwekTABELApodpis"/>
        <w:rPr>
          <w:rStyle w:val="Hipercze"/>
          <w:sz w:val="16"/>
          <w:szCs w:val="16"/>
        </w:rPr>
      </w:pPr>
      <w:r w:rsidRPr="00C65C92">
        <w:rPr>
          <w:sz w:val="16"/>
          <w:szCs w:val="16"/>
        </w:rPr>
        <w:t xml:space="preserve">Tabela 2. Obiekty wpisane do wojewódzkiej rejestru zabytków oraz gminnej ewidencji dóbr kultury w gminie Pomiechówek, wraz z lokalizacją w sołectwach. Źródło: opracowanie własne na podstawie </w:t>
      </w:r>
      <w:hyperlink r:id="rId20" w:history="1">
        <w:r w:rsidRPr="00C65C92">
          <w:rPr>
            <w:rStyle w:val="Hipercze"/>
            <w:sz w:val="16"/>
            <w:szCs w:val="16"/>
          </w:rPr>
          <w:t>http://www.mwkz.pl/rejestr-i-ewidencja-zabytkow</w:t>
        </w:r>
      </w:hyperlink>
      <w:r w:rsidRPr="00C65C92">
        <w:rPr>
          <w:rStyle w:val="Hipercze"/>
          <w:sz w:val="16"/>
          <w:szCs w:val="16"/>
        </w:rPr>
        <w:t>.</w:t>
      </w:r>
    </w:p>
    <w:p w14:paraId="4F7E4C37" w14:textId="77777777" w:rsidR="00F27EF4" w:rsidRPr="00C65C92" w:rsidRDefault="00F27EF4">
      <w:pPr>
        <w:pStyle w:val="PomiechwekTABELApodpis"/>
        <w:rPr>
          <w:sz w:val="16"/>
          <w:szCs w:val="16"/>
        </w:rPr>
      </w:pPr>
    </w:p>
    <w:p w14:paraId="2BE9A9DF" w14:textId="77777777" w:rsidR="008827C8" w:rsidRDefault="008827C8">
      <w:pPr>
        <w:pStyle w:val="Pomiechwekpodrozdzial"/>
        <w:numPr>
          <w:ilvl w:val="2"/>
          <w:numId w:val="2"/>
        </w:numPr>
      </w:pPr>
      <w:bookmarkStart w:id="18" w:name="__RefHeading__28414_1942668651"/>
      <w:bookmarkEnd w:id="18"/>
      <w:r>
        <w:lastRenderedPageBreak/>
        <w:t>Demografia</w:t>
      </w:r>
    </w:p>
    <w:p w14:paraId="3E268CB4" w14:textId="77777777" w:rsidR="008827C8" w:rsidRDefault="008827C8">
      <w:pPr>
        <w:pStyle w:val="PomiechowekTEKSTWACIWY"/>
      </w:pPr>
      <w:r>
        <w:t xml:space="preserve">W latach 2013-2015 obserwowane </w:t>
      </w:r>
      <w:r w:rsidR="00810C26">
        <w:t>wcześniej</w:t>
      </w:r>
      <w:r>
        <w:t xml:space="preserve"> w gminie </w:t>
      </w:r>
      <w:r w:rsidR="00810C26">
        <w:t>Pomiechówek</w:t>
      </w:r>
      <w:r>
        <w:t xml:space="preserve"> pozytywne trendy demograficzne uległy </w:t>
      </w:r>
      <w:r w:rsidR="00810C26">
        <w:t>odwróceniu</w:t>
      </w:r>
      <w:r>
        <w:t xml:space="preserve">. Zaliczyć do tego trendu można spadek liczby </w:t>
      </w:r>
      <w:r w:rsidR="00810C26">
        <w:t>ludności</w:t>
      </w:r>
      <w:r>
        <w:t xml:space="preserve">, zerowe saldo migracji czy też spadek przyrostu naturalnego. Od roku 2011 przyrost naturalny w gminie </w:t>
      </w:r>
      <w:r w:rsidR="00810C26">
        <w:t>Pomiechówek</w:t>
      </w:r>
      <w:r>
        <w:t xml:space="preserve"> jest coraz bardziej ujemny – odwrotnie niż na Mazowszu, czy w powiecie nowodworskim (Tabela 3). Powoli rośnie także wskaźnik obciążenia demograficznego – w 2009 w gminie były 56,9 osoby w wieku nieprodukcyjnym na 100 osób w wieku produkcyjnym, podczas gdy w roku 2015 – już 59,4 (dane wg BDL GUS).</w:t>
      </w:r>
    </w:p>
    <w:p w14:paraId="67F0B42C" w14:textId="77777777" w:rsidR="00AC2B3B" w:rsidRDefault="00AC2B3B">
      <w:pPr>
        <w:pStyle w:val="PomiechowekTEKSTWACIWY"/>
        <w:rPr>
          <w:b/>
          <w:bCs/>
        </w:rPr>
      </w:pPr>
    </w:p>
    <w:tbl>
      <w:tblPr>
        <w:tblW w:w="0" w:type="auto"/>
        <w:tblInd w:w="71" w:type="dxa"/>
        <w:tblBorders>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262"/>
        <w:gridCol w:w="1151"/>
        <w:gridCol w:w="1151"/>
        <w:gridCol w:w="1151"/>
        <w:gridCol w:w="1151"/>
        <w:gridCol w:w="1151"/>
        <w:gridCol w:w="1151"/>
        <w:gridCol w:w="1152"/>
      </w:tblGrid>
      <w:tr w:rsidR="008827C8" w14:paraId="72146D22" w14:textId="77777777" w:rsidTr="00C65C92">
        <w:tc>
          <w:tcPr>
            <w:tcW w:w="1262" w:type="dxa"/>
            <w:vMerge w:val="restart"/>
            <w:tcBorders>
              <w:top w:val="nil"/>
              <w:bottom w:val="single" w:sz="4" w:space="0" w:color="auto"/>
              <w:right w:val="single" w:sz="4" w:space="0" w:color="auto"/>
            </w:tcBorders>
            <w:shd w:val="clear" w:color="auto" w:fill="E6E6FF"/>
            <w:vAlign w:val="center"/>
          </w:tcPr>
          <w:p w14:paraId="183CF393" w14:textId="77777777" w:rsidR="008827C8" w:rsidRDefault="008827C8">
            <w:pPr>
              <w:pStyle w:val="Zawartotabeli"/>
              <w:jc w:val="center"/>
              <w:rPr>
                <w:b/>
                <w:bCs/>
              </w:rPr>
            </w:pPr>
            <w:r>
              <w:rPr>
                <w:b/>
                <w:bCs/>
              </w:rPr>
              <w:t>Jednostka terytorialna</w:t>
            </w:r>
          </w:p>
        </w:tc>
        <w:tc>
          <w:tcPr>
            <w:tcW w:w="8058" w:type="dxa"/>
            <w:gridSpan w:val="7"/>
            <w:tcBorders>
              <w:left w:val="single" w:sz="4" w:space="0" w:color="auto"/>
            </w:tcBorders>
            <w:shd w:val="clear" w:color="auto" w:fill="E6E6FF"/>
            <w:vAlign w:val="center"/>
          </w:tcPr>
          <w:p w14:paraId="7558FDFB" w14:textId="77777777" w:rsidR="008827C8" w:rsidRDefault="008827C8">
            <w:pPr>
              <w:pStyle w:val="Zawartotabeli"/>
              <w:jc w:val="center"/>
            </w:pPr>
            <w:r>
              <w:rPr>
                <w:b/>
                <w:bCs/>
              </w:rPr>
              <w:t>Przyrost naturalny w latach 2009-2015</w:t>
            </w:r>
          </w:p>
        </w:tc>
      </w:tr>
      <w:tr w:rsidR="008827C8" w14:paraId="74E10751" w14:textId="77777777" w:rsidTr="00C65C92">
        <w:tc>
          <w:tcPr>
            <w:tcW w:w="1262" w:type="dxa"/>
            <w:vMerge/>
            <w:tcBorders>
              <w:top w:val="single" w:sz="4" w:space="0" w:color="auto"/>
              <w:bottom w:val="single" w:sz="4" w:space="0" w:color="auto"/>
              <w:right w:val="single" w:sz="4" w:space="0" w:color="auto"/>
            </w:tcBorders>
            <w:shd w:val="clear" w:color="auto" w:fill="E6E6FF"/>
            <w:vAlign w:val="center"/>
          </w:tcPr>
          <w:p w14:paraId="14ABA15F" w14:textId="77777777" w:rsidR="008827C8" w:rsidRDefault="008827C8"/>
        </w:tc>
        <w:tc>
          <w:tcPr>
            <w:tcW w:w="1151" w:type="dxa"/>
            <w:tcBorders>
              <w:left w:val="single" w:sz="4" w:space="0" w:color="auto"/>
            </w:tcBorders>
            <w:shd w:val="clear" w:color="auto" w:fill="E6E6FF"/>
            <w:vAlign w:val="center"/>
          </w:tcPr>
          <w:p w14:paraId="175A8245" w14:textId="77777777" w:rsidR="008827C8" w:rsidRDefault="008827C8">
            <w:pPr>
              <w:pStyle w:val="Zawartotabeli"/>
              <w:jc w:val="center"/>
              <w:rPr>
                <w:b/>
                <w:bCs/>
              </w:rPr>
            </w:pPr>
            <w:r>
              <w:rPr>
                <w:b/>
                <w:bCs/>
              </w:rPr>
              <w:t>2009</w:t>
            </w:r>
          </w:p>
        </w:tc>
        <w:tc>
          <w:tcPr>
            <w:tcW w:w="1151" w:type="dxa"/>
            <w:shd w:val="clear" w:color="auto" w:fill="E6E6FF"/>
            <w:vAlign w:val="center"/>
          </w:tcPr>
          <w:p w14:paraId="064452DB" w14:textId="77777777" w:rsidR="008827C8" w:rsidRDefault="008827C8">
            <w:pPr>
              <w:pStyle w:val="Zawartotabeli"/>
              <w:jc w:val="center"/>
              <w:rPr>
                <w:b/>
                <w:bCs/>
              </w:rPr>
            </w:pPr>
            <w:r>
              <w:rPr>
                <w:b/>
                <w:bCs/>
              </w:rPr>
              <w:t>2010</w:t>
            </w:r>
          </w:p>
        </w:tc>
        <w:tc>
          <w:tcPr>
            <w:tcW w:w="1151" w:type="dxa"/>
            <w:shd w:val="clear" w:color="auto" w:fill="E6E6FF"/>
            <w:vAlign w:val="center"/>
          </w:tcPr>
          <w:p w14:paraId="062B6178" w14:textId="77777777" w:rsidR="008827C8" w:rsidRDefault="008827C8">
            <w:pPr>
              <w:pStyle w:val="Zawartotabeli"/>
              <w:jc w:val="center"/>
              <w:rPr>
                <w:b/>
                <w:bCs/>
              </w:rPr>
            </w:pPr>
            <w:r>
              <w:rPr>
                <w:b/>
                <w:bCs/>
              </w:rPr>
              <w:t>2011</w:t>
            </w:r>
          </w:p>
        </w:tc>
        <w:tc>
          <w:tcPr>
            <w:tcW w:w="1151" w:type="dxa"/>
            <w:shd w:val="clear" w:color="auto" w:fill="E6E6FF"/>
            <w:vAlign w:val="center"/>
          </w:tcPr>
          <w:p w14:paraId="4946FE21" w14:textId="77777777" w:rsidR="008827C8" w:rsidRDefault="008827C8">
            <w:pPr>
              <w:pStyle w:val="Zawartotabeli"/>
              <w:jc w:val="center"/>
              <w:rPr>
                <w:b/>
                <w:bCs/>
              </w:rPr>
            </w:pPr>
            <w:r>
              <w:rPr>
                <w:b/>
                <w:bCs/>
              </w:rPr>
              <w:t>2012</w:t>
            </w:r>
          </w:p>
        </w:tc>
        <w:tc>
          <w:tcPr>
            <w:tcW w:w="1151" w:type="dxa"/>
            <w:shd w:val="clear" w:color="auto" w:fill="E6E6FF"/>
            <w:vAlign w:val="center"/>
          </w:tcPr>
          <w:p w14:paraId="4390010B" w14:textId="77777777" w:rsidR="008827C8" w:rsidRDefault="008827C8">
            <w:pPr>
              <w:pStyle w:val="Zawartotabeli"/>
              <w:jc w:val="center"/>
              <w:rPr>
                <w:b/>
                <w:bCs/>
              </w:rPr>
            </w:pPr>
            <w:r>
              <w:rPr>
                <w:b/>
                <w:bCs/>
              </w:rPr>
              <w:t>2013</w:t>
            </w:r>
          </w:p>
        </w:tc>
        <w:tc>
          <w:tcPr>
            <w:tcW w:w="1151" w:type="dxa"/>
            <w:shd w:val="clear" w:color="auto" w:fill="E6E6FF"/>
            <w:vAlign w:val="center"/>
          </w:tcPr>
          <w:p w14:paraId="0684E0A9" w14:textId="77777777" w:rsidR="008827C8" w:rsidRDefault="008827C8">
            <w:pPr>
              <w:pStyle w:val="Zawartotabeli"/>
              <w:jc w:val="center"/>
              <w:rPr>
                <w:b/>
                <w:bCs/>
              </w:rPr>
            </w:pPr>
            <w:r>
              <w:rPr>
                <w:b/>
                <w:bCs/>
              </w:rPr>
              <w:t>2014</w:t>
            </w:r>
          </w:p>
        </w:tc>
        <w:tc>
          <w:tcPr>
            <w:tcW w:w="1152" w:type="dxa"/>
            <w:shd w:val="clear" w:color="auto" w:fill="E6E6FF"/>
            <w:vAlign w:val="center"/>
          </w:tcPr>
          <w:p w14:paraId="32AB68D2" w14:textId="77777777" w:rsidR="008827C8" w:rsidRDefault="008827C8">
            <w:pPr>
              <w:pStyle w:val="Zawartotabeli"/>
              <w:jc w:val="center"/>
            </w:pPr>
            <w:r>
              <w:rPr>
                <w:b/>
                <w:bCs/>
              </w:rPr>
              <w:t>2015</w:t>
            </w:r>
          </w:p>
        </w:tc>
      </w:tr>
      <w:tr w:rsidR="008827C8" w14:paraId="115DCB20" w14:textId="77777777" w:rsidTr="00C65C92">
        <w:trPr>
          <w:trHeight w:hRule="exact" w:val="454"/>
        </w:trPr>
        <w:tc>
          <w:tcPr>
            <w:tcW w:w="1262" w:type="dxa"/>
            <w:tcBorders>
              <w:top w:val="single" w:sz="4" w:space="0" w:color="auto"/>
              <w:bottom w:val="single" w:sz="4" w:space="0" w:color="auto"/>
              <w:right w:val="single" w:sz="4" w:space="0" w:color="auto"/>
            </w:tcBorders>
            <w:shd w:val="clear" w:color="auto" w:fill="auto"/>
            <w:vAlign w:val="center"/>
          </w:tcPr>
          <w:p w14:paraId="77E2B61E" w14:textId="77777777" w:rsidR="008827C8" w:rsidRDefault="008827C8">
            <w:pPr>
              <w:pStyle w:val="Zawartotabeli"/>
              <w:jc w:val="center"/>
            </w:pPr>
            <w:r>
              <w:t>woj. mazowieckie</w:t>
            </w:r>
          </w:p>
          <w:p w14:paraId="4F719B4D" w14:textId="77777777" w:rsidR="008827C8" w:rsidRDefault="008827C8">
            <w:pPr>
              <w:pStyle w:val="Zawartotabeli"/>
              <w:jc w:val="center"/>
            </w:pPr>
          </w:p>
        </w:tc>
        <w:tc>
          <w:tcPr>
            <w:tcW w:w="1151" w:type="dxa"/>
            <w:tcBorders>
              <w:left w:val="single" w:sz="4" w:space="0" w:color="auto"/>
            </w:tcBorders>
            <w:shd w:val="clear" w:color="auto" w:fill="auto"/>
            <w:vAlign w:val="center"/>
          </w:tcPr>
          <w:p w14:paraId="545FC34C" w14:textId="77777777" w:rsidR="008827C8" w:rsidRDefault="008827C8">
            <w:pPr>
              <w:pStyle w:val="Zawartotabeli"/>
              <w:jc w:val="center"/>
            </w:pPr>
            <w:r>
              <w:t>5 211</w:t>
            </w:r>
          </w:p>
        </w:tc>
        <w:tc>
          <w:tcPr>
            <w:tcW w:w="1151" w:type="dxa"/>
            <w:shd w:val="clear" w:color="auto" w:fill="auto"/>
            <w:vAlign w:val="center"/>
          </w:tcPr>
          <w:p w14:paraId="78D40AC8" w14:textId="77777777" w:rsidR="008827C8" w:rsidRDefault="008827C8">
            <w:pPr>
              <w:pStyle w:val="Zawartotabeli"/>
              <w:jc w:val="center"/>
            </w:pPr>
            <w:r>
              <w:t>7 367</w:t>
            </w:r>
          </w:p>
        </w:tc>
        <w:tc>
          <w:tcPr>
            <w:tcW w:w="1151" w:type="dxa"/>
            <w:shd w:val="clear" w:color="auto" w:fill="auto"/>
            <w:vAlign w:val="center"/>
          </w:tcPr>
          <w:p w14:paraId="79AE8221" w14:textId="77777777" w:rsidR="008827C8" w:rsidRDefault="008827C8">
            <w:pPr>
              <w:pStyle w:val="Zawartotabeli"/>
              <w:jc w:val="center"/>
            </w:pPr>
            <w:r>
              <w:t>4 178</w:t>
            </w:r>
          </w:p>
        </w:tc>
        <w:tc>
          <w:tcPr>
            <w:tcW w:w="1151" w:type="dxa"/>
            <w:shd w:val="clear" w:color="auto" w:fill="auto"/>
            <w:vAlign w:val="center"/>
          </w:tcPr>
          <w:p w14:paraId="36C32659" w14:textId="77777777" w:rsidR="008827C8" w:rsidRDefault="008827C8">
            <w:pPr>
              <w:pStyle w:val="Zawartotabeli"/>
              <w:jc w:val="center"/>
            </w:pPr>
            <w:r>
              <w:t>2 827</w:t>
            </w:r>
          </w:p>
        </w:tc>
        <w:tc>
          <w:tcPr>
            <w:tcW w:w="1151" w:type="dxa"/>
            <w:shd w:val="clear" w:color="auto" w:fill="auto"/>
            <w:vAlign w:val="center"/>
          </w:tcPr>
          <w:p w14:paraId="77A2EFA2" w14:textId="77777777" w:rsidR="008827C8" w:rsidRDefault="008827C8">
            <w:pPr>
              <w:pStyle w:val="Zawartotabeli"/>
              <w:jc w:val="center"/>
            </w:pPr>
            <w:r>
              <w:t>1 140</w:t>
            </w:r>
          </w:p>
        </w:tc>
        <w:tc>
          <w:tcPr>
            <w:tcW w:w="1151" w:type="dxa"/>
            <w:shd w:val="clear" w:color="auto" w:fill="auto"/>
            <w:vAlign w:val="center"/>
          </w:tcPr>
          <w:p w14:paraId="40D008BF" w14:textId="77777777" w:rsidR="008827C8" w:rsidRDefault="008827C8">
            <w:pPr>
              <w:pStyle w:val="Zawartotabeli"/>
              <w:jc w:val="center"/>
            </w:pPr>
            <w:r>
              <w:t>3 645</w:t>
            </w:r>
          </w:p>
        </w:tc>
        <w:tc>
          <w:tcPr>
            <w:tcW w:w="1152" w:type="dxa"/>
            <w:shd w:val="clear" w:color="auto" w:fill="auto"/>
            <w:vAlign w:val="center"/>
          </w:tcPr>
          <w:p w14:paraId="07EC5AA3" w14:textId="77777777" w:rsidR="008827C8" w:rsidRDefault="008827C8">
            <w:pPr>
              <w:pStyle w:val="Zawartotabeli"/>
              <w:jc w:val="center"/>
            </w:pPr>
            <w:r>
              <w:t>2 426</w:t>
            </w:r>
          </w:p>
        </w:tc>
      </w:tr>
      <w:tr w:rsidR="008827C8" w14:paraId="33AAA116" w14:textId="77777777" w:rsidTr="00C65C92">
        <w:trPr>
          <w:trHeight w:hRule="exact" w:val="454"/>
        </w:trPr>
        <w:tc>
          <w:tcPr>
            <w:tcW w:w="1262" w:type="dxa"/>
            <w:tcBorders>
              <w:top w:val="single" w:sz="4" w:space="0" w:color="auto"/>
              <w:bottom w:val="single" w:sz="4" w:space="0" w:color="auto"/>
              <w:right w:val="single" w:sz="4" w:space="0" w:color="auto"/>
            </w:tcBorders>
            <w:shd w:val="clear" w:color="auto" w:fill="auto"/>
            <w:vAlign w:val="center"/>
          </w:tcPr>
          <w:p w14:paraId="56464F09" w14:textId="77777777" w:rsidR="008827C8" w:rsidRDefault="008827C8">
            <w:pPr>
              <w:pStyle w:val="Zawartotabeli"/>
              <w:jc w:val="center"/>
            </w:pPr>
            <w:r>
              <w:t>powiat nowodworski</w:t>
            </w:r>
          </w:p>
        </w:tc>
        <w:tc>
          <w:tcPr>
            <w:tcW w:w="1151" w:type="dxa"/>
            <w:tcBorders>
              <w:left w:val="single" w:sz="4" w:space="0" w:color="auto"/>
              <w:bottom w:val="single" w:sz="4" w:space="0" w:color="auto"/>
            </w:tcBorders>
            <w:shd w:val="clear" w:color="auto" w:fill="auto"/>
            <w:vAlign w:val="center"/>
          </w:tcPr>
          <w:p w14:paraId="6252DFE3" w14:textId="77777777" w:rsidR="008827C8" w:rsidRDefault="008827C8">
            <w:pPr>
              <w:pStyle w:val="Zawartotabeli"/>
              <w:jc w:val="center"/>
            </w:pPr>
            <w:r>
              <w:t>133</w:t>
            </w:r>
          </w:p>
        </w:tc>
        <w:tc>
          <w:tcPr>
            <w:tcW w:w="1151" w:type="dxa"/>
            <w:tcBorders>
              <w:bottom w:val="single" w:sz="4" w:space="0" w:color="auto"/>
            </w:tcBorders>
            <w:shd w:val="clear" w:color="auto" w:fill="auto"/>
            <w:vAlign w:val="center"/>
          </w:tcPr>
          <w:p w14:paraId="2063FC94" w14:textId="77777777" w:rsidR="008827C8" w:rsidRDefault="008827C8">
            <w:pPr>
              <w:pStyle w:val="Zawartotabeli"/>
              <w:jc w:val="center"/>
            </w:pPr>
            <w:r>
              <w:t>201</w:t>
            </w:r>
          </w:p>
        </w:tc>
        <w:tc>
          <w:tcPr>
            <w:tcW w:w="1151" w:type="dxa"/>
            <w:tcBorders>
              <w:bottom w:val="single" w:sz="4" w:space="0" w:color="auto"/>
            </w:tcBorders>
            <w:shd w:val="clear" w:color="auto" w:fill="auto"/>
            <w:vAlign w:val="center"/>
          </w:tcPr>
          <w:p w14:paraId="36DD8FEF" w14:textId="77777777" w:rsidR="008827C8" w:rsidRDefault="008827C8">
            <w:pPr>
              <w:pStyle w:val="Zawartotabeli"/>
              <w:jc w:val="center"/>
            </w:pPr>
            <w:r>
              <w:t>141</w:t>
            </w:r>
          </w:p>
        </w:tc>
        <w:tc>
          <w:tcPr>
            <w:tcW w:w="1151" w:type="dxa"/>
            <w:tcBorders>
              <w:bottom w:val="single" w:sz="4" w:space="0" w:color="auto"/>
            </w:tcBorders>
            <w:shd w:val="clear" w:color="auto" w:fill="auto"/>
            <w:vAlign w:val="center"/>
          </w:tcPr>
          <w:p w14:paraId="6CE79951" w14:textId="77777777" w:rsidR="008827C8" w:rsidRDefault="008827C8">
            <w:pPr>
              <w:pStyle w:val="Zawartotabeli"/>
              <w:jc w:val="center"/>
            </w:pPr>
            <w:r>
              <w:t>76</w:t>
            </w:r>
          </w:p>
        </w:tc>
        <w:tc>
          <w:tcPr>
            <w:tcW w:w="1151" w:type="dxa"/>
            <w:tcBorders>
              <w:bottom w:val="single" w:sz="4" w:space="0" w:color="auto"/>
            </w:tcBorders>
            <w:shd w:val="clear" w:color="auto" w:fill="auto"/>
            <w:vAlign w:val="center"/>
          </w:tcPr>
          <w:p w14:paraId="0BF19BEF" w14:textId="77777777" w:rsidR="008827C8" w:rsidRDefault="008827C8">
            <w:pPr>
              <w:pStyle w:val="Zawartotabeli"/>
              <w:jc w:val="center"/>
            </w:pPr>
            <w:r>
              <w:t>-30</w:t>
            </w:r>
          </w:p>
        </w:tc>
        <w:tc>
          <w:tcPr>
            <w:tcW w:w="1151" w:type="dxa"/>
            <w:tcBorders>
              <w:bottom w:val="single" w:sz="4" w:space="0" w:color="auto"/>
            </w:tcBorders>
            <w:shd w:val="clear" w:color="auto" w:fill="auto"/>
            <w:vAlign w:val="center"/>
          </w:tcPr>
          <w:p w14:paraId="4EF7DBB1" w14:textId="77777777" w:rsidR="008827C8" w:rsidRDefault="008827C8">
            <w:pPr>
              <w:pStyle w:val="Zawartotabeli"/>
              <w:jc w:val="center"/>
            </w:pPr>
            <w:r>
              <w:t>19</w:t>
            </w:r>
          </w:p>
        </w:tc>
        <w:tc>
          <w:tcPr>
            <w:tcW w:w="1152" w:type="dxa"/>
            <w:tcBorders>
              <w:bottom w:val="single" w:sz="4" w:space="0" w:color="auto"/>
            </w:tcBorders>
            <w:shd w:val="clear" w:color="auto" w:fill="auto"/>
            <w:vAlign w:val="center"/>
          </w:tcPr>
          <w:p w14:paraId="15B3F42A" w14:textId="77777777" w:rsidR="008827C8" w:rsidRDefault="008827C8">
            <w:pPr>
              <w:pStyle w:val="Zawartotabeli"/>
              <w:jc w:val="center"/>
            </w:pPr>
            <w:r>
              <w:t>2</w:t>
            </w:r>
          </w:p>
        </w:tc>
      </w:tr>
      <w:tr w:rsidR="008827C8" w14:paraId="1C0C6C37" w14:textId="77777777" w:rsidTr="00C65C92">
        <w:trPr>
          <w:trHeight w:hRule="exact" w:val="454"/>
        </w:trPr>
        <w:tc>
          <w:tcPr>
            <w:tcW w:w="1262" w:type="dxa"/>
            <w:tcBorders>
              <w:top w:val="single" w:sz="4" w:space="0" w:color="auto"/>
              <w:bottom w:val="single" w:sz="4" w:space="0" w:color="auto"/>
              <w:right w:val="single" w:sz="4" w:space="0" w:color="auto"/>
            </w:tcBorders>
            <w:shd w:val="clear" w:color="auto" w:fill="auto"/>
            <w:vAlign w:val="center"/>
          </w:tcPr>
          <w:p w14:paraId="33F29AD1" w14:textId="77777777" w:rsidR="008827C8" w:rsidRDefault="008827C8">
            <w:pPr>
              <w:pStyle w:val="Zawartotabeli"/>
              <w:jc w:val="center"/>
            </w:pPr>
            <w:r>
              <w:t>Pomiechówek</w:t>
            </w:r>
          </w:p>
        </w:tc>
        <w:tc>
          <w:tcPr>
            <w:tcW w:w="1151" w:type="dxa"/>
            <w:tcBorders>
              <w:top w:val="single" w:sz="4" w:space="0" w:color="auto"/>
              <w:left w:val="single" w:sz="4" w:space="0" w:color="auto"/>
              <w:bottom w:val="single" w:sz="4" w:space="0" w:color="auto"/>
            </w:tcBorders>
            <w:shd w:val="clear" w:color="auto" w:fill="auto"/>
            <w:vAlign w:val="center"/>
          </w:tcPr>
          <w:p w14:paraId="7D2A04E3" w14:textId="77777777" w:rsidR="008827C8" w:rsidRDefault="008827C8">
            <w:pPr>
              <w:pStyle w:val="Zawartotabeli"/>
              <w:jc w:val="center"/>
            </w:pPr>
            <w:r>
              <w:t>8</w:t>
            </w:r>
          </w:p>
        </w:tc>
        <w:tc>
          <w:tcPr>
            <w:tcW w:w="1151" w:type="dxa"/>
            <w:tcBorders>
              <w:top w:val="single" w:sz="4" w:space="0" w:color="auto"/>
              <w:bottom w:val="single" w:sz="4" w:space="0" w:color="auto"/>
            </w:tcBorders>
            <w:shd w:val="clear" w:color="auto" w:fill="auto"/>
            <w:vAlign w:val="center"/>
          </w:tcPr>
          <w:p w14:paraId="500A64CF" w14:textId="77777777" w:rsidR="008827C8" w:rsidRDefault="008827C8">
            <w:pPr>
              <w:pStyle w:val="Zawartotabeli"/>
              <w:jc w:val="center"/>
              <w:rPr>
                <w:color w:val="000000"/>
              </w:rPr>
            </w:pPr>
            <w:r>
              <w:t>11</w:t>
            </w:r>
          </w:p>
        </w:tc>
        <w:tc>
          <w:tcPr>
            <w:tcW w:w="1151" w:type="dxa"/>
            <w:tcBorders>
              <w:top w:val="single" w:sz="4" w:space="0" w:color="auto"/>
              <w:bottom w:val="single" w:sz="4" w:space="0" w:color="auto"/>
            </w:tcBorders>
            <w:shd w:val="clear" w:color="auto" w:fill="auto"/>
            <w:vAlign w:val="center"/>
          </w:tcPr>
          <w:p w14:paraId="39CA4C37" w14:textId="77777777" w:rsidR="008827C8" w:rsidRDefault="008827C8">
            <w:pPr>
              <w:pStyle w:val="Zawartotabeli"/>
              <w:shd w:val="clear" w:color="auto" w:fill="FF3333"/>
              <w:jc w:val="center"/>
              <w:rPr>
                <w:color w:val="000000"/>
              </w:rPr>
            </w:pPr>
            <w:r>
              <w:rPr>
                <w:color w:val="000000"/>
              </w:rPr>
              <w:t>-5</w:t>
            </w:r>
          </w:p>
        </w:tc>
        <w:tc>
          <w:tcPr>
            <w:tcW w:w="1151" w:type="dxa"/>
            <w:tcBorders>
              <w:top w:val="single" w:sz="4" w:space="0" w:color="auto"/>
              <w:bottom w:val="single" w:sz="4" w:space="0" w:color="auto"/>
            </w:tcBorders>
            <w:shd w:val="clear" w:color="auto" w:fill="auto"/>
            <w:vAlign w:val="center"/>
          </w:tcPr>
          <w:p w14:paraId="20DAACDA" w14:textId="77777777" w:rsidR="008827C8" w:rsidRDefault="008827C8">
            <w:pPr>
              <w:pStyle w:val="Zawartotabeli"/>
              <w:shd w:val="clear" w:color="auto" w:fill="FF3333"/>
              <w:jc w:val="center"/>
              <w:rPr>
                <w:color w:val="000000"/>
              </w:rPr>
            </w:pPr>
            <w:r>
              <w:rPr>
                <w:color w:val="000000"/>
              </w:rPr>
              <w:t>-7</w:t>
            </w:r>
          </w:p>
        </w:tc>
        <w:tc>
          <w:tcPr>
            <w:tcW w:w="1151" w:type="dxa"/>
            <w:tcBorders>
              <w:top w:val="single" w:sz="4" w:space="0" w:color="auto"/>
              <w:bottom w:val="single" w:sz="4" w:space="0" w:color="auto"/>
            </w:tcBorders>
            <w:shd w:val="clear" w:color="auto" w:fill="auto"/>
            <w:vAlign w:val="center"/>
          </w:tcPr>
          <w:p w14:paraId="0025FCFE" w14:textId="77777777" w:rsidR="008827C8" w:rsidRDefault="008827C8">
            <w:pPr>
              <w:pStyle w:val="Zawartotabeli"/>
              <w:shd w:val="clear" w:color="auto" w:fill="FF3333"/>
              <w:jc w:val="center"/>
              <w:rPr>
                <w:color w:val="000000"/>
              </w:rPr>
            </w:pPr>
            <w:r>
              <w:rPr>
                <w:color w:val="000000"/>
              </w:rPr>
              <w:t>-24</w:t>
            </w:r>
          </w:p>
        </w:tc>
        <w:tc>
          <w:tcPr>
            <w:tcW w:w="1151" w:type="dxa"/>
            <w:tcBorders>
              <w:top w:val="single" w:sz="4" w:space="0" w:color="auto"/>
              <w:bottom w:val="single" w:sz="4" w:space="0" w:color="auto"/>
            </w:tcBorders>
            <w:shd w:val="clear" w:color="auto" w:fill="auto"/>
            <w:vAlign w:val="center"/>
          </w:tcPr>
          <w:p w14:paraId="4C674EED" w14:textId="77777777" w:rsidR="008827C8" w:rsidRDefault="008827C8">
            <w:pPr>
              <w:pStyle w:val="Zawartotabeli"/>
              <w:shd w:val="clear" w:color="auto" w:fill="FF3333"/>
              <w:jc w:val="center"/>
              <w:rPr>
                <w:color w:val="000000"/>
              </w:rPr>
            </w:pPr>
            <w:r>
              <w:rPr>
                <w:color w:val="000000"/>
              </w:rPr>
              <w:t>-38</w:t>
            </w:r>
          </w:p>
        </w:tc>
        <w:tc>
          <w:tcPr>
            <w:tcW w:w="1152" w:type="dxa"/>
            <w:tcBorders>
              <w:top w:val="single" w:sz="4" w:space="0" w:color="auto"/>
              <w:bottom w:val="single" w:sz="4" w:space="0" w:color="auto"/>
            </w:tcBorders>
            <w:shd w:val="clear" w:color="auto" w:fill="auto"/>
            <w:vAlign w:val="center"/>
          </w:tcPr>
          <w:p w14:paraId="324BABD9" w14:textId="77777777" w:rsidR="008827C8" w:rsidRDefault="008827C8">
            <w:pPr>
              <w:pStyle w:val="Zawartotabeli"/>
              <w:shd w:val="clear" w:color="auto" w:fill="FF3333"/>
              <w:jc w:val="center"/>
            </w:pPr>
            <w:r>
              <w:rPr>
                <w:color w:val="000000"/>
              </w:rPr>
              <w:t>-24</w:t>
            </w:r>
          </w:p>
        </w:tc>
      </w:tr>
    </w:tbl>
    <w:p w14:paraId="23A03F4B" w14:textId="77777777" w:rsidR="008827C8" w:rsidRPr="00C65C92" w:rsidRDefault="008827C8">
      <w:pPr>
        <w:pStyle w:val="PomiechwekTABELApodpis"/>
        <w:rPr>
          <w:sz w:val="16"/>
          <w:szCs w:val="16"/>
        </w:rPr>
      </w:pPr>
      <w:r w:rsidRPr="00C65C92">
        <w:rPr>
          <w:sz w:val="16"/>
          <w:szCs w:val="16"/>
        </w:rPr>
        <w:t>Tabela 3. Przyrost naturalny w gminie Pomiechówek zestawiony z przyrostem województwa mazowieckiego i powiatu nowodworskiego. Źródło: opracowanie własne na podstawie BDL GUS.</w:t>
      </w:r>
    </w:p>
    <w:p w14:paraId="55A8D465" w14:textId="77777777" w:rsidR="008827C8" w:rsidRDefault="008827C8">
      <w:pPr>
        <w:pStyle w:val="PomiechowekTEKSTWACIWY"/>
        <w:spacing w:after="113"/>
        <w:rPr>
          <w:b/>
          <w:bCs/>
        </w:rPr>
      </w:pPr>
      <w:r>
        <w:t>Liczba ludności pokazuje, iż utrzymujący się, niewielki wzrost liczby ludności w gminie Pomiechówek po roku 2013 zaczyna maleć (Tabela 4), przeciwnie do utrzymujących się tendencji wzrostowych odnotowanych zarówno w województwie mazowieckim, jak i powiecie nowodworskim.</w:t>
      </w:r>
    </w:p>
    <w:tbl>
      <w:tblPr>
        <w:tblW w:w="0" w:type="auto"/>
        <w:tblInd w:w="71"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262"/>
        <w:gridCol w:w="1074"/>
        <w:gridCol w:w="1164"/>
        <w:gridCol w:w="1164"/>
        <w:gridCol w:w="1164"/>
        <w:gridCol w:w="1164"/>
        <w:gridCol w:w="1164"/>
        <w:gridCol w:w="1170"/>
      </w:tblGrid>
      <w:tr w:rsidR="008827C8" w14:paraId="330BB80A" w14:textId="77777777" w:rsidTr="00C65C92">
        <w:tc>
          <w:tcPr>
            <w:tcW w:w="1262" w:type="dxa"/>
            <w:vMerge w:val="restart"/>
            <w:tcBorders>
              <w:top w:val="nil"/>
              <w:right w:val="single" w:sz="4" w:space="0" w:color="auto"/>
            </w:tcBorders>
            <w:shd w:val="clear" w:color="auto" w:fill="E6E6FF"/>
            <w:vAlign w:val="center"/>
          </w:tcPr>
          <w:p w14:paraId="48E910B7" w14:textId="77777777" w:rsidR="008827C8" w:rsidRDefault="008827C8">
            <w:pPr>
              <w:pStyle w:val="Zawartotabeli"/>
              <w:jc w:val="center"/>
              <w:rPr>
                <w:b/>
                <w:bCs/>
              </w:rPr>
            </w:pPr>
            <w:r>
              <w:rPr>
                <w:b/>
                <w:bCs/>
              </w:rPr>
              <w:t>Jednostka terytorialna</w:t>
            </w:r>
          </w:p>
        </w:tc>
        <w:tc>
          <w:tcPr>
            <w:tcW w:w="8064" w:type="dxa"/>
            <w:gridSpan w:val="7"/>
            <w:tcBorders>
              <w:left w:val="single" w:sz="4" w:space="0" w:color="auto"/>
            </w:tcBorders>
            <w:shd w:val="clear" w:color="auto" w:fill="E6E6FF"/>
            <w:vAlign w:val="center"/>
          </w:tcPr>
          <w:p w14:paraId="30331725" w14:textId="77777777" w:rsidR="008827C8" w:rsidRDefault="008827C8">
            <w:pPr>
              <w:pStyle w:val="Zawartotabeli"/>
              <w:jc w:val="center"/>
            </w:pPr>
            <w:r>
              <w:rPr>
                <w:b/>
                <w:bCs/>
              </w:rPr>
              <w:t>Ludność obszaru w latach 2014-2015</w:t>
            </w:r>
          </w:p>
        </w:tc>
      </w:tr>
      <w:tr w:rsidR="008827C8" w14:paraId="344CF2E8" w14:textId="77777777" w:rsidTr="00C65C92">
        <w:trPr>
          <w:trHeight w:hRule="exact" w:val="346"/>
        </w:trPr>
        <w:tc>
          <w:tcPr>
            <w:tcW w:w="1262" w:type="dxa"/>
            <w:vMerge/>
            <w:tcBorders>
              <w:top w:val="single" w:sz="4" w:space="0" w:color="auto"/>
              <w:right w:val="single" w:sz="4" w:space="0" w:color="auto"/>
            </w:tcBorders>
            <w:shd w:val="clear" w:color="auto" w:fill="E6E6FF"/>
            <w:vAlign w:val="center"/>
          </w:tcPr>
          <w:p w14:paraId="63A02A0D" w14:textId="77777777" w:rsidR="008827C8" w:rsidRDefault="008827C8"/>
        </w:tc>
        <w:tc>
          <w:tcPr>
            <w:tcW w:w="1074" w:type="dxa"/>
            <w:tcBorders>
              <w:left w:val="single" w:sz="4" w:space="0" w:color="auto"/>
            </w:tcBorders>
            <w:shd w:val="clear" w:color="auto" w:fill="E6E6FF"/>
            <w:vAlign w:val="center"/>
          </w:tcPr>
          <w:p w14:paraId="127A2D6F" w14:textId="77777777" w:rsidR="008827C8" w:rsidRDefault="008827C8">
            <w:pPr>
              <w:pStyle w:val="Zawartotabeli"/>
              <w:jc w:val="center"/>
            </w:pPr>
            <w:r>
              <w:t>2009</w:t>
            </w:r>
          </w:p>
        </w:tc>
        <w:tc>
          <w:tcPr>
            <w:tcW w:w="1164" w:type="dxa"/>
            <w:shd w:val="clear" w:color="auto" w:fill="E6E6FF"/>
            <w:vAlign w:val="center"/>
          </w:tcPr>
          <w:p w14:paraId="742DC6B3" w14:textId="77777777" w:rsidR="008827C8" w:rsidRDefault="008827C8">
            <w:pPr>
              <w:pStyle w:val="Zawartotabeli"/>
              <w:jc w:val="center"/>
            </w:pPr>
            <w:r>
              <w:t>2010</w:t>
            </w:r>
          </w:p>
        </w:tc>
        <w:tc>
          <w:tcPr>
            <w:tcW w:w="1164" w:type="dxa"/>
            <w:shd w:val="clear" w:color="auto" w:fill="E6E6FF"/>
            <w:vAlign w:val="center"/>
          </w:tcPr>
          <w:p w14:paraId="1B2CB6E4" w14:textId="77777777" w:rsidR="008827C8" w:rsidRDefault="008827C8">
            <w:pPr>
              <w:pStyle w:val="Zawartotabeli"/>
              <w:jc w:val="center"/>
            </w:pPr>
            <w:r>
              <w:t>2011</w:t>
            </w:r>
          </w:p>
        </w:tc>
        <w:tc>
          <w:tcPr>
            <w:tcW w:w="1164" w:type="dxa"/>
            <w:shd w:val="clear" w:color="auto" w:fill="E6E6FF"/>
            <w:vAlign w:val="center"/>
          </w:tcPr>
          <w:p w14:paraId="1D711808" w14:textId="77777777" w:rsidR="008827C8" w:rsidRDefault="008827C8">
            <w:pPr>
              <w:pStyle w:val="Zawartotabeli"/>
              <w:jc w:val="center"/>
            </w:pPr>
            <w:r>
              <w:t>2012</w:t>
            </w:r>
          </w:p>
        </w:tc>
        <w:tc>
          <w:tcPr>
            <w:tcW w:w="1164" w:type="dxa"/>
            <w:shd w:val="clear" w:color="auto" w:fill="E6E6FF"/>
            <w:vAlign w:val="center"/>
          </w:tcPr>
          <w:p w14:paraId="16B39E29" w14:textId="77777777" w:rsidR="008827C8" w:rsidRDefault="008827C8">
            <w:pPr>
              <w:pStyle w:val="Zawartotabeli"/>
              <w:jc w:val="center"/>
            </w:pPr>
            <w:r>
              <w:t>2013</w:t>
            </w:r>
          </w:p>
        </w:tc>
        <w:tc>
          <w:tcPr>
            <w:tcW w:w="1164" w:type="dxa"/>
            <w:shd w:val="clear" w:color="auto" w:fill="E6E6FF"/>
            <w:vAlign w:val="center"/>
          </w:tcPr>
          <w:p w14:paraId="03C747AA" w14:textId="77777777" w:rsidR="008827C8" w:rsidRDefault="008827C8">
            <w:pPr>
              <w:pStyle w:val="Zawartotabeli"/>
              <w:jc w:val="center"/>
            </w:pPr>
            <w:r>
              <w:t>2014</w:t>
            </w:r>
          </w:p>
        </w:tc>
        <w:tc>
          <w:tcPr>
            <w:tcW w:w="1170" w:type="dxa"/>
            <w:shd w:val="clear" w:color="auto" w:fill="E6E6FF"/>
            <w:vAlign w:val="center"/>
          </w:tcPr>
          <w:p w14:paraId="0F150427" w14:textId="77777777" w:rsidR="008827C8" w:rsidRDefault="008827C8">
            <w:pPr>
              <w:pStyle w:val="Zawartotabeli"/>
              <w:jc w:val="center"/>
            </w:pPr>
            <w:r>
              <w:t>2015</w:t>
            </w:r>
          </w:p>
        </w:tc>
      </w:tr>
      <w:tr w:rsidR="008827C8" w14:paraId="11EA29C8" w14:textId="77777777" w:rsidTr="00C65C92">
        <w:trPr>
          <w:trHeight w:hRule="exact" w:val="454"/>
        </w:trPr>
        <w:tc>
          <w:tcPr>
            <w:tcW w:w="1262" w:type="dxa"/>
            <w:tcBorders>
              <w:top w:val="single" w:sz="4" w:space="0" w:color="auto"/>
              <w:right w:val="single" w:sz="4" w:space="0" w:color="auto"/>
            </w:tcBorders>
            <w:shd w:val="clear" w:color="auto" w:fill="auto"/>
            <w:vAlign w:val="center"/>
          </w:tcPr>
          <w:p w14:paraId="070F849A" w14:textId="77777777" w:rsidR="008827C8" w:rsidRDefault="008827C8">
            <w:pPr>
              <w:pStyle w:val="Zawartotabeli"/>
              <w:jc w:val="center"/>
            </w:pPr>
            <w:r>
              <w:t>woj. mazowieckie</w:t>
            </w:r>
          </w:p>
          <w:p w14:paraId="795EC502" w14:textId="77777777" w:rsidR="008827C8" w:rsidRDefault="008827C8">
            <w:pPr>
              <w:pStyle w:val="Zawartotabeli"/>
              <w:jc w:val="center"/>
            </w:pPr>
          </w:p>
        </w:tc>
        <w:tc>
          <w:tcPr>
            <w:tcW w:w="1074" w:type="dxa"/>
            <w:tcBorders>
              <w:left w:val="single" w:sz="4" w:space="0" w:color="auto"/>
            </w:tcBorders>
            <w:shd w:val="clear" w:color="auto" w:fill="auto"/>
            <w:vAlign w:val="center"/>
          </w:tcPr>
          <w:p w14:paraId="43B8DF5A" w14:textId="77777777" w:rsidR="008827C8" w:rsidRDefault="008827C8">
            <w:pPr>
              <w:pStyle w:val="Zawartotabeli"/>
              <w:jc w:val="center"/>
            </w:pPr>
            <w:r>
              <w:t>5 222 167</w:t>
            </w:r>
          </w:p>
        </w:tc>
        <w:tc>
          <w:tcPr>
            <w:tcW w:w="1164" w:type="dxa"/>
            <w:shd w:val="clear" w:color="auto" w:fill="auto"/>
            <w:vAlign w:val="center"/>
          </w:tcPr>
          <w:p w14:paraId="265D62D4" w14:textId="77777777" w:rsidR="008827C8" w:rsidRDefault="008827C8">
            <w:pPr>
              <w:pStyle w:val="Zawartotabeli"/>
              <w:jc w:val="center"/>
            </w:pPr>
            <w:r>
              <w:t>5 267 072</w:t>
            </w:r>
          </w:p>
        </w:tc>
        <w:tc>
          <w:tcPr>
            <w:tcW w:w="1164" w:type="dxa"/>
            <w:shd w:val="clear" w:color="auto" w:fill="auto"/>
            <w:vAlign w:val="center"/>
          </w:tcPr>
          <w:p w14:paraId="67A51E67" w14:textId="77777777" w:rsidR="008827C8" w:rsidRDefault="008827C8">
            <w:pPr>
              <w:pStyle w:val="Zawartotabeli"/>
              <w:jc w:val="center"/>
            </w:pPr>
            <w:r>
              <w:t>5 285 604</w:t>
            </w:r>
          </w:p>
        </w:tc>
        <w:tc>
          <w:tcPr>
            <w:tcW w:w="1164" w:type="dxa"/>
            <w:shd w:val="clear" w:color="auto" w:fill="auto"/>
            <w:vAlign w:val="center"/>
          </w:tcPr>
          <w:p w14:paraId="448C48E2" w14:textId="77777777" w:rsidR="008827C8" w:rsidRDefault="008827C8">
            <w:pPr>
              <w:pStyle w:val="Zawartotabeli"/>
              <w:jc w:val="center"/>
            </w:pPr>
            <w:r>
              <w:t>5 301 760</w:t>
            </w:r>
          </w:p>
        </w:tc>
        <w:tc>
          <w:tcPr>
            <w:tcW w:w="1164" w:type="dxa"/>
            <w:shd w:val="clear" w:color="auto" w:fill="auto"/>
            <w:vAlign w:val="center"/>
          </w:tcPr>
          <w:p w14:paraId="54D4DC6B" w14:textId="77777777" w:rsidR="008827C8" w:rsidRDefault="008827C8">
            <w:pPr>
              <w:pStyle w:val="Zawartotabeli"/>
              <w:jc w:val="center"/>
            </w:pPr>
            <w:r>
              <w:t>5 316 840</w:t>
            </w:r>
          </w:p>
        </w:tc>
        <w:tc>
          <w:tcPr>
            <w:tcW w:w="1164" w:type="dxa"/>
            <w:shd w:val="clear" w:color="auto" w:fill="auto"/>
            <w:vAlign w:val="center"/>
          </w:tcPr>
          <w:p w14:paraId="0518D84E" w14:textId="77777777" w:rsidR="008827C8" w:rsidRDefault="008827C8">
            <w:pPr>
              <w:pStyle w:val="Zawartotabeli"/>
              <w:jc w:val="center"/>
            </w:pPr>
            <w:r>
              <w:t>5 334 511</w:t>
            </w:r>
          </w:p>
        </w:tc>
        <w:tc>
          <w:tcPr>
            <w:tcW w:w="1170" w:type="dxa"/>
            <w:shd w:val="clear" w:color="auto" w:fill="auto"/>
            <w:vAlign w:val="center"/>
          </w:tcPr>
          <w:p w14:paraId="252EDD3D" w14:textId="77777777" w:rsidR="008827C8" w:rsidRDefault="008827C8">
            <w:pPr>
              <w:pStyle w:val="Zawartotabeli"/>
              <w:jc w:val="center"/>
            </w:pPr>
            <w:r>
              <w:t>5 349 114</w:t>
            </w:r>
          </w:p>
        </w:tc>
      </w:tr>
      <w:tr w:rsidR="008827C8" w14:paraId="2217E829" w14:textId="77777777" w:rsidTr="00C65C92">
        <w:trPr>
          <w:trHeight w:hRule="exact" w:val="454"/>
        </w:trPr>
        <w:tc>
          <w:tcPr>
            <w:tcW w:w="1262" w:type="dxa"/>
            <w:tcBorders>
              <w:top w:val="single" w:sz="4" w:space="0" w:color="auto"/>
              <w:right w:val="single" w:sz="4" w:space="0" w:color="auto"/>
            </w:tcBorders>
            <w:shd w:val="clear" w:color="auto" w:fill="auto"/>
            <w:vAlign w:val="center"/>
          </w:tcPr>
          <w:p w14:paraId="5F518F1B" w14:textId="77777777" w:rsidR="008827C8" w:rsidRDefault="008827C8">
            <w:pPr>
              <w:pStyle w:val="Zawartotabeli"/>
              <w:jc w:val="center"/>
            </w:pPr>
            <w:r>
              <w:t>powiat nowodworski</w:t>
            </w:r>
          </w:p>
        </w:tc>
        <w:tc>
          <w:tcPr>
            <w:tcW w:w="1074" w:type="dxa"/>
            <w:tcBorders>
              <w:left w:val="single" w:sz="4" w:space="0" w:color="auto"/>
            </w:tcBorders>
            <w:shd w:val="clear" w:color="auto" w:fill="auto"/>
            <w:vAlign w:val="center"/>
          </w:tcPr>
          <w:p w14:paraId="56EBFA84" w14:textId="77777777" w:rsidR="008827C8" w:rsidRDefault="008827C8">
            <w:pPr>
              <w:pStyle w:val="Zawartotabeli"/>
              <w:jc w:val="center"/>
            </w:pPr>
            <w:r>
              <w:t>76 583</w:t>
            </w:r>
          </w:p>
        </w:tc>
        <w:tc>
          <w:tcPr>
            <w:tcW w:w="1164" w:type="dxa"/>
            <w:shd w:val="clear" w:color="auto" w:fill="auto"/>
            <w:vAlign w:val="center"/>
          </w:tcPr>
          <w:p w14:paraId="35F66F86" w14:textId="77777777" w:rsidR="008827C8" w:rsidRDefault="008827C8">
            <w:pPr>
              <w:pStyle w:val="Zawartotabeli"/>
              <w:jc w:val="center"/>
            </w:pPr>
            <w:r>
              <w:t>77 739</w:t>
            </w:r>
          </w:p>
        </w:tc>
        <w:tc>
          <w:tcPr>
            <w:tcW w:w="1164" w:type="dxa"/>
            <w:shd w:val="clear" w:color="auto" w:fill="auto"/>
            <w:vAlign w:val="center"/>
          </w:tcPr>
          <w:p w14:paraId="4A212BCA" w14:textId="77777777" w:rsidR="008827C8" w:rsidRDefault="008827C8">
            <w:pPr>
              <w:pStyle w:val="Zawartotabeli"/>
              <w:jc w:val="center"/>
            </w:pPr>
            <w:r>
              <w:t>78 053</w:t>
            </w:r>
          </w:p>
        </w:tc>
        <w:tc>
          <w:tcPr>
            <w:tcW w:w="1164" w:type="dxa"/>
            <w:shd w:val="clear" w:color="auto" w:fill="auto"/>
            <w:vAlign w:val="center"/>
          </w:tcPr>
          <w:p w14:paraId="7599C27D" w14:textId="77777777" w:rsidR="008827C8" w:rsidRDefault="008827C8">
            <w:pPr>
              <w:pStyle w:val="Zawartotabeli"/>
              <w:jc w:val="center"/>
            </w:pPr>
            <w:r>
              <w:t>78 321</w:t>
            </w:r>
          </w:p>
        </w:tc>
        <w:tc>
          <w:tcPr>
            <w:tcW w:w="1164" w:type="dxa"/>
            <w:shd w:val="clear" w:color="auto" w:fill="auto"/>
            <w:vAlign w:val="center"/>
          </w:tcPr>
          <w:p w14:paraId="26C73B02" w14:textId="77777777" w:rsidR="008827C8" w:rsidRDefault="008827C8">
            <w:pPr>
              <w:pStyle w:val="Zawartotabeli"/>
              <w:jc w:val="center"/>
            </w:pPr>
            <w:r>
              <w:t>78 500</w:t>
            </w:r>
          </w:p>
        </w:tc>
        <w:tc>
          <w:tcPr>
            <w:tcW w:w="1164" w:type="dxa"/>
            <w:shd w:val="clear" w:color="auto" w:fill="auto"/>
            <w:vAlign w:val="center"/>
          </w:tcPr>
          <w:p w14:paraId="442F9078" w14:textId="77777777" w:rsidR="008827C8" w:rsidRDefault="008827C8">
            <w:pPr>
              <w:pStyle w:val="Zawartotabeli"/>
              <w:jc w:val="center"/>
            </w:pPr>
            <w:r>
              <w:t>78 693</w:t>
            </w:r>
          </w:p>
        </w:tc>
        <w:tc>
          <w:tcPr>
            <w:tcW w:w="1170" w:type="dxa"/>
            <w:shd w:val="clear" w:color="auto" w:fill="auto"/>
            <w:vAlign w:val="center"/>
          </w:tcPr>
          <w:p w14:paraId="6FC63624" w14:textId="77777777" w:rsidR="008827C8" w:rsidRDefault="008827C8">
            <w:pPr>
              <w:pStyle w:val="Zawartotabeli"/>
              <w:jc w:val="center"/>
            </w:pPr>
            <w:r>
              <w:t>78 810</w:t>
            </w:r>
          </w:p>
        </w:tc>
      </w:tr>
      <w:tr w:rsidR="008827C8" w14:paraId="1B707089" w14:textId="77777777" w:rsidTr="00C65C92">
        <w:trPr>
          <w:trHeight w:hRule="exact" w:val="355"/>
        </w:trPr>
        <w:tc>
          <w:tcPr>
            <w:tcW w:w="1262" w:type="dxa"/>
            <w:tcBorders>
              <w:top w:val="single" w:sz="4" w:space="0" w:color="auto"/>
              <w:right w:val="single" w:sz="4" w:space="0" w:color="auto"/>
            </w:tcBorders>
            <w:shd w:val="clear" w:color="auto" w:fill="auto"/>
            <w:vAlign w:val="center"/>
          </w:tcPr>
          <w:p w14:paraId="0A3221B9" w14:textId="77777777" w:rsidR="008827C8" w:rsidRDefault="008827C8">
            <w:pPr>
              <w:pStyle w:val="Zawartotabeli"/>
              <w:jc w:val="center"/>
            </w:pPr>
            <w:r>
              <w:t>Pomiechówek</w:t>
            </w:r>
          </w:p>
        </w:tc>
        <w:tc>
          <w:tcPr>
            <w:tcW w:w="1074" w:type="dxa"/>
            <w:tcBorders>
              <w:left w:val="single" w:sz="4" w:space="0" w:color="auto"/>
            </w:tcBorders>
            <w:shd w:val="clear" w:color="auto" w:fill="auto"/>
            <w:vAlign w:val="center"/>
          </w:tcPr>
          <w:p w14:paraId="40446BDB" w14:textId="77777777" w:rsidR="008827C8" w:rsidRDefault="008827C8">
            <w:pPr>
              <w:pStyle w:val="Zawartotabeli"/>
              <w:jc w:val="center"/>
            </w:pPr>
            <w:r>
              <w:t>8 927</w:t>
            </w:r>
          </w:p>
        </w:tc>
        <w:tc>
          <w:tcPr>
            <w:tcW w:w="1164" w:type="dxa"/>
            <w:shd w:val="clear" w:color="auto" w:fill="auto"/>
            <w:vAlign w:val="center"/>
          </w:tcPr>
          <w:p w14:paraId="1BEA8C80" w14:textId="77777777" w:rsidR="008827C8" w:rsidRDefault="008827C8">
            <w:pPr>
              <w:pStyle w:val="Zawartotabeli"/>
              <w:jc w:val="center"/>
            </w:pPr>
            <w:r>
              <w:t>8 926</w:t>
            </w:r>
          </w:p>
        </w:tc>
        <w:tc>
          <w:tcPr>
            <w:tcW w:w="1164" w:type="dxa"/>
            <w:shd w:val="clear" w:color="auto" w:fill="auto"/>
            <w:vAlign w:val="center"/>
          </w:tcPr>
          <w:p w14:paraId="101CB91C" w14:textId="77777777" w:rsidR="008827C8" w:rsidRDefault="008827C8">
            <w:pPr>
              <w:pStyle w:val="Zawartotabeli"/>
              <w:jc w:val="center"/>
            </w:pPr>
            <w:r>
              <w:t>8 941</w:t>
            </w:r>
          </w:p>
        </w:tc>
        <w:tc>
          <w:tcPr>
            <w:tcW w:w="1164" w:type="dxa"/>
            <w:shd w:val="clear" w:color="auto" w:fill="auto"/>
            <w:vAlign w:val="center"/>
          </w:tcPr>
          <w:p w14:paraId="38F619E6" w14:textId="77777777" w:rsidR="008827C8" w:rsidRDefault="008827C8">
            <w:pPr>
              <w:pStyle w:val="Zawartotabeli"/>
              <w:jc w:val="center"/>
            </w:pPr>
            <w:r>
              <w:t>8 992</w:t>
            </w:r>
          </w:p>
        </w:tc>
        <w:tc>
          <w:tcPr>
            <w:tcW w:w="1164" w:type="dxa"/>
            <w:shd w:val="clear" w:color="auto" w:fill="auto"/>
            <w:vAlign w:val="center"/>
          </w:tcPr>
          <w:p w14:paraId="544C6545" w14:textId="77777777" w:rsidR="008827C8" w:rsidRDefault="008827C8">
            <w:pPr>
              <w:pStyle w:val="Zawartotabeli"/>
              <w:jc w:val="center"/>
              <w:rPr>
                <w:color w:val="000000"/>
              </w:rPr>
            </w:pPr>
            <w:r>
              <w:t>9 026</w:t>
            </w:r>
          </w:p>
        </w:tc>
        <w:tc>
          <w:tcPr>
            <w:tcW w:w="1164" w:type="dxa"/>
            <w:shd w:val="clear" w:color="auto" w:fill="auto"/>
            <w:vAlign w:val="center"/>
          </w:tcPr>
          <w:p w14:paraId="11D5E44E" w14:textId="77777777" w:rsidR="008827C8" w:rsidRDefault="008827C8">
            <w:pPr>
              <w:pStyle w:val="Zawartotabeli"/>
              <w:shd w:val="clear" w:color="auto" w:fill="FF3333"/>
              <w:jc w:val="center"/>
              <w:rPr>
                <w:color w:val="000000"/>
              </w:rPr>
            </w:pPr>
            <w:r>
              <w:rPr>
                <w:color w:val="000000"/>
              </w:rPr>
              <w:t>9 008</w:t>
            </w:r>
          </w:p>
        </w:tc>
        <w:tc>
          <w:tcPr>
            <w:tcW w:w="1170" w:type="dxa"/>
            <w:shd w:val="clear" w:color="auto" w:fill="auto"/>
            <w:vAlign w:val="center"/>
          </w:tcPr>
          <w:p w14:paraId="55A44ED0" w14:textId="77777777" w:rsidR="008827C8" w:rsidRDefault="008827C8">
            <w:pPr>
              <w:pStyle w:val="Zawartotabeli"/>
              <w:shd w:val="clear" w:color="auto" w:fill="FF3333"/>
              <w:jc w:val="center"/>
            </w:pPr>
            <w:r>
              <w:rPr>
                <w:color w:val="000000"/>
              </w:rPr>
              <w:t>8 752</w:t>
            </w:r>
          </w:p>
        </w:tc>
      </w:tr>
    </w:tbl>
    <w:p w14:paraId="4399EB9F" w14:textId="77777777" w:rsidR="008827C8" w:rsidRPr="00C65C92" w:rsidRDefault="00C65C92" w:rsidP="00C65C92">
      <w:pPr>
        <w:pStyle w:val="PomiechwekTABELApodpis"/>
        <w:spacing w:before="57" w:after="113"/>
        <w:jc w:val="left"/>
        <w:rPr>
          <w:sz w:val="16"/>
          <w:szCs w:val="16"/>
        </w:rPr>
      </w:pPr>
      <w:r w:rsidRPr="00C65C92">
        <w:rPr>
          <w:sz w:val="16"/>
          <w:szCs w:val="16"/>
        </w:rPr>
        <w:t xml:space="preserve">Tabela 4 </w:t>
      </w:r>
      <w:r w:rsidR="008827C8" w:rsidRPr="00C65C92">
        <w:rPr>
          <w:sz w:val="16"/>
          <w:szCs w:val="16"/>
        </w:rPr>
        <w:t>Liczba ludności w</w:t>
      </w:r>
      <w:r w:rsidRPr="00C65C92">
        <w:rPr>
          <w:sz w:val="16"/>
          <w:szCs w:val="16"/>
        </w:rPr>
        <w:t xml:space="preserve"> </w:t>
      </w:r>
      <w:r w:rsidR="008827C8" w:rsidRPr="00C65C92">
        <w:rPr>
          <w:sz w:val="16"/>
          <w:szCs w:val="16"/>
        </w:rPr>
        <w:t xml:space="preserve">gminie Pomiechówek </w:t>
      </w:r>
      <w:r>
        <w:rPr>
          <w:sz w:val="16"/>
          <w:szCs w:val="16"/>
        </w:rPr>
        <w:t>na tle województwa mazowieckiego i powiatu nowodworskiego</w:t>
      </w:r>
      <w:r w:rsidR="008827C8" w:rsidRPr="00C65C92">
        <w:rPr>
          <w:sz w:val="16"/>
          <w:szCs w:val="16"/>
        </w:rPr>
        <w:t>. Źródło: opracowanie własne na</w:t>
      </w:r>
      <w:r>
        <w:rPr>
          <w:sz w:val="16"/>
          <w:szCs w:val="16"/>
        </w:rPr>
        <w:t xml:space="preserve"> </w:t>
      </w:r>
      <w:r w:rsidR="008827C8" w:rsidRPr="00C65C92">
        <w:rPr>
          <w:sz w:val="16"/>
          <w:szCs w:val="16"/>
        </w:rPr>
        <w:t>podstawie BDL GUS.</w:t>
      </w:r>
    </w:p>
    <w:p w14:paraId="02F100EA" w14:textId="77777777" w:rsidR="008827C8" w:rsidRPr="00C65C92" w:rsidRDefault="008827C8">
      <w:pPr>
        <w:pStyle w:val="PomiechowekTEKSTWACIWY"/>
        <w:spacing w:after="113"/>
        <w:rPr>
          <w:b/>
          <w:bCs/>
          <w:szCs w:val="20"/>
        </w:rPr>
      </w:pPr>
      <w:r w:rsidRPr="00C65C92">
        <w:rPr>
          <w:szCs w:val="20"/>
        </w:rPr>
        <w:t xml:space="preserve">Liczba </w:t>
      </w:r>
      <w:r w:rsidR="00810C26" w:rsidRPr="00C65C92">
        <w:rPr>
          <w:szCs w:val="20"/>
        </w:rPr>
        <w:t>małżeństw</w:t>
      </w:r>
      <w:r w:rsidRPr="00C65C92">
        <w:rPr>
          <w:szCs w:val="20"/>
        </w:rPr>
        <w:t xml:space="preserve"> na 1000 </w:t>
      </w:r>
      <w:r w:rsidR="00810C26" w:rsidRPr="00C65C92">
        <w:rPr>
          <w:szCs w:val="20"/>
        </w:rPr>
        <w:t>ludności</w:t>
      </w:r>
      <w:r w:rsidRPr="00C65C92">
        <w:rPr>
          <w:szCs w:val="20"/>
        </w:rPr>
        <w:t xml:space="preserve"> w gminie </w:t>
      </w:r>
      <w:r w:rsidR="00810C26" w:rsidRPr="00C65C92">
        <w:rPr>
          <w:szCs w:val="20"/>
        </w:rPr>
        <w:t>Pomiechówek</w:t>
      </w:r>
      <w:r w:rsidRPr="00C65C92">
        <w:rPr>
          <w:szCs w:val="20"/>
        </w:rPr>
        <w:t xml:space="preserve"> w latach 2009-2015 generalnie ma tendencje malejące (Tabela 5). Poza rokiem 2010 poziom </w:t>
      </w:r>
      <w:r w:rsidR="00810C26" w:rsidRPr="00C65C92">
        <w:rPr>
          <w:szCs w:val="20"/>
        </w:rPr>
        <w:t>wskaźnika</w:t>
      </w:r>
      <w:r w:rsidRPr="00C65C92">
        <w:rPr>
          <w:szCs w:val="20"/>
        </w:rPr>
        <w:t xml:space="preserve"> w gminie kształtował </w:t>
      </w:r>
      <w:r w:rsidR="00810C26" w:rsidRPr="00C65C92">
        <w:rPr>
          <w:szCs w:val="20"/>
        </w:rPr>
        <w:t>się</w:t>
      </w:r>
      <w:r w:rsidRPr="00C65C92">
        <w:rPr>
          <w:szCs w:val="20"/>
        </w:rPr>
        <w:t>̨ poniżej średniej wojewódzkiej oraz powiatowej.</w:t>
      </w:r>
    </w:p>
    <w:tbl>
      <w:tblPr>
        <w:tblW w:w="0" w:type="auto"/>
        <w:tblInd w:w="55" w:type="dxa"/>
        <w:tblBorders>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278"/>
        <w:gridCol w:w="1148"/>
        <w:gridCol w:w="1148"/>
        <w:gridCol w:w="1148"/>
        <w:gridCol w:w="1148"/>
        <w:gridCol w:w="1148"/>
        <w:gridCol w:w="1148"/>
        <w:gridCol w:w="1149"/>
      </w:tblGrid>
      <w:tr w:rsidR="008827C8" w:rsidRPr="00C65C92" w14:paraId="4F2801FB" w14:textId="77777777" w:rsidTr="00C65C92">
        <w:tc>
          <w:tcPr>
            <w:tcW w:w="1278" w:type="dxa"/>
            <w:vMerge w:val="restart"/>
            <w:tcBorders>
              <w:top w:val="nil"/>
              <w:bottom w:val="single" w:sz="4" w:space="0" w:color="auto"/>
              <w:right w:val="single" w:sz="4" w:space="0" w:color="auto"/>
            </w:tcBorders>
            <w:shd w:val="clear" w:color="auto" w:fill="E6E6FF"/>
            <w:vAlign w:val="center"/>
          </w:tcPr>
          <w:p w14:paraId="72BCD5CA" w14:textId="77777777" w:rsidR="008827C8" w:rsidRPr="00C65C92" w:rsidRDefault="008827C8">
            <w:pPr>
              <w:pStyle w:val="Zawartotabeli"/>
              <w:jc w:val="center"/>
              <w:rPr>
                <w:b/>
                <w:bCs/>
                <w:szCs w:val="16"/>
              </w:rPr>
            </w:pPr>
            <w:r w:rsidRPr="00C65C92">
              <w:rPr>
                <w:b/>
                <w:bCs/>
                <w:szCs w:val="16"/>
              </w:rPr>
              <w:t>Jednostka terytorialna</w:t>
            </w:r>
          </w:p>
        </w:tc>
        <w:tc>
          <w:tcPr>
            <w:tcW w:w="8037" w:type="dxa"/>
            <w:gridSpan w:val="7"/>
            <w:tcBorders>
              <w:left w:val="single" w:sz="4" w:space="0" w:color="auto"/>
            </w:tcBorders>
            <w:shd w:val="clear" w:color="auto" w:fill="E6E6FF"/>
            <w:vAlign w:val="center"/>
          </w:tcPr>
          <w:p w14:paraId="51629CD9" w14:textId="77777777" w:rsidR="008827C8" w:rsidRPr="00C65C92" w:rsidRDefault="008827C8">
            <w:pPr>
              <w:pStyle w:val="Zawartotabeli"/>
              <w:jc w:val="center"/>
              <w:rPr>
                <w:szCs w:val="16"/>
              </w:rPr>
            </w:pPr>
            <w:r w:rsidRPr="00C65C92">
              <w:rPr>
                <w:b/>
                <w:bCs/>
                <w:szCs w:val="16"/>
              </w:rPr>
              <w:t>Małżeństwa na 1000 ludności</w:t>
            </w:r>
          </w:p>
        </w:tc>
      </w:tr>
      <w:tr w:rsidR="008827C8" w:rsidRPr="00C65C92" w14:paraId="1DCD0384" w14:textId="77777777" w:rsidTr="00C65C92">
        <w:tc>
          <w:tcPr>
            <w:tcW w:w="1278" w:type="dxa"/>
            <w:vMerge/>
            <w:tcBorders>
              <w:top w:val="single" w:sz="4" w:space="0" w:color="auto"/>
              <w:bottom w:val="single" w:sz="4" w:space="0" w:color="auto"/>
              <w:right w:val="single" w:sz="4" w:space="0" w:color="auto"/>
            </w:tcBorders>
            <w:shd w:val="clear" w:color="auto" w:fill="E6E6FF"/>
            <w:vAlign w:val="center"/>
          </w:tcPr>
          <w:p w14:paraId="4CE0C928" w14:textId="77777777" w:rsidR="008827C8" w:rsidRPr="00C65C92" w:rsidRDefault="008827C8">
            <w:pPr>
              <w:rPr>
                <w:sz w:val="16"/>
                <w:szCs w:val="16"/>
              </w:rPr>
            </w:pPr>
          </w:p>
        </w:tc>
        <w:tc>
          <w:tcPr>
            <w:tcW w:w="1148" w:type="dxa"/>
            <w:tcBorders>
              <w:left w:val="single" w:sz="4" w:space="0" w:color="auto"/>
            </w:tcBorders>
            <w:shd w:val="clear" w:color="auto" w:fill="E6E6FF"/>
            <w:vAlign w:val="center"/>
          </w:tcPr>
          <w:p w14:paraId="6691EE9A" w14:textId="77777777" w:rsidR="008827C8" w:rsidRPr="00C65C92" w:rsidRDefault="008827C8">
            <w:pPr>
              <w:pStyle w:val="Zawartotabeli"/>
              <w:jc w:val="center"/>
              <w:rPr>
                <w:b/>
                <w:bCs/>
                <w:szCs w:val="16"/>
              </w:rPr>
            </w:pPr>
            <w:r w:rsidRPr="00C65C92">
              <w:rPr>
                <w:b/>
                <w:bCs/>
                <w:szCs w:val="16"/>
              </w:rPr>
              <w:t>2009</w:t>
            </w:r>
          </w:p>
        </w:tc>
        <w:tc>
          <w:tcPr>
            <w:tcW w:w="1148" w:type="dxa"/>
            <w:shd w:val="clear" w:color="auto" w:fill="E6E6FF"/>
            <w:vAlign w:val="center"/>
          </w:tcPr>
          <w:p w14:paraId="077B7971" w14:textId="77777777" w:rsidR="008827C8" w:rsidRPr="00C65C92" w:rsidRDefault="008827C8">
            <w:pPr>
              <w:pStyle w:val="Zawartotabeli"/>
              <w:jc w:val="center"/>
              <w:rPr>
                <w:b/>
                <w:bCs/>
                <w:szCs w:val="16"/>
              </w:rPr>
            </w:pPr>
            <w:r w:rsidRPr="00C65C92">
              <w:rPr>
                <w:b/>
                <w:bCs/>
                <w:szCs w:val="16"/>
              </w:rPr>
              <w:t>2010</w:t>
            </w:r>
          </w:p>
        </w:tc>
        <w:tc>
          <w:tcPr>
            <w:tcW w:w="1148" w:type="dxa"/>
            <w:shd w:val="clear" w:color="auto" w:fill="E6E6FF"/>
            <w:vAlign w:val="center"/>
          </w:tcPr>
          <w:p w14:paraId="26EEA251" w14:textId="77777777" w:rsidR="008827C8" w:rsidRPr="00C65C92" w:rsidRDefault="008827C8">
            <w:pPr>
              <w:pStyle w:val="Zawartotabeli"/>
              <w:jc w:val="center"/>
              <w:rPr>
                <w:b/>
                <w:bCs/>
                <w:szCs w:val="16"/>
              </w:rPr>
            </w:pPr>
            <w:r w:rsidRPr="00C65C92">
              <w:rPr>
                <w:b/>
                <w:bCs/>
                <w:szCs w:val="16"/>
              </w:rPr>
              <w:t>2011</w:t>
            </w:r>
          </w:p>
        </w:tc>
        <w:tc>
          <w:tcPr>
            <w:tcW w:w="1148" w:type="dxa"/>
            <w:shd w:val="clear" w:color="auto" w:fill="E6E6FF"/>
            <w:vAlign w:val="center"/>
          </w:tcPr>
          <w:p w14:paraId="2BD5D518" w14:textId="77777777" w:rsidR="008827C8" w:rsidRPr="00C65C92" w:rsidRDefault="008827C8">
            <w:pPr>
              <w:pStyle w:val="Zawartotabeli"/>
              <w:jc w:val="center"/>
              <w:rPr>
                <w:b/>
                <w:bCs/>
                <w:szCs w:val="16"/>
              </w:rPr>
            </w:pPr>
            <w:r w:rsidRPr="00C65C92">
              <w:rPr>
                <w:b/>
                <w:bCs/>
                <w:szCs w:val="16"/>
              </w:rPr>
              <w:t>2012</w:t>
            </w:r>
          </w:p>
        </w:tc>
        <w:tc>
          <w:tcPr>
            <w:tcW w:w="1148" w:type="dxa"/>
            <w:shd w:val="clear" w:color="auto" w:fill="E6E6FF"/>
            <w:vAlign w:val="center"/>
          </w:tcPr>
          <w:p w14:paraId="455CC120" w14:textId="77777777" w:rsidR="008827C8" w:rsidRPr="00C65C92" w:rsidRDefault="008827C8">
            <w:pPr>
              <w:pStyle w:val="Zawartotabeli"/>
              <w:jc w:val="center"/>
              <w:rPr>
                <w:b/>
                <w:bCs/>
                <w:szCs w:val="16"/>
              </w:rPr>
            </w:pPr>
            <w:r w:rsidRPr="00C65C92">
              <w:rPr>
                <w:b/>
                <w:bCs/>
                <w:szCs w:val="16"/>
              </w:rPr>
              <w:t>2013</w:t>
            </w:r>
          </w:p>
        </w:tc>
        <w:tc>
          <w:tcPr>
            <w:tcW w:w="1148" w:type="dxa"/>
            <w:shd w:val="clear" w:color="auto" w:fill="E6E6FF"/>
            <w:vAlign w:val="center"/>
          </w:tcPr>
          <w:p w14:paraId="1269C670" w14:textId="77777777" w:rsidR="008827C8" w:rsidRPr="00C65C92" w:rsidRDefault="008827C8">
            <w:pPr>
              <w:pStyle w:val="Zawartotabeli"/>
              <w:jc w:val="center"/>
              <w:rPr>
                <w:b/>
                <w:bCs/>
                <w:szCs w:val="16"/>
              </w:rPr>
            </w:pPr>
            <w:r w:rsidRPr="00C65C92">
              <w:rPr>
                <w:b/>
                <w:bCs/>
                <w:szCs w:val="16"/>
              </w:rPr>
              <w:t>2014</w:t>
            </w:r>
          </w:p>
        </w:tc>
        <w:tc>
          <w:tcPr>
            <w:tcW w:w="1149" w:type="dxa"/>
            <w:shd w:val="clear" w:color="auto" w:fill="E6E6FF"/>
            <w:vAlign w:val="center"/>
          </w:tcPr>
          <w:p w14:paraId="7EEE7A0B" w14:textId="77777777" w:rsidR="008827C8" w:rsidRPr="00C65C92" w:rsidRDefault="008827C8">
            <w:pPr>
              <w:pStyle w:val="Zawartotabeli"/>
              <w:jc w:val="center"/>
              <w:rPr>
                <w:szCs w:val="16"/>
              </w:rPr>
            </w:pPr>
            <w:r w:rsidRPr="00C65C92">
              <w:rPr>
                <w:b/>
                <w:bCs/>
                <w:szCs w:val="16"/>
              </w:rPr>
              <w:t>2015</w:t>
            </w:r>
          </w:p>
        </w:tc>
      </w:tr>
      <w:tr w:rsidR="008827C8" w:rsidRPr="00C65C92" w14:paraId="5F9699A2" w14:textId="77777777" w:rsidTr="00C65C92">
        <w:trPr>
          <w:trHeight w:hRule="exact" w:val="454"/>
        </w:trPr>
        <w:tc>
          <w:tcPr>
            <w:tcW w:w="1278" w:type="dxa"/>
            <w:tcBorders>
              <w:top w:val="single" w:sz="4" w:space="0" w:color="auto"/>
              <w:bottom w:val="single" w:sz="4" w:space="0" w:color="auto"/>
              <w:right w:val="single" w:sz="4" w:space="0" w:color="auto"/>
            </w:tcBorders>
            <w:shd w:val="clear" w:color="auto" w:fill="auto"/>
            <w:vAlign w:val="center"/>
          </w:tcPr>
          <w:p w14:paraId="5D0C9AD2" w14:textId="77777777" w:rsidR="008827C8" w:rsidRPr="00C65C92" w:rsidRDefault="008827C8">
            <w:pPr>
              <w:pStyle w:val="Zawartotabeli"/>
              <w:jc w:val="center"/>
              <w:rPr>
                <w:szCs w:val="16"/>
              </w:rPr>
            </w:pPr>
            <w:r w:rsidRPr="00C65C92">
              <w:rPr>
                <w:szCs w:val="16"/>
              </w:rPr>
              <w:t>woj. mazowieckie</w:t>
            </w:r>
          </w:p>
          <w:p w14:paraId="479C4926" w14:textId="77777777" w:rsidR="008827C8" w:rsidRPr="00C65C92" w:rsidRDefault="008827C8">
            <w:pPr>
              <w:pStyle w:val="Zawartotabeli"/>
              <w:jc w:val="center"/>
              <w:rPr>
                <w:szCs w:val="16"/>
              </w:rPr>
            </w:pPr>
          </w:p>
        </w:tc>
        <w:tc>
          <w:tcPr>
            <w:tcW w:w="1148" w:type="dxa"/>
            <w:tcBorders>
              <w:left w:val="single" w:sz="4" w:space="0" w:color="auto"/>
            </w:tcBorders>
            <w:shd w:val="clear" w:color="auto" w:fill="auto"/>
            <w:vAlign w:val="center"/>
          </w:tcPr>
          <w:p w14:paraId="51AF0EFF" w14:textId="77777777" w:rsidR="008827C8" w:rsidRPr="00C65C92" w:rsidRDefault="008827C8">
            <w:pPr>
              <w:pStyle w:val="Zawartotabeli"/>
              <w:jc w:val="center"/>
              <w:rPr>
                <w:szCs w:val="16"/>
              </w:rPr>
            </w:pPr>
            <w:r w:rsidRPr="00C65C92">
              <w:rPr>
                <w:szCs w:val="16"/>
              </w:rPr>
              <w:t>6.4</w:t>
            </w:r>
          </w:p>
        </w:tc>
        <w:tc>
          <w:tcPr>
            <w:tcW w:w="1148" w:type="dxa"/>
            <w:shd w:val="clear" w:color="auto" w:fill="auto"/>
            <w:vAlign w:val="center"/>
          </w:tcPr>
          <w:p w14:paraId="43DF1E75" w14:textId="77777777" w:rsidR="008827C8" w:rsidRPr="00C65C92" w:rsidRDefault="008827C8">
            <w:pPr>
              <w:pStyle w:val="Zawartotabeli"/>
              <w:jc w:val="center"/>
              <w:rPr>
                <w:szCs w:val="16"/>
              </w:rPr>
            </w:pPr>
            <w:r w:rsidRPr="00C65C92">
              <w:rPr>
                <w:szCs w:val="16"/>
              </w:rPr>
              <w:t>5.8</w:t>
            </w:r>
          </w:p>
        </w:tc>
        <w:tc>
          <w:tcPr>
            <w:tcW w:w="1148" w:type="dxa"/>
            <w:shd w:val="clear" w:color="auto" w:fill="auto"/>
            <w:vAlign w:val="center"/>
          </w:tcPr>
          <w:p w14:paraId="61A055D4" w14:textId="77777777" w:rsidR="008827C8" w:rsidRPr="00C65C92" w:rsidRDefault="008827C8">
            <w:pPr>
              <w:pStyle w:val="Zawartotabeli"/>
              <w:jc w:val="center"/>
              <w:rPr>
                <w:szCs w:val="16"/>
              </w:rPr>
            </w:pPr>
            <w:r w:rsidRPr="00C65C92">
              <w:rPr>
                <w:szCs w:val="16"/>
              </w:rPr>
              <w:t>5.2</w:t>
            </w:r>
          </w:p>
        </w:tc>
        <w:tc>
          <w:tcPr>
            <w:tcW w:w="1148" w:type="dxa"/>
            <w:shd w:val="clear" w:color="auto" w:fill="auto"/>
            <w:vAlign w:val="center"/>
          </w:tcPr>
          <w:p w14:paraId="5F09925C" w14:textId="77777777" w:rsidR="008827C8" w:rsidRPr="00C65C92" w:rsidRDefault="008827C8">
            <w:pPr>
              <w:pStyle w:val="Zawartotabeli"/>
              <w:jc w:val="center"/>
              <w:rPr>
                <w:szCs w:val="16"/>
              </w:rPr>
            </w:pPr>
            <w:r w:rsidRPr="00C65C92">
              <w:rPr>
                <w:szCs w:val="16"/>
              </w:rPr>
              <w:t>5.1</w:t>
            </w:r>
          </w:p>
        </w:tc>
        <w:tc>
          <w:tcPr>
            <w:tcW w:w="1148" w:type="dxa"/>
            <w:shd w:val="clear" w:color="auto" w:fill="auto"/>
            <w:vAlign w:val="center"/>
          </w:tcPr>
          <w:p w14:paraId="0D40C64A" w14:textId="77777777" w:rsidR="008827C8" w:rsidRPr="00C65C92" w:rsidRDefault="008827C8">
            <w:pPr>
              <w:pStyle w:val="Zawartotabeli"/>
              <w:jc w:val="center"/>
              <w:rPr>
                <w:szCs w:val="16"/>
              </w:rPr>
            </w:pPr>
            <w:r w:rsidRPr="00C65C92">
              <w:rPr>
                <w:szCs w:val="16"/>
              </w:rPr>
              <w:t>4.5</w:t>
            </w:r>
          </w:p>
        </w:tc>
        <w:tc>
          <w:tcPr>
            <w:tcW w:w="1148" w:type="dxa"/>
            <w:shd w:val="clear" w:color="auto" w:fill="auto"/>
            <w:vAlign w:val="center"/>
          </w:tcPr>
          <w:p w14:paraId="0903C9D2" w14:textId="77777777" w:rsidR="008827C8" w:rsidRPr="00C65C92" w:rsidRDefault="008827C8">
            <w:pPr>
              <w:pStyle w:val="Zawartotabeli"/>
              <w:jc w:val="center"/>
              <w:rPr>
                <w:szCs w:val="16"/>
              </w:rPr>
            </w:pPr>
            <w:r w:rsidRPr="00C65C92">
              <w:rPr>
                <w:szCs w:val="16"/>
              </w:rPr>
              <w:t>4.7</w:t>
            </w:r>
          </w:p>
        </w:tc>
        <w:tc>
          <w:tcPr>
            <w:tcW w:w="1149" w:type="dxa"/>
            <w:shd w:val="clear" w:color="auto" w:fill="auto"/>
            <w:vAlign w:val="center"/>
          </w:tcPr>
          <w:p w14:paraId="716234F5" w14:textId="77777777" w:rsidR="008827C8" w:rsidRPr="00C65C92" w:rsidRDefault="008827C8">
            <w:pPr>
              <w:pStyle w:val="Zawartotabeli"/>
              <w:jc w:val="center"/>
              <w:rPr>
                <w:szCs w:val="16"/>
              </w:rPr>
            </w:pPr>
            <w:r w:rsidRPr="00C65C92">
              <w:rPr>
                <w:szCs w:val="16"/>
              </w:rPr>
              <w:t>4.8</w:t>
            </w:r>
          </w:p>
        </w:tc>
      </w:tr>
      <w:tr w:rsidR="008827C8" w:rsidRPr="00C65C92" w14:paraId="66889B2A" w14:textId="77777777" w:rsidTr="00C65C92">
        <w:trPr>
          <w:trHeight w:hRule="exact" w:val="454"/>
        </w:trPr>
        <w:tc>
          <w:tcPr>
            <w:tcW w:w="1278" w:type="dxa"/>
            <w:tcBorders>
              <w:top w:val="single" w:sz="4" w:space="0" w:color="auto"/>
              <w:bottom w:val="single" w:sz="4" w:space="0" w:color="auto"/>
              <w:right w:val="single" w:sz="4" w:space="0" w:color="auto"/>
            </w:tcBorders>
            <w:shd w:val="clear" w:color="auto" w:fill="auto"/>
            <w:vAlign w:val="center"/>
          </w:tcPr>
          <w:p w14:paraId="2F90B4CB" w14:textId="77777777" w:rsidR="008827C8" w:rsidRPr="00C65C92" w:rsidRDefault="008827C8">
            <w:pPr>
              <w:pStyle w:val="Zawartotabeli"/>
              <w:jc w:val="center"/>
              <w:rPr>
                <w:szCs w:val="16"/>
              </w:rPr>
            </w:pPr>
            <w:r w:rsidRPr="00C65C92">
              <w:rPr>
                <w:szCs w:val="16"/>
              </w:rPr>
              <w:t>powiat nowodworski</w:t>
            </w:r>
          </w:p>
        </w:tc>
        <w:tc>
          <w:tcPr>
            <w:tcW w:w="1148" w:type="dxa"/>
            <w:tcBorders>
              <w:left w:val="single" w:sz="4" w:space="0" w:color="auto"/>
              <w:bottom w:val="single" w:sz="4" w:space="0" w:color="auto"/>
            </w:tcBorders>
            <w:shd w:val="clear" w:color="auto" w:fill="auto"/>
            <w:vAlign w:val="center"/>
          </w:tcPr>
          <w:p w14:paraId="5D749A86" w14:textId="77777777" w:rsidR="008827C8" w:rsidRPr="00C65C92" w:rsidRDefault="008827C8">
            <w:pPr>
              <w:pStyle w:val="Zawartotabeli"/>
              <w:jc w:val="center"/>
              <w:rPr>
                <w:szCs w:val="16"/>
              </w:rPr>
            </w:pPr>
            <w:r w:rsidRPr="00C65C92">
              <w:rPr>
                <w:szCs w:val="16"/>
              </w:rPr>
              <w:t>6.0</w:t>
            </w:r>
          </w:p>
        </w:tc>
        <w:tc>
          <w:tcPr>
            <w:tcW w:w="1148" w:type="dxa"/>
            <w:tcBorders>
              <w:bottom w:val="single" w:sz="4" w:space="0" w:color="auto"/>
            </w:tcBorders>
            <w:shd w:val="clear" w:color="auto" w:fill="auto"/>
            <w:vAlign w:val="center"/>
          </w:tcPr>
          <w:p w14:paraId="5D58EB28" w14:textId="77777777" w:rsidR="008827C8" w:rsidRPr="00C65C92" w:rsidRDefault="008827C8">
            <w:pPr>
              <w:pStyle w:val="Zawartotabeli"/>
              <w:jc w:val="center"/>
              <w:rPr>
                <w:szCs w:val="16"/>
              </w:rPr>
            </w:pPr>
            <w:r w:rsidRPr="00C65C92">
              <w:rPr>
                <w:szCs w:val="16"/>
              </w:rPr>
              <w:t>5.7</w:t>
            </w:r>
          </w:p>
        </w:tc>
        <w:tc>
          <w:tcPr>
            <w:tcW w:w="1148" w:type="dxa"/>
            <w:tcBorders>
              <w:bottom w:val="single" w:sz="4" w:space="0" w:color="auto"/>
            </w:tcBorders>
            <w:shd w:val="clear" w:color="auto" w:fill="auto"/>
            <w:vAlign w:val="center"/>
          </w:tcPr>
          <w:p w14:paraId="37424DA0" w14:textId="77777777" w:rsidR="008827C8" w:rsidRPr="00C65C92" w:rsidRDefault="008827C8">
            <w:pPr>
              <w:pStyle w:val="Zawartotabeli"/>
              <w:jc w:val="center"/>
              <w:rPr>
                <w:szCs w:val="16"/>
              </w:rPr>
            </w:pPr>
            <w:r w:rsidRPr="00C65C92">
              <w:rPr>
                <w:szCs w:val="16"/>
              </w:rPr>
              <w:t>5.0</w:t>
            </w:r>
          </w:p>
        </w:tc>
        <w:tc>
          <w:tcPr>
            <w:tcW w:w="1148" w:type="dxa"/>
            <w:tcBorders>
              <w:bottom w:val="single" w:sz="4" w:space="0" w:color="auto"/>
            </w:tcBorders>
            <w:shd w:val="clear" w:color="auto" w:fill="auto"/>
            <w:vAlign w:val="center"/>
          </w:tcPr>
          <w:p w14:paraId="05A8C2C7" w14:textId="77777777" w:rsidR="008827C8" w:rsidRPr="00C65C92" w:rsidRDefault="008827C8">
            <w:pPr>
              <w:pStyle w:val="Zawartotabeli"/>
              <w:jc w:val="center"/>
              <w:rPr>
                <w:szCs w:val="16"/>
              </w:rPr>
            </w:pPr>
            <w:r w:rsidRPr="00C65C92">
              <w:rPr>
                <w:szCs w:val="16"/>
              </w:rPr>
              <w:t>5.0</w:t>
            </w:r>
          </w:p>
        </w:tc>
        <w:tc>
          <w:tcPr>
            <w:tcW w:w="1148" w:type="dxa"/>
            <w:tcBorders>
              <w:bottom w:val="single" w:sz="4" w:space="0" w:color="auto"/>
            </w:tcBorders>
            <w:shd w:val="clear" w:color="auto" w:fill="auto"/>
            <w:vAlign w:val="center"/>
          </w:tcPr>
          <w:p w14:paraId="364502FE" w14:textId="77777777" w:rsidR="008827C8" w:rsidRPr="00C65C92" w:rsidRDefault="008827C8">
            <w:pPr>
              <w:pStyle w:val="Zawartotabeli"/>
              <w:jc w:val="center"/>
              <w:rPr>
                <w:szCs w:val="16"/>
              </w:rPr>
            </w:pPr>
            <w:r w:rsidRPr="00C65C92">
              <w:rPr>
                <w:szCs w:val="16"/>
              </w:rPr>
              <w:t>4.2</w:t>
            </w:r>
          </w:p>
        </w:tc>
        <w:tc>
          <w:tcPr>
            <w:tcW w:w="1148" w:type="dxa"/>
            <w:tcBorders>
              <w:bottom w:val="single" w:sz="4" w:space="0" w:color="auto"/>
            </w:tcBorders>
            <w:shd w:val="clear" w:color="auto" w:fill="auto"/>
            <w:vAlign w:val="center"/>
          </w:tcPr>
          <w:p w14:paraId="109094AE" w14:textId="77777777" w:rsidR="008827C8" w:rsidRPr="00C65C92" w:rsidRDefault="008827C8">
            <w:pPr>
              <w:pStyle w:val="Zawartotabeli"/>
              <w:jc w:val="center"/>
              <w:rPr>
                <w:szCs w:val="16"/>
              </w:rPr>
            </w:pPr>
            <w:r w:rsidRPr="00C65C92">
              <w:rPr>
                <w:szCs w:val="16"/>
              </w:rPr>
              <w:t>4.1</w:t>
            </w:r>
          </w:p>
        </w:tc>
        <w:tc>
          <w:tcPr>
            <w:tcW w:w="1149" w:type="dxa"/>
            <w:tcBorders>
              <w:bottom w:val="single" w:sz="4" w:space="0" w:color="auto"/>
            </w:tcBorders>
            <w:shd w:val="clear" w:color="auto" w:fill="auto"/>
            <w:vAlign w:val="center"/>
          </w:tcPr>
          <w:p w14:paraId="15A498DA" w14:textId="77777777" w:rsidR="008827C8" w:rsidRPr="00C65C92" w:rsidRDefault="008827C8">
            <w:pPr>
              <w:pStyle w:val="Zawartotabeli"/>
              <w:jc w:val="center"/>
              <w:rPr>
                <w:szCs w:val="16"/>
              </w:rPr>
            </w:pPr>
            <w:r w:rsidRPr="00C65C92">
              <w:rPr>
                <w:szCs w:val="16"/>
              </w:rPr>
              <w:t>4.9</w:t>
            </w:r>
          </w:p>
        </w:tc>
      </w:tr>
      <w:tr w:rsidR="008827C8" w:rsidRPr="00C65C92" w14:paraId="062DF330" w14:textId="77777777" w:rsidTr="00C65C92">
        <w:trPr>
          <w:trHeight w:hRule="exact" w:val="454"/>
        </w:trPr>
        <w:tc>
          <w:tcPr>
            <w:tcW w:w="1278" w:type="dxa"/>
            <w:tcBorders>
              <w:top w:val="single" w:sz="4" w:space="0" w:color="auto"/>
              <w:bottom w:val="single" w:sz="4" w:space="0" w:color="auto"/>
              <w:right w:val="single" w:sz="4" w:space="0" w:color="auto"/>
            </w:tcBorders>
            <w:shd w:val="clear" w:color="auto" w:fill="auto"/>
            <w:vAlign w:val="center"/>
          </w:tcPr>
          <w:p w14:paraId="21B58E66" w14:textId="77777777" w:rsidR="008827C8" w:rsidRPr="00C65C92" w:rsidRDefault="008827C8">
            <w:pPr>
              <w:pStyle w:val="Zawartotabeli"/>
              <w:jc w:val="center"/>
              <w:rPr>
                <w:szCs w:val="16"/>
              </w:rPr>
            </w:pPr>
            <w:r w:rsidRPr="00C65C92">
              <w:rPr>
                <w:szCs w:val="16"/>
              </w:rPr>
              <w:t>Pomiechówek</w:t>
            </w:r>
          </w:p>
        </w:tc>
        <w:tc>
          <w:tcPr>
            <w:tcW w:w="1148" w:type="dxa"/>
            <w:tcBorders>
              <w:top w:val="single" w:sz="4" w:space="0" w:color="auto"/>
              <w:left w:val="single" w:sz="4" w:space="0" w:color="auto"/>
              <w:bottom w:val="single" w:sz="4" w:space="0" w:color="auto"/>
            </w:tcBorders>
            <w:shd w:val="clear" w:color="auto" w:fill="auto"/>
            <w:vAlign w:val="center"/>
          </w:tcPr>
          <w:p w14:paraId="4D24A75C" w14:textId="77777777" w:rsidR="008827C8" w:rsidRPr="00C65C92" w:rsidRDefault="008827C8">
            <w:pPr>
              <w:pStyle w:val="Zawartotabeli"/>
              <w:shd w:val="clear" w:color="auto" w:fill="FF3333"/>
              <w:jc w:val="center"/>
              <w:rPr>
                <w:szCs w:val="16"/>
              </w:rPr>
            </w:pPr>
            <w:r w:rsidRPr="00C65C92">
              <w:rPr>
                <w:szCs w:val="16"/>
              </w:rPr>
              <w:t>5.2</w:t>
            </w:r>
          </w:p>
        </w:tc>
        <w:tc>
          <w:tcPr>
            <w:tcW w:w="1148" w:type="dxa"/>
            <w:tcBorders>
              <w:top w:val="single" w:sz="4" w:space="0" w:color="auto"/>
              <w:bottom w:val="single" w:sz="4" w:space="0" w:color="auto"/>
            </w:tcBorders>
            <w:shd w:val="clear" w:color="auto" w:fill="auto"/>
            <w:vAlign w:val="center"/>
          </w:tcPr>
          <w:p w14:paraId="12355921" w14:textId="77777777" w:rsidR="008827C8" w:rsidRPr="00C65C92" w:rsidRDefault="008827C8">
            <w:pPr>
              <w:pStyle w:val="Zawartotabeli"/>
              <w:jc w:val="center"/>
              <w:rPr>
                <w:color w:val="000000"/>
                <w:szCs w:val="16"/>
              </w:rPr>
            </w:pPr>
            <w:r w:rsidRPr="00C65C92">
              <w:rPr>
                <w:szCs w:val="16"/>
              </w:rPr>
              <w:t>6.0</w:t>
            </w:r>
          </w:p>
        </w:tc>
        <w:tc>
          <w:tcPr>
            <w:tcW w:w="1148" w:type="dxa"/>
            <w:tcBorders>
              <w:top w:val="single" w:sz="4" w:space="0" w:color="auto"/>
              <w:bottom w:val="single" w:sz="4" w:space="0" w:color="auto"/>
            </w:tcBorders>
            <w:shd w:val="clear" w:color="auto" w:fill="auto"/>
            <w:vAlign w:val="center"/>
          </w:tcPr>
          <w:p w14:paraId="23A8FF43" w14:textId="77777777" w:rsidR="008827C8" w:rsidRPr="00C65C92" w:rsidRDefault="008827C8">
            <w:pPr>
              <w:pStyle w:val="Zawartotabeli"/>
              <w:shd w:val="clear" w:color="auto" w:fill="FF3333"/>
              <w:jc w:val="center"/>
              <w:rPr>
                <w:color w:val="000000"/>
                <w:szCs w:val="16"/>
              </w:rPr>
            </w:pPr>
            <w:r w:rsidRPr="00C65C92">
              <w:rPr>
                <w:color w:val="000000"/>
                <w:szCs w:val="16"/>
              </w:rPr>
              <w:t>4.2</w:t>
            </w:r>
          </w:p>
        </w:tc>
        <w:tc>
          <w:tcPr>
            <w:tcW w:w="1148" w:type="dxa"/>
            <w:tcBorders>
              <w:top w:val="single" w:sz="4" w:space="0" w:color="auto"/>
              <w:bottom w:val="single" w:sz="4" w:space="0" w:color="auto"/>
            </w:tcBorders>
            <w:shd w:val="clear" w:color="auto" w:fill="auto"/>
            <w:vAlign w:val="center"/>
          </w:tcPr>
          <w:p w14:paraId="255570A1" w14:textId="77777777" w:rsidR="008827C8" w:rsidRPr="00C65C92" w:rsidRDefault="008827C8">
            <w:pPr>
              <w:pStyle w:val="Zawartotabeli"/>
              <w:shd w:val="clear" w:color="auto" w:fill="FF3333"/>
              <w:jc w:val="center"/>
              <w:rPr>
                <w:color w:val="000000"/>
                <w:szCs w:val="16"/>
              </w:rPr>
            </w:pPr>
            <w:r w:rsidRPr="00C65C92">
              <w:rPr>
                <w:color w:val="000000"/>
                <w:szCs w:val="16"/>
              </w:rPr>
              <w:t>4.9</w:t>
            </w:r>
          </w:p>
        </w:tc>
        <w:tc>
          <w:tcPr>
            <w:tcW w:w="1148" w:type="dxa"/>
            <w:tcBorders>
              <w:top w:val="single" w:sz="4" w:space="0" w:color="auto"/>
              <w:bottom w:val="single" w:sz="4" w:space="0" w:color="auto"/>
            </w:tcBorders>
            <w:shd w:val="clear" w:color="auto" w:fill="auto"/>
            <w:vAlign w:val="center"/>
          </w:tcPr>
          <w:p w14:paraId="59CE884F" w14:textId="77777777" w:rsidR="008827C8" w:rsidRPr="00C65C92" w:rsidRDefault="008827C8">
            <w:pPr>
              <w:pStyle w:val="Zawartotabeli"/>
              <w:shd w:val="clear" w:color="auto" w:fill="FF3333"/>
              <w:jc w:val="center"/>
              <w:rPr>
                <w:color w:val="000000"/>
                <w:szCs w:val="16"/>
              </w:rPr>
            </w:pPr>
            <w:r w:rsidRPr="00C65C92">
              <w:rPr>
                <w:color w:val="000000"/>
                <w:szCs w:val="16"/>
              </w:rPr>
              <w:t>4.2</w:t>
            </w:r>
          </w:p>
        </w:tc>
        <w:tc>
          <w:tcPr>
            <w:tcW w:w="1148" w:type="dxa"/>
            <w:tcBorders>
              <w:top w:val="single" w:sz="4" w:space="0" w:color="auto"/>
              <w:bottom w:val="single" w:sz="4" w:space="0" w:color="auto"/>
            </w:tcBorders>
            <w:shd w:val="clear" w:color="auto" w:fill="auto"/>
            <w:vAlign w:val="center"/>
          </w:tcPr>
          <w:p w14:paraId="635024E6" w14:textId="77777777" w:rsidR="008827C8" w:rsidRPr="00C65C92" w:rsidRDefault="008827C8">
            <w:pPr>
              <w:pStyle w:val="Zawartotabeli"/>
              <w:shd w:val="clear" w:color="auto" w:fill="FF3333"/>
              <w:jc w:val="center"/>
              <w:rPr>
                <w:color w:val="000000"/>
                <w:szCs w:val="16"/>
              </w:rPr>
            </w:pPr>
            <w:r w:rsidRPr="00C65C92">
              <w:rPr>
                <w:color w:val="000000"/>
                <w:szCs w:val="16"/>
              </w:rPr>
              <w:t>3.1</w:t>
            </w:r>
          </w:p>
        </w:tc>
        <w:tc>
          <w:tcPr>
            <w:tcW w:w="1149" w:type="dxa"/>
            <w:tcBorders>
              <w:top w:val="single" w:sz="4" w:space="0" w:color="auto"/>
              <w:bottom w:val="single" w:sz="4" w:space="0" w:color="auto"/>
            </w:tcBorders>
            <w:shd w:val="clear" w:color="auto" w:fill="auto"/>
            <w:vAlign w:val="center"/>
          </w:tcPr>
          <w:p w14:paraId="14A48278" w14:textId="77777777" w:rsidR="008827C8" w:rsidRPr="00C65C92" w:rsidRDefault="008827C8">
            <w:pPr>
              <w:pStyle w:val="Zawartotabeli"/>
              <w:shd w:val="clear" w:color="auto" w:fill="FF3333"/>
              <w:jc w:val="center"/>
              <w:rPr>
                <w:szCs w:val="16"/>
              </w:rPr>
            </w:pPr>
            <w:r w:rsidRPr="00C65C92">
              <w:rPr>
                <w:color w:val="000000"/>
                <w:szCs w:val="16"/>
              </w:rPr>
              <w:t>4.2</w:t>
            </w:r>
          </w:p>
        </w:tc>
      </w:tr>
    </w:tbl>
    <w:p w14:paraId="2BD737C1" w14:textId="77777777" w:rsidR="008827C8" w:rsidRDefault="008827C8" w:rsidP="00C65C92">
      <w:pPr>
        <w:pStyle w:val="PomiechwekTABELApodpis"/>
        <w:rPr>
          <w:sz w:val="16"/>
          <w:szCs w:val="16"/>
        </w:rPr>
      </w:pPr>
      <w:r w:rsidRPr="00C65C92">
        <w:rPr>
          <w:sz w:val="16"/>
          <w:szCs w:val="16"/>
        </w:rPr>
        <w:t>Tabela 5. Małżeństwa na 1000 ludności w gminie Pomiechówek w latach 2009-2015 na tle województwa mazowieckiego i powiatu nowodworskiego. Źródło: opracowanie własne na podstawie BDL GUS.</w:t>
      </w:r>
    </w:p>
    <w:p w14:paraId="3B3EB53E" w14:textId="77777777" w:rsidR="00F27EF4" w:rsidRDefault="00F27EF4" w:rsidP="00C65C92">
      <w:pPr>
        <w:pStyle w:val="PomiechwekTABELApodpis"/>
        <w:rPr>
          <w:sz w:val="16"/>
          <w:szCs w:val="16"/>
        </w:rPr>
      </w:pPr>
    </w:p>
    <w:p w14:paraId="6FBBEE80" w14:textId="77777777" w:rsidR="00F27EF4" w:rsidRDefault="00F27EF4" w:rsidP="00C65C92">
      <w:pPr>
        <w:pStyle w:val="PomiechwekTABELApodpis"/>
        <w:rPr>
          <w:sz w:val="16"/>
          <w:szCs w:val="16"/>
        </w:rPr>
      </w:pPr>
    </w:p>
    <w:p w14:paraId="17B9A2AF" w14:textId="77777777" w:rsidR="00F27EF4" w:rsidRDefault="00F27EF4" w:rsidP="00C65C92">
      <w:pPr>
        <w:pStyle w:val="PomiechwekTABELApodpis"/>
        <w:rPr>
          <w:sz w:val="16"/>
          <w:szCs w:val="16"/>
        </w:rPr>
      </w:pPr>
    </w:p>
    <w:p w14:paraId="47A2C28E" w14:textId="77777777" w:rsidR="00F27EF4" w:rsidRDefault="00F27EF4" w:rsidP="00C65C92">
      <w:pPr>
        <w:pStyle w:val="PomiechwekTABELApodpis"/>
        <w:rPr>
          <w:sz w:val="16"/>
          <w:szCs w:val="16"/>
        </w:rPr>
      </w:pPr>
    </w:p>
    <w:p w14:paraId="4A0E9727" w14:textId="77777777" w:rsidR="00F27EF4" w:rsidRPr="00C65C92" w:rsidRDefault="00F27EF4" w:rsidP="00C65C92">
      <w:pPr>
        <w:pStyle w:val="PomiechwekTABELApodpis"/>
        <w:rPr>
          <w:sz w:val="16"/>
          <w:szCs w:val="16"/>
        </w:rPr>
      </w:pPr>
    </w:p>
    <w:p w14:paraId="7A82AD3E" w14:textId="77777777" w:rsidR="008827C8" w:rsidRPr="00C65C92" w:rsidRDefault="008827C8">
      <w:pPr>
        <w:pStyle w:val="Pomiechwekpodrozdzial"/>
        <w:numPr>
          <w:ilvl w:val="2"/>
          <w:numId w:val="2"/>
        </w:numPr>
        <w:rPr>
          <w:szCs w:val="20"/>
        </w:rPr>
      </w:pPr>
      <w:bookmarkStart w:id="19" w:name="__RefHeading__28416_1942668651"/>
      <w:bookmarkStart w:id="20" w:name="__DdeLink__621_701736850"/>
      <w:bookmarkEnd w:id="19"/>
      <w:r w:rsidRPr="00C65C92">
        <w:rPr>
          <w:szCs w:val="20"/>
        </w:rPr>
        <w:lastRenderedPageBreak/>
        <w:t>Kapitał społeczny i ludzki. Korzystanie z usług społecznych</w:t>
      </w:r>
      <w:bookmarkEnd w:id="20"/>
    </w:p>
    <w:p w14:paraId="77321AE8" w14:textId="2CC99DA4" w:rsidR="00AC2B3B" w:rsidRPr="00F27EF4" w:rsidRDefault="008827C8" w:rsidP="00F27EF4">
      <w:pPr>
        <w:pStyle w:val="PomiechowekTEKSTWACIWY"/>
        <w:spacing w:after="57"/>
        <w:rPr>
          <w:szCs w:val="20"/>
        </w:rPr>
      </w:pPr>
      <w:r w:rsidRPr="00C65C92">
        <w:rPr>
          <w:szCs w:val="20"/>
        </w:rPr>
        <w:t>Przez kapitał ludzki rozumiemy aspekty związane z wiedzą i umiejętnościami umożliwiającymi wytwarzanie osobistego, społecznego i ekonomicznego dobrobytu</w:t>
      </w:r>
      <w:r w:rsidRPr="00C65C92">
        <w:rPr>
          <w:rStyle w:val="Odwoanieprzypisudolnego"/>
          <w:szCs w:val="20"/>
        </w:rPr>
        <w:footnoteReference w:id="15"/>
      </w:r>
      <w:r w:rsidRPr="00C65C92">
        <w:rPr>
          <w:szCs w:val="20"/>
        </w:rPr>
        <w:t>. Przykładowo, patrząc na liczbę czytelników publicznych bibliotek w latach 2009-2015 zaobserwować można mniej więcej stałą liczbę. Tendencja spadkowa w roku 2015 zarysowuje się na tle nie tylko samej gminy, ale również powiatu i województwa (Tabela 6). Ważną informacją jest fakt otwarcia nowoczesnej, przestronnej biblioteki w Pomiechówku w czerwcu 2016.</w:t>
      </w:r>
    </w:p>
    <w:p w14:paraId="583F40D3" w14:textId="77777777" w:rsidR="005209E7" w:rsidRPr="00C65C92" w:rsidRDefault="005209E7">
      <w:pPr>
        <w:pStyle w:val="PomiechowekTEKSTWACIWY"/>
        <w:spacing w:after="57"/>
        <w:rPr>
          <w:b/>
          <w:bCs/>
          <w:szCs w:val="20"/>
        </w:rPr>
      </w:pPr>
    </w:p>
    <w:tbl>
      <w:tblPr>
        <w:tblW w:w="0" w:type="auto"/>
        <w:tblInd w:w="71" w:type="dxa"/>
        <w:tblBorders>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262"/>
        <w:gridCol w:w="1148"/>
        <w:gridCol w:w="1148"/>
        <w:gridCol w:w="1148"/>
        <w:gridCol w:w="1148"/>
        <w:gridCol w:w="1148"/>
        <w:gridCol w:w="1148"/>
        <w:gridCol w:w="1149"/>
      </w:tblGrid>
      <w:tr w:rsidR="008827C8" w:rsidRPr="00C65C92" w14:paraId="5F97D1E5" w14:textId="77777777" w:rsidTr="00C65C92">
        <w:tc>
          <w:tcPr>
            <w:tcW w:w="1262" w:type="dxa"/>
            <w:vMerge w:val="restart"/>
            <w:tcBorders>
              <w:top w:val="nil"/>
              <w:bottom w:val="single" w:sz="4" w:space="0" w:color="auto"/>
              <w:right w:val="single" w:sz="4" w:space="0" w:color="auto"/>
            </w:tcBorders>
            <w:shd w:val="clear" w:color="auto" w:fill="E6E6FF"/>
            <w:vAlign w:val="center"/>
          </w:tcPr>
          <w:p w14:paraId="0DA6B2F3" w14:textId="77777777" w:rsidR="008827C8" w:rsidRPr="00C65C92" w:rsidRDefault="008827C8">
            <w:pPr>
              <w:pStyle w:val="Zawartotabeli"/>
              <w:jc w:val="center"/>
              <w:rPr>
                <w:b/>
                <w:bCs/>
                <w:szCs w:val="16"/>
              </w:rPr>
            </w:pPr>
            <w:r w:rsidRPr="00C65C92">
              <w:rPr>
                <w:b/>
                <w:bCs/>
                <w:szCs w:val="16"/>
              </w:rPr>
              <w:t>Jednostka terytorialna</w:t>
            </w:r>
          </w:p>
        </w:tc>
        <w:tc>
          <w:tcPr>
            <w:tcW w:w="8037" w:type="dxa"/>
            <w:gridSpan w:val="7"/>
            <w:tcBorders>
              <w:left w:val="single" w:sz="4" w:space="0" w:color="auto"/>
            </w:tcBorders>
            <w:shd w:val="clear" w:color="auto" w:fill="E6E6FF"/>
            <w:vAlign w:val="center"/>
          </w:tcPr>
          <w:p w14:paraId="4F2BD504" w14:textId="77777777" w:rsidR="008827C8" w:rsidRPr="00C65C92" w:rsidRDefault="008827C8">
            <w:pPr>
              <w:pStyle w:val="Zawartotabeli"/>
              <w:jc w:val="center"/>
              <w:rPr>
                <w:szCs w:val="16"/>
              </w:rPr>
            </w:pPr>
            <w:r w:rsidRPr="00C65C92">
              <w:rPr>
                <w:b/>
                <w:bCs/>
                <w:szCs w:val="16"/>
              </w:rPr>
              <w:t>Liczba czytelników bibliotek i punktów bibliotecznych w latach 2009-2015</w:t>
            </w:r>
          </w:p>
        </w:tc>
      </w:tr>
      <w:tr w:rsidR="008827C8" w:rsidRPr="00C65C92" w14:paraId="104CF616" w14:textId="77777777" w:rsidTr="00C65C92">
        <w:tc>
          <w:tcPr>
            <w:tcW w:w="1262" w:type="dxa"/>
            <w:vMerge/>
            <w:tcBorders>
              <w:top w:val="single" w:sz="4" w:space="0" w:color="auto"/>
              <w:bottom w:val="single" w:sz="4" w:space="0" w:color="auto"/>
              <w:right w:val="single" w:sz="4" w:space="0" w:color="auto"/>
            </w:tcBorders>
            <w:shd w:val="clear" w:color="auto" w:fill="E6E6FF"/>
            <w:vAlign w:val="center"/>
          </w:tcPr>
          <w:p w14:paraId="5E5C170E" w14:textId="77777777" w:rsidR="008827C8" w:rsidRPr="00C65C92" w:rsidRDefault="008827C8">
            <w:pPr>
              <w:rPr>
                <w:sz w:val="16"/>
                <w:szCs w:val="16"/>
              </w:rPr>
            </w:pPr>
          </w:p>
        </w:tc>
        <w:tc>
          <w:tcPr>
            <w:tcW w:w="1148" w:type="dxa"/>
            <w:tcBorders>
              <w:left w:val="single" w:sz="4" w:space="0" w:color="auto"/>
            </w:tcBorders>
            <w:shd w:val="clear" w:color="auto" w:fill="E6E6FF"/>
            <w:vAlign w:val="center"/>
          </w:tcPr>
          <w:p w14:paraId="0DED5E43" w14:textId="77777777" w:rsidR="008827C8" w:rsidRPr="00C65C92" w:rsidRDefault="008827C8">
            <w:pPr>
              <w:pStyle w:val="Zawartotabeli"/>
              <w:jc w:val="center"/>
              <w:rPr>
                <w:b/>
                <w:bCs/>
                <w:szCs w:val="16"/>
              </w:rPr>
            </w:pPr>
            <w:r w:rsidRPr="00C65C92">
              <w:rPr>
                <w:b/>
                <w:bCs/>
                <w:szCs w:val="16"/>
              </w:rPr>
              <w:t>2009</w:t>
            </w:r>
          </w:p>
        </w:tc>
        <w:tc>
          <w:tcPr>
            <w:tcW w:w="1148" w:type="dxa"/>
            <w:shd w:val="clear" w:color="auto" w:fill="E6E6FF"/>
            <w:vAlign w:val="center"/>
          </w:tcPr>
          <w:p w14:paraId="6645F293" w14:textId="77777777" w:rsidR="008827C8" w:rsidRPr="00C65C92" w:rsidRDefault="008827C8">
            <w:pPr>
              <w:pStyle w:val="Zawartotabeli"/>
              <w:jc w:val="center"/>
              <w:rPr>
                <w:b/>
                <w:bCs/>
                <w:szCs w:val="16"/>
              </w:rPr>
            </w:pPr>
            <w:r w:rsidRPr="00C65C92">
              <w:rPr>
                <w:b/>
                <w:bCs/>
                <w:szCs w:val="16"/>
              </w:rPr>
              <w:t>2010</w:t>
            </w:r>
          </w:p>
        </w:tc>
        <w:tc>
          <w:tcPr>
            <w:tcW w:w="1148" w:type="dxa"/>
            <w:shd w:val="clear" w:color="auto" w:fill="E6E6FF"/>
            <w:vAlign w:val="center"/>
          </w:tcPr>
          <w:p w14:paraId="2477E11F" w14:textId="77777777" w:rsidR="008827C8" w:rsidRPr="00C65C92" w:rsidRDefault="008827C8">
            <w:pPr>
              <w:pStyle w:val="Zawartotabeli"/>
              <w:jc w:val="center"/>
              <w:rPr>
                <w:b/>
                <w:bCs/>
                <w:szCs w:val="16"/>
              </w:rPr>
            </w:pPr>
            <w:r w:rsidRPr="00C65C92">
              <w:rPr>
                <w:b/>
                <w:bCs/>
                <w:szCs w:val="16"/>
              </w:rPr>
              <w:t>2011</w:t>
            </w:r>
          </w:p>
        </w:tc>
        <w:tc>
          <w:tcPr>
            <w:tcW w:w="1148" w:type="dxa"/>
            <w:shd w:val="clear" w:color="auto" w:fill="E6E6FF"/>
            <w:vAlign w:val="center"/>
          </w:tcPr>
          <w:p w14:paraId="2604356F" w14:textId="77777777" w:rsidR="008827C8" w:rsidRPr="00C65C92" w:rsidRDefault="008827C8">
            <w:pPr>
              <w:pStyle w:val="Zawartotabeli"/>
              <w:jc w:val="center"/>
              <w:rPr>
                <w:b/>
                <w:bCs/>
                <w:szCs w:val="16"/>
              </w:rPr>
            </w:pPr>
            <w:r w:rsidRPr="00C65C92">
              <w:rPr>
                <w:b/>
                <w:bCs/>
                <w:szCs w:val="16"/>
              </w:rPr>
              <w:t>2012</w:t>
            </w:r>
          </w:p>
        </w:tc>
        <w:tc>
          <w:tcPr>
            <w:tcW w:w="1148" w:type="dxa"/>
            <w:shd w:val="clear" w:color="auto" w:fill="E6E6FF"/>
            <w:vAlign w:val="center"/>
          </w:tcPr>
          <w:p w14:paraId="0A82AEA1" w14:textId="77777777" w:rsidR="008827C8" w:rsidRPr="00C65C92" w:rsidRDefault="008827C8">
            <w:pPr>
              <w:pStyle w:val="Zawartotabeli"/>
              <w:jc w:val="center"/>
              <w:rPr>
                <w:b/>
                <w:bCs/>
                <w:szCs w:val="16"/>
              </w:rPr>
            </w:pPr>
            <w:r w:rsidRPr="00C65C92">
              <w:rPr>
                <w:b/>
                <w:bCs/>
                <w:szCs w:val="16"/>
              </w:rPr>
              <w:t>2013</w:t>
            </w:r>
          </w:p>
        </w:tc>
        <w:tc>
          <w:tcPr>
            <w:tcW w:w="1148" w:type="dxa"/>
            <w:shd w:val="clear" w:color="auto" w:fill="E6E6FF"/>
            <w:vAlign w:val="center"/>
          </w:tcPr>
          <w:p w14:paraId="52721F05" w14:textId="77777777" w:rsidR="008827C8" w:rsidRPr="00C65C92" w:rsidRDefault="008827C8">
            <w:pPr>
              <w:pStyle w:val="Zawartotabeli"/>
              <w:jc w:val="center"/>
              <w:rPr>
                <w:b/>
                <w:bCs/>
                <w:szCs w:val="16"/>
              </w:rPr>
            </w:pPr>
            <w:r w:rsidRPr="00C65C92">
              <w:rPr>
                <w:b/>
                <w:bCs/>
                <w:szCs w:val="16"/>
              </w:rPr>
              <w:t>2014</w:t>
            </w:r>
          </w:p>
        </w:tc>
        <w:tc>
          <w:tcPr>
            <w:tcW w:w="1149" w:type="dxa"/>
            <w:shd w:val="clear" w:color="auto" w:fill="E6E6FF"/>
            <w:vAlign w:val="center"/>
          </w:tcPr>
          <w:p w14:paraId="7F1CD60F" w14:textId="77777777" w:rsidR="008827C8" w:rsidRPr="00C65C92" w:rsidRDefault="008827C8">
            <w:pPr>
              <w:pStyle w:val="Zawartotabeli"/>
              <w:jc w:val="center"/>
              <w:rPr>
                <w:szCs w:val="16"/>
              </w:rPr>
            </w:pPr>
            <w:r w:rsidRPr="00C65C92">
              <w:rPr>
                <w:b/>
                <w:bCs/>
                <w:szCs w:val="16"/>
              </w:rPr>
              <w:t>2015</w:t>
            </w:r>
          </w:p>
        </w:tc>
      </w:tr>
      <w:tr w:rsidR="008827C8" w:rsidRPr="00C65C92" w14:paraId="73585CA7" w14:textId="77777777" w:rsidTr="00C65C92">
        <w:trPr>
          <w:trHeight w:hRule="exact" w:val="454"/>
        </w:trPr>
        <w:tc>
          <w:tcPr>
            <w:tcW w:w="1262" w:type="dxa"/>
            <w:tcBorders>
              <w:top w:val="single" w:sz="4" w:space="0" w:color="auto"/>
              <w:bottom w:val="single" w:sz="4" w:space="0" w:color="auto"/>
              <w:right w:val="single" w:sz="4" w:space="0" w:color="auto"/>
            </w:tcBorders>
            <w:shd w:val="clear" w:color="auto" w:fill="auto"/>
            <w:vAlign w:val="center"/>
          </w:tcPr>
          <w:p w14:paraId="73896E8C" w14:textId="77777777" w:rsidR="008827C8" w:rsidRPr="00C65C92" w:rsidRDefault="008827C8">
            <w:pPr>
              <w:pStyle w:val="Zawartotabeli"/>
              <w:jc w:val="center"/>
              <w:rPr>
                <w:szCs w:val="16"/>
              </w:rPr>
            </w:pPr>
            <w:r w:rsidRPr="00C65C92">
              <w:rPr>
                <w:szCs w:val="16"/>
              </w:rPr>
              <w:t>woj. mazowieckie</w:t>
            </w:r>
          </w:p>
          <w:p w14:paraId="7A62F8C7" w14:textId="77777777" w:rsidR="008827C8" w:rsidRPr="00C65C92" w:rsidRDefault="008827C8">
            <w:pPr>
              <w:pStyle w:val="Zawartotabeli"/>
              <w:jc w:val="center"/>
              <w:rPr>
                <w:szCs w:val="16"/>
              </w:rPr>
            </w:pPr>
          </w:p>
        </w:tc>
        <w:tc>
          <w:tcPr>
            <w:tcW w:w="1148" w:type="dxa"/>
            <w:tcBorders>
              <w:left w:val="single" w:sz="4" w:space="0" w:color="auto"/>
            </w:tcBorders>
            <w:shd w:val="clear" w:color="auto" w:fill="auto"/>
            <w:vAlign w:val="center"/>
          </w:tcPr>
          <w:p w14:paraId="41EED750" w14:textId="77777777" w:rsidR="008827C8" w:rsidRPr="00C65C92" w:rsidRDefault="008827C8">
            <w:pPr>
              <w:pStyle w:val="Zawartotabeli"/>
              <w:jc w:val="center"/>
              <w:rPr>
                <w:szCs w:val="16"/>
              </w:rPr>
            </w:pPr>
            <w:r w:rsidRPr="00C65C92">
              <w:rPr>
                <w:szCs w:val="16"/>
              </w:rPr>
              <w:t>929 841</w:t>
            </w:r>
          </w:p>
        </w:tc>
        <w:tc>
          <w:tcPr>
            <w:tcW w:w="1148" w:type="dxa"/>
            <w:shd w:val="clear" w:color="auto" w:fill="auto"/>
            <w:vAlign w:val="center"/>
          </w:tcPr>
          <w:p w14:paraId="02C6FCFF" w14:textId="77777777" w:rsidR="008827C8" w:rsidRPr="00C65C92" w:rsidRDefault="008827C8">
            <w:pPr>
              <w:pStyle w:val="Zawartotabeli"/>
              <w:jc w:val="center"/>
              <w:rPr>
                <w:szCs w:val="16"/>
              </w:rPr>
            </w:pPr>
            <w:r w:rsidRPr="00C65C92">
              <w:rPr>
                <w:szCs w:val="16"/>
              </w:rPr>
              <w:t>954 827</w:t>
            </w:r>
          </w:p>
        </w:tc>
        <w:tc>
          <w:tcPr>
            <w:tcW w:w="1148" w:type="dxa"/>
            <w:shd w:val="clear" w:color="auto" w:fill="auto"/>
            <w:vAlign w:val="center"/>
          </w:tcPr>
          <w:p w14:paraId="26E46974" w14:textId="77777777" w:rsidR="008827C8" w:rsidRPr="00C65C92" w:rsidRDefault="008827C8">
            <w:pPr>
              <w:pStyle w:val="Zawartotabeli"/>
              <w:jc w:val="center"/>
              <w:rPr>
                <w:szCs w:val="16"/>
              </w:rPr>
            </w:pPr>
            <w:r w:rsidRPr="00C65C92">
              <w:rPr>
                <w:szCs w:val="16"/>
              </w:rPr>
              <w:t>954 124</w:t>
            </w:r>
          </w:p>
        </w:tc>
        <w:tc>
          <w:tcPr>
            <w:tcW w:w="1148" w:type="dxa"/>
            <w:shd w:val="clear" w:color="auto" w:fill="auto"/>
            <w:vAlign w:val="center"/>
          </w:tcPr>
          <w:p w14:paraId="23AE3E11" w14:textId="77777777" w:rsidR="008827C8" w:rsidRPr="00C65C92" w:rsidRDefault="008827C8">
            <w:pPr>
              <w:pStyle w:val="Zawartotabeli"/>
              <w:jc w:val="center"/>
              <w:rPr>
                <w:szCs w:val="16"/>
              </w:rPr>
            </w:pPr>
            <w:r w:rsidRPr="00C65C92">
              <w:rPr>
                <w:szCs w:val="16"/>
              </w:rPr>
              <w:t>963 521</w:t>
            </w:r>
          </w:p>
        </w:tc>
        <w:tc>
          <w:tcPr>
            <w:tcW w:w="1148" w:type="dxa"/>
            <w:shd w:val="clear" w:color="auto" w:fill="auto"/>
            <w:vAlign w:val="center"/>
          </w:tcPr>
          <w:p w14:paraId="6E8FE21F" w14:textId="77777777" w:rsidR="008827C8" w:rsidRPr="00C65C92" w:rsidRDefault="008827C8">
            <w:pPr>
              <w:pStyle w:val="Zawartotabeli"/>
              <w:jc w:val="center"/>
              <w:rPr>
                <w:szCs w:val="16"/>
              </w:rPr>
            </w:pPr>
            <w:r w:rsidRPr="00C65C92">
              <w:rPr>
                <w:szCs w:val="16"/>
              </w:rPr>
              <w:t>967 756</w:t>
            </w:r>
          </w:p>
        </w:tc>
        <w:tc>
          <w:tcPr>
            <w:tcW w:w="1148" w:type="dxa"/>
            <w:shd w:val="clear" w:color="auto" w:fill="auto"/>
            <w:vAlign w:val="center"/>
          </w:tcPr>
          <w:p w14:paraId="20E2B833" w14:textId="77777777" w:rsidR="008827C8" w:rsidRPr="00C65C92" w:rsidRDefault="008827C8">
            <w:pPr>
              <w:pStyle w:val="Zawartotabeli"/>
              <w:jc w:val="center"/>
              <w:rPr>
                <w:szCs w:val="16"/>
              </w:rPr>
            </w:pPr>
            <w:r w:rsidRPr="00C65C92">
              <w:rPr>
                <w:szCs w:val="16"/>
              </w:rPr>
              <w:t>960 344</w:t>
            </w:r>
          </w:p>
        </w:tc>
        <w:tc>
          <w:tcPr>
            <w:tcW w:w="1149" w:type="dxa"/>
            <w:shd w:val="clear" w:color="auto" w:fill="auto"/>
            <w:vAlign w:val="center"/>
          </w:tcPr>
          <w:p w14:paraId="34C13699" w14:textId="77777777" w:rsidR="008827C8" w:rsidRPr="00C65C92" w:rsidRDefault="008827C8">
            <w:pPr>
              <w:pStyle w:val="Zawartotabeli"/>
              <w:jc w:val="center"/>
              <w:rPr>
                <w:szCs w:val="16"/>
              </w:rPr>
            </w:pPr>
            <w:r w:rsidRPr="00C65C92">
              <w:rPr>
                <w:szCs w:val="16"/>
              </w:rPr>
              <w:t>947 534</w:t>
            </w:r>
          </w:p>
        </w:tc>
      </w:tr>
      <w:tr w:rsidR="008827C8" w:rsidRPr="00C65C92" w14:paraId="5CBF33B5" w14:textId="77777777" w:rsidTr="00C65C92">
        <w:trPr>
          <w:trHeight w:hRule="exact" w:val="454"/>
        </w:trPr>
        <w:tc>
          <w:tcPr>
            <w:tcW w:w="1262" w:type="dxa"/>
            <w:tcBorders>
              <w:top w:val="single" w:sz="4" w:space="0" w:color="auto"/>
              <w:bottom w:val="single" w:sz="4" w:space="0" w:color="auto"/>
              <w:right w:val="single" w:sz="4" w:space="0" w:color="auto"/>
            </w:tcBorders>
            <w:shd w:val="clear" w:color="auto" w:fill="auto"/>
            <w:vAlign w:val="center"/>
          </w:tcPr>
          <w:p w14:paraId="1FE7610A" w14:textId="77777777" w:rsidR="008827C8" w:rsidRPr="00C65C92" w:rsidRDefault="008827C8">
            <w:pPr>
              <w:pStyle w:val="Zawartotabeli"/>
              <w:jc w:val="center"/>
              <w:rPr>
                <w:szCs w:val="16"/>
              </w:rPr>
            </w:pPr>
            <w:r w:rsidRPr="00C65C92">
              <w:rPr>
                <w:szCs w:val="16"/>
              </w:rPr>
              <w:t>powiat nowodworski</w:t>
            </w:r>
          </w:p>
        </w:tc>
        <w:tc>
          <w:tcPr>
            <w:tcW w:w="1148" w:type="dxa"/>
            <w:tcBorders>
              <w:left w:val="single" w:sz="4" w:space="0" w:color="auto"/>
              <w:bottom w:val="single" w:sz="4" w:space="0" w:color="auto"/>
            </w:tcBorders>
            <w:shd w:val="clear" w:color="auto" w:fill="auto"/>
            <w:vAlign w:val="center"/>
          </w:tcPr>
          <w:p w14:paraId="0A82858B" w14:textId="77777777" w:rsidR="008827C8" w:rsidRPr="00C65C92" w:rsidRDefault="008827C8">
            <w:pPr>
              <w:pStyle w:val="Zawartotabeli"/>
              <w:jc w:val="center"/>
              <w:rPr>
                <w:szCs w:val="16"/>
              </w:rPr>
            </w:pPr>
            <w:r w:rsidRPr="00C65C92">
              <w:rPr>
                <w:szCs w:val="16"/>
              </w:rPr>
              <w:t>10 846</w:t>
            </w:r>
          </w:p>
        </w:tc>
        <w:tc>
          <w:tcPr>
            <w:tcW w:w="1148" w:type="dxa"/>
            <w:tcBorders>
              <w:bottom w:val="single" w:sz="4" w:space="0" w:color="auto"/>
            </w:tcBorders>
            <w:shd w:val="clear" w:color="auto" w:fill="auto"/>
            <w:vAlign w:val="center"/>
          </w:tcPr>
          <w:p w14:paraId="4C49CEDB" w14:textId="77777777" w:rsidR="008827C8" w:rsidRPr="00C65C92" w:rsidRDefault="008827C8">
            <w:pPr>
              <w:pStyle w:val="Zawartotabeli"/>
              <w:jc w:val="center"/>
              <w:rPr>
                <w:szCs w:val="16"/>
              </w:rPr>
            </w:pPr>
            <w:r w:rsidRPr="00C65C92">
              <w:rPr>
                <w:szCs w:val="16"/>
              </w:rPr>
              <w:t>10 679</w:t>
            </w:r>
          </w:p>
        </w:tc>
        <w:tc>
          <w:tcPr>
            <w:tcW w:w="1148" w:type="dxa"/>
            <w:tcBorders>
              <w:bottom w:val="single" w:sz="4" w:space="0" w:color="auto"/>
            </w:tcBorders>
            <w:shd w:val="clear" w:color="auto" w:fill="auto"/>
            <w:vAlign w:val="center"/>
          </w:tcPr>
          <w:p w14:paraId="46918B96" w14:textId="77777777" w:rsidR="008827C8" w:rsidRPr="00C65C92" w:rsidRDefault="008827C8">
            <w:pPr>
              <w:pStyle w:val="Zawartotabeli"/>
              <w:jc w:val="center"/>
              <w:rPr>
                <w:szCs w:val="16"/>
              </w:rPr>
            </w:pPr>
            <w:r w:rsidRPr="00C65C92">
              <w:rPr>
                <w:szCs w:val="16"/>
              </w:rPr>
              <w:t>10 893</w:t>
            </w:r>
          </w:p>
        </w:tc>
        <w:tc>
          <w:tcPr>
            <w:tcW w:w="1148" w:type="dxa"/>
            <w:tcBorders>
              <w:bottom w:val="single" w:sz="4" w:space="0" w:color="auto"/>
            </w:tcBorders>
            <w:shd w:val="clear" w:color="auto" w:fill="auto"/>
            <w:vAlign w:val="center"/>
          </w:tcPr>
          <w:p w14:paraId="58A4E623" w14:textId="77777777" w:rsidR="008827C8" w:rsidRPr="00C65C92" w:rsidRDefault="008827C8">
            <w:pPr>
              <w:pStyle w:val="Zawartotabeli"/>
              <w:jc w:val="center"/>
              <w:rPr>
                <w:szCs w:val="16"/>
              </w:rPr>
            </w:pPr>
            <w:r w:rsidRPr="00C65C92">
              <w:rPr>
                <w:szCs w:val="16"/>
              </w:rPr>
              <w:t>11 271</w:t>
            </w:r>
          </w:p>
        </w:tc>
        <w:tc>
          <w:tcPr>
            <w:tcW w:w="1148" w:type="dxa"/>
            <w:tcBorders>
              <w:bottom w:val="single" w:sz="4" w:space="0" w:color="auto"/>
            </w:tcBorders>
            <w:shd w:val="clear" w:color="auto" w:fill="auto"/>
            <w:vAlign w:val="center"/>
          </w:tcPr>
          <w:p w14:paraId="491DB517" w14:textId="77777777" w:rsidR="008827C8" w:rsidRPr="00C65C92" w:rsidRDefault="008827C8">
            <w:pPr>
              <w:pStyle w:val="Zawartotabeli"/>
              <w:jc w:val="center"/>
              <w:rPr>
                <w:szCs w:val="16"/>
              </w:rPr>
            </w:pPr>
            <w:r w:rsidRPr="00C65C92">
              <w:rPr>
                <w:szCs w:val="16"/>
              </w:rPr>
              <w:t>12 037</w:t>
            </w:r>
          </w:p>
        </w:tc>
        <w:tc>
          <w:tcPr>
            <w:tcW w:w="1148" w:type="dxa"/>
            <w:tcBorders>
              <w:bottom w:val="single" w:sz="4" w:space="0" w:color="auto"/>
            </w:tcBorders>
            <w:shd w:val="clear" w:color="auto" w:fill="auto"/>
            <w:vAlign w:val="center"/>
          </w:tcPr>
          <w:p w14:paraId="13B90E2C" w14:textId="77777777" w:rsidR="008827C8" w:rsidRPr="00C65C92" w:rsidRDefault="008827C8">
            <w:pPr>
              <w:pStyle w:val="Zawartotabeli"/>
              <w:jc w:val="center"/>
              <w:rPr>
                <w:szCs w:val="16"/>
              </w:rPr>
            </w:pPr>
            <w:r w:rsidRPr="00C65C92">
              <w:rPr>
                <w:szCs w:val="16"/>
              </w:rPr>
              <w:t>11 042</w:t>
            </w:r>
          </w:p>
        </w:tc>
        <w:tc>
          <w:tcPr>
            <w:tcW w:w="1149" w:type="dxa"/>
            <w:tcBorders>
              <w:bottom w:val="single" w:sz="4" w:space="0" w:color="auto"/>
            </w:tcBorders>
            <w:shd w:val="clear" w:color="auto" w:fill="auto"/>
            <w:vAlign w:val="center"/>
          </w:tcPr>
          <w:p w14:paraId="3D616728" w14:textId="77777777" w:rsidR="008827C8" w:rsidRPr="00C65C92" w:rsidRDefault="008827C8">
            <w:pPr>
              <w:pStyle w:val="Zawartotabeli"/>
              <w:jc w:val="center"/>
              <w:rPr>
                <w:szCs w:val="16"/>
              </w:rPr>
            </w:pPr>
            <w:r w:rsidRPr="00C65C92">
              <w:rPr>
                <w:szCs w:val="16"/>
              </w:rPr>
              <w:t>10 744</w:t>
            </w:r>
          </w:p>
        </w:tc>
      </w:tr>
      <w:tr w:rsidR="008827C8" w:rsidRPr="00C65C92" w14:paraId="0B125F81" w14:textId="77777777" w:rsidTr="00C65C92">
        <w:trPr>
          <w:trHeight w:hRule="exact" w:val="322"/>
        </w:trPr>
        <w:tc>
          <w:tcPr>
            <w:tcW w:w="1262" w:type="dxa"/>
            <w:tcBorders>
              <w:top w:val="single" w:sz="4" w:space="0" w:color="auto"/>
              <w:bottom w:val="single" w:sz="4" w:space="0" w:color="auto"/>
              <w:right w:val="single" w:sz="4" w:space="0" w:color="auto"/>
            </w:tcBorders>
            <w:shd w:val="clear" w:color="auto" w:fill="auto"/>
            <w:vAlign w:val="center"/>
          </w:tcPr>
          <w:p w14:paraId="2E2FA037" w14:textId="77777777" w:rsidR="008827C8" w:rsidRPr="00C65C92" w:rsidRDefault="008827C8">
            <w:pPr>
              <w:pStyle w:val="Zawartotabeli"/>
              <w:jc w:val="center"/>
              <w:rPr>
                <w:szCs w:val="16"/>
              </w:rPr>
            </w:pPr>
            <w:r w:rsidRPr="00C65C92">
              <w:rPr>
                <w:szCs w:val="16"/>
              </w:rPr>
              <w:t>Pomiechówek</w:t>
            </w:r>
          </w:p>
        </w:tc>
        <w:tc>
          <w:tcPr>
            <w:tcW w:w="1148" w:type="dxa"/>
            <w:tcBorders>
              <w:top w:val="single" w:sz="4" w:space="0" w:color="auto"/>
              <w:left w:val="single" w:sz="4" w:space="0" w:color="auto"/>
              <w:bottom w:val="single" w:sz="4" w:space="0" w:color="auto"/>
            </w:tcBorders>
            <w:shd w:val="clear" w:color="auto" w:fill="auto"/>
            <w:vAlign w:val="center"/>
          </w:tcPr>
          <w:p w14:paraId="74222250" w14:textId="77777777" w:rsidR="008827C8" w:rsidRPr="00C65C92" w:rsidRDefault="008827C8">
            <w:pPr>
              <w:pStyle w:val="Zawartotabeli"/>
              <w:jc w:val="center"/>
              <w:rPr>
                <w:szCs w:val="16"/>
              </w:rPr>
            </w:pPr>
            <w:r w:rsidRPr="00C65C92">
              <w:rPr>
                <w:szCs w:val="16"/>
              </w:rPr>
              <w:t>814</w:t>
            </w:r>
          </w:p>
        </w:tc>
        <w:tc>
          <w:tcPr>
            <w:tcW w:w="1148" w:type="dxa"/>
            <w:tcBorders>
              <w:top w:val="single" w:sz="4" w:space="0" w:color="auto"/>
              <w:bottom w:val="single" w:sz="4" w:space="0" w:color="auto"/>
            </w:tcBorders>
            <w:shd w:val="clear" w:color="auto" w:fill="auto"/>
            <w:vAlign w:val="center"/>
          </w:tcPr>
          <w:p w14:paraId="5C8B4A13" w14:textId="77777777" w:rsidR="008827C8" w:rsidRPr="00C65C92" w:rsidRDefault="008827C8">
            <w:pPr>
              <w:pStyle w:val="Zawartotabeli"/>
              <w:jc w:val="center"/>
              <w:rPr>
                <w:szCs w:val="16"/>
              </w:rPr>
            </w:pPr>
            <w:r w:rsidRPr="00C65C92">
              <w:rPr>
                <w:szCs w:val="16"/>
              </w:rPr>
              <w:t>770</w:t>
            </w:r>
          </w:p>
        </w:tc>
        <w:tc>
          <w:tcPr>
            <w:tcW w:w="1148" w:type="dxa"/>
            <w:tcBorders>
              <w:top w:val="single" w:sz="4" w:space="0" w:color="auto"/>
              <w:bottom w:val="single" w:sz="4" w:space="0" w:color="auto"/>
            </w:tcBorders>
            <w:shd w:val="clear" w:color="auto" w:fill="auto"/>
            <w:vAlign w:val="center"/>
          </w:tcPr>
          <w:p w14:paraId="66A5B436" w14:textId="77777777" w:rsidR="008827C8" w:rsidRPr="00C65C92" w:rsidRDefault="008827C8">
            <w:pPr>
              <w:pStyle w:val="Zawartotabeli"/>
              <w:jc w:val="center"/>
              <w:rPr>
                <w:szCs w:val="16"/>
              </w:rPr>
            </w:pPr>
            <w:r w:rsidRPr="00C65C92">
              <w:rPr>
                <w:szCs w:val="16"/>
              </w:rPr>
              <w:t>911</w:t>
            </w:r>
          </w:p>
        </w:tc>
        <w:tc>
          <w:tcPr>
            <w:tcW w:w="1148" w:type="dxa"/>
            <w:tcBorders>
              <w:top w:val="single" w:sz="4" w:space="0" w:color="auto"/>
              <w:bottom w:val="single" w:sz="4" w:space="0" w:color="auto"/>
            </w:tcBorders>
            <w:shd w:val="clear" w:color="auto" w:fill="auto"/>
            <w:vAlign w:val="center"/>
          </w:tcPr>
          <w:p w14:paraId="7DFF5860" w14:textId="77777777" w:rsidR="008827C8" w:rsidRPr="00C65C92" w:rsidRDefault="008827C8">
            <w:pPr>
              <w:pStyle w:val="Zawartotabeli"/>
              <w:jc w:val="center"/>
              <w:rPr>
                <w:szCs w:val="16"/>
              </w:rPr>
            </w:pPr>
            <w:r w:rsidRPr="00C65C92">
              <w:rPr>
                <w:szCs w:val="16"/>
              </w:rPr>
              <w:t>950</w:t>
            </w:r>
          </w:p>
        </w:tc>
        <w:tc>
          <w:tcPr>
            <w:tcW w:w="1148" w:type="dxa"/>
            <w:tcBorders>
              <w:top w:val="single" w:sz="4" w:space="0" w:color="auto"/>
              <w:bottom w:val="single" w:sz="4" w:space="0" w:color="auto"/>
            </w:tcBorders>
            <w:shd w:val="clear" w:color="auto" w:fill="auto"/>
            <w:vAlign w:val="center"/>
          </w:tcPr>
          <w:p w14:paraId="47EE5622" w14:textId="77777777" w:rsidR="008827C8" w:rsidRPr="00C65C92" w:rsidRDefault="008827C8">
            <w:pPr>
              <w:pStyle w:val="Zawartotabeli"/>
              <w:jc w:val="center"/>
              <w:rPr>
                <w:szCs w:val="16"/>
              </w:rPr>
            </w:pPr>
            <w:r w:rsidRPr="00C65C92">
              <w:rPr>
                <w:szCs w:val="16"/>
              </w:rPr>
              <w:t>921</w:t>
            </w:r>
          </w:p>
        </w:tc>
        <w:tc>
          <w:tcPr>
            <w:tcW w:w="1148" w:type="dxa"/>
            <w:tcBorders>
              <w:top w:val="single" w:sz="4" w:space="0" w:color="auto"/>
              <w:bottom w:val="single" w:sz="4" w:space="0" w:color="auto"/>
            </w:tcBorders>
            <w:shd w:val="clear" w:color="auto" w:fill="auto"/>
            <w:vAlign w:val="center"/>
          </w:tcPr>
          <w:p w14:paraId="1D6B288D" w14:textId="77777777" w:rsidR="008827C8" w:rsidRPr="00C65C92" w:rsidRDefault="008827C8">
            <w:pPr>
              <w:pStyle w:val="Zawartotabeli"/>
              <w:jc w:val="center"/>
              <w:rPr>
                <w:szCs w:val="16"/>
              </w:rPr>
            </w:pPr>
            <w:r w:rsidRPr="00C65C92">
              <w:rPr>
                <w:szCs w:val="16"/>
              </w:rPr>
              <w:t>924</w:t>
            </w:r>
          </w:p>
        </w:tc>
        <w:tc>
          <w:tcPr>
            <w:tcW w:w="1149" w:type="dxa"/>
            <w:tcBorders>
              <w:top w:val="single" w:sz="4" w:space="0" w:color="auto"/>
              <w:bottom w:val="single" w:sz="4" w:space="0" w:color="auto"/>
            </w:tcBorders>
            <w:shd w:val="clear" w:color="auto" w:fill="auto"/>
            <w:vAlign w:val="center"/>
          </w:tcPr>
          <w:p w14:paraId="32FF66AA" w14:textId="77777777" w:rsidR="008827C8" w:rsidRPr="00C65C92" w:rsidRDefault="008827C8">
            <w:pPr>
              <w:pStyle w:val="Zawartotabeli"/>
              <w:jc w:val="center"/>
              <w:rPr>
                <w:szCs w:val="16"/>
              </w:rPr>
            </w:pPr>
            <w:r w:rsidRPr="00C65C92">
              <w:rPr>
                <w:szCs w:val="16"/>
              </w:rPr>
              <w:t>841</w:t>
            </w:r>
          </w:p>
        </w:tc>
      </w:tr>
    </w:tbl>
    <w:p w14:paraId="5AE67FE0" w14:textId="77777777" w:rsidR="008827C8" w:rsidRPr="00C65C92" w:rsidRDefault="008827C8">
      <w:pPr>
        <w:pStyle w:val="PomiechwekTABELApodpis"/>
        <w:spacing w:before="57" w:after="57"/>
        <w:rPr>
          <w:sz w:val="16"/>
          <w:szCs w:val="16"/>
        </w:rPr>
      </w:pPr>
      <w:r w:rsidRPr="00C65C92">
        <w:rPr>
          <w:sz w:val="16"/>
          <w:szCs w:val="16"/>
        </w:rPr>
        <w:t>Tabela 6. Tendencje rozwojowe czytelnictwa – liczba czytelników bibliotek w gminie Pomiechówek w latach 2009-2015 na tle województwa mazowieckiego i powiatu nowodworskiego. Źródło: opracowanie własne na podstawie BDL GUS.</w:t>
      </w:r>
    </w:p>
    <w:p w14:paraId="57C48E10" w14:textId="77777777" w:rsidR="008827C8" w:rsidRPr="00C65C92" w:rsidRDefault="008827C8">
      <w:pPr>
        <w:pStyle w:val="PomiechowekTEKSTWACIWY"/>
        <w:spacing w:after="57"/>
        <w:rPr>
          <w:b/>
          <w:bCs/>
          <w:sz w:val="16"/>
          <w:szCs w:val="16"/>
        </w:rPr>
      </w:pPr>
      <w:r w:rsidRPr="00C65C92">
        <w:rPr>
          <w:szCs w:val="20"/>
        </w:rPr>
        <w:t>Pomiechówek cechuje zasadniczo dosyć wysoki potencjał społeczny, co zaobserwować można analizując kilka spośród różnych wskaźników społecznych. Przykładowo, porównanie frekwencji wyborczej zaobserwowanej w gminie z poziomem powiatu, województwa i kraju pokazuje wyższy niż średnia krajowa odsetek mieszkańców gminy uprawnionych do głosowania oddających głos (Tabela 7). Wartości są niższe jedynie w porównaniu z frekwencją w województwie mazowieckim</w:t>
      </w:r>
      <w:r w:rsidRPr="00C65C92">
        <w:rPr>
          <w:sz w:val="16"/>
          <w:szCs w:val="16"/>
        </w:rPr>
        <w:t>.</w:t>
      </w:r>
    </w:p>
    <w:tbl>
      <w:tblPr>
        <w:tblW w:w="0" w:type="auto"/>
        <w:tblInd w:w="71"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262"/>
        <w:gridCol w:w="2680"/>
        <w:gridCol w:w="2680"/>
        <w:gridCol w:w="2681"/>
      </w:tblGrid>
      <w:tr w:rsidR="008827C8" w:rsidRPr="00C65C92" w14:paraId="06597C1D" w14:textId="77777777" w:rsidTr="00C65C92">
        <w:tc>
          <w:tcPr>
            <w:tcW w:w="1262" w:type="dxa"/>
            <w:tcBorders>
              <w:top w:val="nil"/>
              <w:right w:val="single" w:sz="4" w:space="0" w:color="auto"/>
            </w:tcBorders>
            <w:shd w:val="clear" w:color="auto" w:fill="E6E6FF"/>
            <w:vAlign w:val="center"/>
          </w:tcPr>
          <w:p w14:paraId="2A8AE5EA" w14:textId="77777777" w:rsidR="008827C8" w:rsidRPr="00C65C92" w:rsidRDefault="008827C8">
            <w:pPr>
              <w:pStyle w:val="Zawartotabeli"/>
              <w:jc w:val="center"/>
              <w:rPr>
                <w:b/>
                <w:bCs/>
                <w:szCs w:val="16"/>
              </w:rPr>
            </w:pPr>
            <w:r w:rsidRPr="00C65C92">
              <w:rPr>
                <w:b/>
                <w:bCs/>
                <w:szCs w:val="16"/>
              </w:rPr>
              <w:t>Jednostka terytorialna</w:t>
            </w:r>
          </w:p>
        </w:tc>
        <w:tc>
          <w:tcPr>
            <w:tcW w:w="2680" w:type="dxa"/>
            <w:tcBorders>
              <w:left w:val="single" w:sz="4" w:space="0" w:color="auto"/>
            </w:tcBorders>
            <w:shd w:val="clear" w:color="auto" w:fill="E6E6FF"/>
            <w:vAlign w:val="center"/>
          </w:tcPr>
          <w:p w14:paraId="2DA2FD47" w14:textId="77777777" w:rsidR="008827C8" w:rsidRPr="00C65C92" w:rsidRDefault="008827C8">
            <w:pPr>
              <w:pStyle w:val="Zawartotabeli"/>
              <w:jc w:val="center"/>
              <w:rPr>
                <w:b/>
                <w:bCs/>
                <w:szCs w:val="16"/>
              </w:rPr>
            </w:pPr>
            <w:r w:rsidRPr="00C65C92">
              <w:rPr>
                <w:b/>
                <w:bCs/>
                <w:szCs w:val="16"/>
              </w:rPr>
              <w:t>Frekwencja wyborcza, wybory prezydenckie I tura 2015</w:t>
            </w:r>
          </w:p>
        </w:tc>
        <w:tc>
          <w:tcPr>
            <w:tcW w:w="2680" w:type="dxa"/>
            <w:shd w:val="clear" w:color="auto" w:fill="E6E6FF"/>
            <w:vAlign w:val="center"/>
          </w:tcPr>
          <w:p w14:paraId="60DB5A44" w14:textId="77777777" w:rsidR="008827C8" w:rsidRPr="00C65C92" w:rsidRDefault="008827C8">
            <w:pPr>
              <w:pStyle w:val="Zawartotabeli"/>
              <w:jc w:val="center"/>
              <w:rPr>
                <w:b/>
                <w:bCs/>
                <w:szCs w:val="16"/>
              </w:rPr>
            </w:pPr>
            <w:r w:rsidRPr="00C65C92">
              <w:rPr>
                <w:b/>
                <w:bCs/>
                <w:szCs w:val="16"/>
              </w:rPr>
              <w:t>Frekwencja wyborcza, wybory prezydenckie II tura 2015</w:t>
            </w:r>
          </w:p>
        </w:tc>
        <w:tc>
          <w:tcPr>
            <w:tcW w:w="2681" w:type="dxa"/>
            <w:shd w:val="clear" w:color="auto" w:fill="E6E6FF"/>
            <w:vAlign w:val="center"/>
          </w:tcPr>
          <w:p w14:paraId="5A22DBDC" w14:textId="77777777" w:rsidR="008827C8" w:rsidRPr="00C65C92" w:rsidRDefault="008827C8">
            <w:pPr>
              <w:pStyle w:val="Zawartotabeli"/>
              <w:jc w:val="center"/>
              <w:rPr>
                <w:szCs w:val="16"/>
              </w:rPr>
            </w:pPr>
            <w:r w:rsidRPr="00C65C92">
              <w:rPr>
                <w:b/>
                <w:bCs/>
                <w:szCs w:val="16"/>
              </w:rPr>
              <w:t>Frekwencja wyborcza, wybory parlamentarne 2015</w:t>
            </w:r>
          </w:p>
        </w:tc>
      </w:tr>
      <w:tr w:rsidR="008827C8" w:rsidRPr="00C65C92" w14:paraId="62812262" w14:textId="77777777" w:rsidTr="00C65C92">
        <w:trPr>
          <w:trHeight w:hRule="exact" w:val="346"/>
        </w:trPr>
        <w:tc>
          <w:tcPr>
            <w:tcW w:w="1262" w:type="dxa"/>
            <w:tcBorders>
              <w:top w:val="single" w:sz="4" w:space="0" w:color="auto"/>
              <w:right w:val="single" w:sz="4" w:space="0" w:color="auto"/>
            </w:tcBorders>
            <w:shd w:val="clear" w:color="auto" w:fill="auto"/>
            <w:vAlign w:val="center"/>
          </w:tcPr>
          <w:p w14:paraId="31FB1B4F" w14:textId="77777777" w:rsidR="008827C8" w:rsidRPr="00C65C92" w:rsidRDefault="008827C8">
            <w:pPr>
              <w:pStyle w:val="Zawartotabeli"/>
              <w:jc w:val="center"/>
              <w:rPr>
                <w:szCs w:val="16"/>
              </w:rPr>
            </w:pPr>
            <w:r w:rsidRPr="00C65C92">
              <w:rPr>
                <w:szCs w:val="16"/>
              </w:rPr>
              <w:t>Polska</w:t>
            </w:r>
          </w:p>
        </w:tc>
        <w:tc>
          <w:tcPr>
            <w:tcW w:w="2680" w:type="dxa"/>
            <w:tcBorders>
              <w:left w:val="single" w:sz="4" w:space="0" w:color="auto"/>
            </w:tcBorders>
            <w:shd w:val="clear" w:color="auto" w:fill="auto"/>
            <w:vAlign w:val="center"/>
          </w:tcPr>
          <w:p w14:paraId="09537713" w14:textId="77777777" w:rsidR="008827C8" w:rsidRPr="00C65C92" w:rsidRDefault="008827C8">
            <w:pPr>
              <w:pStyle w:val="Zawartotabeli"/>
              <w:jc w:val="center"/>
              <w:rPr>
                <w:szCs w:val="16"/>
              </w:rPr>
            </w:pPr>
            <w:r w:rsidRPr="00C65C92">
              <w:rPr>
                <w:szCs w:val="16"/>
              </w:rPr>
              <w:t>55.34%</w:t>
            </w:r>
          </w:p>
        </w:tc>
        <w:tc>
          <w:tcPr>
            <w:tcW w:w="2680" w:type="dxa"/>
            <w:shd w:val="clear" w:color="auto" w:fill="auto"/>
            <w:vAlign w:val="center"/>
          </w:tcPr>
          <w:p w14:paraId="620BD16B" w14:textId="77777777" w:rsidR="008827C8" w:rsidRPr="00C65C92" w:rsidRDefault="008827C8">
            <w:pPr>
              <w:pStyle w:val="Zawartotabeli"/>
              <w:jc w:val="center"/>
              <w:rPr>
                <w:szCs w:val="16"/>
              </w:rPr>
            </w:pPr>
            <w:r w:rsidRPr="00C65C92">
              <w:rPr>
                <w:szCs w:val="16"/>
              </w:rPr>
              <w:t>48.96%</w:t>
            </w:r>
          </w:p>
        </w:tc>
        <w:tc>
          <w:tcPr>
            <w:tcW w:w="2681" w:type="dxa"/>
            <w:shd w:val="clear" w:color="auto" w:fill="auto"/>
            <w:vAlign w:val="center"/>
          </w:tcPr>
          <w:p w14:paraId="7A6DD494" w14:textId="77777777" w:rsidR="008827C8" w:rsidRPr="00C65C92" w:rsidRDefault="008827C8">
            <w:pPr>
              <w:pStyle w:val="Zawartotabeli"/>
              <w:jc w:val="center"/>
              <w:rPr>
                <w:szCs w:val="16"/>
              </w:rPr>
            </w:pPr>
            <w:r w:rsidRPr="00C65C92">
              <w:rPr>
                <w:szCs w:val="16"/>
              </w:rPr>
              <w:t>50.92%</w:t>
            </w:r>
          </w:p>
        </w:tc>
      </w:tr>
      <w:tr w:rsidR="008827C8" w:rsidRPr="00C65C92" w14:paraId="206C8C3F" w14:textId="77777777" w:rsidTr="00C65C92">
        <w:trPr>
          <w:trHeight w:hRule="exact" w:val="454"/>
        </w:trPr>
        <w:tc>
          <w:tcPr>
            <w:tcW w:w="1262" w:type="dxa"/>
            <w:tcBorders>
              <w:top w:val="single" w:sz="4" w:space="0" w:color="auto"/>
              <w:right w:val="single" w:sz="4" w:space="0" w:color="auto"/>
            </w:tcBorders>
            <w:shd w:val="clear" w:color="auto" w:fill="auto"/>
            <w:vAlign w:val="center"/>
          </w:tcPr>
          <w:p w14:paraId="0F10E3BE" w14:textId="77777777" w:rsidR="008827C8" w:rsidRPr="00C65C92" w:rsidRDefault="008827C8">
            <w:pPr>
              <w:pStyle w:val="Zawartotabeli"/>
              <w:jc w:val="center"/>
              <w:rPr>
                <w:szCs w:val="16"/>
              </w:rPr>
            </w:pPr>
            <w:r w:rsidRPr="00C65C92">
              <w:rPr>
                <w:szCs w:val="16"/>
              </w:rPr>
              <w:t>woj. mazowieckie</w:t>
            </w:r>
          </w:p>
          <w:p w14:paraId="15FDB735" w14:textId="77777777" w:rsidR="008827C8" w:rsidRPr="00C65C92" w:rsidRDefault="008827C8">
            <w:pPr>
              <w:pStyle w:val="Zawartotabeli"/>
              <w:jc w:val="center"/>
              <w:rPr>
                <w:szCs w:val="16"/>
              </w:rPr>
            </w:pPr>
          </w:p>
        </w:tc>
        <w:tc>
          <w:tcPr>
            <w:tcW w:w="2680" w:type="dxa"/>
            <w:tcBorders>
              <w:left w:val="single" w:sz="4" w:space="0" w:color="auto"/>
            </w:tcBorders>
            <w:shd w:val="clear" w:color="auto" w:fill="auto"/>
            <w:vAlign w:val="center"/>
          </w:tcPr>
          <w:p w14:paraId="416A3529" w14:textId="77777777" w:rsidR="008827C8" w:rsidRPr="00C65C92" w:rsidRDefault="008827C8">
            <w:pPr>
              <w:pStyle w:val="Zawartotabeli"/>
              <w:jc w:val="center"/>
              <w:rPr>
                <w:szCs w:val="16"/>
              </w:rPr>
            </w:pPr>
            <w:r w:rsidRPr="00C65C92">
              <w:rPr>
                <w:szCs w:val="16"/>
              </w:rPr>
              <w:t>61.58%</w:t>
            </w:r>
          </w:p>
        </w:tc>
        <w:tc>
          <w:tcPr>
            <w:tcW w:w="2680" w:type="dxa"/>
            <w:shd w:val="clear" w:color="auto" w:fill="auto"/>
            <w:vAlign w:val="center"/>
          </w:tcPr>
          <w:p w14:paraId="2286359F" w14:textId="77777777" w:rsidR="008827C8" w:rsidRPr="00C65C92" w:rsidRDefault="008827C8">
            <w:pPr>
              <w:pStyle w:val="Zawartotabeli"/>
              <w:jc w:val="center"/>
              <w:rPr>
                <w:szCs w:val="16"/>
              </w:rPr>
            </w:pPr>
            <w:r w:rsidRPr="00C65C92">
              <w:rPr>
                <w:szCs w:val="16"/>
              </w:rPr>
              <w:t>54.91%</w:t>
            </w:r>
          </w:p>
        </w:tc>
        <w:tc>
          <w:tcPr>
            <w:tcW w:w="2681" w:type="dxa"/>
            <w:shd w:val="clear" w:color="auto" w:fill="auto"/>
            <w:vAlign w:val="center"/>
          </w:tcPr>
          <w:p w14:paraId="11C3D26E" w14:textId="77777777" w:rsidR="008827C8" w:rsidRPr="00C65C92" w:rsidRDefault="008827C8">
            <w:pPr>
              <w:pStyle w:val="Zawartotabeli"/>
              <w:jc w:val="center"/>
              <w:rPr>
                <w:szCs w:val="16"/>
              </w:rPr>
            </w:pPr>
            <w:r w:rsidRPr="00C65C92">
              <w:rPr>
                <w:szCs w:val="16"/>
              </w:rPr>
              <w:t>58.71%</w:t>
            </w:r>
          </w:p>
        </w:tc>
      </w:tr>
      <w:tr w:rsidR="008827C8" w:rsidRPr="00C65C92" w14:paraId="015A3B37" w14:textId="77777777" w:rsidTr="00C65C92">
        <w:trPr>
          <w:trHeight w:hRule="exact" w:val="454"/>
        </w:trPr>
        <w:tc>
          <w:tcPr>
            <w:tcW w:w="1262" w:type="dxa"/>
            <w:tcBorders>
              <w:top w:val="single" w:sz="4" w:space="0" w:color="auto"/>
              <w:right w:val="single" w:sz="4" w:space="0" w:color="auto"/>
            </w:tcBorders>
            <w:shd w:val="clear" w:color="auto" w:fill="auto"/>
            <w:vAlign w:val="center"/>
          </w:tcPr>
          <w:p w14:paraId="7F4D0EE5" w14:textId="77777777" w:rsidR="008827C8" w:rsidRPr="00C65C92" w:rsidRDefault="008827C8">
            <w:pPr>
              <w:pStyle w:val="Zawartotabeli"/>
              <w:jc w:val="center"/>
              <w:rPr>
                <w:szCs w:val="16"/>
              </w:rPr>
            </w:pPr>
            <w:r w:rsidRPr="00C65C92">
              <w:rPr>
                <w:szCs w:val="16"/>
              </w:rPr>
              <w:t>powiat nowodworski</w:t>
            </w:r>
          </w:p>
        </w:tc>
        <w:tc>
          <w:tcPr>
            <w:tcW w:w="2680" w:type="dxa"/>
            <w:tcBorders>
              <w:left w:val="single" w:sz="4" w:space="0" w:color="auto"/>
            </w:tcBorders>
            <w:shd w:val="clear" w:color="auto" w:fill="auto"/>
            <w:vAlign w:val="center"/>
          </w:tcPr>
          <w:p w14:paraId="4A41685E" w14:textId="77777777" w:rsidR="008827C8" w:rsidRPr="00C65C92" w:rsidRDefault="008827C8">
            <w:pPr>
              <w:pStyle w:val="Zawartotabeli"/>
              <w:jc w:val="center"/>
              <w:rPr>
                <w:szCs w:val="16"/>
              </w:rPr>
            </w:pPr>
            <w:r w:rsidRPr="00C65C92">
              <w:rPr>
                <w:szCs w:val="16"/>
              </w:rPr>
              <w:t>56.34%</w:t>
            </w:r>
          </w:p>
        </w:tc>
        <w:tc>
          <w:tcPr>
            <w:tcW w:w="2680" w:type="dxa"/>
            <w:shd w:val="clear" w:color="auto" w:fill="auto"/>
            <w:vAlign w:val="center"/>
          </w:tcPr>
          <w:p w14:paraId="4A4DBDAF" w14:textId="77777777" w:rsidR="008827C8" w:rsidRPr="00C65C92" w:rsidRDefault="008827C8">
            <w:pPr>
              <w:pStyle w:val="Zawartotabeli"/>
              <w:jc w:val="center"/>
              <w:rPr>
                <w:szCs w:val="16"/>
              </w:rPr>
            </w:pPr>
            <w:r w:rsidRPr="00C65C92">
              <w:rPr>
                <w:szCs w:val="16"/>
              </w:rPr>
              <w:t>47.11%</w:t>
            </w:r>
          </w:p>
        </w:tc>
        <w:tc>
          <w:tcPr>
            <w:tcW w:w="2681" w:type="dxa"/>
            <w:shd w:val="clear" w:color="auto" w:fill="auto"/>
            <w:vAlign w:val="center"/>
          </w:tcPr>
          <w:p w14:paraId="2372ACC1" w14:textId="77777777" w:rsidR="008827C8" w:rsidRPr="00C65C92" w:rsidRDefault="008827C8">
            <w:pPr>
              <w:pStyle w:val="Zawartotabeli"/>
              <w:jc w:val="center"/>
              <w:rPr>
                <w:szCs w:val="16"/>
              </w:rPr>
            </w:pPr>
            <w:r w:rsidRPr="00C65C92">
              <w:rPr>
                <w:szCs w:val="16"/>
              </w:rPr>
              <w:t>49.71%</w:t>
            </w:r>
          </w:p>
        </w:tc>
      </w:tr>
      <w:tr w:rsidR="008827C8" w14:paraId="7EE0CB5D" w14:textId="77777777" w:rsidTr="00C65C92">
        <w:trPr>
          <w:trHeight w:hRule="exact" w:val="355"/>
        </w:trPr>
        <w:tc>
          <w:tcPr>
            <w:tcW w:w="1262" w:type="dxa"/>
            <w:tcBorders>
              <w:top w:val="single" w:sz="4" w:space="0" w:color="auto"/>
              <w:right w:val="single" w:sz="4" w:space="0" w:color="auto"/>
            </w:tcBorders>
            <w:shd w:val="clear" w:color="auto" w:fill="auto"/>
            <w:vAlign w:val="center"/>
          </w:tcPr>
          <w:p w14:paraId="7D9E4AF3" w14:textId="77777777" w:rsidR="008827C8" w:rsidRDefault="008827C8">
            <w:pPr>
              <w:pStyle w:val="Zawartotabeli"/>
              <w:jc w:val="center"/>
              <w:rPr>
                <w:b/>
                <w:bCs/>
              </w:rPr>
            </w:pPr>
            <w:r>
              <w:t>Pomiechówek</w:t>
            </w:r>
          </w:p>
        </w:tc>
        <w:tc>
          <w:tcPr>
            <w:tcW w:w="2680" w:type="dxa"/>
            <w:tcBorders>
              <w:left w:val="single" w:sz="4" w:space="0" w:color="auto"/>
            </w:tcBorders>
            <w:shd w:val="clear" w:color="auto" w:fill="auto"/>
            <w:vAlign w:val="center"/>
          </w:tcPr>
          <w:p w14:paraId="3CAE3F4B" w14:textId="77777777" w:rsidR="008827C8" w:rsidRDefault="008827C8">
            <w:pPr>
              <w:pStyle w:val="Zawartotabeli"/>
              <w:jc w:val="center"/>
              <w:rPr>
                <w:b/>
                <w:bCs/>
              </w:rPr>
            </w:pPr>
            <w:r>
              <w:rPr>
                <w:b/>
                <w:bCs/>
              </w:rPr>
              <w:t>60.31%</w:t>
            </w:r>
          </w:p>
        </w:tc>
        <w:tc>
          <w:tcPr>
            <w:tcW w:w="2680" w:type="dxa"/>
            <w:shd w:val="clear" w:color="auto" w:fill="auto"/>
            <w:vAlign w:val="center"/>
          </w:tcPr>
          <w:p w14:paraId="03BEFEBC" w14:textId="77777777" w:rsidR="008827C8" w:rsidRDefault="008827C8">
            <w:pPr>
              <w:pStyle w:val="Zawartotabeli"/>
              <w:jc w:val="center"/>
              <w:rPr>
                <w:b/>
                <w:bCs/>
              </w:rPr>
            </w:pPr>
            <w:r>
              <w:rPr>
                <w:b/>
                <w:bCs/>
              </w:rPr>
              <w:t>49.88%</w:t>
            </w:r>
          </w:p>
        </w:tc>
        <w:tc>
          <w:tcPr>
            <w:tcW w:w="2681" w:type="dxa"/>
            <w:shd w:val="clear" w:color="auto" w:fill="auto"/>
            <w:vAlign w:val="center"/>
          </w:tcPr>
          <w:p w14:paraId="513F27A5" w14:textId="77777777" w:rsidR="008827C8" w:rsidRDefault="008827C8">
            <w:pPr>
              <w:pStyle w:val="Zawartotabeli"/>
              <w:jc w:val="center"/>
            </w:pPr>
            <w:r>
              <w:rPr>
                <w:b/>
                <w:bCs/>
              </w:rPr>
              <w:t>52.25%</w:t>
            </w:r>
          </w:p>
        </w:tc>
      </w:tr>
    </w:tbl>
    <w:p w14:paraId="10E6BA9B" w14:textId="77777777" w:rsidR="008827C8" w:rsidRPr="00C65C92" w:rsidRDefault="008827C8">
      <w:pPr>
        <w:pStyle w:val="PomiechwekTABELApodpis"/>
        <w:rPr>
          <w:sz w:val="16"/>
          <w:szCs w:val="16"/>
        </w:rPr>
      </w:pPr>
      <w:r w:rsidRPr="00C65C92">
        <w:rPr>
          <w:sz w:val="16"/>
          <w:szCs w:val="16"/>
        </w:rPr>
        <w:t>Tabela 7. Frekwencja wyborcza w gminie Pomiechówek w wyborach prezydenckich i parlamentarnych w 2015 roku na tle</w:t>
      </w:r>
      <w:r>
        <w:t xml:space="preserve"> </w:t>
      </w:r>
      <w:r w:rsidRPr="00C65C92">
        <w:rPr>
          <w:sz w:val="16"/>
          <w:szCs w:val="16"/>
        </w:rPr>
        <w:t>kraju, woj</w:t>
      </w:r>
      <w:r>
        <w:t xml:space="preserve">. </w:t>
      </w:r>
      <w:r w:rsidRPr="00C65C92">
        <w:rPr>
          <w:sz w:val="16"/>
          <w:szCs w:val="16"/>
        </w:rPr>
        <w:t>mazowieckiego i powiatu nowodworskiego. Źródło: opracowanie własne na podstawie PKW.</w:t>
      </w:r>
    </w:p>
    <w:p w14:paraId="7E917DAF" w14:textId="77777777" w:rsidR="008827C8" w:rsidRDefault="008827C8">
      <w:pPr>
        <w:pStyle w:val="PomiechowekTEKSTWACIWY"/>
      </w:pPr>
      <w:r>
        <w:t>Wartym jest również odnotowania, że począwszy od roku 2012 w gminie funkcjonuje fundusz sołecki. W roku</w:t>
      </w:r>
      <w:r w:rsidR="00810C26">
        <w:t xml:space="preserve"> 2012 przeznaczono na niego 263 947,61zł, w roku 2013 – 276 </w:t>
      </w:r>
      <w:r>
        <w:t>5</w:t>
      </w:r>
      <w:r w:rsidR="00810C26">
        <w:t>06,62zł, w roku 2014 – 291 467,24zł, w roku 2015 – 339 349,23zł, w roku 2016 – 364 425,50</w:t>
      </w:r>
      <w:r>
        <w:t>zł (dane wg BIP gminy Pomiechówek). Kwoty te stanowią około 1% wartości rocznych wydatków w budżecie całej gminy. Kwoty te zostają w dyspozycji sołectw, mieszkańcy mogą zgłaszać zapotrzebowanie na realizację projektów do władz sołeckich.</w:t>
      </w:r>
    </w:p>
    <w:p w14:paraId="2E8F9750" w14:textId="77777777" w:rsidR="008827C8" w:rsidRDefault="008827C8">
      <w:pPr>
        <w:pStyle w:val="PomiechowekTEKSTWACIWY"/>
      </w:pPr>
      <w:r>
        <w:t xml:space="preserve">W roku 2014 w gminie </w:t>
      </w:r>
      <w:r w:rsidR="002D14E6">
        <w:t>Pomiechówek</w:t>
      </w:r>
      <w:r>
        <w:t xml:space="preserve"> opieką w żłobkach </w:t>
      </w:r>
      <w:r w:rsidR="002D14E6">
        <w:t>objętych</w:t>
      </w:r>
      <w:r>
        <w:t xml:space="preserve"> było 2,5% dzieci (w latach 2008-2013 </w:t>
      </w:r>
      <w:r w:rsidR="002D14E6">
        <w:t>wskaźnik</w:t>
      </w:r>
      <w:r>
        <w:t xml:space="preserve"> ten wynosił 0), nieznacznie przewyższając poziom w powiecie nowodworskim (2,3%), natomiast był niższy niż na Mazowszu (6,9%) oraz </w:t>
      </w:r>
      <w:r w:rsidR="002D14E6">
        <w:t>średnio</w:t>
      </w:r>
      <w:r>
        <w:t xml:space="preserve"> w Polsce (5,9%) (dane wg BDL GUS). Od 2014 r. w gminie </w:t>
      </w:r>
      <w:r w:rsidR="002D14E6">
        <w:t>Pomiechówek</w:t>
      </w:r>
      <w:r>
        <w:t xml:space="preserve"> działa Punkt Opieki Dziennej dla dzieci poniżej 3 roku życia, z </w:t>
      </w:r>
      <w:r w:rsidR="002D14E6">
        <w:t>którego</w:t>
      </w:r>
      <w:r>
        <w:t xml:space="preserve"> korzysta 25 dzieci (dane wg BDL GUS). Na terenie gminy działa także żłobek niepubliczny „Jak w domu” (dane wg Strategii). Wartym odnotowania jest fakt objęcia opieką </w:t>
      </w:r>
      <w:r w:rsidR="002D14E6">
        <w:t>wczesno przedszkolną</w:t>
      </w:r>
      <w:r>
        <w:t xml:space="preserve"> i przedszkolną wysokiego odsetka dzieci mieszkających w gminie. Na 300 dzieci w wieku 3-5 lat mieszkających w 2015 r. w gminie aż 294 objętych było wychowaniem przedszkolnym, co stanowi 98% - w porównaniu do 86% w powiecie </w:t>
      </w:r>
      <w:r>
        <w:lastRenderedPageBreak/>
        <w:t>nowodworskim (dane wg BDL GUS). Rośnie także liczba uczniów szkół podstawowych w gminie – podczas gdy w roku 2009 było ich 425 w całej gminie, w roku 2015 – 609 (dane wg BDL GUS).</w:t>
      </w:r>
    </w:p>
    <w:p w14:paraId="55ACB1E7" w14:textId="77777777" w:rsidR="008827C8" w:rsidRDefault="008827C8">
      <w:pPr>
        <w:pStyle w:val="PomiechowekTEKSTWACIWY"/>
        <w:spacing w:after="113"/>
      </w:pPr>
      <w:r>
        <w:t xml:space="preserve">Jednocześnie, jak stwierdzają autorzy Strategii, jeżeli chodzi o dostępność usług społecznych, w gminie następuje koncentracja usług publicznych w centralnej miejscowości – Pomiechówku (sołectwa Pomiechówek i Brody/ Brody-Parcele). Ta nierównomierność może powodować negatywne zjawiska zarówno w obszarach peryferyjnych gminy, jak i w samym Pomiechówku. W Strategii zauważono również niedostateczną </w:t>
      </w:r>
      <w:r w:rsidR="00810C26">
        <w:t>ilość</w:t>
      </w:r>
      <w:r>
        <w:t>́ i </w:t>
      </w:r>
      <w:r w:rsidR="00810C26">
        <w:t>jakość</w:t>
      </w:r>
      <w:r>
        <w:t xml:space="preserve">́ usług medycznych (usługi specjalistyczne, opieka pediatryczna) oraz ciągły niedobór </w:t>
      </w:r>
      <w:r w:rsidR="00810C26">
        <w:t>obiektów</w:t>
      </w:r>
      <w:r>
        <w:t xml:space="preserve"> sportowych i </w:t>
      </w:r>
      <w:r w:rsidR="00810C26">
        <w:t>placów</w:t>
      </w:r>
      <w:r>
        <w:t xml:space="preserve"> zabaw przy szkołach wiejskich. O wyższej niż średnia jakości nauczania wskazywać może porównanie wyników egzaminu w klasach III gimnazjum w Pomiechówku 2015/2016 w porównaniu z poziomem powiatu (Tabela 8).</w:t>
      </w:r>
    </w:p>
    <w:tbl>
      <w:tblPr>
        <w:tblW w:w="0" w:type="auto"/>
        <w:tblInd w:w="108" w:type="dxa"/>
        <w:tblBorders>
          <w:bottom w:val="single" w:sz="4" w:space="0" w:color="auto"/>
          <w:insideH w:val="single" w:sz="4" w:space="0" w:color="auto"/>
        </w:tblBorders>
        <w:tblLayout w:type="fixed"/>
        <w:tblCellMar>
          <w:top w:w="108" w:type="dxa"/>
          <w:bottom w:w="108" w:type="dxa"/>
        </w:tblCellMar>
        <w:tblLook w:val="0000" w:firstRow="0" w:lastRow="0" w:firstColumn="0" w:lastColumn="0" w:noHBand="0" w:noVBand="0"/>
      </w:tblPr>
      <w:tblGrid>
        <w:gridCol w:w="3895"/>
        <w:gridCol w:w="2724"/>
        <w:gridCol w:w="2725"/>
      </w:tblGrid>
      <w:tr w:rsidR="008827C8" w14:paraId="66457D49" w14:textId="77777777" w:rsidTr="00BB70F9">
        <w:trPr>
          <w:trHeight w:val="397"/>
        </w:trPr>
        <w:tc>
          <w:tcPr>
            <w:tcW w:w="3895" w:type="dxa"/>
            <w:shd w:val="clear" w:color="auto" w:fill="E6E6FF"/>
            <w:vAlign w:val="center"/>
          </w:tcPr>
          <w:p w14:paraId="5D31BC97" w14:textId="77777777" w:rsidR="008827C8" w:rsidRDefault="008827C8">
            <w:pPr>
              <w:pStyle w:val="Zawartotabeli"/>
            </w:pPr>
            <w:r>
              <w:t>Część egzaminu</w:t>
            </w:r>
          </w:p>
        </w:tc>
        <w:tc>
          <w:tcPr>
            <w:tcW w:w="2724" w:type="dxa"/>
            <w:shd w:val="clear" w:color="auto" w:fill="E6E6FF"/>
            <w:vAlign w:val="center"/>
          </w:tcPr>
          <w:p w14:paraId="581CC63E" w14:textId="77777777" w:rsidR="008827C8" w:rsidRDefault="008827C8">
            <w:pPr>
              <w:pStyle w:val="Zawartotabeli"/>
              <w:jc w:val="center"/>
            </w:pPr>
            <w:r>
              <w:t>Gmina Pomiechówek</w:t>
            </w:r>
          </w:p>
        </w:tc>
        <w:tc>
          <w:tcPr>
            <w:tcW w:w="2725" w:type="dxa"/>
            <w:shd w:val="clear" w:color="auto" w:fill="E6E6FF"/>
            <w:vAlign w:val="center"/>
          </w:tcPr>
          <w:p w14:paraId="62EE2D1C" w14:textId="77777777" w:rsidR="008827C8" w:rsidRDefault="008827C8">
            <w:pPr>
              <w:pStyle w:val="Zawartotabeli"/>
              <w:jc w:val="center"/>
            </w:pPr>
            <w:r>
              <w:t>Powiat nowodworski</w:t>
            </w:r>
          </w:p>
        </w:tc>
      </w:tr>
      <w:tr w:rsidR="008827C8" w14:paraId="58108EB3" w14:textId="77777777" w:rsidTr="00BB70F9">
        <w:trPr>
          <w:trHeight w:val="397"/>
        </w:trPr>
        <w:tc>
          <w:tcPr>
            <w:tcW w:w="3895" w:type="dxa"/>
            <w:shd w:val="clear" w:color="auto" w:fill="auto"/>
            <w:vAlign w:val="center"/>
          </w:tcPr>
          <w:p w14:paraId="12E44BDD" w14:textId="77777777" w:rsidR="008827C8" w:rsidRDefault="008827C8">
            <w:pPr>
              <w:pStyle w:val="Zawartotabeli"/>
            </w:pPr>
            <w:r>
              <w:t>Humanistyczna – język polski (GH-P)</w:t>
            </w:r>
          </w:p>
        </w:tc>
        <w:tc>
          <w:tcPr>
            <w:tcW w:w="2724" w:type="dxa"/>
            <w:shd w:val="clear" w:color="auto" w:fill="auto"/>
            <w:vAlign w:val="center"/>
          </w:tcPr>
          <w:p w14:paraId="5B3F17CE" w14:textId="77777777" w:rsidR="008827C8" w:rsidRDefault="008827C8">
            <w:pPr>
              <w:pStyle w:val="Zawartotabeli"/>
              <w:shd w:val="clear" w:color="auto" w:fill="CCFF00"/>
              <w:jc w:val="center"/>
            </w:pPr>
            <w:r>
              <w:t>68,90</w:t>
            </w:r>
          </w:p>
        </w:tc>
        <w:tc>
          <w:tcPr>
            <w:tcW w:w="2725" w:type="dxa"/>
            <w:shd w:val="clear" w:color="auto" w:fill="auto"/>
            <w:vAlign w:val="center"/>
          </w:tcPr>
          <w:p w14:paraId="1E810E5B" w14:textId="77777777" w:rsidR="008827C8" w:rsidRDefault="008827C8">
            <w:pPr>
              <w:pStyle w:val="Zawartotabeli"/>
              <w:jc w:val="center"/>
            </w:pPr>
            <w:r>
              <w:t>68,80</w:t>
            </w:r>
          </w:p>
        </w:tc>
      </w:tr>
      <w:tr w:rsidR="008827C8" w14:paraId="1D87A9CF" w14:textId="77777777" w:rsidTr="00BB70F9">
        <w:trPr>
          <w:trHeight w:val="397"/>
        </w:trPr>
        <w:tc>
          <w:tcPr>
            <w:tcW w:w="3895" w:type="dxa"/>
            <w:shd w:val="clear" w:color="auto" w:fill="auto"/>
            <w:vAlign w:val="center"/>
          </w:tcPr>
          <w:p w14:paraId="0E3F5A79" w14:textId="77777777" w:rsidR="008827C8" w:rsidRDefault="008827C8">
            <w:pPr>
              <w:pStyle w:val="Zawartotabeli"/>
            </w:pPr>
            <w:r>
              <w:t>Humanistyczna- historia i WOS (GH-H)</w:t>
            </w:r>
          </w:p>
        </w:tc>
        <w:tc>
          <w:tcPr>
            <w:tcW w:w="2724" w:type="dxa"/>
            <w:shd w:val="clear" w:color="auto" w:fill="auto"/>
            <w:vAlign w:val="center"/>
          </w:tcPr>
          <w:p w14:paraId="2F7E8795" w14:textId="77777777" w:rsidR="008827C8" w:rsidRDefault="008827C8">
            <w:pPr>
              <w:pStyle w:val="Zawartotabeli"/>
              <w:shd w:val="clear" w:color="auto" w:fill="CCFF00"/>
              <w:jc w:val="center"/>
            </w:pPr>
            <w:r>
              <w:t>56,30</w:t>
            </w:r>
          </w:p>
        </w:tc>
        <w:tc>
          <w:tcPr>
            <w:tcW w:w="2725" w:type="dxa"/>
            <w:shd w:val="clear" w:color="auto" w:fill="auto"/>
            <w:vAlign w:val="center"/>
          </w:tcPr>
          <w:p w14:paraId="24243EBD" w14:textId="77777777" w:rsidR="008827C8" w:rsidRDefault="008827C8">
            <w:pPr>
              <w:pStyle w:val="Zawartotabeli"/>
              <w:jc w:val="center"/>
            </w:pPr>
            <w:r>
              <w:t>55,20</w:t>
            </w:r>
          </w:p>
        </w:tc>
      </w:tr>
      <w:tr w:rsidR="008827C8" w14:paraId="640FD243" w14:textId="77777777" w:rsidTr="00BB70F9">
        <w:trPr>
          <w:trHeight w:val="397"/>
        </w:trPr>
        <w:tc>
          <w:tcPr>
            <w:tcW w:w="3895" w:type="dxa"/>
            <w:shd w:val="clear" w:color="auto" w:fill="auto"/>
            <w:vAlign w:val="center"/>
          </w:tcPr>
          <w:p w14:paraId="788A392C" w14:textId="77777777" w:rsidR="008827C8" w:rsidRDefault="008827C8">
            <w:pPr>
              <w:pStyle w:val="Zawartotabeli"/>
            </w:pPr>
            <w:r>
              <w:t>Matematyka (GM-M)</w:t>
            </w:r>
          </w:p>
        </w:tc>
        <w:tc>
          <w:tcPr>
            <w:tcW w:w="2724" w:type="dxa"/>
            <w:shd w:val="clear" w:color="auto" w:fill="auto"/>
            <w:vAlign w:val="center"/>
          </w:tcPr>
          <w:p w14:paraId="69C0380E" w14:textId="77777777" w:rsidR="008827C8" w:rsidRDefault="008827C8">
            <w:pPr>
              <w:pStyle w:val="Zawartotabeli"/>
              <w:shd w:val="clear" w:color="auto" w:fill="FF3333"/>
              <w:jc w:val="center"/>
            </w:pPr>
            <w:r>
              <w:t>40,60</w:t>
            </w:r>
          </w:p>
        </w:tc>
        <w:tc>
          <w:tcPr>
            <w:tcW w:w="2725" w:type="dxa"/>
            <w:shd w:val="clear" w:color="auto" w:fill="auto"/>
            <w:vAlign w:val="center"/>
          </w:tcPr>
          <w:p w14:paraId="0E3360A8" w14:textId="77777777" w:rsidR="008827C8" w:rsidRDefault="008827C8">
            <w:pPr>
              <w:pStyle w:val="Zawartotabeli"/>
              <w:jc w:val="center"/>
            </w:pPr>
            <w:r>
              <w:t>44,50</w:t>
            </w:r>
          </w:p>
        </w:tc>
      </w:tr>
      <w:tr w:rsidR="008827C8" w14:paraId="4BCC2948" w14:textId="77777777" w:rsidTr="00BB70F9">
        <w:trPr>
          <w:trHeight w:val="397"/>
        </w:trPr>
        <w:tc>
          <w:tcPr>
            <w:tcW w:w="3895" w:type="dxa"/>
            <w:shd w:val="clear" w:color="auto" w:fill="auto"/>
            <w:vAlign w:val="center"/>
          </w:tcPr>
          <w:p w14:paraId="4E024E3F" w14:textId="77777777" w:rsidR="008827C8" w:rsidRDefault="008827C8">
            <w:pPr>
              <w:pStyle w:val="Zawartotabeli"/>
            </w:pPr>
            <w:r>
              <w:t>Przedmioty przyrodnicze (GM-P)</w:t>
            </w:r>
          </w:p>
        </w:tc>
        <w:tc>
          <w:tcPr>
            <w:tcW w:w="2724" w:type="dxa"/>
            <w:shd w:val="clear" w:color="auto" w:fill="auto"/>
            <w:vAlign w:val="center"/>
          </w:tcPr>
          <w:p w14:paraId="4980B508" w14:textId="77777777" w:rsidR="008827C8" w:rsidRDefault="008827C8">
            <w:pPr>
              <w:pStyle w:val="Zawartotabeli"/>
              <w:shd w:val="clear" w:color="auto" w:fill="CCFF00"/>
              <w:jc w:val="center"/>
            </w:pPr>
            <w:r>
              <w:t>52,30</w:t>
            </w:r>
          </w:p>
        </w:tc>
        <w:tc>
          <w:tcPr>
            <w:tcW w:w="2725" w:type="dxa"/>
            <w:shd w:val="clear" w:color="auto" w:fill="auto"/>
            <w:vAlign w:val="center"/>
          </w:tcPr>
          <w:p w14:paraId="69ADCE31" w14:textId="77777777" w:rsidR="008827C8" w:rsidRDefault="008827C8">
            <w:pPr>
              <w:pStyle w:val="Zawartotabeli"/>
              <w:jc w:val="center"/>
            </w:pPr>
            <w:r>
              <w:t>48,80</w:t>
            </w:r>
          </w:p>
        </w:tc>
      </w:tr>
      <w:tr w:rsidR="008827C8" w14:paraId="5F990402" w14:textId="77777777" w:rsidTr="00BB70F9">
        <w:trPr>
          <w:trHeight w:val="397"/>
        </w:trPr>
        <w:tc>
          <w:tcPr>
            <w:tcW w:w="3895" w:type="dxa"/>
            <w:shd w:val="clear" w:color="auto" w:fill="auto"/>
            <w:vAlign w:val="center"/>
          </w:tcPr>
          <w:p w14:paraId="7258962E" w14:textId="77777777" w:rsidR="008827C8" w:rsidRDefault="008827C8">
            <w:pPr>
              <w:pStyle w:val="Zawartotabeli"/>
            </w:pPr>
            <w:r>
              <w:t>Język angielski – poziom podstawowy (GA-P)</w:t>
            </w:r>
          </w:p>
        </w:tc>
        <w:tc>
          <w:tcPr>
            <w:tcW w:w="2724" w:type="dxa"/>
            <w:shd w:val="clear" w:color="auto" w:fill="auto"/>
            <w:vAlign w:val="center"/>
          </w:tcPr>
          <w:p w14:paraId="4B86598C" w14:textId="77777777" w:rsidR="008827C8" w:rsidRDefault="008827C8">
            <w:pPr>
              <w:pStyle w:val="Zawartotabeli"/>
              <w:shd w:val="clear" w:color="auto" w:fill="CCFF00"/>
              <w:jc w:val="center"/>
            </w:pPr>
            <w:r>
              <w:t>62,20</w:t>
            </w:r>
          </w:p>
        </w:tc>
        <w:tc>
          <w:tcPr>
            <w:tcW w:w="2725" w:type="dxa"/>
            <w:shd w:val="clear" w:color="auto" w:fill="auto"/>
            <w:vAlign w:val="center"/>
          </w:tcPr>
          <w:p w14:paraId="7C262CFE" w14:textId="77777777" w:rsidR="008827C8" w:rsidRDefault="008827C8">
            <w:pPr>
              <w:pStyle w:val="Zawartotabeli"/>
              <w:jc w:val="center"/>
            </w:pPr>
            <w:r>
              <w:t>60,80</w:t>
            </w:r>
          </w:p>
        </w:tc>
      </w:tr>
      <w:tr w:rsidR="008827C8" w14:paraId="16262403" w14:textId="77777777" w:rsidTr="00BB70F9">
        <w:trPr>
          <w:trHeight w:val="397"/>
        </w:trPr>
        <w:tc>
          <w:tcPr>
            <w:tcW w:w="3895" w:type="dxa"/>
            <w:shd w:val="clear" w:color="auto" w:fill="auto"/>
            <w:vAlign w:val="center"/>
          </w:tcPr>
          <w:p w14:paraId="0C3BA4C2" w14:textId="77777777" w:rsidR="008827C8" w:rsidRDefault="008827C8">
            <w:pPr>
              <w:pStyle w:val="Zawartotabeli"/>
            </w:pPr>
            <w:r>
              <w:t>Język angielski – poziom rozszerzony (GA-R)</w:t>
            </w:r>
          </w:p>
        </w:tc>
        <w:tc>
          <w:tcPr>
            <w:tcW w:w="2724" w:type="dxa"/>
            <w:shd w:val="clear" w:color="auto" w:fill="auto"/>
            <w:vAlign w:val="center"/>
          </w:tcPr>
          <w:p w14:paraId="672C6CC2" w14:textId="77777777" w:rsidR="008827C8" w:rsidRDefault="008827C8">
            <w:pPr>
              <w:pStyle w:val="Zawartotabeli"/>
              <w:shd w:val="clear" w:color="auto" w:fill="CCFF00"/>
              <w:jc w:val="center"/>
            </w:pPr>
            <w:r>
              <w:t>44,40</w:t>
            </w:r>
          </w:p>
        </w:tc>
        <w:tc>
          <w:tcPr>
            <w:tcW w:w="2725" w:type="dxa"/>
            <w:shd w:val="clear" w:color="auto" w:fill="auto"/>
            <w:vAlign w:val="center"/>
          </w:tcPr>
          <w:p w14:paraId="2E5536DA" w14:textId="77777777" w:rsidR="008827C8" w:rsidRDefault="008827C8">
            <w:pPr>
              <w:pStyle w:val="Zawartotabeli"/>
              <w:jc w:val="center"/>
            </w:pPr>
            <w:r>
              <w:t>40,80</w:t>
            </w:r>
          </w:p>
        </w:tc>
      </w:tr>
      <w:tr w:rsidR="008827C8" w14:paraId="215A77D8" w14:textId="77777777" w:rsidTr="00BB70F9">
        <w:trPr>
          <w:trHeight w:val="397"/>
        </w:trPr>
        <w:tc>
          <w:tcPr>
            <w:tcW w:w="3895" w:type="dxa"/>
            <w:shd w:val="clear" w:color="auto" w:fill="auto"/>
            <w:vAlign w:val="center"/>
          </w:tcPr>
          <w:p w14:paraId="50404042" w14:textId="77777777" w:rsidR="008827C8" w:rsidRDefault="008827C8">
            <w:pPr>
              <w:pStyle w:val="Zawartotabeli"/>
            </w:pPr>
            <w:r>
              <w:t>Język niemiecki – poziom podstawowy (GN-P)</w:t>
            </w:r>
          </w:p>
        </w:tc>
        <w:tc>
          <w:tcPr>
            <w:tcW w:w="2724" w:type="dxa"/>
            <w:shd w:val="clear" w:color="auto" w:fill="auto"/>
            <w:vAlign w:val="center"/>
          </w:tcPr>
          <w:p w14:paraId="4BEE1485" w14:textId="77777777" w:rsidR="008827C8" w:rsidRDefault="008827C8">
            <w:pPr>
              <w:pStyle w:val="Zawartotabeli"/>
              <w:shd w:val="clear" w:color="auto" w:fill="CCFF00"/>
              <w:jc w:val="center"/>
            </w:pPr>
            <w:r>
              <w:t>69,70</w:t>
            </w:r>
          </w:p>
        </w:tc>
        <w:tc>
          <w:tcPr>
            <w:tcW w:w="2725" w:type="dxa"/>
            <w:shd w:val="clear" w:color="auto" w:fill="auto"/>
            <w:vAlign w:val="center"/>
          </w:tcPr>
          <w:p w14:paraId="0796056A" w14:textId="77777777" w:rsidR="008827C8" w:rsidRDefault="008827C8">
            <w:pPr>
              <w:pStyle w:val="Zawartotabeli"/>
              <w:jc w:val="center"/>
            </w:pPr>
            <w:r>
              <w:t>50,10</w:t>
            </w:r>
          </w:p>
        </w:tc>
      </w:tr>
      <w:tr w:rsidR="008827C8" w14:paraId="0B6F1089" w14:textId="77777777" w:rsidTr="00BB70F9">
        <w:trPr>
          <w:trHeight w:val="397"/>
        </w:trPr>
        <w:tc>
          <w:tcPr>
            <w:tcW w:w="3895" w:type="dxa"/>
            <w:shd w:val="clear" w:color="auto" w:fill="auto"/>
            <w:vAlign w:val="center"/>
          </w:tcPr>
          <w:p w14:paraId="26B4661F" w14:textId="77777777" w:rsidR="008827C8" w:rsidRDefault="008827C8">
            <w:pPr>
              <w:pStyle w:val="Zawartotabeli"/>
            </w:pPr>
            <w:r>
              <w:t>Język niemiecki – poziom rozszerzony (GN-R)</w:t>
            </w:r>
          </w:p>
        </w:tc>
        <w:tc>
          <w:tcPr>
            <w:tcW w:w="2724" w:type="dxa"/>
            <w:shd w:val="clear" w:color="auto" w:fill="auto"/>
            <w:vAlign w:val="center"/>
          </w:tcPr>
          <w:p w14:paraId="71BE8621" w14:textId="77777777" w:rsidR="008827C8" w:rsidRDefault="008827C8">
            <w:pPr>
              <w:pStyle w:val="Zawartotabeli"/>
              <w:jc w:val="center"/>
            </w:pPr>
            <w:r>
              <w:t>100,0</w:t>
            </w:r>
          </w:p>
        </w:tc>
        <w:tc>
          <w:tcPr>
            <w:tcW w:w="2725" w:type="dxa"/>
            <w:shd w:val="clear" w:color="auto" w:fill="auto"/>
            <w:vAlign w:val="center"/>
          </w:tcPr>
          <w:p w14:paraId="352C9C25" w14:textId="77777777" w:rsidR="008827C8" w:rsidRDefault="008827C8">
            <w:pPr>
              <w:pStyle w:val="Zawartotabeli"/>
              <w:jc w:val="center"/>
            </w:pPr>
            <w:r>
              <w:t>100,0</w:t>
            </w:r>
          </w:p>
        </w:tc>
      </w:tr>
    </w:tbl>
    <w:p w14:paraId="3EDA0A1F" w14:textId="77777777" w:rsidR="00BB70F9" w:rsidRPr="00BB70F9" w:rsidRDefault="008827C8">
      <w:pPr>
        <w:pStyle w:val="PomiechwekTABELApodpis"/>
        <w:rPr>
          <w:sz w:val="16"/>
          <w:szCs w:val="16"/>
        </w:rPr>
      </w:pPr>
      <w:r w:rsidRPr="00BB70F9">
        <w:rPr>
          <w:sz w:val="16"/>
          <w:szCs w:val="16"/>
        </w:rPr>
        <w:t>Tabela 8. Wyniki egzaminu w klasach III gimnazjum w Pomiechówku 2015/2016. Źródło: opracowanie własne na podstawie danych pozyskanych w Urzędzie Gminy Pomiechówek.</w:t>
      </w:r>
    </w:p>
    <w:p w14:paraId="4DC3237F" w14:textId="77777777" w:rsidR="008827C8" w:rsidRDefault="008827C8">
      <w:pPr>
        <w:pStyle w:val="PomiechowekTEKSTWACIWY"/>
      </w:pPr>
      <w:r>
        <w:t>Od kwietnia 2014 roku</w:t>
      </w:r>
      <w:r w:rsidR="00BB70F9">
        <w:t>,</w:t>
      </w:r>
      <w:r>
        <w:t xml:space="preserve"> w odpowiedzi na niedostate</w:t>
      </w:r>
      <w:r w:rsidR="00BB70F9">
        <w:t>czną ilość połączeń autobusowych obsługiwanych</w:t>
      </w:r>
      <w:r>
        <w:t xml:space="preserve"> przez PKS</w:t>
      </w:r>
      <w:r w:rsidR="00BB70F9">
        <w:t>,</w:t>
      </w:r>
      <w:r>
        <w:t xml:space="preserve"> mieszkańcy wszystkich miejscowości z terenu gminy mogą poruszać się busami transportu lokalnego, obsługującymi 4 linie</w:t>
      </w:r>
      <w:r>
        <w:rPr>
          <w:rStyle w:val="Odwoanieprzypisudolnego"/>
        </w:rPr>
        <w:footnoteReference w:id="16"/>
      </w:r>
      <w:r>
        <w:t>. Dzieci do lat 5, młodzież ucząca się, studenci, emeryci i renciści korzystają z komunikacji bezpłatnie. Linie obsługują następujące trasy połączenia</w:t>
      </w:r>
      <w:r>
        <w:rPr>
          <w:rStyle w:val="Odwoanieprzypisudolnego"/>
        </w:rPr>
        <w:footnoteReference w:id="17"/>
      </w:r>
      <w:r>
        <w:t>:</w:t>
      </w:r>
    </w:p>
    <w:p w14:paraId="5235AFFA" w14:textId="77777777" w:rsidR="008827C8" w:rsidRDefault="008827C8">
      <w:pPr>
        <w:pStyle w:val="PomiechowekTEKSTWACIWY"/>
        <w:numPr>
          <w:ilvl w:val="0"/>
          <w:numId w:val="10"/>
        </w:numPr>
      </w:pPr>
      <w:r>
        <w:t>I linia: Wójtostwo-Stanisławowo-Wójtostwo (przez Stare Orzechowo, Nowe Orzechowo, Kikoły wieś, Czarnowo wieś, Pomiechówek);</w:t>
      </w:r>
    </w:p>
    <w:p w14:paraId="70ACF8C9" w14:textId="77777777" w:rsidR="008827C8" w:rsidRDefault="008827C8">
      <w:pPr>
        <w:pStyle w:val="PomiechowekTEKSTWACIWY"/>
        <w:numPr>
          <w:ilvl w:val="0"/>
          <w:numId w:val="10"/>
        </w:numPr>
      </w:pPr>
      <w:r>
        <w:t>II linia: Pomiechówek-Kosewko-Błędowo-Błędówko-Kosewko-Pomiechówek (przez Szczypiorno, Śniadówko, Pomocnię, Śniadówko);</w:t>
      </w:r>
    </w:p>
    <w:p w14:paraId="36D13799" w14:textId="77777777" w:rsidR="008827C8" w:rsidRDefault="008827C8">
      <w:pPr>
        <w:pStyle w:val="PomiechowekTEKSTWACIWY"/>
        <w:numPr>
          <w:ilvl w:val="0"/>
          <w:numId w:val="10"/>
        </w:numPr>
      </w:pPr>
      <w:r>
        <w:t>III linia: Pomiechówek-Goławice Pierwsze-Pomiechówek (przez Goławice Drugie);</w:t>
      </w:r>
    </w:p>
    <w:p w14:paraId="134EB6BC" w14:textId="77777777" w:rsidR="008827C8" w:rsidRDefault="008827C8">
      <w:pPr>
        <w:pStyle w:val="PomiechowekTEKSTWACIWY"/>
        <w:numPr>
          <w:ilvl w:val="0"/>
          <w:numId w:val="10"/>
        </w:numPr>
      </w:pPr>
      <w:r>
        <w:t>IV linia: Pomiechówek-Wymysły-Pomiechówek (przez Stanisławowo, Bronisławkę, Pomiechowo, Nowy Modlin, Kosewo, Cegielnię-Kosewo).</w:t>
      </w:r>
    </w:p>
    <w:p w14:paraId="4DC50F15" w14:textId="77777777" w:rsidR="00BB70F9" w:rsidRDefault="008827C8">
      <w:pPr>
        <w:pStyle w:val="PomiechowekTEKSTWACIWY"/>
      </w:pPr>
      <w:r>
        <w:t xml:space="preserve">W toku opracowywania założeń projektowych PR dla gminy Pomiechówek dotarły głosy mieszkańców postulujących usprawnienie komunikacji, chociażby pod względem godzin jej funkcjonowania. W Strategii niejako zatwierdzając te dążenia wśród celów operacyjnych zawarto pkt 2.4 Rozwój systemów komunikacji </w:t>
      </w:r>
      <w:r>
        <w:lastRenderedPageBreak/>
        <w:t xml:space="preserve">zbiorowej na terenie gminy we współpracy z innymi podmiotami. Pośród założeń opisano rozwój uwzględniający bieżące potrzeby (częstotliwość kursów, jakość przystanków), ale także prowadzenie zabiegów dążących do połączenia komunikacji lokalnej z ponadlokalną). </w:t>
      </w:r>
    </w:p>
    <w:p w14:paraId="2D573F4F" w14:textId="73378122" w:rsidR="00D93B90" w:rsidRDefault="008827C8" w:rsidP="00A65DE4">
      <w:pPr>
        <w:pStyle w:val="PomiechowekTEKSTWACIWY"/>
      </w:pPr>
      <w:r>
        <w:t>Według danych pozyskanych w Urzędzie gminy oraz na</w:t>
      </w:r>
      <w:r w:rsidR="00BB70F9">
        <w:rPr>
          <w:szCs w:val="20"/>
        </w:rPr>
        <w:t xml:space="preserve"> </w:t>
      </w:r>
      <w:hyperlink r:id="rId21" w:history="1">
        <w:r w:rsidR="00BB70F9" w:rsidRPr="00A5791C">
          <w:rPr>
            <w:rStyle w:val="Hipercze"/>
            <w:sz w:val="16"/>
            <w:szCs w:val="16"/>
          </w:rPr>
          <w:t>http://web.archive.org/web/20160503235053/ http://www.nowodworski.pl/643,wykaz-podmiotow-pozarzadowych.html</w:t>
        </w:r>
      </w:hyperlink>
      <w:r>
        <w:rPr>
          <w:szCs w:val="20"/>
        </w:rPr>
        <w:t xml:space="preserve"> </w:t>
      </w:r>
      <w:r>
        <w:t>(data pobrania: 05.09.2016) w gminie Pomiechówek działa 16 organizacji trzeciego sektora (Tabela 9). Pomiędzy nimi odnaleźć można stowarzyszenia lub towarzystwa o charakterze stowarzyszeń (12), fundacje (2) oraz jednostki o</w:t>
      </w:r>
      <w:r w:rsidR="00A65DE4">
        <w:t>chotniczej straży pożarnej (2).</w:t>
      </w:r>
    </w:p>
    <w:p w14:paraId="3361F34F" w14:textId="77777777" w:rsidR="00A65DE4" w:rsidRDefault="00A65DE4" w:rsidP="00A65DE4">
      <w:pPr>
        <w:pStyle w:val="PomiechowekTEKSTWACIWY"/>
      </w:pPr>
    </w:p>
    <w:p w14:paraId="4FBFDE36" w14:textId="77777777" w:rsidR="00A65DE4" w:rsidRDefault="00A65DE4" w:rsidP="00A65DE4">
      <w:pPr>
        <w:pStyle w:val="PomiechowekTEKSTWACIWY"/>
      </w:pPr>
    </w:p>
    <w:p w14:paraId="0EBCA685" w14:textId="77777777" w:rsidR="00A65DE4" w:rsidRPr="00A65DE4" w:rsidRDefault="00A65DE4" w:rsidP="00A65DE4">
      <w:pPr>
        <w:pStyle w:val="PomiechowekTEKSTWACIWY"/>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52"/>
        <w:gridCol w:w="2210"/>
        <w:gridCol w:w="5305"/>
        <w:gridCol w:w="1185"/>
      </w:tblGrid>
      <w:tr w:rsidR="008827C8" w14:paraId="3CB6C940" w14:textId="77777777" w:rsidTr="00D93B90">
        <w:trPr>
          <w:trHeight w:val="284"/>
        </w:trPr>
        <w:tc>
          <w:tcPr>
            <w:tcW w:w="552" w:type="dxa"/>
            <w:tcBorders>
              <w:bottom w:val="single" w:sz="4" w:space="0" w:color="auto"/>
            </w:tcBorders>
            <w:shd w:val="clear" w:color="auto" w:fill="E6E6FF"/>
            <w:vAlign w:val="center"/>
          </w:tcPr>
          <w:p w14:paraId="07247D97" w14:textId="77777777" w:rsidR="008827C8" w:rsidRDefault="008827C8">
            <w:pPr>
              <w:pStyle w:val="Zawartotabeli"/>
              <w:spacing w:line="200" w:lineRule="atLeast"/>
              <w:jc w:val="left"/>
              <w:rPr>
                <w:b/>
                <w:bCs/>
                <w:szCs w:val="16"/>
              </w:rPr>
            </w:pPr>
            <w:r>
              <w:rPr>
                <w:b/>
                <w:bCs/>
                <w:szCs w:val="16"/>
              </w:rPr>
              <w:t>Lp.</w:t>
            </w:r>
          </w:p>
        </w:tc>
        <w:tc>
          <w:tcPr>
            <w:tcW w:w="2210" w:type="dxa"/>
            <w:tcBorders>
              <w:bottom w:val="single" w:sz="4" w:space="0" w:color="auto"/>
            </w:tcBorders>
            <w:shd w:val="clear" w:color="auto" w:fill="E6E6FF"/>
            <w:vAlign w:val="center"/>
          </w:tcPr>
          <w:p w14:paraId="1DF2ACB3" w14:textId="77777777" w:rsidR="008827C8" w:rsidRDefault="008827C8">
            <w:pPr>
              <w:pStyle w:val="Zawartotabeli"/>
              <w:spacing w:line="200" w:lineRule="atLeast"/>
              <w:jc w:val="center"/>
              <w:rPr>
                <w:b/>
                <w:bCs/>
                <w:szCs w:val="16"/>
              </w:rPr>
            </w:pPr>
            <w:r>
              <w:rPr>
                <w:b/>
                <w:bCs/>
                <w:szCs w:val="16"/>
              </w:rPr>
              <w:t>Sołectwo</w:t>
            </w:r>
          </w:p>
        </w:tc>
        <w:tc>
          <w:tcPr>
            <w:tcW w:w="5305" w:type="dxa"/>
            <w:tcBorders>
              <w:bottom w:val="single" w:sz="4" w:space="0" w:color="auto"/>
            </w:tcBorders>
            <w:shd w:val="clear" w:color="auto" w:fill="E6E6FF"/>
            <w:vAlign w:val="center"/>
          </w:tcPr>
          <w:p w14:paraId="01D81444" w14:textId="77777777" w:rsidR="008827C8" w:rsidRDefault="00FA60A8">
            <w:pPr>
              <w:pStyle w:val="Zawartotabeli"/>
              <w:spacing w:line="200" w:lineRule="atLeast"/>
              <w:jc w:val="center"/>
              <w:rPr>
                <w:b/>
                <w:bCs/>
                <w:sz w:val="14"/>
                <w:szCs w:val="14"/>
              </w:rPr>
            </w:pPr>
            <w:r>
              <w:rPr>
                <w:b/>
                <w:bCs/>
                <w:szCs w:val="16"/>
              </w:rPr>
              <w:t>O</w:t>
            </w:r>
            <w:r w:rsidR="008827C8">
              <w:rPr>
                <w:b/>
                <w:bCs/>
                <w:szCs w:val="16"/>
              </w:rPr>
              <w:t>rganizacje</w:t>
            </w:r>
          </w:p>
        </w:tc>
        <w:tc>
          <w:tcPr>
            <w:tcW w:w="1185" w:type="dxa"/>
            <w:tcBorders>
              <w:bottom w:val="single" w:sz="4" w:space="0" w:color="auto"/>
            </w:tcBorders>
            <w:shd w:val="clear" w:color="auto" w:fill="E6E6FF"/>
            <w:vAlign w:val="center"/>
          </w:tcPr>
          <w:p w14:paraId="598E21E2" w14:textId="77777777" w:rsidR="008827C8" w:rsidRDefault="008827C8">
            <w:pPr>
              <w:pStyle w:val="Zawartotabeli"/>
              <w:spacing w:line="100" w:lineRule="atLeast"/>
              <w:jc w:val="center"/>
            </w:pPr>
            <w:r>
              <w:rPr>
                <w:b/>
                <w:bCs/>
                <w:sz w:val="14"/>
                <w:szCs w:val="14"/>
              </w:rPr>
              <w:t>Liczba organizacji</w:t>
            </w:r>
          </w:p>
        </w:tc>
      </w:tr>
      <w:tr w:rsidR="008827C8" w14:paraId="03538E20" w14:textId="77777777" w:rsidTr="00D93B90">
        <w:trPr>
          <w:trHeight w:val="284"/>
        </w:trPr>
        <w:tc>
          <w:tcPr>
            <w:tcW w:w="552" w:type="dxa"/>
            <w:tcBorders>
              <w:top w:val="single" w:sz="4" w:space="0" w:color="auto"/>
              <w:bottom w:val="single" w:sz="4" w:space="0" w:color="auto"/>
            </w:tcBorders>
            <w:shd w:val="clear" w:color="auto" w:fill="auto"/>
            <w:vAlign w:val="center"/>
          </w:tcPr>
          <w:p w14:paraId="4B53672E" w14:textId="77777777" w:rsidR="008827C8" w:rsidRDefault="008827C8">
            <w:pPr>
              <w:pStyle w:val="Zawartotabeli"/>
              <w:spacing w:line="200" w:lineRule="atLeast"/>
              <w:jc w:val="left"/>
            </w:pPr>
            <w:r>
              <w:t>1.</w:t>
            </w:r>
          </w:p>
        </w:tc>
        <w:tc>
          <w:tcPr>
            <w:tcW w:w="2210" w:type="dxa"/>
            <w:tcBorders>
              <w:top w:val="single" w:sz="4" w:space="0" w:color="auto"/>
              <w:bottom w:val="single" w:sz="4" w:space="0" w:color="auto"/>
            </w:tcBorders>
            <w:shd w:val="clear" w:color="auto" w:fill="auto"/>
            <w:vAlign w:val="center"/>
          </w:tcPr>
          <w:p w14:paraId="59AA1BC3" w14:textId="77777777" w:rsidR="008827C8" w:rsidRDefault="008827C8">
            <w:pPr>
              <w:pStyle w:val="Zawartotabeli"/>
              <w:spacing w:line="200" w:lineRule="atLeast"/>
              <w:jc w:val="left"/>
            </w:pPr>
            <w:r>
              <w:t>Błędowo</w:t>
            </w:r>
          </w:p>
        </w:tc>
        <w:tc>
          <w:tcPr>
            <w:tcW w:w="5305" w:type="dxa"/>
            <w:tcBorders>
              <w:top w:val="single" w:sz="4" w:space="0" w:color="auto"/>
              <w:bottom w:val="single" w:sz="4" w:space="0" w:color="auto"/>
            </w:tcBorders>
            <w:shd w:val="clear" w:color="auto" w:fill="auto"/>
            <w:vAlign w:val="center"/>
          </w:tcPr>
          <w:p w14:paraId="6DF7EFB0"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5BB329B3" w14:textId="77777777" w:rsidR="008827C8" w:rsidRDefault="008827C8">
            <w:pPr>
              <w:pStyle w:val="Zawartotabeli"/>
              <w:spacing w:line="200" w:lineRule="atLeast"/>
              <w:jc w:val="center"/>
            </w:pPr>
            <w:r>
              <w:t>0</w:t>
            </w:r>
          </w:p>
        </w:tc>
      </w:tr>
      <w:tr w:rsidR="008827C8" w14:paraId="6E34F2A3" w14:textId="77777777" w:rsidTr="00D93B90">
        <w:trPr>
          <w:trHeight w:val="284"/>
        </w:trPr>
        <w:tc>
          <w:tcPr>
            <w:tcW w:w="552" w:type="dxa"/>
            <w:tcBorders>
              <w:top w:val="single" w:sz="4" w:space="0" w:color="auto"/>
              <w:bottom w:val="single" w:sz="4" w:space="0" w:color="auto"/>
            </w:tcBorders>
            <w:shd w:val="clear" w:color="auto" w:fill="auto"/>
            <w:vAlign w:val="center"/>
          </w:tcPr>
          <w:p w14:paraId="378009CA" w14:textId="77777777" w:rsidR="008827C8" w:rsidRDefault="008827C8">
            <w:pPr>
              <w:pStyle w:val="Zawartotabeli"/>
              <w:spacing w:line="200" w:lineRule="atLeast"/>
              <w:jc w:val="left"/>
            </w:pPr>
            <w:r>
              <w:t>2.</w:t>
            </w:r>
          </w:p>
        </w:tc>
        <w:tc>
          <w:tcPr>
            <w:tcW w:w="2210" w:type="dxa"/>
            <w:tcBorders>
              <w:top w:val="single" w:sz="4" w:space="0" w:color="auto"/>
              <w:bottom w:val="single" w:sz="4" w:space="0" w:color="auto"/>
            </w:tcBorders>
            <w:shd w:val="clear" w:color="auto" w:fill="auto"/>
            <w:vAlign w:val="center"/>
          </w:tcPr>
          <w:p w14:paraId="46044BA6" w14:textId="77777777" w:rsidR="008827C8" w:rsidRDefault="008827C8">
            <w:pPr>
              <w:pStyle w:val="Zawartotabeli"/>
              <w:spacing w:line="200" w:lineRule="atLeast"/>
              <w:jc w:val="left"/>
            </w:pPr>
            <w:r>
              <w:t>Błędówko</w:t>
            </w:r>
          </w:p>
        </w:tc>
        <w:tc>
          <w:tcPr>
            <w:tcW w:w="5305" w:type="dxa"/>
            <w:tcBorders>
              <w:top w:val="single" w:sz="4" w:space="0" w:color="auto"/>
              <w:bottom w:val="single" w:sz="4" w:space="0" w:color="auto"/>
            </w:tcBorders>
            <w:shd w:val="clear" w:color="auto" w:fill="auto"/>
            <w:vAlign w:val="center"/>
          </w:tcPr>
          <w:p w14:paraId="2DD6F1CD"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2A071ECA" w14:textId="77777777" w:rsidR="008827C8" w:rsidRDefault="008827C8">
            <w:pPr>
              <w:pStyle w:val="Zawartotabeli"/>
              <w:spacing w:line="200" w:lineRule="atLeast"/>
              <w:jc w:val="center"/>
            </w:pPr>
            <w:r>
              <w:t>0</w:t>
            </w:r>
          </w:p>
        </w:tc>
      </w:tr>
      <w:tr w:rsidR="008827C8" w14:paraId="3FB55D8D" w14:textId="77777777" w:rsidTr="00D93B90">
        <w:trPr>
          <w:trHeight w:val="284"/>
        </w:trPr>
        <w:tc>
          <w:tcPr>
            <w:tcW w:w="552" w:type="dxa"/>
            <w:tcBorders>
              <w:top w:val="single" w:sz="4" w:space="0" w:color="auto"/>
              <w:bottom w:val="single" w:sz="4" w:space="0" w:color="auto"/>
            </w:tcBorders>
            <w:shd w:val="clear" w:color="auto" w:fill="auto"/>
            <w:vAlign w:val="center"/>
          </w:tcPr>
          <w:p w14:paraId="004D4D75" w14:textId="77777777" w:rsidR="008827C8" w:rsidRDefault="008827C8">
            <w:pPr>
              <w:pStyle w:val="Zawartotabeli"/>
              <w:spacing w:line="200" w:lineRule="atLeast"/>
              <w:jc w:val="left"/>
            </w:pPr>
            <w:r>
              <w:t>3.</w:t>
            </w:r>
          </w:p>
        </w:tc>
        <w:tc>
          <w:tcPr>
            <w:tcW w:w="2210" w:type="dxa"/>
            <w:tcBorders>
              <w:top w:val="single" w:sz="4" w:space="0" w:color="auto"/>
              <w:bottom w:val="single" w:sz="4" w:space="0" w:color="auto"/>
            </w:tcBorders>
            <w:shd w:val="clear" w:color="auto" w:fill="auto"/>
            <w:vAlign w:val="center"/>
          </w:tcPr>
          <w:p w14:paraId="30A126E5" w14:textId="77777777" w:rsidR="008827C8" w:rsidRDefault="008827C8">
            <w:pPr>
              <w:pStyle w:val="Zawartotabeli"/>
              <w:spacing w:line="200" w:lineRule="atLeast"/>
              <w:jc w:val="left"/>
              <w:rPr>
                <w:sz w:val="14"/>
                <w:szCs w:val="14"/>
              </w:rPr>
            </w:pPr>
            <w:r>
              <w:t>Brody, Brody-Parcele</w:t>
            </w:r>
          </w:p>
        </w:tc>
        <w:tc>
          <w:tcPr>
            <w:tcW w:w="5305" w:type="dxa"/>
            <w:tcBorders>
              <w:top w:val="single" w:sz="4" w:space="0" w:color="auto"/>
              <w:bottom w:val="single" w:sz="4" w:space="0" w:color="auto"/>
            </w:tcBorders>
            <w:shd w:val="clear" w:color="auto" w:fill="auto"/>
            <w:vAlign w:val="center"/>
          </w:tcPr>
          <w:p w14:paraId="315DEB2C" w14:textId="77777777" w:rsidR="008827C8" w:rsidRDefault="008827C8">
            <w:pPr>
              <w:pStyle w:val="Zawartotabeli"/>
              <w:spacing w:line="200" w:lineRule="atLeast"/>
            </w:pPr>
            <w:r>
              <w:rPr>
                <w:sz w:val="14"/>
                <w:szCs w:val="14"/>
              </w:rPr>
              <w:t>Stow. „Grupa Rodzin z Dziećmi Niepełnosprawnymi“; Stowarzyszenie „Rodzina w Drodze“; Stowarzyszenie Twórcza Dolina; Stowarzyszenie Miłośników Fortu XVI w Czarnowie; Stowarzyszenie Rodziców „Zdrowe Dzieci“</w:t>
            </w:r>
          </w:p>
        </w:tc>
        <w:tc>
          <w:tcPr>
            <w:tcW w:w="1185" w:type="dxa"/>
            <w:tcBorders>
              <w:top w:val="single" w:sz="4" w:space="0" w:color="auto"/>
              <w:bottom w:val="single" w:sz="4" w:space="0" w:color="auto"/>
            </w:tcBorders>
            <w:shd w:val="clear" w:color="auto" w:fill="auto"/>
            <w:vAlign w:val="center"/>
          </w:tcPr>
          <w:p w14:paraId="7B13BFE3" w14:textId="77777777" w:rsidR="008827C8" w:rsidRDefault="008827C8">
            <w:pPr>
              <w:pStyle w:val="Zawartotabeli"/>
              <w:spacing w:line="200" w:lineRule="atLeast"/>
              <w:jc w:val="center"/>
            </w:pPr>
            <w:r>
              <w:t>5</w:t>
            </w:r>
          </w:p>
        </w:tc>
      </w:tr>
      <w:tr w:rsidR="008827C8" w14:paraId="43BB39F2" w14:textId="77777777" w:rsidTr="00D93B90">
        <w:trPr>
          <w:trHeight w:val="284"/>
        </w:trPr>
        <w:tc>
          <w:tcPr>
            <w:tcW w:w="552" w:type="dxa"/>
            <w:tcBorders>
              <w:top w:val="single" w:sz="4" w:space="0" w:color="auto"/>
              <w:bottom w:val="single" w:sz="4" w:space="0" w:color="auto"/>
            </w:tcBorders>
            <w:shd w:val="clear" w:color="auto" w:fill="auto"/>
            <w:vAlign w:val="center"/>
          </w:tcPr>
          <w:p w14:paraId="2BD2CE41" w14:textId="77777777" w:rsidR="008827C8" w:rsidRDefault="008827C8">
            <w:pPr>
              <w:pStyle w:val="Zawartotabeli"/>
              <w:spacing w:line="200" w:lineRule="atLeast"/>
              <w:jc w:val="left"/>
            </w:pPr>
            <w:r>
              <w:t>4.</w:t>
            </w:r>
          </w:p>
        </w:tc>
        <w:tc>
          <w:tcPr>
            <w:tcW w:w="2210" w:type="dxa"/>
            <w:tcBorders>
              <w:top w:val="single" w:sz="4" w:space="0" w:color="auto"/>
              <w:bottom w:val="single" w:sz="4" w:space="0" w:color="auto"/>
            </w:tcBorders>
            <w:shd w:val="clear" w:color="auto" w:fill="auto"/>
            <w:vAlign w:val="center"/>
          </w:tcPr>
          <w:p w14:paraId="513F59E5" w14:textId="77777777" w:rsidR="008827C8" w:rsidRDefault="008827C8">
            <w:pPr>
              <w:pStyle w:val="Zawartotabeli"/>
              <w:spacing w:line="200" w:lineRule="atLeast"/>
              <w:jc w:val="left"/>
            </w:pPr>
            <w:r>
              <w:t>Bronisławka</w:t>
            </w:r>
          </w:p>
        </w:tc>
        <w:tc>
          <w:tcPr>
            <w:tcW w:w="5305" w:type="dxa"/>
            <w:tcBorders>
              <w:top w:val="single" w:sz="4" w:space="0" w:color="auto"/>
              <w:bottom w:val="single" w:sz="4" w:space="0" w:color="auto"/>
            </w:tcBorders>
            <w:shd w:val="clear" w:color="auto" w:fill="auto"/>
            <w:vAlign w:val="center"/>
          </w:tcPr>
          <w:p w14:paraId="06688E92"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74322B7C" w14:textId="77777777" w:rsidR="008827C8" w:rsidRDefault="008827C8">
            <w:pPr>
              <w:pStyle w:val="Zawartotabeli"/>
              <w:spacing w:line="200" w:lineRule="atLeast"/>
              <w:jc w:val="center"/>
            </w:pPr>
            <w:r>
              <w:t>0</w:t>
            </w:r>
          </w:p>
        </w:tc>
      </w:tr>
      <w:tr w:rsidR="008827C8" w14:paraId="564044A0" w14:textId="77777777" w:rsidTr="00D93B90">
        <w:trPr>
          <w:trHeight w:val="284"/>
        </w:trPr>
        <w:tc>
          <w:tcPr>
            <w:tcW w:w="552" w:type="dxa"/>
            <w:tcBorders>
              <w:top w:val="single" w:sz="4" w:space="0" w:color="auto"/>
              <w:bottom w:val="single" w:sz="4" w:space="0" w:color="auto"/>
            </w:tcBorders>
            <w:shd w:val="clear" w:color="auto" w:fill="auto"/>
            <w:vAlign w:val="center"/>
          </w:tcPr>
          <w:p w14:paraId="00AAC32C" w14:textId="77777777" w:rsidR="008827C8" w:rsidRDefault="008827C8">
            <w:pPr>
              <w:pStyle w:val="Zawartotabeli"/>
              <w:spacing w:line="200" w:lineRule="atLeast"/>
              <w:jc w:val="left"/>
            </w:pPr>
            <w:r>
              <w:t>5.</w:t>
            </w:r>
          </w:p>
        </w:tc>
        <w:tc>
          <w:tcPr>
            <w:tcW w:w="2210" w:type="dxa"/>
            <w:tcBorders>
              <w:top w:val="single" w:sz="4" w:space="0" w:color="auto"/>
              <w:bottom w:val="single" w:sz="4" w:space="0" w:color="auto"/>
            </w:tcBorders>
            <w:shd w:val="clear" w:color="auto" w:fill="auto"/>
            <w:vAlign w:val="center"/>
          </w:tcPr>
          <w:p w14:paraId="320E22B0" w14:textId="77777777" w:rsidR="008827C8" w:rsidRDefault="008827C8">
            <w:pPr>
              <w:pStyle w:val="Zawartotabeli"/>
              <w:spacing w:line="200" w:lineRule="atLeast"/>
              <w:jc w:val="left"/>
            </w:pPr>
            <w:r>
              <w:t>Cegielnia Kosewo</w:t>
            </w:r>
          </w:p>
        </w:tc>
        <w:tc>
          <w:tcPr>
            <w:tcW w:w="5305" w:type="dxa"/>
            <w:tcBorders>
              <w:top w:val="single" w:sz="4" w:space="0" w:color="auto"/>
              <w:bottom w:val="single" w:sz="4" w:space="0" w:color="auto"/>
            </w:tcBorders>
            <w:shd w:val="clear" w:color="auto" w:fill="auto"/>
            <w:vAlign w:val="center"/>
          </w:tcPr>
          <w:p w14:paraId="63557A26"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613C02B2" w14:textId="77777777" w:rsidR="008827C8" w:rsidRDefault="008827C8">
            <w:pPr>
              <w:pStyle w:val="Zawartotabeli"/>
              <w:spacing w:line="200" w:lineRule="atLeast"/>
              <w:jc w:val="center"/>
            </w:pPr>
            <w:r>
              <w:t>0</w:t>
            </w:r>
          </w:p>
        </w:tc>
      </w:tr>
      <w:tr w:rsidR="008827C8" w14:paraId="0CDCC84A" w14:textId="77777777" w:rsidTr="00D93B90">
        <w:trPr>
          <w:trHeight w:val="284"/>
        </w:trPr>
        <w:tc>
          <w:tcPr>
            <w:tcW w:w="552" w:type="dxa"/>
            <w:tcBorders>
              <w:top w:val="single" w:sz="4" w:space="0" w:color="auto"/>
              <w:bottom w:val="single" w:sz="4" w:space="0" w:color="auto"/>
            </w:tcBorders>
            <w:shd w:val="clear" w:color="auto" w:fill="auto"/>
            <w:vAlign w:val="center"/>
          </w:tcPr>
          <w:p w14:paraId="7A957F6B" w14:textId="77777777" w:rsidR="008827C8" w:rsidRDefault="008827C8">
            <w:pPr>
              <w:pStyle w:val="Zawartotabeli"/>
              <w:spacing w:line="200" w:lineRule="atLeast"/>
              <w:jc w:val="left"/>
            </w:pPr>
            <w:r>
              <w:t>6.</w:t>
            </w:r>
          </w:p>
        </w:tc>
        <w:tc>
          <w:tcPr>
            <w:tcW w:w="2210" w:type="dxa"/>
            <w:tcBorders>
              <w:top w:val="single" w:sz="4" w:space="0" w:color="auto"/>
              <w:bottom w:val="single" w:sz="4" w:space="0" w:color="auto"/>
            </w:tcBorders>
            <w:shd w:val="clear" w:color="auto" w:fill="auto"/>
            <w:vAlign w:val="center"/>
          </w:tcPr>
          <w:p w14:paraId="54462F25" w14:textId="77777777" w:rsidR="008827C8" w:rsidRDefault="008827C8">
            <w:pPr>
              <w:pStyle w:val="Zawartotabeli"/>
              <w:spacing w:line="200" w:lineRule="atLeast"/>
              <w:jc w:val="left"/>
            </w:pPr>
            <w:r>
              <w:t>Czarnowo</w:t>
            </w:r>
          </w:p>
        </w:tc>
        <w:tc>
          <w:tcPr>
            <w:tcW w:w="5305" w:type="dxa"/>
            <w:tcBorders>
              <w:top w:val="single" w:sz="4" w:space="0" w:color="auto"/>
              <w:bottom w:val="single" w:sz="4" w:space="0" w:color="auto"/>
            </w:tcBorders>
            <w:shd w:val="clear" w:color="auto" w:fill="auto"/>
            <w:vAlign w:val="center"/>
          </w:tcPr>
          <w:p w14:paraId="238B8146" w14:textId="77777777" w:rsidR="008827C8" w:rsidRDefault="008827C8">
            <w:pPr>
              <w:pStyle w:val="Zawartotabeli"/>
              <w:spacing w:line="200" w:lineRule="atLeast"/>
            </w:pPr>
            <w:r>
              <w:t>Stowarzyszenie Miłośników Fortu XVIA w Czarnowie</w:t>
            </w:r>
          </w:p>
        </w:tc>
        <w:tc>
          <w:tcPr>
            <w:tcW w:w="1185" w:type="dxa"/>
            <w:tcBorders>
              <w:top w:val="single" w:sz="4" w:space="0" w:color="auto"/>
              <w:bottom w:val="single" w:sz="4" w:space="0" w:color="auto"/>
            </w:tcBorders>
            <w:shd w:val="clear" w:color="auto" w:fill="auto"/>
            <w:vAlign w:val="center"/>
          </w:tcPr>
          <w:p w14:paraId="39EB244F" w14:textId="77777777" w:rsidR="008827C8" w:rsidRDefault="008827C8">
            <w:pPr>
              <w:pStyle w:val="Zawartotabeli"/>
              <w:spacing w:line="200" w:lineRule="atLeast"/>
              <w:jc w:val="center"/>
            </w:pPr>
            <w:r>
              <w:t>1</w:t>
            </w:r>
          </w:p>
        </w:tc>
      </w:tr>
      <w:tr w:rsidR="008827C8" w14:paraId="29D85216" w14:textId="77777777" w:rsidTr="00D93B90">
        <w:trPr>
          <w:trHeight w:val="284"/>
        </w:trPr>
        <w:tc>
          <w:tcPr>
            <w:tcW w:w="552" w:type="dxa"/>
            <w:tcBorders>
              <w:top w:val="single" w:sz="4" w:space="0" w:color="auto"/>
              <w:bottom w:val="single" w:sz="4" w:space="0" w:color="auto"/>
            </w:tcBorders>
            <w:shd w:val="clear" w:color="auto" w:fill="auto"/>
            <w:vAlign w:val="center"/>
          </w:tcPr>
          <w:p w14:paraId="0CFC6D58" w14:textId="77777777" w:rsidR="008827C8" w:rsidRDefault="008827C8">
            <w:pPr>
              <w:pStyle w:val="Zawartotabeli"/>
              <w:spacing w:line="200" w:lineRule="atLeast"/>
              <w:jc w:val="left"/>
            </w:pPr>
            <w:r>
              <w:t>7.</w:t>
            </w:r>
          </w:p>
        </w:tc>
        <w:tc>
          <w:tcPr>
            <w:tcW w:w="2210" w:type="dxa"/>
            <w:tcBorders>
              <w:top w:val="single" w:sz="4" w:space="0" w:color="auto"/>
              <w:bottom w:val="single" w:sz="4" w:space="0" w:color="auto"/>
            </w:tcBorders>
            <w:shd w:val="clear" w:color="auto" w:fill="auto"/>
            <w:vAlign w:val="center"/>
          </w:tcPr>
          <w:p w14:paraId="4AFB6DC2" w14:textId="77777777" w:rsidR="008827C8" w:rsidRDefault="008827C8">
            <w:pPr>
              <w:pStyle w:val="Zawartotabeli"/>
              <w:spacing w:line="200" w:lineRule="atLeast"/>
              <w:jc w:val="left"/>
            </w:pPr>
            <w:r>
              <w:t>Falbogi Borowe</w:t>
            </w:r>
          </w:p>
        </w:tc>
        <w:tc>
          <w:tcPr>
            <w:tcW w:w="5305" w:type="dxa"/>
            <w:tcBorders>
              <w:top w:val="single" w:sz="4" w:space="0" w:color="auto"/>
              <w:bottom w:val="single" w:sz="4" w:space="0" w:color="auto"/>
            </w:tcBorders>
            <w:shd w:val="clear" w:color="auto" w:fill="auto"/>
            <w:vAlign w:val="center"/>
          </w:tcPr>
          <w:p w14:paraId="2AAE8C6F"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054E59D1" w14:textId="77777777" w:rsidR="008827C8" w:rsidRDefault="008827C8">
            <w:pPr>
              <w:pStyle w:val="Zawartotabeli"/>
              <w:spacing w:line="200" w:lineRule="atLeast"/>
              <w:jc w:val="center"/>
            </w:pPr>
            <w:r>
              <w:t>0</w:t>
            </w:r>
          </w:p>
        </w:tc>
      </w:tr>
      <w:tr w:rsidR="008827C8" w14:paraId="0E431B88" w14:textId="77777777" w:rsidTr="00D93B90">
        <w:trPr>
          <w:trHeight w:val="284"/>
        </w:trPr>
        <w:tc>
          <w:tcPr>
            <w:tcW w:w="552" w:type="dxa"/>
            <w:tcBorders>
              <w:top w:val="single" w:sz="4" w:space="0" w:color="auto"/>
              <w:bottom w:val="single" w:sz="4" w:space="0" w:color="auto"/>
            </w:tcBorders>
            <w:shd w:val="clear" w:color="auto" w:fill="auto"/>
            <w:vAlign w:val="center"/>
          </w:tcPr>
          <w:p w14:paraId="6AD1E171" w14:textId="77777777" w:rsidR="008827C8" w:rsidRDefault="008827C8">
            <w:pPr>
              <w:pStyle w:val="Zawartotabeli"/>
              <w:spacing w:line="200" w:lineRule="atLeast"/>
              <w:jc w:val="left"/>
            </w:pPr>
            <w:r>
              <w:t>8.</w:t>
            </w:r>
          </w:p>
        </w:tc>
        <w:tc>
          <w:tcPr>
            <w:tcW w:w="2210" w:type="dxa"/>
            <w:tcBorders>
              <w:top w:val="single" w:sz="4" w:space="0" w:color="auto"/>
              <w:bottom w:val="single" w:sz="4" w:space="0" w:color="auto"/>
            </w:tcBorders>
            <w:shd w:val="clear" w:color="auto" w:fill="auto"/>
            <w:vAlign w:val="center"/>
          </w:tcPr>
          <w:p w14:paraId="10C2A8E2" w14:textId="77777777" w:rsidR="008827C8" w:rsidRDefault="008827C8">
            <w:pPr>
              <w:pStyle w:val="Zawartotabeli"/>
              <w:spacing w:line="200" w:lineRule="atLeast"/>
              <w:jc w:val="left"/>
            </w:pPr>
            <w:r>
              <w:t>Goławice Pierwsze</w:t>
            </w:r>
          </w:p>
        </w:tc>
        <w:tc>
          <w:tcPr>
            <w:tcW w:w="5305" w:type="dxa"/>
            <w:tcBorders>
              <w:top w:val="single" w:sz="4" w:space="0" w:color="auto"/>
              <w:bottom w:val="single" w:sz="4" w:space="0" w:color="auto"/>
            </w:tcBorders>
            <w:shd w:val="clear" w:color="auto" w:fill="auto"/>
            <w:vAlign w:val="center"/>
          </w:tcPr>
          <w:p w14:paraId="16D5B142" w14:textId="77777777" w:rsidR="008827C8" w:rsidRDefault="008827C8">
            <w:pPr>
              <w:pStyle w:val="Zawartotabeli"/>
              <w:spacing w:line="200" w:lineRule="atLeast"/>
            </w:pPr>
            <w:r>
              <w:t>Ochotnicza Straż Pożarna w Goławicach Pierwszych</w:t>
            </w:r>
          </w:p>
        </w:tc>
        <w:tc>
          <w:tcPr>
            <w:tcW w:w="1185" w:type="dxa"/>
            <w:tcBorders>
              <w:top w:val="single" w:sz="4" w:space="0" w:color="auto"/>
              <w:bottom w:val="single" w:sz="4" w:space="0" w:color="auto"/>
            </w:tcBorders>
            <w:shd w:val="clear" w:color="auto" w:fill="auto"/>
            <w:vAlign w:val="center"/>
          </w:tcPr>
          <w:p w14:paraId="1EFDEB93" w14:textId="77777777" w:rsidR="008827C8" w:rsidRDefault="008827C8">
            <w:pPr>
              <w:pStyle w:val="Zawartotabeli"/>
              <w:spacing w:line="200" w:lineRule="atLeast"/>
              <w:jc w:val="center"/>
            </w:pPr>
            <w:r>
              <w:t>1</w:t>
            </w:r>
          </w:p>
        </w:tc>
      </w:tr>
      <w:tr w:rsidR="008827C8" w14:paraId="4933E63F" w14:textId="77777777" w:rsidTr="00D93B90">
        <w:trPr>
          <w:trHeight w:val="284"/>
        </w:trPr>
        <w:tc>
          <w:tcPr>
            <w:tcW w:w="552" w:type="dxa"/>
            <w:tcBorders>
              <w:top w:val="single" w:sz="4" w:space="0" w:color="auto"/>
              <w:bottom w:val="single" w:sz="4" w:space="0" w:color="auto"/>
            </w:tcBorders>
            <w:shd w:val="clear" w:color="auto" w:fill="auto"/>
            <w:vAlign w:val="center"/>
          </w:tcPr>
          <w:p w14:paraId="3F83DB91" w14:textId="77777777" w:rsidR="008827C8" w:rsidRDefault="008827C8">
            <w:pPr>
              <w:pStyle w:val="Zawartotabeli"/>
              <w:spacing w:line="200" w:lineRule="atLeast"/>
              <w:jc w:val="left"/>
            </w:pPr>
            <w:r>
              <w:t>9.</w:t>
            </w:r>
          </w:p>
        </w:tc>
        <w:tc>
          <w:tcPr>
            <w:tcW w:w="2210" w:type="dxa"/>
            <w:tcBorders>
              <w:top w:val="single" w:sz="4" w:space="0" w:color="auto"/>
              <w:bottom w:val="single" w:sz="4" w:space="0" w:color="auto"/>
            </w:tcBorders>
            <w:shd w:val="clear" w:color="auto" w:fill="auto"/>
            <w:vAlign w:val="center"/>
          </w:tcPr>
          <w:p w14:paraId="408B1521" w14:textId="77777777" w:rsidR="008827C8" w:rsidRDefault="008827C8">
            <w:pPr>
              <w:pStyle w:val="Zawartotabeli"/>
              <w:spacing w:line="200" w:lineRule="atLeast"/>
              <w:jc w:val="left"/>
            </w:pPr>
            <w:r>
              <w:t>Goławice Drugie</w:t>
            </w:r>
          </w:p>
        </w:tc>
        <w:tc>
          <w:tcPr>
            <w:tcW w:w="5305" w:type="dxa"/>
            <w:tcBorders>
              <w:top w:val="single" w:sz="4" w:space="0" w:color="auto"/>
              <w:bottom w:val="single" w:sz="4" w:space="0" w:color="auto"/>
            </w:tcBorders>
            <w:shd w:val="clear" w:color="auto" w:fill="auto"/>
            <w:vAlign w:val="center"/>
          </w:tcPr>
          <w:p w14:paraId="32B66975"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1AF87882" w14:textId="77777777" w:rsidR="008827C8" w:rsidRDefault="008827C8">
            <w:pPr>
              <w:pStyle w:val="Zawartotabeli"/>
              <w:spacing w:line="200" w:lineRule="atLeast"/>
              <w:jc w:val="center"/>
            </w:pPr>
            <w:r>
              <w:t>0</w:t>
            </w:r>
          </w:p>
        </w:tc>
      </w:tr>
      <w:tr w:rsidR="008827C8" w14:paraId="7ABB2141" w14:textId="77777777" w:rsidTr="00D93B90">
        <w:trPr>
          <w:trHeight w:val="284"/>
        </w:trPr>
        <w:tc>
          <w:tcPr>
            <w:tcW w:w="552" w:type="dxa"/>
            <w:tcBorders>
              <w:top w:val="single" w:sz="4" w:space="0" w:color="auto"/>
              <w:bottom w:val="single" w:sz="4" w:space="0" w:color="auto"/>
            </w:tcBorders>
            <w:shd w:val="clear" w:color="auto" w:fill="auto"/>
            <w:vAlign w:val="center"/>
          </w:tcPr>
          <w:p w14:paraId="6714E29D" w14:textId="77777777" w:rsidR="008827C8" w:rsidRDefault="008827C8">
            <w:pPr>
              <w:pStyle w:val="Zawartotabeli"/>
              <w:spacing w:line="200" w:lineRule="atLeast"/>
              <w:jc w:val="left"/>
            </w:pPr>
            <w:r>
              <w:t>10.</w:t>
            </w:r>
          </w:p>
        </w:tc>
        <w:tc>
          <w:tcPr>
            <w:tcW w:w="2210" w:type="dxa"/>
            <w:tcBorders>
              <w:top w:val="single" w:sz="4" w:space="0" w:color="auto"/>
              <w:bottom w:val="single" w:sz="4" w:space="0" w:color="auto"/>
            </w:tcBorders>
            <w:shd w:val="clear" w:color="auto" w:fill="auto"/>
            <w:vAlign w:val="center"/>
          </w:tcPr>
          <w:p w14:paraId="2746982C" w14:textId="77777777" w:rsidR="008827C8" w:rsidRDefault="008827C8">
            <w:pPr>
              <w:pStyle w:val="Zawartotabeli"/>
              <w:spacing w:line="200" w:lineRule="atLeast"/>
              <w:jc w:val="left"/>
            </w:pPr>
            <w:r>
              <w:t>Kikoły</w:t>
            </w:r>
          </w:p>
        </w:tc>
        <w:tc>
          <w:tcPr>
            <w:tcW w:w="5305" w:type="dxa"/>
            <w:tcBorders>
              <w:top w:val="single" w:sz="4" w:space="0" w:color="auto"/>
              <w:bottom w:val="single" w:sz="4" w:space="0" w:color="auto"/>
            </w:tcBorders>
            <w:shd w:val="clear" w:color="auto" w:fill="auto"/>
            <w:vAlign w:val="center"/>
          </w:tcPr>
          <w:p w14:paraId="5A48A27B"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2F8E2200" w14:textId="77777777" w:rsidR="008827C8" w:rsidRDefault="008827C8">
            <w:pPr>
              <w:pStyle w:val="Zawartotabeli"/>
              <w:spacing w:line="200" w:lineRule="atLeast"/>
              <w:jc w:val="center"/>
            </w:pPr>
            <w:r>
              <w:t>0</w:t>
            </w:r>
          </w:p>
        </w:tc>
      </w:tr>
      <w:tr w:rsidR="008827C8" w14:paraId="1BAFF06B" w14:textId="77777777" w:rsidTr="00D93B90">
        <w:trPr>
          <w:trHeight w:val="284"/>
        </w:trPr>
        <w:tc>
          <w:tcPr>
            <w:tcW w:w="552" w:type="dxa"/>
            <w:tcBorders>
              <w:top w:val="single" w:sz="4" w:space="0" w:color="auto"/>
              <w:bottom w:val="single" w:sz="4" w:space="0" w:color="auto"/>
            </w:tcBorders>
            <w:shd w:val="clear" w:color="auto" w:fill="auto"/>
            <w:vAlign w:val="center"/>
          </w:tcPr>
          <w:p w14:paraId="77F7B0D9" w14:textId="77777777" w:rsidR="008827C8" w:rsidRDefault="008827C8">
            <w:pPr>
              <w:pStyle w:val="Zawartotabeli"/>
              <w:spacing w:line="200" w:lineRule="atLeast"/>
              <w:jc w:val="left"/>
            </w:pPr>
            <w:r>
              <w:t>11.</w:t>
            </w:r>
          </w:p>
        </w:tc>
        <w:tc>
          <w:tcPr>
            <w:tcW w:w="2210" w:type="dxa"/>
            <w:tcBorders>
              <w:top w:val="single" w:sz="4" w:space="0" w:color="auto"/>
              <w:bottom w:val="single" w:sz="4" w:space="0" w:color="auto"/>
            </w:tcBorders>
            <w:shd w:val="clear" w:color="auto" w:fill="auto"/>
            <w:vAlign w:val="center"/>
          </w:tcPr>
          <w:p w14:paraId="744866F2" w14:textId="77777777" w:rsidR="008827C8" w:rsidRDefault="008827C8">
            <w:pPr>
              <w:pStyle w:val="Zawartotabeli"/>
              <w:spacing w:line="200" w:lineRule="atLeast"/>
              <w:jc w:val="left"/>
            </w:pPr>
            <w:r>
              <w:t>Kosewko</w:t>
            </w:r>
          </w:p>
        </w:tc>
        <w:tc>
          <w:tcPr>
            <w:tcW w:w="5305" w:type="dxa"/>
            <w:tcBorders>
              <w:top w:val="single" w:sz="4" w:space="0" w:color="auto"/>
              <w:bottom w:val="single" w:sz="4" w:space="0" w:color="auto"/>
            </w:tcBorders>
            <w:shd w:val="clear" w:color="auto" w:fill="auto"/>
            <w:vAlign w:val="center"/>
          </w:tcPr>
          <w:p w14:paraId="18A24455"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24243271" w14:textId="77777777" w:rsidR="008827C8" w:rsidRDefault="008827C8">
            <w:pPr>
              <w:pStyle w:val="Zawartotabeli"/>
              <w:spacing w:line="200" w:lineRule="atLeast"/>
              <w:jc w:val="center"/>
            </w:pPr>
            <w:r>
              <w:t>0</w:t>
            </w:r>
          </w:p>
        </w:tc>
      </w:tr>
      <w:tr w:rsidR="008827C8" w14:paraId="5B6B820A" w14:textId="77777777" w:rsidTr="00D93B90">
        <w:trPr>
          <w:trHeight w:val="284"/>
        </w:trPr>
        <w:tc>
          <w:tcPr>
            <w:tcW w:w="552" w:type="dxa"/>
            <w:tcBorders>
              <w:top w:val="single" w:sz="4" w:space="0" w:color="auto"/>
            </w:tcBorders>
            <w:shd w:val="clear" w:color="auto" w:fill="auto"/>
            <w:vAlign w:val="center"/>
          </w:tcPr>
          <w:p w14:paraId="47A70AC4" w14:textId="77777777" w:rsidR="008827C8" w:rsidRDefault="008827C8">
            <w:pPr>
              <w:pStyle w:val="Zawartotabeli"/>
              <w:spacing w:line="200" w:lineRule="atLeast"/>
              <w:jc w:val="left"/>
            </w:pPr>
            <w:r>
              <w:t>12.</w:t>
            </w:r>
          </w:p>
        </w:tc>
        <w:tc>
          <w:tcPr>
            <w:tcW w:w="2210" w:type="dxa"/>
            <w:tcBorders>
              <w:top w:val="single" w:sz="4" w:space="0" w:color="auto"/>
              <w:bottom w:val="single" w:sz="4" w:space="0" w:color="auto"/>
            </w:tcBorders>
            <w:shd w:val="clear" w:color="auto" w:fill="auto"/>
            <w:vAlign w:val="center"/>
          </w:tcPr>
          <w:p w14:paraId="6E54EF7F" w14:textId="77777777" w:rsidR="008827C8" w:rsidRDefault="008827C8">
            <w:pPr>
              <w:pStyle w:val="Zawartotabeli"/>
              <w:spacing w:line="200" w:lineRule="atLeast"/>
              <w:jc w:val="left"/>
            </w:pPr>
            <w:r>
              <w:t>Kosewo</w:t>
            </w:r>
          </w:p>
        </w:tc>
        <w:tc>
          <w:tcPr>
            <w:tcW w:w="5305" w:type="dxa"/>
            <w:tcBorders>
              <w:top w:val="single" w:sz="4" w:space="0" w:color="auto"/>
              <w:bottom w:val="single" w:sz="4" w:space="0" w:color="auto"/>
            </w:tcBorders>
            <w:shd w:val="clear" w:color="auto" w:fill="auto"/>
            <w:vAlign w:val="center"/>
          </w:tcPr>
          <w:p w14:paraId="4B74C35D"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597793BC" w14:textId="77777777" w:rsidR="008827C8" w:rsidRDefault="008827C8">
            <w:pPr>
              <w:pStyle w:val="Zawartotabeli"/>
              <w:spacing w:line="200" w:lineRule="atLeast"/>
              <w:jc w:val="center"/>
            </w:pPr>
            <w:r>
              <w:t>0</w:t>
            </w:r>
          </w:p>
        </w:tc>
      </w:tr>
      <w:tr w:rsidR="008827C8" w14:paraId="5C329D4D" w14:textId="77777777" w:rsidTr="00D93B90">
        <w:trPr>
          <w:trHeight w:val="284"/>
        </w:trPr>
        <w:tc>
          <w:tcPr>
            <w:tcW w:w="552" w:type="dxa"/>
            <w:shd w:val="clear" w:color="auto" w:fill="auto"/>
            <w:vAlign w:val="center"/>
          </w:tcPr>
          <w:p w14:paraId="4668A54E" w14:textId="77777777" w:rsidR="008827C8" w:rsidRDefault="008827C8">
            <w:pPr>
              <w:pStyle w:val="Zawartotabeli"/>
              <w:spacing w:line="200" w:lineRule="atLeast"/>
              <w:jc w:val="left"/>
            </w:pPr>
            <w:r>
              <w:t>13.</w:t>
            </w:r>
          </w:p>
        </w:tc>
        <w:tc>
          <w:tcPr>
            <w:tcW w:w="2210" w:type="dxa"/>
            <w:tcBorders>
              <w:top w:val="single" w:sz="4" w:space="0" w:color="auto"/>
              <w:bottom w:val="single" w:sz="4" w:space="0" w:color="auto"/>
            </w:tcBorders>
            <w:shd w:val="clear" w:color="auto" w:fill="auto"/>
            <w:vAlign w:val="center"/>
          </w:tcPr>
          <w:p w14:paraId="379A7BDA" w14:textId="77777777" w:rsidR="008827C8" w:rsidRDefault="008827C8">
            <w:pPr>
              <w:pStyle w:val="Zawartotabeli"/>
              <w:spacing w:line="200" w:lineRule="atLeast"/>
              <w:jc w:val="left"/>
            </w:pPr>
            <w:r>
              <w:t>Nowy Modlin</w:t>
            </w:r>
          </w:p>
        </w:tc>
        <w:tc>
          <w:tcPr>
            <w:tcW w:w="5305" w:type="dxa"/>
            <w:tcBorders>
              <w:top w:val="single" w:sz="4" w:space="0" w:color="auto"/>
              <w:bottom w:val="single" w:sz="4" w:space="0" w:color="auto"/>
            </w:tcBorders>
            <w:shd w:val="clear" w:color="auto" w:fill="auto"/>
            <w:vAlign w:val="center"/>
          </w:tcPr>
          <w:p w14:paraId="3C8E1DDB" w14:textId="77777777" w:rsidR="008827C8" w:rsidRDefault="008827C8">
            <w:pPr>
              <w:pStyle w:val="Zawartotabeli"/>
              <w:spacing w:line="200" w:lineRule="atLeast"/>
            </w:pPr>
            <w:r>
              <w:t>Nowodworskie Stowarzyszenie Motoryzacyjne NDMSM</w:t>
            </w:r>
          </w:p>
        </w:tc>
        <w:tc>
          <w:tcPr>
            <w:tcW w:w="1185" w:type="dxa"/>
            <w:tcBorders>
              <w:top w:val="single" w:sz="4" w:space="0" w:color="auto"/>
              <w:bottom w:val="single" w:sz="4" w:space="0" w:color="auto"/>
            </w:tcBorders>
            <w:shd w:val="clear" w:color="auto" w:fill="auto"/>
            <w:vAlign w:val="center"/>
          </w:tcPr>
          <w:p w14:paraId="331C3539" w14:textId="77777777" w:rsidR="008827C8" w:rsidRDefault="008827C8">
            <w:pPr>
              <w:pStyle w:val="Zawartotabeli"/>
              <w:spacing w:line="200" w:lineRule="atLeast"/>
              <w:jc w:val="center"/>
            </w:pPr>
            <w:r>
              <w:t>1</w:t>
            </w:r>
          </w:p>
        </w:tc>
      </w:tr>
      <w:tr w:rsidR="008827C8" w14:paraId="5F0F07A5" w14:textId="77777777" w:rsidTr="00D93B90">
        <w:trPr>
          <w:trHeight w:val="284"/>
        </w:trPr>
        <w:tc>
          <w:tcPr>
            <w:tcW w:w="552" w:type="dxa"/>
            <w:shd w:val="clear" w:color="auto" w:fill="auto"/>
            <w:vAlign w:val="center"/>
          </w:tcPr>
          <w:p w14:paraId="1CC98BC2" w14:textId="77777777" w:rsidR="008827C8" w:rsidRDefault="008827C8">
            <w:pPr>
              <w:pStyle w:val="Zawartotabeli"/>
              <w:spacing w:line="200" w:lineRule="atLeast"/>
              <w:jc w:val="left"/>
            </w:pPr>
            <w:r>
              <w:t>14.</w:t>
            </w:r>
          </w:p>
        </w:tc>
        <w:tc>
          <w:tcPr>
            <w:tcW w:w="2210" w:type="dxa"/>
            <w:tcBorders>
              <w:top w:val="single" w:sz="4" w:space="0" w:color="auto"/>
              <w:bottom w:val="single" w:sz="4" w:space="0" w:color="auto"/>
            </w:tcBorders>
            <w:shd w:val="clear" w:color="auto" w:fill="auto"/>
            <w:vAlign w:val="center"/>
          </w:tcPr>
          <w:p w14:paraId="7B0363D2" w14:textId="77777777" w:rsidR="008827C8" w:rsidRDefault="008827C8">
            <w:pPr>
              <w:pStyle w:val="Zawartotabeli"/>
              <w:spacing w:line="200" w:lineRule="atLeast"/>
              <w:jc w:val="left"/>
            </w:pPr>
            <w:r>
              <w:t>Nowe Orzechowo</w:t>
            </w:r>
          </w:p>
        </w:tc>
        <w:tc>
          <w:tcPr>
            <w:tcW w:w="5305" w:type="dxa"/>
            <w:tcBorders>
              <w:top w:val="single" w:sz="4" w:space="0" w:color="auto"/>
              <w:bottom w:val="single" w:sz="4" w:space="0" w:color="auto"/>
            </w:tcBorders>
            <w:shd w:val="clear" w:color="auto" w:fill="auto"/>
            <w:vAlign w:val="center"/>
          </w:tcPr>
          <w:p w14:paraId="4C196108"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04AC3F8F" w14:textId="77777777" w:rsidR="008827C8" w:rsidRDefault="008827C8">
            <w:pPr>
              <w:pStyle w:val="Zawartotabeli"/>
              <w:spacing w:line="200" w:lineRule="atLeast"/>
              <w:jc w:val="center"/>
            </w:pPr>
            <w:r>
              <w:t>0</w:t>
            </w:r>
          </w:p>
        </w:tc>
      </w:tr>
      <w:tr w:rsidR="008827C8" w14:paraId="3DC66DE5" w14:textId="77777777" w:rsidTr="00D93B90">
        <w:trPr>
          <w:trHeight w:val="284"/>
        </w:trPr>
        <w:tc>
          <w:tcPr>
            <w:tcW w:w="552" w:type="dxa"/>
            <w:shd w:val="clear" w:color="auto" w:fill="auto"/>
            <w:vAlign w:val="center"/>
          </w:tcPr>
          <w:p w14:paraId="5EA535B5" w14:textId="77777777" w:rsidR="008827C8" w:rsidRDefault="008827C8">
            <w:pPr>
              <w:pStyle w:val="Zawartotabeli"/>
              <w:spacing w:line="200" w:lineRule="atLeast"/>
              <w:jc w:val="left"/>
            </w:pPr>
            <w:r>
              <w:t>15.</w:t>
            </w:r>
          </w:p>
        </w:tc>
        <w:tc>
          <w:tcPr>
            <w:tcW w:w="2210" w:type="dxa"/>
            <w:tcBorders>
              <w:top w:val="single" w:sz="4" w:space="0" w:color="auto"/>
              <w:bottom w:val="single" w:sz="4" w:space="0" w:color="auto"/>
            </w:tcBorders>
            <w:shd w:val="clear" w:color="auto" w:fill="auto"/>
            <w:vAlign w:val="center"/>
          </w:tcPr>
          <w:p w14:paraId="030A48C2" w14:textId="77777777" w:rsidR="008827C8" w:rsidRDefault="008827C8">
            <w:pPr>
              <w:pStyle w:val="Zawartotabeli"/>
              <w:spacing w:line="200" w:lineRule="atLeast"/>
              <w:jc w:val="left"/>
            </w:pPr>
            <w:r>
              <w:t>Stare Orzechowo</w:t>
            </w:r>
          </w:p>
        </w:tc>
        <w:tc>
          <w:tcPr>
            <w:tcW w:w="5305" w:type="dxa"/>
            <w:tcBorders>
              <w:top w:val="single" w:sz="4" w:space="0" w:color="auto"/>
              <w:bottom w:val="single" w:sz="4" w:space="0" w:color="auto"/>
            </w:tcBorders>
            <w:shd w:val="clear" w:color="auto" w:fill="auto"/>
            <w:vAlign w:val="center"/>
          </w:tcPr>
          <w:p w14:paraId="3C95F273" w14:textId="77777777" w:rsidR="008827C8" w:rsidRDefault="008827C8">
            <w:pPr>
              <w:pStyle w:val="Zawartotabeli"/>
              <w:spacing w:line="200" w:lineRule="atLeast"/>
            </w:pPr>
            <w:r>
              <w:t>Stowarzyszenie „Młodzi dla Wsi“</w:t>
            </w:r>
          </w:p>
        </w:tc>
        <w:tc>
          <w:tcPr>
            <w:tcW w:w="1185" w:type="dxa"/>
            <w:tcBorders>
              <w:top w:val="single" w:sz="4" w:space="0" w:color="auto"/>
              <w:bottom w:val="single" w:sz="4" w:space="0" w:color="auto"/>
            </w:tcBorders>
            <w:shd w:val="clear" w:color="auto" w:fill="auto"/>
            <w:vAlign w:val="center"/>
          </w:tcPr>
          <w:p w14:paraId="5F82F38E" w14:textId="77777777" w:rsidR="008827C8" w:rsidRDefault="008827C8">
            <w:pPr>
              <w:pStyle w:val="Zawartotabeli"/>
              <w:spacing w:line="200" w:lineRule="atLeast"/>
              <w:jc w:val="center"/>
            </w:pPr>
            <w:r>
              <w:t>1</w:t>
            </w:r>
          </w:p>
        </w:tc>
      </w:tr>
      <w:tr w:rsidR="008827C8" w14:paraId="10B18E4D" w14:textId="77777777" w:rsidTr="00D93B90">
        <w:trPr>
          <w:trHeight w:val="284"/>
        </w:trPr>
        <w:tc>
          <w:tcPr>
            <w:tcW w:w="552" w:type="dxa"/>
            <w:shd w:val="clear" w:color="auto" w:fill="auto"/>
            <w:vAlign w:val="center"/>
          </w:tcPr>
          <w:p w14:paraId="0072C5D5" w14:textId="77777777" w:rsidR="008827C8" w:rsidRDefault="008827C8">
            <w:pPr>
              <w:pStyle w:val="Zawartotabeli"/>
              <w:spacing w:line="200" w:lineRule="atLeast"/>
              <w:jc w:val="left"/>
            </w:pPr>
            <w:r>
              <w:t>16.</w:t>
            </w:r>
          </w:p>
        </w:tc>
        <w:tc>
          <w:tcPr>
            <w:tcW w:w="2210" w:type="dxa"/>
            <w:tcBorders>
              <w:top w:val="single" w:sz="4" w:space="0" w:color="auto"/>
              <w:bottom w:val="single" w:sz="4" w:space="0" w:color="auto"/>
            </w:tcBorders>
            <w:shd w:val="clear" w:color="auto" w:fill="auto"/>
            <w:vAlign w:val="center"/>
          </w:tcPr>
          <w:p w14:paraId="4E1C3579" w14:textId="77777777" w:rsidR="008827C8" w:rsidRDefault="008827C8">
            <w:pPr>
              <w:pStyle w:val="Zawartotabeli"/>
              <w:spacing w:line="200" w:lineRule="atLeast"/>
              <w:jc w:val="left"/>
            </w:pPr>
            <w:r>
              <w:t>Pomiechowo</w:t>
            </w:r>
          </w:p>
        </w:tc>
        <w:tc>
          <w:tcPr>
            <w:tcW w:w="5305" w:type="dxa"/>
            <w:tcBorders>
              <w:top w:val="single" w:sz="4" w:space="0" w:color="auto"/>
              <w:bottom w:val="single" w:sz="4" w:space="0" w:color="auto"/>
            </w:tcBorders>
            <w:shd w:val="clear" w:color="auto" w:fill="auto"/>
            <w:vAlign w:val="center"/>
          </w:tcPr>
          <w:p w14:paraId="2B3C4C89"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4350E016" w14:textId="77777777" w:rsidR="008827C8" w:rsidRDefault="008827C8">
            <w:pPr>
              <w:pStyle w:val="Zawartotabeli"/>
              <w:spacing w:line="200" w:lineRule="atLeast"/>
              <w:jc w:val="center"/>
            </w:pPr>
            <w:r>
              <w:t>0</w:t>
            </w:r>
          </w:p>
        </w:tc>
      </w:tr>
      <w:tr w:rsidR="008827C8" w14:paraId="30E6CFA0" w14:textId="77777777" w:rsidTr="00D93B90">
        <w:trPr>
          <w:trHeight w:val="284"/>
        </w:trPr>
        <w:tc>
          <w:tcPr>
            <w:tcW w:w="552" w:type="dxa"/>
            <w:shd w:val="clear" w:color="auto" w:fill="auto"/>
            <w:vAlign w:val="center"/>
          </w:tcPr>
          <w:p w14:paraId="06ACDF71" w14:textId="77777777" w:rsidR="008827C8" w:rsidRDefault="008827C8">
            <w:pPr>
              <w:pStyle w:val="Zawartotabeli"/>
              <w:spacing w:line="200" w:lineRule="atLeast"/>
              <w:jc w:val="left"/>
            </w:pPr>
            <w:r>
              <w:t>17.</w:t>
            </w:r>
          </w:p>
        </w:tc>
        <w:tc>
          <w:tcPr>
            <w:tcW w:w="2210" w:type="dxa"/>
            <w:tcBorders>
              <w:top w:val="single" w:sz="4" w:space="0" w:color="auto"/>
              <w:bottom w:val="single" w:sz="4" w:space="0" w:color="auto"/>
            </w:tcBorders>
            <w:shd w:val="clear" w:color="auto" w:fill="auto"/>
            <w:vAlign w:val="center"/>
          </w:tcPr>
          <w:p w14:paraId="31049FC2" w14:textId="77777777" w:rsidR="008827C8" w:rsidRDefault="008827C8">
            <w:pPr>
              <w:pStyle w:val="Zawartotabeli"/>
              <w:spacing w:line="200" w:lineRule="atLeast"/>
              <w:jc w:val="left"/>
            </w:pPr>
            <w:r>
              <w:t>Pomiechówek</w:t>
            </w:r>
          </w:p>
        </w:tc>
        <w:tc>
          <w:tcPr>
            <w:tcW w:w="5305" w:type="dxa"/>
            <w:tcBorders>
              <w:top w:val="single" w:sz="4" w:space="0" w:color="auto"/>
              <w:bottom w:val="single" w:sz="4" w:space="0" w:color="auto"/>
            </w:tcBorders>
            <w:shd w:val="clear" w:color="auto" w:fill="auto"/>
            <w:vAlign w:val="center"/>
          </w:tcPr>
          <w:p w14:paraId="1971A7AD" w14:textId="77777777" w:rsidR="008827C8" w:rsidRDefault="008827C8">
            <w:pPr>
              <w:pStyle w:val="Zawartotabeli"/>
              <w:spacing w:line="200" w:lineRule="atLeast"/>
              <w:jc w:val="left"/>
            </w:pPr>
            <w:r>
              <w:t>Towarzystwo Przyjaciół Dzieci – Zarząd Gminny w Pomiechówku; Ochotnicza Straż Pożarna w Pomiechówku; Towarzystwo Miłośników Pomiechówka</w:t>
            </w:r>
          </w:p>
        </w:tc>
        <w:tc>
          <w:tcPr>
            <w:tcW w:w="1185" w:type="dxa"/>
            <w:tcBorders>
              <w:top w:val="single" w:sz="4" w:space="0" w:color="auto"/>
              <w:bottom w:val="single" w:sz="4" w:space="0" w:color="auto"/>
            </w:tcBorders>
            <w:shd w:val="clear" w:color="auto" w:fill="auto"/>
            <w:vAlign w:val="center"/>
          </w:tcPr>
          <w:p w14:paraId="383A554A" w14:textId="77777777" w:rsidR="008827C8" w:rsidRDefault="008827C8">
            <w:pPr>
              <w:pStyle w:val="Zawartotabeli"/>
              <w:spacing w:line="200" w:lineRule="atLeast"/>
              <w:jc w:val="center"/>
            </w:pPr>
            <w:r>
              <w:t>3</w:t>
            </w:r>
          </w:p>
        </w:tc>
      </w:tr>
      <w:tr w:rsidR="008827C8" w14:paraId="3E9EA7E5" w14:textId="77777777" w:rsidTr="00D93B90">
        <w:trPr>
          <w:trHeight w:val="284"/>
        </w:trPr>
        <w:tc>
          <w:tcPr>
            <w:tcW w:w="552" w:type="dxa"/>
            <w:shd w:val="clear" w:color="auto" w:fill="auto"/>
            <w:vAlign w:val="center"/>
          </w:tcPr>
          <w:p w14:paraId="21B7FB81" w14:textId="77777777" w:rsidR="008827C8" w:rsidRDefault="008827C8">
            <w:pPr>
              <w:pStyle w:val="Zawartotabeli"/>
              <w:spacing w:line="200" w:lineRule="atLeast"/>
              <w:jc w:val="left"/>
            </w:pPr>
            <w:r>
              <w:t>18.</w:t>
            </w:r>
          </w:p>
        </w:tc>
        <w:tc>
          <w:tcPr>
            <w:tcW w:w="2210" w:type="dxa"/>
            <w:tcBorders>
              <w:top w:val="single" w:sz="4" w:space="0" w:color="auto"/>
              <w:bottom w:val="single" w:sz="4" w:space="0" w:color="auto"/>
            </w:tcBorders>
            <w:shd w:val="clear" w:color="auto" w:fill="auto"/>
            <w:vAlign w:val="center"/>
          </w:tcPr>
          <w:p w14:paraId="2A383731" w14:textId="77777777" w:rsidR="008827C8" w:rsidRDefault="008827C8">
            <w:pPr>
              <w:pStyle w:val="Zawartotabeli"/>
              <w:spacing w:line="200" w:lineRule="atLeast"/>
              <w:jc w:val="left"/>
            </w:pPr>
            <w:r>
              <w:t>Pomocnia</w:t>
            </w:r>
          </w:p>
        </w:tc>
        <w:tc>
          <w:tcPr>
            <w:tcW w:w="5305" w:type="dxa"/>
            <w:tcBorders>
              <w:top w:val="single" w:sz="4" w:space="0" w:color="auto"/>
              <w:bottom w:val="single" w:sz="4" w:space="0" w:color="auto"/>
            </w:tcBorders>
            <w:shd w:val="clear" w:color="auto" w:fill="auto"/>
            <w:vAlign w:val="center"/>
          </w:tcPr>
          <w:p w14:paraId="49AA1689"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1D2F6767" w14:textId="77777777" w:rsidR="008827C8" w:rsidRDefault="008827C8">
            <w:pPr>
              <w:pStyle w:val="Zawartotabeli"/>
              <w:spacing w:line="200" w:lineRule="atLeast"/>
              <w:jc w:val="center"/>
            </w:pPr>
            <w:r>
              <w:t>0</w:t>
            </w:r>
          </w:p>
        </w:tc>
      </w:tr>
      <w:tr w:rsidR="008827C8" w14:paraId="7F9C2E8A" w14:textId="77777777" w:rsidTr="00D93B90">
        <w:trPr>
          <w:trHeight w:val="284"/>
        </w:trPr>
        <w:tc>
          <w:tcPr>
            <w:tcW w:w="552" w:type="dxa"/>
            <w:shd w:val="clear" w:color="auto" w:fill="auto"/>
            <w:vAlign w:val="center"/>
          </w:tcPr>
          <w:p w14:paraId="679BCEFC" w14:textId="77777777" w:rsidR="008827C8" w:rsidRDefault="008827C8">
            <w:pPr>
              <w:pStyle w:val="Zawartotabeli"/>
              <w:spacing w:line="200" w:lineRule="atLeast"/>
              <w:jc w:val="left"/>
            </w:pPr>
            <w:r>
              <w:t>19.</w:t>
            </w:r>
          </w:p>
        </w:tc>
        <w:tc>
          <w:tcPr>
            <w:tcW w:w="2210" w:type="dxa"/>
            <w:tcBorders>
              <w:top w:val="single" w:sz="4" w:space="0" w:color="auto"/>
              <w:bottom w:val="single" w:sz="4" w:space="0" w:color="auto"/>
            </w:tcBorders>
            <w:shd w:val="clear" w:color="auto" w:fill="auto"/>
            <w:vAlign w:val="center"/>
          </w:tcPr>
          <w:p w14:paraId="5F608EBC" w14:textId="77777777" w:rsidR="008827C8" w:rsidRDefault="008827C8">
            <w:pPr>
              <w:pStyle w:val="Zawartotabeli"/>
              <w:spacing w:line="200" w:lineRule="atLeast"/>
              <w:jc w:val="left"/>
            </w:pPr>
            <w:r>
              <w:t>Stanisławowo</w:t>
            </w:r>
          </w:p>
        </w:tc>
        <w:tc>
          <w:tcPr>
            <w:tcW w:w="5305" w:type="dxa"/>
            <w:tcBorders>
              <w:top w:val="single" w:sz="4" w:space="0" w:color="auto"/>
              <w:bottom w:val="single" w:sz="4" w:space="0" w:color="auto"/>
            </w:tcBorders>
            <w:shd w:val="clear" w:color="auto" w:fill="auto"/>
            <w:vAlign w:val="center"/>
          </w:tcPr>
          <w:p w14:paraId="16509F70" w14:textId="77777777" w:rsidR="008827C8" w:rsidRDefault="008827C8">
            <w:pPr>
              <w:pStyle w:val="Zawartotabeli"/>
              <w:spacing w:line="200" w:lineRule="atLeast"/>
            </w:pPr>
            <w:r>
              <w:t>Grand Agro Fundacja Ochrony Środowiska Naturalnego; Fundacja Akademia Rozwoju Społeczeństwa Obywatelskiego „Pro Polonia“;</w:t>
            </w:r>
          </w:p>
        </w:tc>
        <w:tc>
          <w:tcPr>
            <w:tcW w:w="1185" w:type="dxa"/>
            <w:tcBorders>
              <w:top w:val="single" w:sz="4" w:space="0" w:color="auto"/>
              <w:bottom w:val="single" w:sz="4" w:space="0" w:color="auto"/>
            </w:tcBorders>
            <w:shd w:val="clear" w:color="auto" w:fill="auto"/>
            <w:vAlign w:val="center"/>
          </w:tcPr>
          <w:p w14:paraId="2E0136B3" w14:textId="77777777" w:rsidR="008827C8" w:rsidRDefault="008827C8">
            <w:pPr>
              <w:pStyle w:val="Zawartotabeli"/>
              <w:spacing w:line="200" w:lineRule="atLeast"/>
              <w:jc w:val="center"/>
            </w:pPr>
            <w:r>
              <w:t>2</w:t>
            </w:r>
          </w:p>
        </w:tc>
      </w:tr>
      <w:tr w:rsidR="008827C8" w14:paraId="21ED81E5" w14:textId="77777777" w:rsidTr="00D93B90">
        <w:trPr>
          <w:trHeight w:val="284"/>
        </w:trPr>
        <w:tc>
          <w:tcPr>
            <w:tcW w:w="552" w:type="dxa"/>
            <w:shd w:val="clear" w:color="auto" w:fill="auto"/>
            <w:vAlign w:val="center"/>
          </w:tcPr>
          <w:p w14:paraId="25B26935" w14:textId="77777777" w:rsidR="008827C8" w:rsidRDefault="008827C8">
            <w:pPr>
              <w:pStyle w:val="Zawartotabeli"/>
              <w:spacing w:line="200" w:lineRule="atLeast"/>
              <w:jc w:val="left"/>
            </w:pPr>
            <w:r>
              <w:t>20.</w:t>
            </w:r>
          </w:p>
        </w:tc>
        <w:tc>
          <w:tcPr>
            <w:tcW w:w="2210" w:type="dxa"/>
            <w:tcBorders>
              <w:top w:val="single" w:sz="4" w:space="0" w:color="auto"/>
              <w:bottom w:val="single" w:sz="4" w:space="0" w:color="auto"/>
            </w:tcBorders>
            <w:shd w:val="clear" w:color="auto" w:fill="auto"/>
            <w:vAlign w:val="center"/>
          </w:tcPr>
          <w:p w14:paraId="487AE082" w14:textId="77777777" w:rsidR="008827C8" w:rsidRDefault="008827C8">
            <w:pPr>
              <w:pStyle w:val="Zawartotabeli"/>
              <w:spacing w:line="200" w:lineRule="atLeast"/>
              <w:jc w:val="left"/>
            </w:pPr>
            <w:r>
              <w:t>Szczypiorno</w:t>
            </w:r>
          </w:p>
        </w:tc>
        <w:tc>
          <w:tcPr>
            <w:tcW w:w="5305" w:type="dxa"/>
            <w:tcBorders>
              <w:top w:val="single" w:sz="4" w:space="0" w:color="auto"/>
              <w:bottom w:val="single" w:sz="4" w:space="0" w:color="auto"/>
            </w:tcBorders>
            <w:shd w:val="clear" w:color="auto" w:fill="auto"/>
            <w:vAlign w:val="center"/>
          </w:tcPr>
          <w:p w14:paraId="2D03B54B"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024EBE77" w14:textId="77777777" w:rsidR="008827C8" w:rsidRDefault="008827C8">
            <w:pPr>
              <w:pStyle w:val="Zawartotabeli"/>
              <w:spacing w:line="200" w:lineRule="atLeast"/>
              <w:jc w:val="center"/>
            </w:pPr>
            <w:r>
              <w:t>0</w:t>
            </w:r>
          </w:p>
        </w:tc>
      </w:tr>
      <w:tr w:rsidR="008827C8" w14:paraId="47517BD2" w14:textId="77777777" w:rsidTr="00D93B90">
        <w:trPr>
          <w:trHeight w:val="284"/>
        </w:trPr>
        <w:tc>
          <w:tcPr>
            <w:tcW w:w="552" w:type="dxa"/>
            <w:shd w:val="clear" w:color="auto" w:fill="auto"/>
            <w:vAlign w:val="center"/>
          </w:tcPr>
          <w:p w14:paraId="2F9CFD8B" w14:textId="77777777" w:rsidR="008827C8" w:rsidRDefault="008827C8">
            <w:pPr>
              <w:pStyle w:val="Zawartotabeli"/>
              <w:spacing w:line="200" w:lineRule="atLeast"/>
              <w:jc w:val="left"/>
            </w:pPr>
            <w:r>
              <w:t>21.</w:t>
            </w:r>
          </w:p>
        </w:tc>
        <w:tc>
          <w:tcPr>
            <w:tcW w:w="2210" w:type="dxa"/>
            <w:tcBorders>
              <w:top w:val="single" w:sz="4" w:space="0" w:color="auto"/>
              <w:bottom w:val="single" w:sz="4" w:space="0" w:color="auto"/>
            </w:tcBorders>
            <w:shd w:val="clear" w:color="auto" w:fill="auto"/>
            <w:vAlign w:val="center"/>
          </w:tcPr>
          <w:p w14:paraId="34B795B0" w14:textId="77777777" w:rsidR="008827C8" w:rsidRDefault="008827C8">
            <w:pPr>
              <w:pStyle w:val="Zawartotabeli"/>
              <w:spacing w:line="200" w:lineRule="atLeast"/>
              <w:jc w:val="left"/>
            </w:pPr>
            <w:r>
              <w:t>Śniadówko</w:t>
            </w:r>
          </w:p>
        </w:tc>
        <w:tc>
          <w:tcPr>
            <w:tcW w:w="5305" w:type="dxa"/>
            <w:tcBorders>
              <w:top w:val="single" w:sz="4" w:space="0" w:color="auto"/>
              <w:bottom w:val="single" w:sz="4" w:space="0" w:color="auto"/>
            </w:tcBorders>
            <w:shd w:val="clear" w:color="auto" w:fill="auto"/>
            <w:vAlign w:val="center"/>
          </w:tcPr>
          <w:p w14:paraId="01F652C3"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61D1C3CD" w14:textId="77777777" w:rsidR="008827C8" w:rsidRDefault="008827C8">
            <w:pPr>
              <w:pStyle w:val="Zawartotabeli"/>
              <w:spacing w:line="200" w:lineRule="atLeast"/>
              <w:jc w:val="center"/>
            </w:pPr>
            <w:r>
              <w:t>0</w:t>
            </w:r>
          </w:p>
        </w:tc>
      </w:tr>
      <w:tr w:rsidR="008827C8" w14:paraId="5F03C7FB" w14:textId="77777777" w:rsidTr="00D93B90">
        <w:trPr>
          <w:trHeight w:val="284"/>
        </w:trPr>
        <w:tc>
          <w:tcPr>
            <w:tcW w:w="552" w:type="dxa"/>
            <w:shd w:val="clear" w:color="auto" w:fill="auto"/>
            <w:vAlign w:val="center"/>
          </w:tcPr>
          <w:p w14:paraId="1C080ACC" w14:textId="77777777" w:rsidR="008827C8" w:rsidRDefault="008827C8">
            <w:pPr>
              <w:pStyle w:val="Zawartotabeli"/>
              <w:spacing w:line="200" w:lineRule="atLeast"/>
              <w:jc w:val="left"/>
            </w:pPr>
            <w:r>
              <w:t>22.</w:t>
            </w:r>
          </w:p>
        </w:tc>
        <w:tc>
          <w:tcPr>
            <w:tcW w:w="2210" w:type="dxa"/>
            <w:tcBorders>
              <w:top w:val="single" w:sz="4" w:space="0" w:color="auto"/>
              <w:bottom w:val="single" w:sz="4" w:space="0" w:color="auto"/>
            </w:tcBorders>
            <w:shd w:val="clear" w:color="auto" w:fill="auto"/>
            <w:vAlign w:val="center"/>
          </w:tcPr>
          <w:p w14:paraId="7B92EFF9" w14:textId="77777777" w:rsidR="008827C8" w:rsidRDefault="008827C8">
            <w:pPr>
              <w:pStyle w:val="Zawartotabeli"/>
              <w:spacing w:line="200" w:lineRule="atLeast"/>
              <w:jc w:val="left"/>
            </w:pPr>
            <w:r>
              <w:t>Wola Błędowska</w:t>
            </w:r>
          </w:p>
        </w:tc>
        <w:tc>
          <w:tcPr>
            <w:tcW w:w="5305" w:type="dxa"/>
            <w:tcBorders>
              <w:top w:val="single" w:sz="4" w:space="0" w:color="auto"/>
              <w:bottom w:val="single" w:sz="4" w:space="0" w:color="auto"/>
            </w:tcBorders>
            <w:shd w:val="clear" w:color="auto" w:fill="auto"/>
            <w:vAlign w:val="center"/>
          </w:tcPr>
          <w:p w14:paraId="4F0D28AE"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46DE738D" w14:textId="77777777" w:rsidR="008827C8" w:rsidRDefault="008827C8">
            <w:pPr>
              <w:pStyle w:val="Zawartotabeli"/>
              <w:spacing w:line="200" w:lineRule="atLeast"/>
              <w:jc w:val="center"/>
            </w:pPr>
            <w:r>
              <w:t>0</w:t>
            </w:r>
          </w:p>
        </w:tc>
      </w:tr>
      <w:tr w:rsidR="008827C8" w14:paraId="64C9036D" w14:textId="77777777" w:rsidTr="00D93B90">
        <w:trPr>
          <w:trHeight w:val="284"/>
        </w:trPr>
        <w:tc>
          <w:tcPr>
            <w:tcW w:w="552" w:type="dxa"/>
            <w:shd w:val="clear" w:color="auto" w:fill="auto"/>
            <w:vAlign w:val="center"/>
          </w:tcPr>
          <w:p w14:paraId="2F1BC745" w14:textId="77777777" w:rsidR="008827C8" w:rsidRDefault="008827C8">
            <w:pPr>
              <w:pStyle w:val="Zawartotabeli"/>
              <w:spacing w:line="200" w:lineRule="atLeast"/>
              <w:jc w:val="left"/>
            </w:pPr>
            <w:r>
              <w:t>23.</w:t>
            </w:r>
          </w:p>
        </w:tc>
        <w:tc>
          <w:tcPr>
            <w:tcW w:w="2210" w:type="dxa"/>
            <w:tcBorders>
              <w:top w:val="single" w:sz="4" w:space="0" w:color="auto"/>
              <w:bottom w:val="single" w:sz="4" w:space="0" w:color="auto"/>
            </w:tcBorders>
            <w:shd w:val="clear" w:color="auto" w:fill="auto"/>
            <w:vAlign w:val="center"/>
          </w:tcPr>
          <w:p w14:paraId="57B868CC" w14:textId="77777777" w:rsidR="008827C8" w:rsidRDefault="008827C8">
            <w:pPr>
              <w:pStyle w:val="Zawartotabeli"/>
              <w:spacing w:line="200" w:lineRule="atLeast"/>
              <w:jc w:val="left"/>
            </w:pPr>
            <w:r>
              <w:t>Wójtostwo</w:t>
            </w:r>
          </w:p>
        </w:tc>
        <w:tc>
          <w:tcPr>
            <w:tcW w:w="5305" w:type="dxa"/>
            <w:tcBorders>
              <w:top w:val="single" w:sz="4" w:space="0" w:color="auto"/>
              <w:bottom w:val="single" w:sz="4" w:space="0" w:color="auto"/>
            </w:tcBorders>
            <w:shd w:val="clear" w:color="auto" w:fill="auto"/>
            <w:vAlign w:val="center"/>
          </w:tcPr>
          <w:p w14:paraId="589945EE"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0B1CA3EA" w14:textId="77777777" w:rsidR="008827C8" w:rsidRDefault="008827C8">
            <w:pPr>
              <w:pStyle w:val="Zawartotabeli"/>
              <w:spacing w:line="200" w:lineRule="atLeast"/>
              <w:jc w:val="center"/>
            </w:pPr>
            <w:r>
              <w:t>0</w:t>
            </w:r>
          </w:p>
        </w:tc>
      </w:tr>
      <w:tr w:rsidR="008827C8" w14:paraId="28BB8AE3" w14:textId="77777777" w:rsidTr="00D93B90">
        <w:trPr>
          <w:trHeight w:val="284"/>
        </w:trPr>
        <w:tc>
          <w:tcPr>
            <w:tcW w:w="552" w:type="dxa"/>
            <w:shd w:val="clear" w:color="auto" w:fill="auto"/>
            <w:vAlign w:val="center"/>
          </w:tcPr>
          <w:p w14:paraId="0E954803" w14:textId="77777777" w:rsidR="008827C8" w:rsidRDefault="008827C8">
            <w:pPr>
              <w:pStyle w:val="Zawartotabeli"/>
              <w:spacing w:line="200" w:lineRule="atLeast"/>
              <w:jc w:val="left"/>
            </w:pPr>
            <w:r>
              <w:t>24.</w:t>
            </w:r>
          </w:p>
        </w:tc>
        <w:tc>
          <w:tcPr>
            <w:tcW w:w="2210" w:type="dxa"/>
            <w:tcBorders>
              <w:top w:val="single" w:sz="4" w:space="0" w:color="auto"/>
              <w:bottom w:val="single" w:sz="4" w:space="0" w:color="auto"/>
            </w:tcBorders>
            <w:shd w:val="clear" w:color="auto" w:fill="auto"/>
            <w:vAlign w:val="center"/>
          </w:tcPr>
          <w:p w14:paraId="0FF865A6" w14:textId="77777777" w:rsidR="008827C8" w:rsidRDefault="008827C8">
            <w:pPr>
              <w:pStyle w:val="Zawartotabeli"/>
              <w:spacing w:line="200" w:lineRule="atLeast"/>
              <w:jc w:val="left"/>
            </w:pPr>
            <w:r>
              <w:t>Wólka Kikolska</w:t>
            </w:r>
          </w:p>
        </w:tc>
        <w:tc>
          <w:tcPr>
            <w:tcW w:w="5305" w:type="dxa"/>
            <w:tcBorders>
              <w:top w:val="single" w:sz="4" w:space="0" w:color="auto"/>
              <w:bottom w:val="single" w:sz="4" w:space="0" w:color="auto"/>
            </w:tcBorders>
            <w:shd w:val="clear" w:color="auto" w:fill="auto"/>
            <w:vAlign w:val="center"/>
          </w:tcPr>
          <w:p w14:paraId="47603A84"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51B1B00C" w14:textId="77777777" w:rsidR="008827C8" w:rsidRDefault="008827C8">
            <w:pPr>
              <w:pStyle w:val="Zawartotabeli"/>
              <w:spacing w:line="200" w:lineRule="atLeast"/>
              <w:jc w:val="center"/>
            </w:pPr>
            <w:r>
              <w:t>0</w:t>
            </w:r>
          </w:p>
        </w:tc>
      </w:tr>
      <w:tr w:rsidR="008827C8" w14:paraId="2AABFF59" w14:textId="77777777" w:rsidTr="00D93B90">
        <w:trPr>
          <w:trHeight w:val="284"/>
        </w:trPr>
        <w:tc>
          <w:tcPr>
            <w:tcW w:w="552" w:type="dxa"/>
            <w:shd w:val="clear" w:color="auto" w:fill="auto"/>
            <w:vAlign w:val="center"/>
          </w:tcPr>
          <w:p w14:paraId="3DCBE7BA" w14:textId="77777777" w:rsidR="008827C8" w:rsidRDefault="008827C8">
            <w:pPr>
              <w:pStyle w:val="Zawartotabeli"/>
              <w:spacing w:line="100" w:lineRule="atLeast"/>
              <w:jc w:val="left"/>
            </w:pPr>
            <w:r>
              <w:lastRenderedPageBreak/>
              <w:t>25.</w:t>
            </w:r>
          </w:p>
        </w:tc>
        <w:tc>
          <w:tcPr>
            <w:tcW w:w="2210" w:type="dxa"/>
            <w:tcBorders>
              <w:top w:val="single" w:sz="4" w:space="0" w:color="auto"/>
              <w:bottom w:val="single" w:sz="4" w:space="0" w:color="auto"/>
            </w:tcBorders>
            <w:shd w:val="clear" w:color="auto" w:fill="auto"/>
            <w:vAlign w:val="center"/>
          </w:tcPr>
          <w:p w14:paraId="5285AC6D" w14:textId="77777777" w:rsidR="008827C8" w:rsidRDefault="008827C8">
            <w:pPr>
              <w:pStyle w:val="Zawartotabeli"/>
              <w:spacing w:line="100" w:lineRule="atLeast"/>
              <w:jc w:val="left"/>
            </w:pPr>
            <w:r>
              <w:t>Wymysły</w:t>
            </w:r>
          </w:p>
        </w:tc>
        <w:tc>
          <w:tcPr>
            <w:tcW w:w="5305" w:type="dxa"/>
            <w:tcBorders>
              <w:top w:val="single" w:sz="4" w:space="0" w:color="auto"/>
              <w:bottom w:val="single" w:sz="4" w:space="0" w:color="auto"/>
            </w:tcBorders>
            <w:shd w:val="clear" w:color="auto" w:fill="auto"/>
            <w:vAlign w:val="center"/>
          </w:tcPr>
          <w:p w14:paraId="6D34B3FA" w14:textId="77777777" w:rsidR="008827C8" w:rsidRDefault="008827C8">
            <w:pPr>
              <w:pStyle w:val="Zawartotabeli"/>
              <w:spacing w:line="100" w:lineRule="atLeast"/>
            </w:pPr>
            <w:r>
              <w:t>„Boryna“ - Stow. Miłośników Tradycji i Kultury; Stow. Przyjaciół Wsi Wymysły „Babiniec“</w:t>
            </w:r>
          </w:p>
        </w:tc>
        <w:tc>
          <w:tcPr>
            <w:tcW w:w="1185" w:type="dxa"/>
            <w:tcBorders>
              <w:top w:val="single" w:sz="4" w:space="0" w:color="auto"/>
              <w:bottom w:val="single" w:sz="4" w:space="0" w:color="auto"/>
            </w:tcBorders>
            <w:shd w:val="clear" w:color="auto" w:fill="auto"/>
            <w:vAlign w:val="center"/>
          </w:tcPr>
          <w:p w14:paraId="19E96A9E" w14:textId="77777777" w:rsidR="008827C8" w:rsidRDefault="008827C8">
            <w:pPr>
              <w:pStyle w:val="Zawartotabeli"/>
              <w:spacing w:line="100" w:lineRule="atLeast"/>
              <w:jc w:val="center"/>
            </w:pPr>
            <w:r>
              <w:t>2</w:t>
            </w:r>
          </w:p>
        </w:tc>
      </w:tr>
      <w:tr w:rsidR="008827C8" w14:paraId="2524CED4" w14:textId="77777777" w:rsidTr="00D93B90">
        <w:trPr>
          <w:trHeight w:val="284"/>
        </w:trPr>
        <w:tc>
          <w:tcPr>
            <w:tcW w:w="552" w:type="dxa"/>
            <w:tcBorders>
              <w:bottom w:val="single" w:sz="4" w:space="0" w:color="auto"/>
            </w:tcBorders>
            <w:shd w:val="clear" w:color="auto" w:fill="auto"/>
            <w:vAlign w:val="center"/>
          </w:tcPr>
          <w:p w14:paraId="236FCBE8" w14:textId="77777777" w:rsidR="008827C8" w:rsidRDefault="008827C8">
            <w:pPr>
              <w:pStyle w:val="Zawartotabeli"/>
              <w:spacing w:line="200" w:lineRule="atLeast"/>
              <w:jc w:val="left"/>
            </w:pPr>
            <w:r>
              <w:t>26.</w:t>
            </w:r>
          </w:p>
        </w:tc>
        <w:tc>
          <w:tcPr>
            <w:tcW w:w="2210" w:type="dxa"/>
            <w:tcBorders>
              <w:top w:val="single" w:sz="4" w:space="0" w:color="auto"/>
              <w:bottom w:val="single" w:sz="4" w:space="0" w:color="auto"/>
            </w:tcBorders>
            <w:shd w:val="clear" w:color="auto" w:fill="auto"/>
            <w:vAlign w:val="center"/>
          </w:tcPr>
          <w:p w14:paraId="12EE3D34" w14:textId="77777777" w:rsidR="008827C8" w:rsidRDefault="008827C8">
            <w:pPr>
              <w:pStyle w:val="Zawartotabeli"/>
              <w:spacing w:line="200" w:lineRule="atLeast"/>
              <w:jc w:val="left"/>
            </w:pPr>
            <w:r>
              <w:t>Zapiecki</w:t>
            </w:r>
          </w:p>
        </w:tc>
        <w:tc>
          <w:tcPr>
            <w:tcW w:w="5305" w:type="dxa"/>
            <w:tcBorders>
              <w:top w:val="single" w:sz="4" w:space="0" w:color="auto"/>
              <w:bottom w:val="single" w:sz="4" w:space="0" w:color="auto"/>
            </w:tcBorders>
            <w:shd w:val="clear" w:color="auto" w:fill="auto"/>
            <w:vAlign w:val="center"/>
          </w:tcPr>
          <w:p w14:paraId="58AEB706" w14:textId="77777777" w:rsidR="008827C8" w:rsidRDefault="008827C8">
            <w:pPr>
              <w:pStyle w:val="Zawartotabeli"/>
              <w:spacing w:line="200" w:lineRule="atLeast"/>
            </w:pPr>
            <w:r>
              <w:t>-</w:t>
            </w:r>
          </w:p>
        </w:tc>
        <w:tc>
          <w:tcPr>
            <w:tcW w:w="1185" w:type="dxa"/>
            <w:tcBorders>
              <w:top w:val="single" w:sz="4" w:space="0" w:color="auto"/>
              <w:bottom w:val="single" w:sz="4" w:space="0" w:color="auto"/>
            </w:tcBorders>
            <w:shd w:val="clear" w:color="auto" w:fill="auto"/>
            <w:vAlign w:val="center"/>
          </w:tcPr>
          <w:p w14:paraId="41B057CB" w14:textId="77777777" w:rsidR="008827C8" w:rsidRDefault="008827C8">
            <w:pPr>
              <w:pStyle w:val="Zawartotabeli"/>
              <w:spacing w:line="200" w:lineRule="atLeast"/>
              <w:jc w:val="center"/>
            </w:pPr>
            <w:r>
              <w:t>0</w:t>
            </w:r>
          </w:p>
        </w:tc>
      </w:tr>
      <w:tr w:rsidR="008827C8" w14:paraId="0AB61733" w14:textId="77777777" w:rsidTr="00D93B90">
        <w:trPr>
          <w:trHeight w:val="284"/>
        </w:trPr>
        <w:tc>
          <w:tcPr>
            <w:tcW w:w="552" w:type="dxa"/>
            <w:tcBorders>
              <w:top w:val="single" w:sz="4" w:space="0" w:color="auto"/>
              <w:bottom w:val="single" w:sz="4" w:space="0" w:color="auto"/>
            </w:tcBorders>
            <w:shd w:val="clear" w:color="auto" w:fill="E6E6FF"/>
            <w:vAlign w:val="center"/>
          </w:tcPr>
          <w:p w14:paraId="101F6AD1" w14:textId="77777777" w:rsidR="008827C8" w:rsidRDefault="008827C8">
            <w:pPr>
              <w:pStyle w:val="Zawartotabeli"/>
              <w:snapToGrid w:val="0"/>
              <w:spacing w:line="200" w:lineRule="atLeast"/>
              <w:jc w:val="left"/>
            </w:pPr>
          </w:p>
        </w:tc>
        <w:tc>
          <w:tcPr>
            <w:tcW w:w="2210" w:type="dxa"/>
            <w:tcBorders>
              <w:top w:val="single" w:sz="4" w:space="0" w:color="auto"/>
              <w:bottom w:val="single" w:sz="4" w:space="0" w:color="auto"/>
            </w:tcBorders>
            <w:shd w:val="clear" w:color="auto" w:fill="E6E6FF"/>
            <w:vAlign w:val="center"/>
          </w:tcPr>
          <w:p w14:paraId="20519890" w14:textId="77777777" w:rsidR="008827C8" w:rsidRDefault="008827C8">
            <w:pPr>
              <w:pStyle w:val="Zawartotabeli"/>
              <w:snapToGrid w:val="0"/>
              <w:spacing w:line="200" w:lineRule="atLeast"/>
            </w:pPr>
          </w:p>
        </w:tc>
        <w:tc>
          <w:tcPr>
            <w:tcW w:w="5305" w:type="dxa"/>
            <w:tcBorders>
              <w:top w:val="single" w:sz="4" w:space="0" w:color="auto"/>
              <w:bottom w:val="single" w:sz="4" w:space="0" w:color="auto"/>
            </w:tcBorders>
            <w:shd w:val="clear" w:color="auto" w:fill="E6E6FF"/>
            <w:vAlign w:val="center"/>
          </w:tcPr>
          <w:p w14:paraId="75568E79" w14:textId="77777777" w:rsidR="008827C8" w:rsidRDefault="008827C8">
            <w:pPr>
              <w:pStyle w:val="Zawartotabeli"/>
              <w:spacing w:line="200" w:lineRule="atLeast"/>
              <w:jc w:val="right"/>
              <w:rPr>
                <w:b/>
                <w:bCs/>
              </w:rPr>
            </w:pPr>
            <w:r>
              <w:rPr>
                <w:b/>
                <w:bCs/>
              </w:rPr>
              <w:t>SUMARYCZNIE:</w:t>
            </w:r>
          </w:p>
        </w:tc>
        <w:tc>
          <w:tcPr>
            <w:tcW w:w="1185" w:type="dxa"/>
            <w:tcBorders>
              <w:top w:val="single" w:sz="4" w:space="0" w:color="auto"/>
              <w:bottom w:val="single" w:sz="4" w:space="0" w:color="auto"/>
            </w:tcBorders>
            <w:shd w:val="clear" w:color="auto" w:fill="E6E6FF"/>
            <w:vAlign w:val="center"/>
          </w:tcPr>
          <w:p w14:paraId="14A4A0B6" w14:textId="77777777" w:rsidR="008827C8" w:rsidRDefault="008827C8">
            <w:pPr>
              <w:pStyle w:val="Zawartotabeli"/>
              <w:spacing w:line="200" w:lineRule="atLeast"/>
              <w:jc w:val="center"/>
            </w:pPr>
            <w:r>
              <w:rPr>
                <w:b/>
                <w:bCs/>
              </w:rPr>
              <w:t>16</w:t>
            </w:r>
          </w:p>
        </w:tc>
      </w:tr>
    </w:tbl>
    <w:p w14:paraId="0E306FFD" w14:textId="4DB17AB0" w:rsidR="004D344C" w:rsidRPr="00BB70F9" w:rsidRDefault="008827C8">
      <w:pPr>
        <w:pStyle w:val="PomiechwekTABELApodpis"/>
        <w:rPr>
          <w:sz w:val="16"/>
          <w:szCs w:val="16"/>
        </w:rPr>
      </w:pPr>
      <w:r w:rsidRPr="00BB70F9">
        <w:rPr>
          <w:sz w:val="16"/>
          <w:szCs w:val="16"/>
        </w:rPr>
        <w:t xml:space="preserve">Tabela 9. Organizacje pozarządowe zarejestrowane w Pomiechówku – stan z 2015. Źródło: opracowanie własne na podstawie danych KRS i </w:t>
      </w:r>
      <w:r w:rsidRPr="00BB70F9">
        <w:rPr>
          <w:rStyle w:val="Hipercze"/>
          <w:sz w:val="16"/>
          <w:szCs w:val="16"/>
        </w:rPr>
        <w:t>http://web.archive.org/web/20160503235053/http://www.nowodworski.pl/643,wykaz-podmiotow-pozarzadowych.html</w:t>
      </w:r>
      <w:r w:rsidRPr="00BB70F9">
        <w:rPr>
          <w:rStyle w:val="Hipercze"/>
          <w:color w:val="auto"/>
          <w:sz w:val="16"/>
          <w:szCs w:val="16"/>
          <w:u w:val="none"/>
        </w:rPr>
        <w:t xml:space="preserve"> data pobrania: 05.09.2016.</w:t>
      </w:r>
    </w:p>
    <w:p w14:paraId="7344E9B7" w14:textId="77777777" w:rsidR="008827C8" w:rsidRDefault="008827C8">
      <w:pPr>
        <w:pStyle w:val="Pomiechwekpodrozdzial"/>
        <w:numPr>
          <w:ilvl w:val="2"/>
          <w:numId w:val="2"/>
        </w:numPr>
      </w:pPr>
      <w:bookmarkStart w:id="21" w:name="__RefHeading__28418_1942668651"/>
      <w:bookmarkEnd w:id="21"/>
      <w:r>
        <w:t>Pomoc społeczna</w:t>
      </w:r>
    </w:p>
    <w:p w14:paraId="35C70326" w14:textId="77777777" w:rsidR="00BB70F9" w:rsidRPr="00D93B90" w:rsidRDefault="008827C8" w:rsidP="00D93B90">
      <w:pPr>
        <w:pStyle w:val="PomiechowekTEKSTWACIWY"/>
        <w:spacing w:after="113"/>
      </w:pPr>
      <w:r>
        <w:t xml:space="preserve">Według Strategii i danych uzyskanych w BDL GUS w gminie w roku 2015 funkcjonowały 3 stacjonarne </w:t>
      </w:r>
      <w:r w:rsidR="00810C26">
        <w:t>placówki</w:t>
      </w:r>
      <w:r>
        <w:t xml:space="preserve"> pomocy społecznej z 88 miejscami oraz jeden dom pomocy społecznej. Według danych uzyskanych z Ośrodka Pomocy Społecznej w Pomiechówku w roku 2015 386 rodzin korzystało z pomocy </w:t>
      </w:r>
      <w:r w:rsidR="00BB70F9">
        <w:t>społecznej z powodu ubóstwa (235</w:t>
      </w:r>
      <w:r>
        <w:t xml:space="preserve"> rodzin), bezrobocia (152 rodziny) i przemocy (3 rodziny) (Tabela 10). 213 osób korzystało z pomocy w formie dożywiania. Tendencja spadkowa odnotowana w roku 2014 zanotowana zarówno w gminie, jak i na szczeblu powiatowym i wojewódzkim, w roku 2015 na poziomie gminy uległa zwrotowi w kierunku zwiększania zapotrzebowania na pomoc społeczną. Dodatkowo w roku 2015 odnotowano 15 przypadków założenia Niebieskich Kart w rodzinach zamieszkują</w:t>
      </w:r>
      <w:r w:rsidR="00D93B90">
        <w:t>cych gminę.</w:t>
      </w:r>
    </w:p>
    <w:tbl>
      <w:tblPr>
        <w:tblW w:w="0" w:type="auto"/>
        <w:tblInd w:w="71"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72"/>
        <w:gridCol w:w="1162"/>
        <w:gridCol w:w="1162"/>
        <w:gridCol w:w="1162"/>
        <w:gridCol w:w="1162"/>
        <w:gridCol w:w="1162"/>
        <w:gridCol w:w="1162"/>
        <w:gridCol w:w="1163"/>
      </w:tblGrid>
      <w:tr w:rsidR="008827C8" w14:paraId="1E8FEE93" w14:textId="77777777" w:rsidTr="00BB70F9">
        <w:tc>
          <w:tcPr>
            <w:tcW w:w="1172" w:type="dxa"/>
            <w:vMerge w:val="restart"/>
            <w:tcBorders>
              <w:top w:val="nil"/>
              <w:right w:val="single" w:sz="4" w:space="0" w:color="auto"/>
            </w:tcBorders>
            <w:shd w:val="clear" w:color="auto" w:fill="E6E6FF"/>
            <w:vAlign w:val="center"/>
          </w:tcPr>
          <w:p w14:paraId="2ED09169" w14:textId="77777777" w:rsidR="008827C8" w:rsidRDefault="008827C8">
            <w:pPr>
              <w:pStyle w:val="Zawartotabeli"/>
              <w:jc w:val="center"/>
              <w:rPr>
                <w:b/>
                <w:bCs/>
              </w:rPr>
            </w:pPr>
            <w:r>
              <w:rPr>
                <w:b/>
                <w:bCs/>
              </w:rPr>
              <w:t>Jednostka terytorialna</w:t>
            </w:r>
          </w:p>
        </w:tc>
        <w:tc>
          <w:tcPr>
            <w:tcW w:w="8135" w:type="dxa"/>
            <w:gridSpan w:val="7"/>
            <w:tcBorders>
              <w:left w:val="single" w:sz="4" w:space="0" w:color="auto"/>
            </w:tcBorders>
            <w:shd w:val="clear" w:color="auto" w:fill="E6E6FF"/>
            <w:vAlign w:val="center"/>
          </w:tcPr>
          <w:p w14:paraId="1267435C" w14:textId="77777777" w:rsidR="008827C8" w:rsidRDefault="008827C8">
            <w:pPr>
              <w:pStyle w:val="Zawartotabeli"/>
              <w:jc w:val="center"/>
            </w:pPr>
            <w:r>
              <w:rPr>
                <w:b/>
                <w:bCs/>
              </w:rPr>
              <w:t>Liczba gospodarstw domowych korzystających z pomocy społecznej</w:t>
            </w:r>
          </w:p>
        </w:tc>
      </w:tr>
      <w:tr w:rsidR="008827C8" w14:paraId="1B33B53B" w14:textId="77777777" w:rsidTr="00BB70F9">
        <w:trPr>
          <w:trHeight w:hRule="exact" w:val="346"/>
        </w:trPr>
        <w:tc>
          <w:tcPr>
            <w:tcW w:w="1172" w:type="dxa"/>
            <w:vMerge/>
            <w:tcBorders>
              <w:top w:val="single" w:sz="4" w:space="0" w:color="auto"/>
              <w:right w:val="single" w:sz="4" w:space="0" w:color="auto"/>
            </w:tcBorders>
            <w:shd w:val="clear" w:color="auto" w:fill="E6E6FF"/>
            <w:vAlign w:val="center"/>
          </w:tcPr>
          <w:p w14:paraId="12C04231" w14:textId="77777777" w:rsidR="008827C8" w:rsidRDefault="008827C8"/>
        </w:tc>
        <w:tc>
          <w:tcPr>
            <w:tcW w:w="1162" w:type="dxa"/>
            <w:tcBorders>
              <w:left w:val="single" w:sz="4" w:space="0" w:color="auto"/>
            </w:tcBorders>
            <w:shd w:val="clear" w:color="auto" w:fill="E6E6FF"/>
            <w:vAlign w:val="center"/>
          </w:tcPr>
          <w:p w14:paraId="74B7FB88" w14:textId="77777777" w:rsidR="008827C8" w:rsidRDefault="008827C8">
            <w:pPr>
              <w:pStyle w:val="Zawartotabeli"/>
              <w:jc w:val="center"/>
            </w:pPr>
            <w:r>
              <w:t>2009</w:t>
            </w:r>
          </w:p>
        </w:tc>
        <w:tc>
          <w:tcPr>
            <w:tcW w:w="1162" w:type="dxa"/>
            <w:shd w:val="clear" w:color="auto" w:fill="E6E6FF"/>
            <w:vAlign w:val="center"/>
          </w:tcPr>
          <w:p w14:paraId="51399747" w14:textId="77777777" w:rsidR="008827C8" w:rsidRDefault="008827C8">
            <w:pPr>
              <w:pStyle w:val="Zawartotabeli"/>
              <w:jc w:val="center"/>
            </w:pPr>
            <w:r>
              <w:t>2010</w:t>
            </w:r>
          </w:p>
        </w:tc>
        <w:tc>
          <w:tcPr>
            <w:tcW w:w="1162" w:type="dxa"/>
            <w:shd w:val="clear" w:color="auto" w:fill="E6E6FF"/>
            <w:vAlign w:val="center"/>
          </w:tcPr>
          <w:p w14:paraId="296D56D6" w14:textId="77777777" w:rsidR="008827C8" w:rsidRDefault="008827C8">
            <w:pPr>
              <w:pStyle w:val="Zawartotabeli"/>
              <w:jc w:val="center"/>
            </w:pPr>
            <w:r>
              <w:t>2011</w:t>
            </w:r>
          </w:p>
        </w:tc>
        <w:tc>
          <w:tcPr>
            <w:tcW w:w="1162" w:type="dxa"/>
            <w:shd w:val="clear" w:color="auto" w:fill="E6E6FF"/>
            <w:vAlign w:val="center"/>
          </w:tcPr>
          <w:p w14:paraId="62A913A0" w14:textId="77777777" w:rsidR="008827C8" w:rsidRDefault="008827C8">
            <w:pPr>
              <w:pStyle w:val="Zawartotabeli"/>
              <w:jc w:val="center"/>
            </w:pPr>
            <w:r>
              <w:t>2012</w:t>
            </w:r>
          </w:p>
        </w:tc>
        <w:tc>
          <w:tcPr>
            <w:tcW w:w="1162" w:type="dxa"/>
            <w:shd w:val="clear" w:color="auto" w:fill="E6E6FF"/>
            <w:vAlign w:val="center"/>
          </w:tcPr>
          <w:p w14:paraId="0B62D0B2" w14:textId="77777777" w:rsidR="008827C8" w:rsidRDefault="008827C8">
            <w:pPr>
              <w:pStyle w:val="Zawartotabeli"/>
              <w:jc w:val="center"/>
            </w:pPr>
            <w:r>
              <w:t>2013</w:t>
            </w:r>
          </w:p>
        </w:tc>
        <w:tc>
          <w:tcPr>
            <w:tcW w:w="1162" w:type="dxa"/>
            <w:shd w:val="clear" w:color="auto" w:fill="E6E6FF"/>
            <w:vAlign w:val="center"/>
          </w:tcPr>
          <w:p w14:paraId="68ED01E5" w14:textId="77777777" w:rsidR="008827C8" w:rsidRDefault="008827C8">
            <w:pPr>
              <w:pStyle w:val="Zawartotabeli"/>
              <w:jc w:val="center"/>
            </w:pPr>
            <w:r>
              <w:t>2014</w:t>
            </w:r>
          </w:p>
        </w:tc>
        <w:tc>
          <w:tcPr>
            <w:tcW w:w="1163" w:type="dxa"/>
            <w:shd w:val="clear" w:color="auto" w:fill="E6E6FF"/>
            <w:vAlign w:val="center"/>
          </w:tcPr>
          <w:p w14:paraId="676EA819" w14:textId="77777777" w:rsidR="008827C8" w:rsidRDefault="008827C8">
            <w:pPr>
              <w:pStyle w:val="Zawartotabeli"/>
              <w:jc w:val="center"/>
            </w:pPr>
            <w:r>
              <w:t>2015</w:t>
            </w:r>
          </w:p>
        </w:tc>
      </w:tr>
      <w:tr w:rsidR="008827C8" w14:paraId="460B884C" w14:textId="77777777" w:rsidTr="00BB70F9">
        <w:trPr>
          <w:trHeight w:hRule="exact" w:val="454"/>
        </w:trPr>
        <w:tc>
          <w:tcPr>
            <w:tcW w:w="1172" w:type="dxa"/>
            <w:tcBorders>
              <w:top w:val="single" w:sz="4" w:space="0" w:color="auto"/>
              <w:right w:val="single" w:sz="4" w:space="0" w:color="auto"/>
            </w:tcBorders>
            <w:shd w:val="clear" w:color="auto" w:fill="auto"/>
            <w:vAlign w:val="center"/>
          </w:tcPr>
          <w:p w14:paraId="29BC4C5C" w14:textId="77777777" w:rsidR="008827C8" w:rsidRDefault="008827C8">
            <w:pPr>
              <w:pStyle w:val="Zawartotabeli"/>
              <w:jc w:val="center"/>
            </w:pPr>
            <w:r>
              <w:t>woj. mazowieckie</w:t>
            </w:r>
          </w:p>
          <w:p w14:paraId="37CA3A8B" w14:textId="77777777" w:rsidR="008827C8" w:rsidRDefault="008827C8">
            <w:pPr>
              <w:pStyle w:val="Zawartotabeli"/>
              <w:jc w:val="center"/>
            </w:pPr>
          </w:p>
        </w:tc>
        <w:tc>
          <w:tcPr>
            <w:tcW w:w="1162" w:type="dxa"/>
            <w:tcBorders>
              <w:left w:val="single" w:sz="4" w:space="0" w:color="auto"/>
            </w:tcBorders>
            <w:shd w:val="clear" w:color="auto" w:fill="auto"/>
            <w:vAlign w:val="center"/>
          </w:tcPr>
          <w:p w14:paraId="6434A728" w14:textId="77777777" w:rsidR="008827C8" w:rsidRDefault="008827C8">
            <w:pPr>
              <w:pStyle w:val="Zawartotabeli"/>
              <w:jc w:val="center"/>
            </w:pPr>
            <w:r>
              <w:t>149 093</w:t>
            </w:r>
          </w:p>
        </w:tc>
        <w:tc>
          <w:tcPr>
            <w:tcW w:w="1162" w:type="dxa"/>
            <w:shd w:val="clear" w:color="auto" w:fill="auto"/>
            <w:vAlign w:val="center"/>
          </w:tcPr>
          <w:p w14:paraId="52FDA05E" w14:textId="77777777" w:rsidR="008827C8" w:rsidRDefault="008827C8">
            <w:pPr>
              <w:pStyle w:val="Zawartotabeli"/>
              <w:jc w:val="center"/>
            </w:pPr>
            <w:r>
              <w:t>148 471</w:t>
            </w:r>
          </w:p>
        </w:tc>
        <w:tc>
          <w:tcPr>
            <w:tcW w:w="1162" w:type="dxa"/>
            <w:shd w:val="clear" w:color="auto" w:fill="auto"/>
            <w:vAlign w:val="center"/>
          </w:tcPr>
          <w:p w14:paraId="66FE1322" w14:textId="77777777" w:rsidR="008827C8" w:rsidRDefault="008827C8">
            <w:pPr>
              <w:pStyle w:val="Zawartotabeli"/>
              <w:jc w:val="center"/>
            </w:pPr>
            <w:r>
              <w:t>139 268</w:t>
            </w:r>
          </w:p>
        </w:tc>
        <w:tc>
          <w:tcPr>
            <w:tcW w:w="1162" w:type="dxa"/>
            <w:shd w:val="clear" w:color="auto" w:fill="auto"/>
            <w:vAlign w:val="center"/>
          </w:tcPr>
          <w:p w14:paraId="3C30E927" w14:textId="77777777" w:rsidR="008827C8" w:rsidRDefault="008827C8">
            <w:pPr>
              <w:pStyle w:val="Zawartotabeli"/>
              <w:jc w:val="center"/>
            </w:pPr>
            <w:r>
              <w:t>138 731</w:t>
            </w:r>
          </w:p>
        </w:tc>
        <w:tc>
          <w:tcPr>
            <w:tcW w:w="1162" w:type="dxa"/>
            <w:shd w:val="clear" w:color="auto" w:fill="auto"/>
            <w:vAlign w:val="center"/>
          </w:tcPr>
          <w:p w14:paraId="3B6D42ED" w14:textId="77777777" w:rsidR="008827C8" w:rsidRDefault="008827C8">
            <w:pPr>
              <w:pStyle w:val="Zawartotabeli"/>
              <w:jc w:val="center"/>
            </w:pPr>
            <w:r>
              <w:t>142 069</w:t>
            </w:r>
          </w:p>
        </w:tc>
        <w:tc>
          <w:tcPr>
            <w:tcW w:w="1162" w:type="dxa"/>
            <w:shd w:val="clear" w:color="auto" w:fill="auto"/>
            <w:vAlign w:val="center"/>
          </w:tcPr>
          <w:p w14:paraId="69AD5C0E" w14:textId="77777777" w:rsidR="008827C8" w:rsidRDefault="008827C8">
            <w:pPr>
              <w:pStyle w:val="Zawartotabeli"/>
              <w:jc w:val="center"/>
            </w:pPr>
            <w:r>
              <w:t>135621</w:t>
            </w:r>
          </w:p>
        </w:tc>
        <w:tc>
          <w:tcPr>
            <w:tcW w:w="1163" w:type="dxa"/>
            <w:shd w:val="clear" w:color="auto" w:fill="auto"/>
            <w:vAlign w:val="center"/>
          </w:tcPr>
          <w:p w14:paraId="3AB17CBF" w14:textId="77777777" w:rsidR="008827C8" w:rsidRDefault="008827C8">
            <w:pPr>
              <w:pStyle w:val="Zawartotabeli"/>
              <w:jc w:val="center"/>
            </w:pPr>
            <w:r>
              <w:t>brak danych</w:t>
            </w:r>
          </w:p>
        </w:tc>
      </w:tr>
      <w:tr w:rsidR="008827C8" w14:paraId="060A917E" w14:textId="77777777" w:rsidTr="00BB70F9">
        <w:trPr>
          <w:trHeight w:hRule="exact" w:val="454"/>
        </w:trPr>
        <w:tc>
          <w:tcPr>
            <w:tcW w:w="1172" w:type="dxa"/>
            <w:tcBorders>
              <w:top w:val="single" w:sz="4" w:space="0" w:color="auto"/>
              <w:right w:val="single" w:sz="4" w:space="0" w:color="auto"/>
            </w:tcBorders>
            <w:shd w:val="clear" w:color="auto" w:fill="auto"/>
            <w:vAlign w:val="center"/>
          </w:tcPr>
          <w:p w14:paraId="4378AE71" w14:textId="77777777" w:rsidR="008827C8" w:rsidRDefault="008827C8">
            <w:pPr>
              <w:pStyle w:val="Zawartotabeli"/>
              <w:jc w:val="center"/>
            </w:pPr>
            <w:r>
              <w:t>powiat nowodworski</w:t>
            </w:r>
          </w:p>
        </w:tc>
        <w:tc>
          <w:tcPr>
            <w:tcW w:w="1162" w:type="dxa"/>
            <w:tcBorders>
              <w:left w:val="single" w:sz="4" w:space="0" w:color="auto"/>
            </w:tcBorders>
            <w:shd w:val="clear" w:color="auto" w:fill="auto"/>
            <w:vAlign w:val="center"/>
          </w:tcPr>
          <w:p w14:paraId="07C8EEEF" w14:textId="77777777" w:rsidR="008827C8" w:rsidRDefault="008827C8">
            <w:pPr>
              <w:pStyle w:val="Zawartotabeli"/>
              <w:jc w:val="center"/>
            </w:pPr>
            <w:r>
              <w:t>2 911</w:t>
            </w:r>
          </w:p>
        </w:tc>
        <w:tc>
          <w:tcPr>
            <w:tcW w:w="1162" w:type="dxa"/>
            <w:shd w:val="clear" w:color="auto" w:fill="auto"/>
            <w:vAlign w:val="center"/>
          </w:tcPr>
          <w:p w14:paraId="4282FE0C" w14:textId="77777777" w:rsidR="008827C8" w:rsidRDefault="008827C8">
            <w:pPr>
              <w:pStyle w:val="Zawartotabeli"/>
              <w:jc w:val="center"/>
            </w:pPr>
            <w:r>
              <w:t>2 763</w:t>
            </w:r>
          </w:p>
        </w:tc>
        <w:tc>
          <w:tcPr>
            <w:tcW w:w="1162" w:type="dxa"/>
            <w:shd w:val="clear" w:color="auto" w:fill="auto"/>
            <w:vAlign w:val="center"/>
          </w:tcPr>
          <w:p w14:paraId="3658E72E" w14:textId="77777777" w:rsidR="008827C8" w:rsidRDefault="008827C8">
            <w:pPr>
              <w:pStyle w:val="Zawartotabeli"/>
              <w:jc w:val="center"/>
            </w:pPr>
            <w:r>
              <w:t>2 639</w:t>
            </w:r>
          </w:p>
        </w:tc>
        <w:tc>
          <w:tcPr>
            <w:tcW w:w="1162" w:type="dxa"/>
            <w:shd w:val="clear" w:color="auto" w:fill="auto"/>
            <w:vAlign w:val="center"/>
          </w:tcPr>
          <w:p w14:paraId="0BA99ADE" w14:textId="77777777" w:rsidR="008827C8" w:rsidRDefault="008827C8">
            <w:pPr>
              <w:pStyle w:val="Zawartotabeli"/>
              <w:jc w:val="center"/>
            </w:pPr>
            <w:r>
              <w:t>2 624</w:t>
            </w:r>
          </w:p>
        </w:tc>
        <w:tc>
          <w:tcPr>
            <w:tcW w:w="1162" w:type="dxa"/>
            <w:shd w:val="clear" w:color="auto" w:fill="auto"/>
            <w:vAlign w:val="center"/>
          </w:tcPr>
          <w:p w14:paraId="04A6F13F" w14:textId="77777777" w:rsidR="008827C8" w:rsidRDefault="008827C8">
            <w:pPr>
              <w:pStyle w:val="Zawartotabeli"/>
              <w:jc w:val="center"/>
            </w:pPr>
            <w:r>
              <w:t>2 619</w:t>
            </w:r>
          </w:p>
        </w:tc>
        <w:tc>
          <w:tcPr>
            <w:tcW w:w="1162" w:type="dxa"/>
            <w:shd w:val="clear" w:color="auto" w:fill="auto"/>
            <w:vAlign w:val="center"/>
          </w:tcPr>
          <w:p w14:paraId="1381B304" w14:textId="77777777" w:rsidR="008827C8" w:rsidRDefault="008827C8">
            <w:pPr>
              <w:pStyle w:val="Zawartotabeli"/>
              <w:jc w:val="center"/>
            </w:pPr>
            <w:r>
              <w:t>2 519</w:t>
            </w:r>
          </w:p>
        </w:tc>
        <w:tc>
          <w:tcPr>
            <w:tcW w:w="1163" w:type="dxa"/>
            <w:shd w:val="clear" w:color="auto" w:fill="auto"/>
            <w:vAlign w:val="center"/>
          </w:tcPr>
          <w:p w14:paraId="71BD4B9C" w14:textId="77777777" w:rsidR="008827C8" w:rsidRDefault="008827C8">
            <w:pPr>
              <w:pStyle w:val="Zawartotabeli"/>
              <w:jc w:val="center"/>
            </w:pPr>
            <w:r>
              <w:t>brak danych</w:t>
            </w:r>
          </w:p>
        </w:tc>
      </w:tr>
      <w:tr w:rsidR="008827C8" w14:paraId="4A61CF71" w14:textId="77777777" w:rsidTr="00BB70F9">
        <w:trPr>
          <w:trHeight w:hRule="exact" w:val="355"/>
        </w:trPr>
        <w:tc>
          <w:tcPr>
            <w:tcW w:w="1172" w:type="dxa"/>
            <w:tcBorders>
              <w:top w:val="single" w:sz="4" w:space="0" w:color="auto"/>
              <w:right w:val="single" w:sz="4" w:space="0" w:color="auto"/>
            </w:tcBorders>
            <w:shd w:val="clear" w:color="auto" w:fill="auto"/>
            <w:vAlign w:val="center"/>
          </w:tcPr>
          <w:p w14:paraId="5E7C3EF3" w14:textId="77777777" w:rsidR="008827C8" w:rsidRDefault="008827C8">
            <w:pPr>
              <w:pStyle w:val="Zawartotabeli"/>
              <w:jc w:val="center"/>
            </w:pPr>
            <w:r>
              <w:t>Pomiechówek</w:t>
            </w:r>
          </w:p>
        </w:tc>
        <w:tc>
          <w:tcPr>
            <w:tcW w:w="1162" w:type="dxa"/>
            <w:tcBorders>
              <w:left w:val="single" w:sz="4" w:space="0" w:color="auto"/>
            </w:tcBorders>
            <w:shd w:val="clear" w:color="auto" w:fill="auto"/>
            <w:vAlign w:val="center"/>
          </w:tcPr>
          <w:p w14:paraId="5F87E89C" w14:textId="77777777" w:rsidR="008827C8" w:rsidRDefault="008827C8">
            <w:pPr>
              <w:pStyle w:val="Zawartotabeli"/>
              <w:jc w:val="center"/>
            </w:pPr>
            <w:r>
              <w:t>358</w:t>
            </w:r>
          </w:p>
        </w:tc>
        <w:tc>
          <w:tcPr>
            <w:tcW w:w="1162" w:type="dxa"/>
            <w:shd w:val="clear" w:color="auto" w:fill="auto"/>
            <w:vAlign w:val="center"/>
          </w:tcPr>
          <w:p w14:paraId="7BF39DEE" w14:textId="77777777" w:rsidR="008827C8" w:rsidRDefault="008827C8">
            <w:pPr>
              <w:pStyle w:val="Zawartotabeli"/>
              <w:jc w:val="center"/>
            </w:pPr>
            <w:r>
              <w:t>377</w:t>
            </w:r>
          </w:p>
        </w:tc>
        <w:tc>
          <w:tcPr>
            <w:tcW w:w="1162" w:type="dxa"/>
            <w:shd w:val="clear" w:color="auto" w:fill="auto"/>
            <w:vAlign w:val="center"/>
          </w:tcPr>
          <w:p w14:paraId="4BFEBDEE" w14:textId="77777777" w:rsidR="008827C8" w:rsidRDefault="008827C8">
            <w:pPr>
              <w:pStyle w:val="Zawartotabeli"/>
              <w:jc w:val="center"/>
            </w:pPr>
            <w:r>
              <w:t>387</w:t>
            </w:r>
          </w:p>
        </w:tc>
        <w:tc>
          <w:tcPr>
            <w:tcW w:w="1162" w:type="dxa"/>
            <w:shd w:val="clear" w:color="auto" w:fill="auto"/>
            <w:vAlign w:val="center"/>
          </w:tcPr>
          <w:p w14:paraId="06C920B7" w14:textId="77777777" w:rsidR="008827C8" w:rsidRDefault="008827C8">
            <w:pPr>
              <w:pStyle w:val="Zawartotabeli"/>
              <w:jc w:val="center"/>
            </w:pPr>
            <w:r>
              <w:t>389</w:t>
            </w:r>
          </w:p>
        </w:tc>
        <w:tc>
          <w:tcPr>
            <w:tcW w:w="1162" w:type="dxa"/>
            <w:shd w:val="clear" w:color="auto" w:fill="auto"/>
            <w:vAlign w:val="center"/>
          </w:tcPr>
          <w:p w14:paraId="6CF8CA5E" w14:textId="77777777" w:rsidR="008827C8" w:rsidRDefault="008827C8">
            <w:pPr>
              <w:pStyle w:val="Zawartotabeli"/>
              <w:jc w:val="center"/>
            </w:pPr>
            <w:r>
              <w:t>361</w:t>
            </w:r>
          </w:p>
        </w:tc>
        <w:tc>
          <w:tcPr>
            <w:tcW w:w="1162" w:type="dxa"/>
            <w:shd w:val="clear" w:color="auto" w:fill="auto"/>
            <w:vAlign w:val="center"/>
          </w:tcPr>
          <w:p w14:paraId="1F7879B4" w14:textId="77777777" w:rsidR="008827C8" w:rsidRDefault="008827C8">
            <w:pPr>
              <w:pStyle w:val="Zawartotabeli"/>
              <w:jc w:val="center"/>
            </w:pPr>
            <w:r>
              <w:t>336</w:t>
            </w:r>
          </w:p>
        </w:tc>
        <w:tc>
          <w:tcPr>
            <w:tcW w:w="1163" w:type="dxa"/>
            <w:shd w:val="clear" w:color="auto" w:fill="auto"/>
            <w:vAlign w:val="center"/>
          </w:tcPr>
          <w:p w14:paraId="6BE1A41D" w14:textId="77777777" w:rsidR="008827C8" w:rsidRDefault="008827C8">
            <w:pPr>
              <w:pStyle w:val="Zawartotabeli"/>
              <w:jc w:val="center"/>
            </w:pPr>
            <w:r>
              <w:t>386</w:t>
            </w:r>
          </w:p>
        </w:tc>
      </w:tr>
    </w:tbl>
    <w:p w14:paraId="255FF2E6" w14:textId="77777777" w:rsidR="008827C8" w:rsidRPr="000B7F0D" w:rsidRDefault="008827C8">
      <w:pPr>
        <w:pStyle w:val="PomiechwekTABELApodpis"/>
        <w:rPr>
          <w:sz w:val="16"/>
          <w:szCs w:val="16"/>
        </w:rPr>
      </w:pPr>
      <w:r w:rsidRPr="000B7F0D">
        <w:rPr>
          <w:sz w:val="16"/>
          <w:szCs w:val="16"/>
        </w:rPr>
        <w:t>Tabela 10. Liczba gospodarstw domowych korzystających z pomocy społecznej w gminie Pomiechówek na tle województwa mazowieckiego i powiatu nowodworskiego. Źródło: opracowanie własne na podstawie BDL GUS oraz danych z Gminnego Ośrodka Pomocy Społecznej w Pomiechówku (dot. roku 2015).</w:t>
      </w:r>
    </w:p>
    <w:p w14:paraId="6CF63B04" w14:textId="77777777" w:rsidR="008827C8" w:rsidRDefault="008827C8" w:rsidP="000B7F0D">
      <w:pPr>
        <w:pStyle w:val="PomiechowekTEKSTWACIWY"/>
        <w:spacing w:after="113"/>
      </w:pPr>
      <w:r>
        <w:t xml:space="preserve"> Zestawiając poniższe dane z liczbą ludności w poszczególnych obszarach (dane z Tabeli 4) można zauważyć, że w Pomiechówku stale (oprócz roku 2014) ponad 4% gospodarstw domowych na 100% ludności przyjmuje pomoc społeczną, podczas gdy w powiecie nowodworskim dane te oscylują w granicach 3.20%-3,80%, a w województwie Mazowieckim – poniżej 3% (Tabela 11). Zatem odsetek ten w gminie Pomiechówek jest każdorazowo wyższy niż na szc</w:t>
      </w:r>
      <w:r w:rsidR="000B7F0D">
        <w:t>zeblu powiatowym i wojewódzkim.</w:t>
      </w:r>
    </w:p>
    <w:tbl>
      <w:tblPr>
        <w:tblW w:w="0" w:type="auto"/>
        <w:tblInd w:w="71"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72"/>
        <w:gridCol w:w="1167"/>
        <w:gridCol w:w="1167"/>
        <w:gridCol w:w="1167"/>
        <w:gridCol w:w="1167"/>
        <w:gridCol w:w="1167"/>
        <w:gridCol w:w="1167"/>
        <w:gridCol w:w="1167"/>
      </w:tblGrid>
      <w:tr w:rsidR="008827C8" w14:paraId="75279B6D" w14:textId="77777777" w:rsidTr="000B7F0D">
        <w:tc>
          <w:tcPr>
            <w:tcW w:w="1172" w:type="dxa"/>
            <w:vMerge w:val="restart"/>
            <w:tcBorders>
              <w:top w:val="nil"/>
              <w:right w:val="single" w:sz="4" w:space="0" w:color="auto"/>
            </w:tcBorders>
            <w:shd w:val="clear" w:color="auto" w:fill="E6E6FF"/>
            <w:vAlign w:val="center"/>
          </w:tcPr>
          <w:p w14:paraId="3D430403" w14:textId="77777777" w:rsidR="008827C8" w:rsidRDefault="008827C8">
            <w:pPr>
              <w:pStyle w:val="Zawartotabeli"/>
              <w:jc w:val="center"/>
              <w:rPr>
                <w:b/>
                <w:bCs/>
              </w:rPr>
            </w:pPr>
            <w:r>
              <w:rPr>
                <w:b/>
                <w:bCs/>
              </w:rPr>
              <w:t>Jednostka terytorialna</w:t>
            </w:r>
          </w:p>
        </w:tc>
        <w:tc>
          <w:tcPr>
            <w:tcW w:w="8169" w:type="dxa"/>
            <w:gridSpan w:val="7"/>
            <w:tcBorders>
              <w:left w:val="single" w:sz="4" w:space="0" w:color="auto"/>
            </w:tcBorders>
            <w:shd w:val="clear" w:color="auto" w:fill="E6E6FF"/>
            <w:vAlign w:val="center"/>
          </w:tcPr>
          <w:p w14:paraId="4EFDAECC" w14:textId="77777777" w:rsidR="008827C8" w:rsidRDefault="008827C8">
            <w:pPr>
              <w:pStyle w:val="Zawartotabeli"/>
              <w:jc w:val="center"/>
            </w:pPr>
            <w:r>
              <w:rPr>
                <w:b/>
                <w:bCs/>
              </w:rPr>
              <w:t>% gospodarstw domowych (rodzin) korzystających z pomocy społecznej wobec ogólnej liczby ludności danego obszaru</w:t>
            </w:r>
          </w:p>
        </w:tc>
      </w:tr>
      <w:tr w:rsidR="008827C8" w14:paraId="0CAEDFE5" w14:textId="77777777" w:rsidTr="000B7F0D">
        <w:trPr>
          <w:trHeight w:hRule="exact" w:val="346"/>
        </w:trPr>
        <w:tc>
          <w:tcPr>
            <w:tcW w:w="1172" w:type="dxa"/>
            <w:vMerge/>
            <w:tcBorders>
              <w:top w:val="single" w:sz="4" w:space="0" w:color="auto"/>
              <w:right w:val="single" w:sz="4" w:space="0" w:color="auto"/>
            </w:tcBorders>
            <w:shd w:val="clear" w:color="auto" w:fill="E6E6FF"/>
            <w:vAlign w:val="center"/>
          </w:tcPr>
          <w:p w14:paraId="0B82A434" w14:textId="77777777" w:rsidR="008827C8" w:rsidRDefault="008827C8"/>
        </w:tc>
        <w:tc>
          <w:tcPr>
            <w:tcW w:w="1167" w:type="dxa"/>
            <w:tcBorders>
              <w:left w:val="single" w:sz="4" w:space="0" w:color="auto"/>
            </w:tcBorders>
            <w:shd w:val="clear" w:color="auto" w:fill="E6E6FF"/>
            <w:vAlign w:val="center"/>
          </w:tcPr>
          <w:p w14:paraId="2DE21F41" w14:textId="77777777" w:rsidR="008827C8" w:rsidRDefault="008827C8">
            <w:pPr>
              <w:pStyle w:val="Zawartotabeli"/>
              <w:jc w:val="center"/>
            </w:pPr>
            <w:r>
              <w:t>2009</w:t>
            </w:r>
          </w:p>
        </w:tc>
        <w:tc>
          <w:tcPr>
            <w:tcW w:w="1167" w:type="dxa"/>
            <w:shd w:val="clear" w:color="auto" w:fill="E6E6FF"/>
            <w:vAlign w:val="center"/>
          </w:tcPr>
          <w:p w14:paraId="56D5DB93" w14:textId="77777777" w:rsidR="008827C8" w:rsidRDefault="008827C8">
            <w:pPr>
              <w:pStyle w:val="Zawartotabeli"/>
              <w:jc w:val="center"/>
            </w:pPr>
            <w:r>
              <w:t>2010</w:t>
            </w:r>
          </w:p>
        </w:tc>
        <w:tc>
          <w:tcPr>
            <w:tcW w:w="1167" w:type="dxa"/>
            <w:shd w:val="clear" w:color="auto" w:fill="E6E6FF"/>
            <w:vAlign w:val="center"/>
          </w:tcPr>
          <w:p w14:paraId="655583DF" w14:textId="77777777" w:rsidR="008827C8" w:rsidRDefault="008827C8">
            <w:pPr>
              <w:pStyle w:val="Zawartotabeli"/>
              <w:jc w:val="center"/>
            </w:pPr>
            <w:r>
              <w:t>2011</w:t>
            </w:r>
          </w:p>
        </w:tc>
        <w:tc>
          <w:tcPr>
            <w:tcW w:w="1167" w:type="dxa"/>
            <w:shd w:val="clear" w:color="auto" w:fill="E6E6FF"/>
            <w:vAlign w:val="center"/>
          </w:tcPr>
          <w:p w14:paraId="1CB0EA50" w14:textId="77777777" w:rsidR="008827C8" w:rsidRDefault="008827C8">
            <w:pPr>
              <w:pStyle w:val="Zawartotabeli"/>
              <w:jc w:val="center"/>
            </w:pPr>
            <w:r>
              <w:t>2012</w:t>
            </w:r>
          </w:p>
        </w:tc>
        <w:tc>
          <w:tcPr>
            <w:tcW w:w="1167" w:type="dxa"/>
            <w:shd w:val="clear" w:color="auto" w:fill="E6E6FF"/>
            <w:vAlign w:val="center"/>
          </w:tcPr>
          <w:p w14:paraId="4A19D2E8" w14:textId="77777777" w:rsidR="008827C8" w:rsidRDefault="008827C8">
            <w:pPr>
              <w:pStyle w:val="Zawartotabeli"/>
              <w:jc w:val="center"/>
            </w:pPr>
            <w:r>
              <w:t>2013</w:t>
            </w:r>
          </w:p>
        </w:tc>
        <w:tc>
          <w:tcPr>
            <w:tcW w:w="1167" w:type="dxa"/>
            <w:shd w:val="clear" w:color="auto" w:fill="E6E6FF"/>
            <w:vAlign w:val="center"/>
          </w:tcPr>
          <w:p w14:paraId="5BBCF1EF" w14:textId="77777777" w:rsidR="008827C8" w:rsidRDefault="008827C8">
            <w:pPr>
              <w:pStyle w:val="Zawartotabeli"/>
              <w:jc w:val="center"/>
            </w:pPr>
            <w:r>
              <w:t>2014</w:t>
            </w:r>
          </w:p>
        </w:tc>
        <w:tc>
          <w:tcPr>
            <w:tcW w:w="1167" w:type="dxa"/>
            <w:shd w:val="clear" w:color="auto" w:fill="E6E6FF"/>
            <w:vAlign w:val="center"/>
          </w:tcPr>
          <w:p w14:paraId="7A9A4DFD" w14:textId="77777777" w:rsidR="008827C8" w:rsidRDefault="008827C8">
            <w:pPr>
              <w:pStyle w:val="Zawartotabeli"/>
              <w:jc w:val="center"/>
            </w:pPr>
            <w:r>
              <w:t>2015</w:t>
            </w:r>
          </w:p>
        </w:tc>
      </w:tr>
      <w:tr w:rsidR="008827C8" w14:paraId="7ED44F3A" w14:textId="77777777" w:rsidTr="000B7F0D">
        <w:trPr>
          <w:trHeight w:hRule="exact" w:val="454"/>
        </w:trPr>
        <w:tc>
          <w:tcPr>
            <w:tcW w:w="1172" w:type="dxa"/>
            <w:tcBorders>
              <w:top w:val="single" w:sz="4" w:space="0" w:color="auto"/>
              <w:right w:val="single" w:sz="4" w:space="0" w:color="auto"/>
            </w:tcBorders>
            <w:shd w:val="clear" w:color="auto" w:fill="auto"/>
            <w:vAlign w:val="center"/>
          </w:tcPr>
          <w:p w14:paraId="2BD006C5" w14:textId="77777777" w:rsidR="008827C8" w:rsidRDefault="008827C8">
            <w:pPr>
              <w:pStyle w:val="Zawartotabeli"/>
              <w:jc w:val="center"/>
            </w:pPr>
            <w:r>
              <w:t>woj. mazowieckie</w:t>
            </w:r>
          </w:p>
          <w:p w14:paraId="66A07E58" w14:textId="77777777" w:rsidR="008827C8" w:rsidRDefault="008827C8">
            <w:pPr>
              <w:pStyle w:val="Zawartotabeli"/>
              <w:jc w:val="center"/>
            </w:pPr>
          </w:p>
        </w:tc>
        <w:tc>
          <w:tcPr>
            <w:tcW w:w="1167" w:type="dxa"/>
            <w:tcBorders>
              <w:left w:val="single" w:sz="4" w:space="0" w:color="auto"/>
            </w:tcBorders>
            <w:shd w:val="clear" w:color="auto" w:fill="auto"/>
            <w:vAlign w:val="center"/>
          </w:tcPr>
          <w:p w14:paraId="361BDA73" w14:textId="77777777" w:rsidR="008827C8" w:rsidRDefault="008827C8">
            <w:pPr>
              <w:pStyle w:val="Zawartotabeli"/>
              <w:jc w:val="center"/>
            </w:pPr>
            <w:r>
              <w:t>2,86%</w:t>
            </w:r>
          </w:p>
        </w:tc>
        <w:tc>
          <w:tcPr>
            <w:tcW w:w="1167" w:type="dxa"/>
            <w:shd w:val="clear" w:color="auto" w:fill="auto"/>
            <w:vAlign w:val="center"/>
          </w:tcPr>
          <w:p w14:paraId="65983781" w14:textId="77777777" w:rsidR="008827C8" w:rsidRDefault="008827C8">
            <w:pPr>
              <w:pStyle w:val="Zawartotabeli"/>
              <w:jc w:val="center"/>
            </w:pPr>
            <w:r>
              <w:t>2,82%</w:t>
            </w:r>
          </w:p>
        </w:tc>
        <w:tc>
          <w:tcPr>
            <w:tcW w:w="1167" w:type="dxa"/>
            <w:shd w:val="clear" w:color="auto" w:fill="auto"/>
            <w:vAlign w:val="center"/>
          </w:tcPr>
          <w:p w14:paraId="1B9645E1" w14:textId="77777777" w:rsidR="008827C8" w:rsidRDefault="008827C8">
            <w:pPr>
              <w:pStyle w:val="Zawartotabeli"/>
              <w:jc w:val="center"/>
            </w:pPr>
            <w:r>
              <w:t>2,63%</w:t>
            </w:r>
          </w:p>
        </w:tc>
        <w:tc>
          <w:tcPr>
            <w:tcW w:w="1167" w:type="dxa"/>
            <w:shd w:val="clear" w:color="auto" w:fill="auto"/>
            <w:vAlign w:val="center"/>
          </w:tcPr>
          <w:p w14:paraId="6F037F6F" w14:textId="77777777" w:rsidR="008827C8" w:rsidRDefault="008827C8">
            <w:pPr>
              <w:pStyle w:val="Zawartotabeli"/>
              <w:jc w:val="center"/>
            </w:pPr>
            <w:r>
              <w:t>2,62%</w:t>
            </w:r>
          </w:p>
        </w:tc>
        <w:tc>
          <w:tcPr>
            <w:tcW w:w="1167" w:type="dxa"/>
            <w:shd w:val="clear" w:color="auto" w:fill="auto"/>
            <w:vAlign w:val="center"/>
          </w:tcPr>
          <w:p w14:paraId="743CB617" w14:textId="77777777" w:rsidR="008827C8" w:rsidRDefault="008827C8">
            <w:pPr>
              <w:pStyle w:val="Zawartotabeli"/>
              <w:jc w:val="center"/>
            </w:pPr>
            <w:r>
              <w:t>2,67%</w:t>
            </w:r>
          </w:p>
        </w:tc>
        <w:tc>
          <w:tcPr>
            <w:tcW w:w="1167" w:type="dxa"/>
            <w:shd w:val="clear" w:color="auto" w:fill="auto"/>
            <w:vAlign w:val="center"/>
          </w:tcPr>
          <w:p w14:paraId="5822786E" w14:textId="77777777" w:rsidR="008827C8" w:rsidRDefault="008827C8">
            <w:pPr>
              <w:pStyle w:val="Zawartotabeli"/>
              <w:jc w:val="center"/>
            </w:pPr>
            <w:r>
              <w:t>2,54%</w:t>
            </w:r>
          </w:p>
        </w:tc>
        <w:tc>
          <w:tcPr>
            <w:tcW w:w="1167" w:type="dxa"/>
            <w:shd w:val="clear" w:color="auto" w:fill="auto"/>
            <w:vAlign w:val="center"/>
          </w:tcPr>
          <w:p w14:paraId="3D72F957" w14:textId="77777777" w:rsidR="008827C8" w:rsidRDefault="008827C8">
            <w:pPr>
              <w:pStyle w:val="Zawartotabeli"/>
              <w:jc w:val="center"/>
            </w:pPr>
            <w:r>
              <w:t>brak danych</w:t>
            </w:r>
          </w:p>
        </w:tc>
      </w:tr>
      <w:tr w:rsidR="008827C8" w14:paraId="596AA0E6" w14:textId="77777777" w:rsidTr="000B7F0D">
        <w:trPr>
          <w:trHeight w:hRule="exact" w:val="454"/>
        </w:trPr>
        <w:tc>
          <w:tcPr>
            <w:tcW w:w="1172" w:type="dxa"/>
            <w:tcBorders>
              <w:top w:val="single" w:sz="4" w:space="0" w:color="auto"/>
              <w:right w:val="single" w:sz="4" w:space="0" w:color="auto"/>
            </w:tcBorders>
            <w:shd w:val="clear" w:color="auto" w:fill="auto"/>
            <w:vAlign w:val="center"/>
          </w:tcPr>
          <w:p w14:paraId="31F04EFF" w14:textId="77777777" w:rsidR="008827C8" w:rsidRDefault="008827C8">
            <w:pPr>
              <w:pStyle w:val="Zawartotabeli"/>
              <w:jc w:val="center"/>
            </w:pPr>
            <w:r>
              <w:t>powiat nowodworski</w:t>
            </w:r>
          </w:p>
        </w:tc>
        <w:tc>
          <w:tcPr>
            <w:tcW w:w="1167" w:type="dxa"/>
            <w:tcBorders>
              <w:left w:val="single" w:sz="4" w:space="0" w:color="auto"/>
            </w:tcBorders>
            <w:shd w:val="clear" w:color="auto" w:fill="auto"/>
            <w:vAlign w:val="center"/>
          </w:tcPr>
          <w:p w14:paraId="6B1347E7" w14:textId="77777777" w:rsidR="008827C8" w:rsidRDefault="008827C8">
            <w:pPr>
              <w:pStyle w:val="Zawartotabeli"/>
              <w:jc w:val="center"/>
            </w:pPr>
            <w:r>
              <w:t>3,80%</w:t>
            </w:r>
          </w:p>
        </w:tc>
        <w:tc>
          <w:tcPr>
            <w:tcW w:w="1167" w:type="dxa"/>
            <w:shd w:val="clear" w:color="auto" w:fill="auto"/>
            <w:vAlign w:val="center"/>
          </w:tcPr>
          <w:p w14:paraId="5DBA5CC1" w14:textId="77777777" w:rsidR="008827C8" w:rsidRDefault="008827C8">
            <w:pPr>
              <w:pStyle w:val="Zawartotabeli"/>
              <w:jc w:val="center"/>
            </w:pPr>
            <w:r>
              <w:t>3,55%</w:t>
            </w:r>
          </w:p>
        </w:tc>
        <w:tc>
          <w:tcPr>
            <w:tcW w:w="1167" w:type="dxa"/>
            <w:shd w:val="clear" w:color="auto" w:fill="auto"/>
            <w:vAlign w:val="center"/>
          </w:tcPr>
          <w:p w14:paraId="5185516C" w14:textId="77777777" w:rsidR="008827C8" w:rsidRDefault="008827C8">
            <w:pPr>
              <w:pStyle w:val="Zawartotabeli"/>
              <w:jc w:val="center"/>
            </w:pPr>
            <w:r>
              <w:t>3,38%</w:t>
            </w:r>
          </w:p>
        </w:tc>
        <w:tc>
          <w:tcPr>
            <w:tcW w:w="1167" w:type="dxa"/>
            <w:shd w:val="clear" w:color="auto" w:fill="auto"/>
            <w:vAlign w:val="center"/>
          </w:tcPr>
          <w:p w14:paraId="02917900" w14:textId="77777777" w:rsidR="008827C8" w:rsidRDefault="008827C8">
            <w:pPr>
              <w:pStyle w:val="Zawartotabeli"/>
              <w:jc w:val="center"/>
            </w:pPr>
            <w:r>
              <w:t>3,35%</w:t>
            </w:r>
          </w:p>
        </w:tc>
        <w:tc>
          <w:tcPr>
            <w:tcW w:w="1167" w:type="dxa"/>
            <w:shd w:val="clear" w:color="auto" w:fill="auto"/>
            <w:vAlign w:val="center"/>
          </w:tcPr>
          <w:p w14:paraId="21DBA388" w14:textId="77777777" w:rsidR="008827C8" w:rsidRDefault="008827C8">
            <w:pPr>
              <w:pStyle w:val="Zawartotabeli"/>
              <w:jc w:val="center"/>
            </w:pPr>
            <w:r>
              <w:t>3,34%</w:t>
            </w:r>
          </w:p>
        </w:tc>
        <w:tc>
          <w:tcPr>
            <w:tcW w:w="1167" w:type="dxa"/>
            <w:shd w:val="clear" w:color="auto" w:fill="auto"/>
            <w:vAlign w:val="center"/>
          </w:tcPr>
          <w:p w14:paraId="021D6A89" w14:textId="77777777" w:rsidR="008827C8" w:rsidRDefault="008827C8">
            <w:pPr>
              <w:pStyle w:val="Zawartotabeli"/>
              <w:jc w:val="center"/>
            </w:pPr>
            <w:r>
              <w:t>3,20%</w:t>
            </w:r>
          </w:p>
        </w:tc>
        <w:tc>
          <w:tcPr>
            <w:tcW w:w="1167" w:type="dxa"/>
            <w:shd w:val="clear" w:color="auto" w:fill="auto"/>
            <w:vAlign w:val="center"/>
          </w:tcPr>
          <w:p w14:paraId="3D8CB0E2" w14:textId="77777777" w:rsidR="008827C8" w:rsidRDefault="008827C8">
            <w:pPr>
              <w:pStyle w:val="Zawartotabeli"/>
              <w:jc w:val="center"/>
            </w:pPr>
            <w:r>
              <w:t>brak danych</w:t>
            </w:r>
          </w:p>
        </w:tc>
      </w:tr>
      <w:tr w:rsidR="008827C8" w14:paraId="0CB9CC78" w14:textId="77777777" w:rsidTr="000B7F0D">
        <w:trPr>
          <w:trHeight w:hRule="exact" w:val="355"/>
        </w:trPr>
        <w:tc>
          <w:tcPr>
            <w:tcW w:w="1172" w:type="dxa"/>
            <w:tcBorders>
              <w:top w:val="single" w:sz="4" w:space="0" w:color="auto"/>
              <w:right w:val="single" w:sz="4" w:space="0" w:color="auto"/>
            </w:tcBorders>
            <w:shd w:val="clear" w:color="auto" w:fill="auto"/>
            <w:vAlign w:val="center"/>
          </w:tcPr>
          <w:p w14:paraId="6AAB7D61" w14:textId="77777777" w:rsidR="008827C8" w:rsidRDefault="008827C8">
            <w:pPr>
              <w:pStyle w:val="Zawartotabeli"/>
              <w:jc w:val="center"/>
            </w:pPr>
            <w:r>
              <w:t>Pomiechówek</w:t>
            </w:r>
          </w:p>
        </w:tc>
        <w:tc>
          <w:tcPr>
            <w:tcW w:w="1167" w:type="dxa"/>
            <w:tcBorders>
              <w:left w:val="single" w:sz="4" w:space="0" w:color="auto"/>
            </w:tcBorders>
            <w:shd w:val="clear" w:color="auto" w:fill="auto"/>
            <w:vAlign w:val="center"/>
          </w:tcPr>
          <w:p w14:paraId="4FF5ECAC" w14:textId="77777777" w:rsidR="008827C8" w:rsidRDefault="008827C8">
            <w:pPr>
              <w:pStyle w:val="Zawartotabeli"/>
              <w:shd w:val="clear" w:color="auto" w:fill="FF3333"/>
              <w:jc w:val="center"/>
            </w:pPr>
            <w:r>
              <w:t>4,01%</w:t>
            </w:r>
          </w:p>
        </w:tc>
        <w:tc>
          <w:tcPr>
            <w:tcW w:w="1167" w:type="dxa"/>
            <w:shd w:val="clear" w:color="auto" w:fill="auto"/>
            <w:vAlign w:val="center"/>
          </w:tcPr>
          <w:p w14:paraId="288554AF" w14:textId="77777777" w:rsidR="008827C8" w:rsidRDefault="008827C8">
            <w:pPr>
              <w:pStyle w:val="Zawartotabeli"/>
              <w:shd w:val="clear" w:color="auto" w:fill="FF3333"/>
              <w:jc w:val="center"/>
            </w:pPr>
            <w:r>
              <w:t>4,22%</w:t>
            </w:r>
          </w:p>
        </w:tc>
        <w:tc>
          <w:tcPr>
            <w:tcW w:w="1167" w:type="dxa"/>
            <w:shd w:val="clear" w:color="auto" w:fill="auto"/>
            <w:vAlign w:val="center"/>
          </w:tcPr>
          <w:p w14:paraId="1E0E7B05" w14:textId="77777777" w:rsidR="008827C8" w:rsidRDefault="008827C8">
            <w:pPr>
              <w:pStyle w:val="Zawartotabeli"/>
              <w:shd w:val="clear" w:color="auto" w:fill="FF3333"/>
              <w:jc w:val="center"/>
            </w:pPr>
            <w:r>
              <w:t>4,33%</w:t>
            </w:r>
          </w:p>
        </w:tc>
        <w:tc>
          <w:tcPr>
            <w:tcW w:w="1167" w:type="dxa"/>
            <w:shd w:val="clear" w:color="auto" w:fill="auto"/>
            <w:vAlign w:val="center"/>
          </w:tcPr>
          <w:p w14:paraId="2C922032" w14:textId="77777777" w:rsidR="008827C8" w:rsidRDefault="008827C8">
            <w:pPr>
              <w:pStyle w:val="Zawartotabeli"/>
              <w:shd w:val="clear" w:color="auto" w:fill="FF3333"/>
              <w:jc w:val="center"/>
            </w:pPr>
            <w:r>
              <w:t>4,33%</w:t>
            </w:r>
          </w:p>
        </w:tc>
        <w:tc>
          <w:tcPr>
            <w:tcW w:w="1167" w:type="dxa"/>
            <w:shd w:val="clear" w:color="auto" w:fill="auto"/>
            <w:vAlign w:val="center"/>
          </w:tcPr>
          <w:p w14:paraId="7CE9EC89" w14:textId="77777777" w:rsidR="008827C8" w:rsidRDefault="008827C8">
            <w:pPr>
              <w:pStyle w:val="Zawartotabeli"/>
              <w:shd w:val="clear" w:color="auto" w:fill="FF3333"/>
              <w:jc w:val="center"/>
            </w:pPr>
            <w:r>
              <w:t>4,00%</w:t>
            </w:r>
          </w:p>
        </w:tc>
        <w:tc>
          <w:tcPr>
            <w:tcW w:w="1167" w:type="dxa"/>
            <w:shd w:val="clear" w:color="auto" w:fill="auto"/>
            <w:vAlign w:val="center"/>
          </w:tcPr>
          <w:p w14:paraId="352443D3" w14:textId="77777777" w:rsidR="008827C8" w:rsidRDefault="008827C8">
            <w:pPr>
              <w:pStyle w:val="Zawartotabeli"/>
              <w:shd w:val="clear" w:color="auto" w:fill="FF3333"/>
              <w:jc w:val="center"/>
            </w:pPr>
            <w:r>
              <w:t>3,73%</w:t>
            </w:r>
          </w:p>
        </w:tc>
        <w:tc>
          <w:tcPr>
            <w:tcW w:w="1167" w:type="dxa"/>
            <w:shd w:val="clear" w:color="auto" w:fill="auto"/>
            <w:vAlign w:val="center"/>
          </w:tcPr>
          <w:p w14:paraId="4B4AB976" w14:textId="77777777" w:rsidR="008827C8" w:rsidRDefault="008827C8">
            <w:pPr>
              <w:pStyle w:val="Zawartotabeli"/>
              <w:shd w:val="clear" w:color="auto" w:fill="FF3333"/>
              <w:jc w:val="center"/>
            </w:pPr>
            <w:r>
              <w:t>4,41%</w:t>
            </w:r>
          </w:p>
        </w:tc>
      </w:tr>
    </w:tbl>
    <w:p w14:paraId="4EE5E0F3" w14:textId="77777777" w:rsidR="008827C8" w:rsidRDefault="008827C8">
      <w:pPr>
        <w:pStyle w:val="PomiechwekTABELApodpis"/>
      </w:pPr>
      <w:r w:rsidRPr="000B7F0D">
        <w:rPr>
          <w:sz w:val="16"/>
          <w:szCs w:val="16"/>
        </w:rPr>
        <w:t>Tabela 11. % gospodarstw domowych korzystających z pomocy społecznej wobec ogólnej liczby ludności w gminie Pomiechówek na tle województwa mazowieckiego i powiatu nowodworskiego. Źródło: opracowanie własne na podstawie BDL GUS</w:t>
      </w:r>
      <w:r>
        <w:t>.</w:t>
      </w:r>
    </w:p>
    <w:p w14:paraId="63F39D72" w14:textId="77777777" w:rsidR="008827C8" w:rsidRDefault="008827C8">
      <w:pPr>
        <w:pStyle w:val="PomiechwekTABELApodpis"/>
        <w:spacing w:before="6" w:after="6"/>
      </w:pPr>
    </w:p>
    <w:p w14:paraId="13EC1015" w14:textId="77777777" w:rsidR="008827C8" w:rsidRDefault="008827C8">
      <w:pPr>
        <w:pStyle w:val="Pomiechwekpodrozdzial"/>
        <w:numPr>
          <w:ilvl w:val="2"/>
          <w:numId w:val="2"/>
        </w:numPr>
      </w:pPr>
      <w:bookmarkStart w:id="22" w:name="__RefHeading__28420_1942668651"/>
      <w:bookmarkEnd w:id="22"/>
      <w:r>
        <w:t>Bezpieczeństwo</w:t>
      </w:r>
    </w:p>
    <w:p w14:paraId="6231BE28" w14:textId="77777777" w:rsidR="008827C8" w:rsidRDefault="008827C8">
      <w:pPr>
        <w:pStyle w:val="PomiechowekTEKSTWACIWY"/>
        <w:spacing w:after="57"/>
        <w:rPr>
          <w:b/>
          <w:bCs/>
        </w:rPr>
      </w:pPr>
      <w:r>
        <w:t xml:space="preserve">W roku 2015 pośród zarejestrowanych rodzajów zdarzeń o charakterze przestępczym na terenie gminy Pomiechówek większość wystąpiła bardziej licznie niż w roku 2014 (Tabela 12). Najczęstszym spotykanym na terenie gminy przestępstwem jest kradzież. Ogólna liczba wykroczeń zaistniałych na terenie gminy Pomiechówek w porównaniu do roku 2014 zmalała natomiast o około 20%. Należy także zauważyć, </w:t>
      </w:r>
      <w:r>
        <w:lastRenderedPageBreak/>
        <w:t>iż spadek zarejestrowanych postępowań przygotowawczych w roku 2015 jest zbieżny z tendencją zaobserwowaną w powiecie nowodworskim, gdzie w 2014 roku zarejestrowano 1997 zdarzeń, natomiast w 2015 – już 1730 (dane wg BDL GUS).</w:t>
      </w:r>
    </w:p>
    <w:p w14:paraId="4555A16E" w14:textId="77777777" w:rsidR="000B7F0D" w:rsidRDefault="000B7F0D" w:rsidP="003977AB">
      <w:pPr>
        <w:pStyle w:val="PomiechowekTEKSTWACIWY"/>
        <w:spacing w:after="57"/>
        <w:ind w:firstLine="0"/>
        <w:rPr>
          <w:b/>
          <w:bCs/>
        </w:rPr>
      </w:pPr>
    </w:p>
    <w:tbl>
      <w:tblPr>
        <w:tblW w:w="0" w:type="auto"/>
        <w:tblInd w:w="71"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3774"/>
        <w:gridCol w:w="3197"/>
        <w:gridCol w:w="2358"/>
      </w:tblGrid>
      <w:tr w:rsidR="008827C8" w14:paraId="7FE73103" w14:textId="77777777" w:rsidTr="000B7F0D">
        <w:tc>
          <w:tcPr>
            <w:tcW w:w="3774" w:type="dxa"/>
            <w:vMerge w:val="restart"/>
            <w:tcBorders>
              <w:top w:val="nil"/>
              <w:right w:val="single" w:sz="4" w:space="0" w:color="auto"/>
            </w:tcBorders>
            <w:shd w:val="clear" w:color="auto" w:fill="E6E6FF"/>
            <w:vAlign w:val="center"/>
          </w:tcPr>
          <w:p w14:paraId="011EC7B7" w14:textId="77777777" w:rsidR="008827C8" w:rsidRDefault="008827C8">
            <w:pPr>
              <w:pStyle w:val="Zawartotabeli"/>
              <w:jc w:val="center"/>
              <w:rPr>
                <w:b/>
                <w:bCs/>
              </w:rPr>
            </w:pPr>
            <w:r>
              <w:rPr>
                <w:b/>
                <w:bCs/>
              </w:rPr>
              <w:t>Rodzaj przestępstwa</w:t>
            </w:r>
          </w:p>
        </w:tc>
        <w:tc>
          <w:tcPr>
            <w:tcW w:w="5555" w:type="dxa"/>
            <w:gridSpan w:val="2"/>
            <w:tcBorders>
              <w:left w:val="single" w:sz="4" w:space="0" w:color="auto"/>
            </w:tcBorders>
            <w:shd w:val="clear" w:color="auto" w:fill="E6E6FF"/>
            <w:vAlign w:val="center"/>
          </w:tcPr>
          <w:p w14:paraId="14E0674A" w14:textId="77777777" w:rsidR="008827C8" w:rsidRDefault="008827C8">
            <w:pPr>
              <w:pStyle w:val="Zawartotabeli"/>
              <w:jc w:val="center"/>
            </w:pPr>
            <w:r>
              <w:rPr>
                <w:b/>
                <w:bCs/>
              </w:rPr>
              <w:t xml:space="preserve">Informacja o stanie bezpieczeństwa i porządku publicznego na terenie gminy Pomiechówek </w:t>
            </w:r>
            <w:r w:rsidR="002D2497">
              <w:rPr>
                <w:b/>
                <w:bCs/>
              </w:rPr>
              <w:t>–</w:t>
            </w:r>
            <w:r>
              <w:rPr>
                <w:b/>
                <w:bCs/>
              </w:rPr>
              <w:t xml:space="preserve"> przestępstwa</w:t>
            </w:r>
          </w:p>
        </w:tc>
      </w:tr>
      <w:tr w:rsidR="008827C8" w14:paraId="7D036379" w14:textId="77777777" w:rsidTr="000B7F0D">
        <w:trPr>
          <w:trHeight w:hRule="exact" w:val="520"/>
        </w:trPr>
        <w:tc>
          <w:tcPr>
            <w:tcW w:w="3774" w:type="dxa"/>
            <w:vMerge/>
            <w:tcBorders>
              <w:top w:val="single" w:sz="4" w:space="0" w:color="auto"/>
              <w:right w:val="single" w:sz="4" w:space="0" w:color="auto"/>
            </w:tcBorders>
            <w:shd w:val="clear" w:color="auto" w:fill="E6E6FF"/>
            <w:vAlign w:val="center"/>
          </w:tcPr>
          <w:p w14:paraId="63502F18" w14:textId="77777777" w:rsidR="008827C8" w:rsidRDefault="008827C8"/>
        </w:tc>
        <w:tc>
          <w:tcPr>
            <w:tcW w:w="3197" w:type="dxa"/>
            <w:tcBorders>
              <w:left w:val="single" w:sz="4" w:space="0" w:color="auto"/>
            </w:tcBorders>
            <w:shd w:val="clear" w:color="auto" w:fill="E6E6FF"/>
            <w:vAlign w:val="center"/>
          </w:tcPr>
          <w:p w14:paraId="162B9CA3" w14:textId="77777777" w:rsidR="008827C8" w:rsidRDefault="008827C8">
            <w:pPr>
              <w:pStyle w:val="Zawartotabeli"/>
              <w:jc w:val="center"/>
            </w:pPr>
            <w:r>
              <w:t>2014</w:t>
            </w:r>
          </w:p>
        </w:tc>
        <w:tc>
          <w:tcPr>
            <w:tcW w:w="2358" w:type="dxa"/>
            <w:shd w:val="clear" w:color="auto" w:fill="E6E6FF"/>
            <w:vAlign w:val="center"/>
          </w:tcPr>
          <w:p w14:paraId="2224E8CA" w14:textId="77777777" w:rsidR="008827C8" w:rsidRDefault="008827C8">
            <w:pPr>
              <w:pStyle w:val="Zawartotabeli"/>
              <w:jc w:val="center"/>
            </w:pPr>
            <w:r>
              <w:t>2015</w:t>
            </w:r>
          </w:p>
        </w:tc>
      </w:tr>
      <w:tr w:rsidR="008827C8" w14:paraId="1ED972C9" w14:textId="77777777" w:rsidTr="000B7F0D">
        <w:trPr>
          <w:trHeight w:hRule="exact" w:val="355"/>
        </w:trPr>
        <w:tc>
          <w:tcPr>
            <w:tcW w:w="3774" w:type="dxa"/>
            <w:shd w:val="clear" w:color="auto" w:fill="auto"/>
            <w:vAlign w:val="center"/>
          </w:tcPr>
          <w:p w14:paraId="060C0DD9" w14:textId="77777777" w:rsidR="008827C8" w:rsidRDefault="008827C8">
            <w:pPr>
              <w:pStyle w:val="Zawartotabeli"/>
              <w:jc w:val="center"/>
            </w:pPr>
            <w:r>
              <w:t>Przestępstwo rozbójnicze</w:t>
            </w:r>
          </w:p>
        </w:tc>
        <w:tc>
          <w:tcPr>
            <w:tcW w:w="3197" w:type="dxa"/>
            <w:shd w:val="clear" w:color="auto" w:fill="auto"/>
            <w:vAlign w:val="center"/>
          </w:tcPr>
          <w:p w14:paraId="177BFF19" w14:textId="77777777" w:rsidR="008827C8" w:rsidRDefault="008827C8">
            <w:pPr>
              <w:pStyle w:val="Zawartotabeli"/>
              <w:jc w:val="center"/>
            </w:pPr>
            <w:r>
              <w:t>0</w:t>
            </w:r>
          </w:p>
        </w:tc>
        <w:tc>
          <w:tcPr>
            <w:tcW w:w="2358" w:type="dxa"/>
            <w:shd w:val="clear" w:color="auto" w:fill="auto"/>
            <w:vAlign w:val="center"/>
          </w:tcPr>
          <w:p w14:paraId="0AF61D94" w14:textId="77777777" w:rsidR="008827C8" w:rsidRDefault="008827C8">
            <w:pPr>
              <w:pStyle w:val="Zawartotabeli"/>
              <w:shd w:val="clear" w:color="auto" w:fill="FF3333"/>
              <w:jc w:val="center"/>
            </w:pPr>
            <w:r>
              <w:t>1</w:t>
            </w:r>
          </w:p>
        </w:tc>
      </w:tr>
      <w:tr w:rsidR="008827C8" w14:paraId="73F2E561" w14:textId="77777777" w:rsidTr="000B7F0D">
        <w:trPr>
          <w:trHeight w:hRule="exact" w:val="355"/>
        </w:trPr>
        <w:tc>
          <w:tcPr>
            <w:tcW w:w="3774" w:type="dxa"/>
            <w:shd w:val="clear" w:color="auto" w:fill="auto"/>
            <w:vAlign w:val="center"/>
          </w:tcPr>
          <w:p w14:paraId="17154F74" w14:textId="77777777" w:rsidR="008827C8" w:rsidRDefault="008827C8">
            <w:pPr>
              <w:pStyle w:val="Zawartotabeli"/>
              <w:jc w:val="center"/>
            </w:pPr>
            <w:r>
              <w:t>Kradzież z włamaniem</w:t>
            </w:r>
          </w:p>
        </w:tc>
        <w:tc>
          <w:tcPr>
            <w:tcW w:w="3197" w:type="dxa"/>
            <w:shd w:val="clear" w:color="auto" w:fill="auto"/>
            <w:vAlign w:val="center"/>
          </w:tcPr>
          <w:p w14:paraId="2795E517" w14:textId="77777777" w:rsidR="008827C8" w:rsidRDefault="008827C8">
            <w:pPr>
              <w:pStyle w:val="Zawartotabeli"/>
              <w:jc w:val="center"/>
            </w:pPr>
            <w:r>
              <w:t>12</w:t>
            </w:r>
          </w:p>
        </w:tc>
        <w:tc>
          <w:tcPr>
            <w:tcW w:w="2358" w:type="dxa"/>
            <w:shd w:val="clear" w:color="auto" w:fill="auto"/>
            <w:vAlign w:val="center"/>
          </w:tcPr>
          <w:p w14:paraId="3C8275ED" w14:textId="77777777" w:rsidR="008827C8" w:rsidRDefault="008827C8">
            <w:pPr>
              <w:pStyle w:val="Zawartotabeli"/>
              <w:jc w:val="center"/>
            </w:pPr>
            <w:r>
              <w:t>12</w:t>
            </w:r>
          </w:p>
        </w:tc>
      </w:tr>
      <w:tr w:rsidR="008827C8" w14:paraId="11573A5F" w14:textId="77777777" w:rsidTr="000B7F0D">
        <w:trPr>
          <w:trHeight w:hRule="exact" w:val="355"/>
        </w:trPr>
        <w:tc>
          <w:tcPr>
            <w:tcW w:w="3774" w:type="dxa"/>
            <w:shd w:val="clear" w:color="auto" w:fill="auto"/>
            <w:vAlign w:val="center"/>
          </w:tcPr>
          <w:p w14:paraId="4856A3BD" w14:textId="77777777" w:rsidR="008827C8" w:rsidRDefault="008827C8">
            <w:pPr>
              <w:pStyle w:val="Zawartotabeli"/>
              <w:jc w:val="center"/>
            </w:pPr>
            <w:r>
              <w:t>Kradzież cudzej rzeczy</w:t>
            </w:r>
          </w:p>
        </w:tc>
        <w:tc>
          <w:tcPr>
            <w:tcW w:w="3197" w:type="dxa"/>
            <w:shd w:val="clear" w:color="auto" w:fill="auto"/>
            <w:vAlign w:val="center"/>
          </w:tcPr>
          <w:p w14:paraId="3ED459E9" w14:textId="77777777" w:rsidR="008827C8" w:rsidRDefault="008827C8">
            <w:pPr>
              <w:pStyle w:val="Zawartotabeli"/>
              <w:jc w:val="center"/>
            </w:pPr>
            <w:r>
              <w:t>14</w:t>
            </w:r>
          </w:p>
        </w:tc>
        <w:tc>
          <w:tcPr>
            <w:tcW w:w="2358" w:type="dxa"/>
            <w:shd w:val="clear" w:color="auto" w:fill="auto"/>
            <w:vAlign w:val="center"/>
          </w:tcPr>
          <w:p w14:paraId="738A07B9" w14:textId="77777777" w:rsidR="008827C8" w:rsidRDefault="008827C8">
            <w:pPr>
              <w:pStyle w:val="Zawartotabeli"/>
              <w:shd w:val="clear" w:color="auto" w:fill="FF3333"/>
              <w:jc w:val="center"/>
            </w:pPr>
            <w:r>
              <w:t>21</w:t>
            </w:r>
          </w:p>
        </w:tc>
      </w:tr>
      <w:tr w:rsidR="008827C8" w14:paraId="09D4FC2E" w14:textId="77777777" w:rsidTr="000B7F0D">
        <w:trPr>
          <w:trHeight w:hRule="exact" w:val="355"/>
        </w:trPr>
        <w:tc>
          <w:tcPr>
            <w:tcW w:w="3774" w:type="dxa"/>
            <w:shd w:val="clear" w:color="auto" w:fill="auto"/>
            <w:vAlign w:val="center"/>
          </w:tcPr>
          <w:p w14:paraId="5A671338" w14:textId="77777777" w:rsidR="008827C8" w:rsidRDefault="008827C8">
            <w:pPr>
              <w:pStyle w:val="Zawartotabeli"/>
              <w:jc w:val="center"/>
            </w:pPr>
            <w:r>
              <w:t>Bójka i pobicie</w:t>
            </w:r>
          </w:p>
        </w:tc>
        <w:tc>
          <w:tcPr>
            <w:tcW w:w="3197" w:type="dxa"/>
            <w:shd w:val="clear" w:color="auto" w:fill="auto"/>
            <w:vAlign w:val="center"/>
          </w:tcPr>
          <w:p w14:paraId="3F593AD6" w14:textId="77777777" w:rsidR="008827C8" w:rsidRDefault="008827C8">
            <w:pPr>
              <w:pStyle w:val="Zawartotabeli"/>
              <w:jc w:val="center"/>
            </w:pPr>
            <w:r>
              <w:t>1</w:t>
            </w:r>
          </w:p>
        </w:tc>
        <w:tc>
          <w:tcPr>
            <w:tcW w:w="2358" w:type="dxa"/>
            <w:shd w:val="clear" w:color="auto" w:fill="auto"/>
            <w:vAlign w:val="center"/>
          </w:tcPr>
          <w:p w14:paraId="5D33085F" w14:textId="77777777" w:rsidR="008827C8" w:rsidRDefault="008827C8">
            <w:pPr>
              <w:pStyle w:val="Zawartotabeli"/>
              <w:shd w:val="clear" w:color="auto" w:fill="FF3333"/>
              <w:jc w:val="center"/>
            </w:pPr>
            <w:r>
              <w:t>4</w:t>
            </w:r>
          </w:p>
        </w:tc>
      </w:tr>
      <w:tr w:rsidR="008827C8" w14:paraId="0195C67A" w14:textId="77777777" w:rsidTr="000B7F0D">
        <w:trPr>
          <w:trHeight w:hRule="exact" w:val="355"/>
        </w:trPr>
        <w:tc>
          <w:tcPr>
            <w:tcW w:w="3774" w:type="dxa"/>
            <w:shd w:val="clear" w:color="auto" w:fill="auto"/>
            <w:vAlign w:val="center"/>
          </w:tcPr>
          <w:p w14:paraId="4ADB381E" w14:textId="77777777" w:rsidR="008827C8" w:rsidRDefault="008827C8">
            <w:pPr>
              <w:pStyle w:val="Zawartotabeli"/>
              <w:jc w:val="center"/>
            </w:pPr>
            <w:r>
              <w:t>Uszczerbek na zdrowiu</w:t>
            </w:r>
          </w:p>
        </w:tc>
        <w:tc>
          <w:tcPr>
            <w:tcW w:w="3197" w:type="dxa"/>
            <w:shd w:val="clear" w:color="auto" w:fill="auto"/>
            <w:vAlign w:val="center"/>
          </w:tcPr>
          <w:p w14:paraId="5704B4B5" w14:textId="77777777" w:rsidR="008827C8" w:rsidRDefault="008827C8">
            <w:pPr>
              <w:pStyle w:val="Zawartotabeli"/>
              <w:jc w:val="center"/>
            </w:pPr>
            <w:r>
              <w:t>6</w:t>
            </w:r>
          </w:p>
        </w:tc>
        <w:tc>
          <w:tcPr>
            <w:tcW w:w="2358" w:type="dxa"/>
            <w:shd w:val="clear" w:color="auto" w:fill="auto"/>
            <w:vAlign w:val="center"/>
          </w:tcPr>
          <w:p w14:paraId="6A956D7A" w14:textId="77777777" w:rsidR="008827C8" w:rsidRDefault="008827C8">
            <w:pPr>
              <w:pStyle w:val="Zawartotabeli"/>
              <w:shd w:val="clear" w:color="auto" w:fill="CCFF00"/>
              <w:jc w:val="center"/>
            </w:pPr>
            <w:r>
              <w:t>2</w:t>
            </w:r>
          </w:p>
        </w:tc>
      </w:tr>
      <w:tr w:rsidR="008827C8" w14:paraId="66166F1A" w14:textId="77777777" w:rsidTr="000B7F0D">
        <w:trPr>
          <w:trHeight w:hRule="exact" w:val="355"/>
        </w:trPr>
        <w:tc>
          <w:tcPr>
            <w:tcW w:w="3774" w:type="dxa"/>
            <w:shd w:val="clear" w:color="auto" w:fill="auto"/>
            <w:vAlign w:val="center"/>
          </w:tcPr>
          <w:p w14:paraId="69EBF209" w14:textId="77777777" w:rsidR="008827C8" w:rsidRDefault="008827C8">
            <w:pPr>
              <w:pStyle w:val="Zawartotabeli"/>
              <w:jc w:val="center"/>
            </w:pPr>
            <w:r>
              <w:t>Uszkodzenie rzeczy</w:t>
            </w:r>
          </w:p>
        </w:tc>
        <w:tc>
          <w:tcPr>
            <w:tcW w:w="3197" w:type="dxa"/>
            <w:shd w:val="clear" w:color="auto" w:fill="auto"/>
            <w:vAlign w:val="center"/>
          </w:tcPr>
          <w:p w14:paraId="1BB13A8F" w14:textId="77777777" w:rsidR="008827C8" w:rsidRDefault="008827C8">
            <w:pPr>
              <w:pStyle w:val="Zawartotabeli"/>
              <w:jc w:val="center"/>
            </w:pPr>
            <w:r>
              <w:t>4</w:t>
            </w:r>
          </w:p>
        </w:tc>
        <w:tc>
          <w:tcPr>
            <w:tcW w:w="2358" w:type="dxa"/>
            <w:shd w:val="clear" w:color="auto" w:fill="auto"/>
            <w:vAlign w:val="center"/>
          </w:tcPr>
          <w:p w14:paraId="7920457B" w14:textId="77777777" w:rsidR="008827C8" w:rsidRDefault="008827C8">
            <w:pPr>
              <w:pStyle w:val="Zawartotabeli"/>
              <w:shd w:val="clear" w:color="auto" w:fill="FF3333"/>
              <w:jc w:val="center"/>
            </w:pPr>
            <w:r>
              <w:t>5</w:t>
            </w:r>
          </w:p>
        </w:tc>
      </w:tr>
      <w:tr w:rsidR="008827C8" w14:paraId="7296E9A4" w14:textId="77777777" w:rsidTr="000B7F0D">
        <w:trPr>
          <w:trHeight w:hRule="exact" w:val="355"/>
        </w:trPr>
        <w:tc>
          <w:tcPr>
            <w:tcW w:w="3774" w:type="dxa"/>
            <w:shd w:val="clear" w:color="auto" w:fill="auto"/>
            <w:vAlign w:val="center"/>
          </w:tcPr>
          <w:p w14:paraId="05B1162F" w14:textId="77777777" w:rsidR="008827C8" w:rsidRDefault="008827C8">
            <w:pPr>
              <w:pStyle w:val="Zawartotabeli"/>
              <w:jc w:val="center"/>
            </w:pPr>
            <w:r>
              <w:t>Kradzież pojazdu</w:t>
            </w:r>
          </w:p>
        </w:tc>
        <w:tc>
          <w:tcPr>
            <w:tcW w:w="3197" w:type="dxa"/>
            <w:shd w:val="clear" w:color="auto" w:fill="auto"/>
            <w:vAlign w:val="center"/>
          </w:tcPr>
          <w:p w14:paraId="75ACC577" w14:textId="77777777" w:rsidR="008827C8" w:rsidRDefault="008827C8">
            <w:pPr>
              <w:pStyle w:val="Zawartotabeli"/>
              <w:jc w:val="center"/>
            </w:pPr>
            <w:r>
              <w:t>1</w:t>
            </w:r>
          </w:p>
        </w:tc>
        <w:tc>
          <w:tcPr>
            <w:tcW w:w="2358" w:type="dxa"/>
            <w:shd w:val="clear" w:color="auto" w:fill="auto"/>
            <w:vAlign w:val="center"/>
          </w:tcPr>
          <w:p w14:paraId="00204F82" w14:textId="77777777" w:rsidR="008827C8" w:rsidRDefault="008827C8">
            <w:pPr>
              <w:pStyle w:val="Zawartotabeli"/>
              <w:shd w:val="clear" w:color="auto" w:fill="FF3333"/>
              <w:jc w:val="center"/>
            </w:pPr>
            <w:r>
              <w:t>4</w:t>
            </w:r>
          </w:p>
        </w:tc>
      </w:tr>
      <w:tr w:rsidR="008827C8" w14:paraId="463A96C6" w14:textId="77777777" w:rsidTr="000B7F0D">
        <w:trPr>
          <w:trHeight w:hRule="exact" w:val="355"/>
        </w:trPr>
        <w:tc>
          <w:tcPr>
            <w:tcW w:w="3774" w:type="dxa"/>
            <w:shd w:val="clear" w:color="auto" w:fill="auto"/>
            <w:vAlign w:val="center"/>
          </w:tcPr>
          <w:p w14:paraId="228E3A5C" w14:textId="77777777" w:rsidR="008827C8" w:rsidRDefault="008827C8">
            <w:pPr>
              <w:pStyle w:val="Zawartotabeli"/>
              <w:jc w:val="center"/>
            </w:pPr>
            <w:r>
              <w:t>Przestępstwo narkotykowe</w:t>
            </w:r>
          </w:p>
        </w:tc>
        <w:tc>
          <w:tcPr>
            <w:tcW w:w="3197" w:type="dxa"/>
            <w:shd w:val="clear" w:color="auto" w:fill="auto"/>
            <w:vAlign w:val="center"/>
          </w:tcPr>
          <w:p w14:paraId="45618E00" w14:textId="77777777" w:rsidR="008827C8" w:rsidRDefault="008827C8">
            <w:pPr>
              <w:pStyle w:val="Zawartotabeli"/>
              <w:jc w:val="center"/>
            </w:pPr>
            <w:r>
              <w:t>5</w:t>
            </w:r>
          </w:p>
        </w:tc>
        <w:tc>
          <w:tcPr>
            <w:tcW w:w="2358" w:type="dxa"/>
            <w:shd w:val="clear" w:color="auto" w:fill="auto"/>
            <w:vAlign w:val="center"/>
          </w:tcPr>
          <w:p w14:paraId="4A9160C7" w14:textId="77777777" w:rsidR="008827C8" w:rsidRDefault="008827C8">
            <w:pPr>
              <w:pStyle w:val="Zawartotabeli"/>
              <w:shd w:val="clear" w:color="auto" w:fill="FF3333"/>
              <w:jc w:val="center"/>
            </w:pPr>
            <w:r>
              <w:t>13</w:t>
            </w:r>
          </w:p>
        </w:tc>
      </w:tr>
    </w:tbl>
    <w:p w14:paraId="50B6F3A9" w14:textId="77777777" w:rsidR="008827C8" w:rsidRPr="000B7F0D" w:rsidRDefault="008827C8">
      <w:pPr>
        <w:pStyle w:val="PomiechwekTABELApodpis"/>
        <w:spacing w:before="62" w:after="119"/>
        <w:rPr>
          <w:sz w:val="16"/>
          <w:szCs w:val="16"/>
        </w:rPr>
      </w:pPr>
      <w:r w:rsidRPr="000B7F0D">
        <w:rPr>
          <w:sz w:val="16"/>
          <w:szCs w:val="16"/>
        </w:rPr>
        <w:t>Tabela 12 Porównanie liczby przestępstw zarejestrowanych przez policję na terenie gminy Pomiechówek w latach 2014 i 2015. Na czerwono zaznaczono zdarzenia, których liczba wzrosła w 2015 roku w porównaniu do roku 2014, na zielono – zdarzenia, których liczba zmalała. Źródło: opracowanie własne na podstawie danych z Posterunku Policji Komendy Powiatowej Policji w Nowym Dworze Mazowieckim, pismo 70/2016 z dnia 12/01/2016.</w:t>
      </w:r>
    </w:p>
    <w:p w14:paraId="15AE6A0C" w14:textId="5D398BBD" w:rsidR="008827C8" w:rsidRDefault="008827C8">
      <w:pPr>
        <w:pStyle w:val="PomiechowekTEKSTWACIWY"/>
      </w:pPr>
      <w:r>
        <w:t>Zdarzenia drogowe, które miały miejsce w Pomiechówku w roku 2015, zlokalizowane były w przeważającej liczbie w sołectwach Pomiechówek (</w:t>
      </w:r>
      <w:r w:rsidR="008C6268">
        <w:t>53,9%</w:t>
      </w:r>
      <w:r>
        <w:t xml:space="preserve">) i Brody-Brody Parcele </w:t>
      </w:r>
      <w:r w:rsidRPr="00F27EF4">
        <w:t>(41,2%),</w:t>
      </w:r>
      <w:r>
        <w:t xml:space="preserve"> stanowiąc 95,1% wszystkich wypadków i kolizji w gminie (dane pozyskane z Urzędu gminy Pomiechówek). Związane jest to z przebiegiem przez te dwa sołectwa DK 62 i wzmożonym ruchem. W obszarze centralnym, gdzie występują najbardziej uczęszczane skrzyżowania, występuje najwięcej kolizji (Tabela 13).</w:t>
      </w:r>
    </w:p>
    <w:p w14:paraId="5F27050E" w14:textId="77777777" w:rsidR="008827C8" w:rsidRDefault="008827C8" w:rsidP="000B7F0D">
      <w:pPr>
        <w:pStyle w:val="PomiechowekTEKSTWACIWY"/>
        <w:ind w:firstLine="0"/>
      </w:pPr>
    </w:p>
    <w:tbl>
      <w:tblPr>
        <w:tblW w:w="0" w:type="auto"/>
        <w:tblInd w:w="89" w:type="dxa"/>
        <w:tblBorders>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94"/>
        <w:gridCol w:w="2470"/>
        <w:gridCol w:w="2470"/>
        <w:gridCol w:w="2471"/>
      </w:tblGrid>
      <w:tr w:rsidR="008827C8" w14:paraId="4492ED80" w14:textId="77777777" w:rsidTr="000B7F0D">
        <w:tc>
          <w:tcPr>
            <w:tcW w:w="1894" w:type="dxa"/>
            <w:vMerge w:val="restart"/>
            <w:tcBorders>
              <w:top w:val="single" w:sz="4" w:space="0" w:color="auto"/>
              <w:right w:val="single" w:sz="4" w:space="0" w:color="auto"/>
            </w:tcBorders>
            <w:shd w:val="clear" w:color="auto" w:fill="E6E6FF"/>
            <w:vAlign w:val="center"/>
          </w:tcPr>
          <w:p w14:paraId="76F9DADA" w14:textId="77777777" w:rsidR="008827C8" w:rsidRDefault="008827C8">
            <w:pPr>
              <w:pStyle w:val="Zawartotabeli"/>
              <w:jc w:val="center"/>
              <w:rPr>
                <w:b/>
                <w:bCs/>
              </w:rPr>
            </w:pPr>
            <w:r>
              <w:rPr>
                <w:b/>
                <w:bCs/>
              </w:rPr>
              <w:t>Obszar</w:t>
            </w:r>
          </w:p>
        </w:tc>
        <w:tc>
          <w:tcPr>
            <w:tcW w:w="7411" w:type="dxa"/>
            <w:gridSpan w:val="3"/>
            <w:tcBorders>
              <w:top w:val="single" w:sz="4" w:space="0" w:color="auto"/>
              <w:left w:val="single" w:sz="4" w:space="0" w:color="auto"/>
            </w:tcBorders>
            <w:shd w:val="clear" w:color="auto" w:fill="E6E6FF"/>
            <w:vAlign w:val="center"/>
          </w:tcPr>
          <w:p w14:paraId="6A4DC532" w14:textId="77777777" w:rsidR="008827C8" w:rsidRDefault="008827C8">
            <w:pPr>
              <w:pStyle w:val="Zawartotabeli"/>
              <w:jc w:val="center"/>
            </w:pPr>
            <w:r>
              <w:rPr>
                <w:b/>
                <w:bCs/>
              </w:rPr>
              <w:t>Informacja o stanie bezpieczeństwa – wypadki i kolizje drogowe</w:t>
            </w:r>
          </w:p>
        </w:tc>
      </w:tr>
      <w:tr w:rsidR="008827C8" w14:paraId="54201551" w14:textId="77777777" w:rsidTr="000B7F0D">
        <w:trPr>
          <w:trHeight w:hRule="exact" w:val="520"/>
        </w:trPr>
        <w:tc>
          <w:tcPr>
            <w:tcW w:w="1894" w:type="dxa"/>
            <w:vMerge/>
            <w:tcBorders>
              <w:top w:val="single" w:sz="4" w:space="0" w:color="auto"/>
              <w:right w:val="single" w:sz="4" w:space="0" w:color="auto"/>
            </w:tcBorders>
            <w:shd w:val="clear" w:color="auto" w:fill="E6E6FF"/>
            <w:vAlign w:val="center"/>
          </w:tcPr>
          <w:p w14:paraId="53AE1546" w14:textId="77777777" w:rsidR="008827C8" w:rsidRDefault="008827C8"/>
        </w:tc>
        <w:tc>
          <w:tcPr>
            <w:tcW w:w="2470" w:type="dxa"/>
            <w:tcBorders>
              <w:top w:val="single" w:sz="4" w:space="0" w:color="auto"/>
              <w:left w:val="single" w:sz="4" w:space="0" w:color="auto"/>
              <w:right w:val="single" w:sz="4" w:space="0" w:color="auto"/>
            </w:tcBorders>
            <w:shd w:val="clear" w:color="auto" w:fill="E6E6FF"/>
            <w:vAlign w:val="center"/>
          </w:tcPr>
          <w:p w14:paraId="58730D19" w14:textId="77777777" w:rsidR="008827C8" w:rsidRDefault="008827C8">
            <w:pPr>
              <w:pStyle w:val="Zawartotabeli"/>
              <w:jc w:val="center"/>
              <w:rPr>
                <w:b/>
                <w:bCs/>
              </w:rPr>
            </w:pPr>
            <w:r>
              <w:rPr>
                <w:b/>
                <w:bCs/>
              </w:rPr>
              <w:t>Liczba wypadków</w:t>
            </w:r>
          </w:p>
        </w:tc>
        <w:tc>
          <w:tcPr>
            <w:tcW w:w="2470" w:type="dxa"/>
            <w:tcBorders>
              <w:top w:val="single" w:sz="4" w:space="0" w:color="auto"/>
              <w:left w:val="single" w:sz="4" w:space="0" w:color="auto"/>
              <w:right w:val="single" w:sz="4" w:space="0" w:color="auto"/>
            </w:tcBorders>
            <w:shd w:val="clear" w:color="auto" w:fill="E6E6FF"/>
            <w:vAlign w:val="center"/>
          </w:tcPr>
          <w:p w14:paraId="50CA5CC9" w14:textId="77777777" w:rsidR="008827C8" w:rsidRDefault="008827C8">
            <w:pPr>
              <w:pStyle w:val="Zawartotabeli"/>
              <w:jc w:val="center"/>
              <w:rPr>
                <w:b/>
                <w:bCs/>
              </w:rPr>
            </w:pPr>
            <w:r>
              <w:rPr>
                <w:b/>
                <w:bCs/>
              </w:rPr>
              <w:t>Liczba kolizji</w:t>
            </w:r>
          </w:p>
        </w:tc>
        <w:tc>
          <w:tcPr>
            <w:tcW w:w="2471" w:type="dxa"/>
            <w:tcBorders>
              <w:top w:val="single" w:sz="4" w:space="0" w:color="auto"/>
              <w:left w:val="single" w:sz="4" w:space="0" w:color="auto"/>
            </w:tcBorders>
            <w:shd w:val="clear" w:color="auto" w:fill="E6E6FF"/>
            <w:vAlign w:val="center"/>
          </w:tcPr>
          <w:p w14:paraId="7E5669A7" w14:textId="77777777" w:rsidR="008827C8" w:rsidRDefault="008827C8">
            <w:pPr>
              <w:pStyle w:val="Zawartotabeli"/>
              <w:jc w:val="center"/>
            </w:pPr>
            <w:r>
              <w:rPr>
                <w:b/>
                <w:bCs/>
              </w:rPr>
              <w:t>Odsetek wszystkich zdarzeń</w:t>
            </w:r>
          </w:p>
        </w:tc>
      </w:tr>
      <w:tr w:rsidR="008827C8" w14:paraId="19802E23" w14:textId="77777777" w:rsidTr="000B7F0D">
        <w:trPr>
          <w:trHeight w:hRule="exact" w:val="420"/>
        </w:trPr>
        <w:tc>
          <w:tcPr>
            <w:tcW w:w="1894" w:type="dxa"/>
            <w:tcBorders>
              <w:top w:val="single" w:sz="4" w:space="0" w:color="auto"/>
              <w:right w:val="single" w:sz="4" w:space="0" w:color="auto"/>
            </w:tcBorders>
            <w:shd w:val="clear" w:color="auto" w:fill="auto"/>
            <w:vAlign w:val="center"/>
          </w:tcPr>
          <w:p w14:paraId="6DDEA2C2" w14:textId="77777777" w:rsidR="008827C8" w:rsidRDefault="008827C8">
            <w:pPr>
              <w:pStyle w:val="Zawartotabeli"/>
              <w:jc w:val="left"/>
              <w:rPr>
                <w:b/>
                <w:bCs/>
              </w:rPr>
            </w:pPr>
            <w:r>
              <w:rPr>
                <w:b/>
                <w:bCs/>
              </w:rPr>
              <w:t>Gmina Pomiechówek</w:t>
            </w:r>
          </w:p>
        </w:tc>
        <w:tc>
          <w:tcPr>
            <w:tcW w:w="2470" w:type="dxa"/>
            <w:tcBorders>
              <w:left w:val="single" w:sz="4" w:space="0" w:color="auto"/>
            </w:tcBorders>
            <w:shd w:val="clear" w:color="auto" w:fill="auto"/>
            <w:vAlign w:val="center"/>
          </w:tcPr>
          <w:p w14:paraId="1116E09E" w14:textId="77777777" w:rsidR="008827C8" w:rsidRDefault="008827C8">
            <w:pPr>
              <w:pStyle w:val="Zawartotabeli"/>
              <w:jc w:val="center"/>
              <w:rPr>
                <w:b/>
                <w:bCs/>
              </w:rPr>
            </w:pPr>
            <w:r>
              <w:rPr>
                <w:b/>
                <w:bCs/>
              </w:rPr>
              <w:t>11</w:t>
            </w:r>
          </w:p>
        </w:tc>
        <w:tc>
          <w:tcPr>
            <w:tcW w:w="2470" w:type="dxa"/>
            <w:shd w:val="clear" w:color="auto" w:fill="auto"/>
            <w:vAlign w:val="center"/>
          </w:tcPr>
          <w:p w14:paraId="35B3D5DB" w14:textId="77777777" w:rsidR="008827C8" w:rsidRDefault="008827C8">
            <w:pPr>
              <w:pStyle w:val="Zawartotabeli"/>
              <w:jc w:val="center"/>
              <w:rPr>
                <w:b/>
                <w:bCs/>
              </w:rPr>
            </w:pPr>
            <w:r>
              <w:rPr>
                <w:b/>
                <w:bCs/>
              </w:rPr>
              <w:t>91</w:t>
            </w:r>
          </w:p>
        </w:tc>
        <w:tc>
          <w:tcPr>
            <w:tcW w:w="2471" w:type="dxa"/>
            <w:shd w:val="clear" w:color="auto" w:fill="auto"/>
            <w:vAlign w:val="center"/>
          </w:tcPr>
          <w:p w14:paraId="4F1FFED6" w14:textId="77777777" w:rsidR="008827C8" w:rsidRDefault="008827C8">
            <w:pPr>
              <w:pStyle w:val="Zawartotabeli"/>
              <w:jc w:val="center"/>
            </w:pPr>
            <w:r>
              <w:rPr>
                <w:b/>
                <w:bCs/>
              </w:rPr>
              <w:t>100%</w:t>
            </w:r>
          </w:p>
        </w:tc>
      </w:tr>
      <w:tr w:rsidR="008827C8" w14:paraId="23594240" w14:textId="77777777" w:rsidTr="000B7F0D">
        <w:trPr>
          <w:trHeight w:hRule="exact" w:val="355"/>
        </w:trPr>
        <w:tc>
          <w:tcPr>
            <w:tcW w:w="1894" w:type="dxa"/>
            <w:tcBorders>
              <w:top w:val="single" w:sz="4" w:space="0" w:color="auto"/>
              <w:right w:val="single" w:sz="4" w:space="0" w:color="auto"/>
            </w:tcBorders>
            <w:shd w:val="clear" w:color="auto" w:fill="auto"/>
            <w:vAlign w:val="center"/>
          </w:tcPr>
          <w:p w14:paraId="6576B8BF" w14:textId="77777777" w:rsidR="008827C8" w:rsidRDefault="008827C8">
            <w:pPr>
              <w:pStyle w:val="Zawartotabeli"/>
              <w:jc w:val="left"/>
            </w:pPr>
            <w:r>
              <w:t>Pomiechówek</w:t>
            </w:r>
          </w:p>
        </w:tc>
        <w:tc>
          <w:tcPr>
            <w:tcW w:w="2470" w:type="dxa"/>
            <w:tcBorders>
              <w:left w:val="single" w:sz="4" w:space="0" w:color="auto"/>
            </w:tcBorders>
            <w:shd w:val="clear" w:color="auto" w:fill="auto"/>
            <w:vAlign w:val="center"/>
          </w:tcPr>
          <w:p w14:paraId="169A74E5" w14:textId="77777777" w:rsidR="008827C8" w:rsidRDefault="008827C8">
            <w:pPr>
              <w:pStyle w:val="Zawartotabeli"/>
              <w:jc w:val="center"/>
            </w:pPr>
            <w:r>
              <w:t>6</w:t>
            </w:r>
          </w:p>
        </w:tc>
        <w:tc>
          <w:tcPr>
            <w:tcW w:w="2470" w:type="dxa"/>
            <w:shd w:val="clear" w:color="auto" w:fill="auto"/>
            <w:vAlign w:val="center"/>
          </w:tcPr>
          <w:p w14:paraId="3E83322F" w14:textId="77777777" w:rsidR="008827C8" w:rsidRDefault="008827C8">
            <w:pPr>
              <w:pStyle w:val="Zawartotabeli"/>
              <w:jc w:val="center"/>
            </w:pPr>
            <w:r>
              <w:t>49</w:t>
            </w:r>
          </w:p>
        </w:tc>
        <w:tc>
          <w:tcPr>
            <w:tcW w:w="2471" w:type="dxa"/>
            <w:shd w:val="clear" w:color="auto" w:fill="auto"/>
            <w:vAlign w:val="center"/>
          </w:tcPr>
          <w:p w14:paraId="4A29095E" w14:textId="77777777" w:rsidR="008827C8" w:rsidRDefault="008827C8">
            <w:pPr>
              <w:pStyle w:val="Zawartotabeli"/>
              <w:jc w:val="center"/>
            </w:pPr>
            <w:r>
              <w:t>53,9%</w:t>
            </w:r>
          </w:p>
        </w:tc>
      </w:tr>
      <w:tr w:rsidR="008827C8" w14:paraId="698611AA" w14:textId="77777777" w:rsidTr="000B7F0D">
        <w:trPr>
          <w:trHeight w:hRule="exact" w:val="375"/>
        </w:trPr>
        <w:tc>
          <w:tcPr>
            <w:tcW w:w="1894" w:type="dxa"/>
            <w:tcBorders>
              <w:top w:val="single" w:sz="4" w:space="0" w:color="auto"/>
              <w:right w:val="single" w:sz="4" w:space="0" w:color="auto"/>
            </w:tcBorders>
            <w:shd w:val="clear" w:color="auto" w:fill="auto"/>
            <w:vAlign w:val="center"/>
          </w:tcPr>
          <w:p w14:paraId="324F68B1" w14:textId="77777777" w:rsidR="008827C8" w:rsidRDefault="008827C8">
            <w:pPr>
              <w:pStyle w:val="Zawartotabeli"/>
              <w:jc w:val="left"/>
            </w:pPr>
            <w:r>
              <w:t>Brody-Brody Parcele</w:t>
            </w:r>
          </w:p>
        </w:tc>
        <w:tc>
          <w:tcPr>
            <w:tcW w:w="2470" w:type="dxa"/>
            <w:tcBorders>
              <w:left w:val="single" w:sz="4" w:space="0" w:color="auto"/>
            </w:tcBorders>
            <w:shd w:val="clear" w:color="auto" w:fill="auto"/>
            <w:vAlign w:val="center"/>
          </w:tcPr>
          <w:p w14:paraId="2B70272B" w14:textId="77777777" w:rsidR="008827C8" w:rsidRDefault="008827C8">
            <w:pPr>
              <w:pStyle w:val="Zawartotabeli"/>
              <w:jc w:val="center"/>
            </w:pPr>
            <w:r>
              <w:t>3</w:t>
            </w:r>
          </w:p>
        </w:tc>
        <w:tc>
          <w:tcPr>
            <w:tcW w:w="2470" w:type="dxa"/>
            <w:shd w:val="clear" w:color="auto" w:fill="auto"/>
            <w:vAlign w:val="center"/>
          </w:tcPr>
          <w:p w14:paraId="089B606F" w14:textId="77777777" w:rsidR="008827C8" w:rsidRDefault="008827C8">
            <w:pPr>
              <w:pStyle w:val="Zawartotabeli"/>
              <w:jc w:val="center"/>
            </w:pPr>
            <w:r>
              <w:t>39</w:t>
            </w:r>
          </w:p>
        </w:tc>
        <w:tc>
          <w:tcPr>
            <w:tcW w:w="2471" w:type="dxa"/>
            <w:shd w:val="clear" w:color="auto" w:fill="auto"/>
            <w:vAlign w:val="center"/>
          </w:tcPr>
          <w:p w14:paraId="4BCF448F" w14:textId="77777777" w:rsidR="008827C8" w:rsidRDefault="008827C8">
            <w:pPr>
              <w:pStyle w:val="Zawartotabeli"/>
              <w:jc w:val="center"/>
            </w:pPr>
            <w:r>
              <w:t>41,2%</w:t>
            </w:r>
          </w:p>
        </w:tc>
      </w:tr>
      <w:tr w:rsidR="008827C8" w14:paraId="753EB7B1" w14:textId="77777777" w:rsidTr="000B7F0D">
        <w:trPr>
          <w:trHeight w:hRule="exact" w:val="355"/>
        </w:trPr>
        <w:tc>
          <w:tcPr>
            <w:tcW w:w="1894" w:type="dxa"/>
            <w:tcBorders>
              <w:top w:val="single" w:sz="4" w:space="0" w:color="auto"/>
              <w:right w:val="single" w:sz="4" w:space="0" w:color="auto"/>
            </w:tcBorders>
            <w:shd w:val="clear" w:color="auto" w:fill="auto"/>
            <w:vAlign w:val="center"/>
          </w:tcPr>
          <w:p w14:paraId="5760A04A" w14:textId="77777777" w:rsidR="008827C8" w:rsidRDefault="008827C8">
            <w:pPr>
              <w:pStyle w:val="Zawartotabeli"/>
              <w:jc w:val="left"/>
            </w:pPr>
            <w:r>
              <w:t>Błędowo</w:t>
            </w:r>
          </w:p>
        </w:tc>
        <w:tc>
          <w:tcPr>
            <w:tcW w:w="2470" w:type="dxa"/>
            <w:tcBorders>
              <w:left w:val="single" w:sz="4" w:space="0" w:color="auto"/>
            </w:tcBorders>
            <w:shd w:val="clear" w:color="auto" w:fill="auto"/>
            <w:vAlign w:val="center"/>
          </w:tcPr>
          <w:p w14:paraId="30F2288D" w14:textId="77777777" w:rsidR="008827C8" w:rsidRDefault="008827C8">
            <w:pPr>
              <w:pStyle w:val="Zawartotabeli"/>
              <w:jc w:val="center"/>
            </w:pPr>
            <w:r>
              <w:t>1</w:t>
            </w:r>
          </w:p>
        </w:tc>
        <w:tc>
          <w:tcPr>
            <w:tcW w:w="2470" w:type="dxa"/>
            <w:shd w:val="clear" w:color="auto" w:fill="auto"/>
            <w:vAlign w:val="center"/>
          </w:tcPr>
          <w:p w14:paraId="550A71C1" w14:textId="77777777" w:rsidR="008827C8" w:rsidRDefault="008827C8">
            <w:pPr>
              <w:pStyle w:val="Zawartotabeli"/>
              <w:jc w:val="center"/>
            </w:pPr>
            <w:r>
              <w:t>0</w:t>
            </w:r>
          </w:p>
        </w:tc>
        <w:tc>
          <w:tcPr>
            <w:tcW w:w="2471" w:type="dxa"/>
            <w:shd w:val="clear" w:color="auto" w:fill="auto"/>
            <w:vAlign w:val="center"/>
          </w:tcPr>
          <w:p w14:paraId="0CBACC5D" w14:textId="77777777" w:rsidR="008827C8" w:rsidRDefault="008827C8">
            <w:pPr>
              <w:pStyle w:val="Zawartotabeli"/>
              <w:jc w:val="center"/>
            </w:pPr>
            <w:r>
              <w:t>0,98%</w:t>
            </w:r>
          </w:p>
        </w:tc>
      </w:tr>
      <w:tr w:rsidR="008827C8" w14:paraId="75D89CFA" w14:textId="77777777" w:rsidTr="000B7F0D">
        <w:trPr>
          <w:trHeight w:hRule="exact" w:val="355"/>
        </w:trPr>
        <w:tc>
          <w:tcPr>
            <w:tcW w:w="1894" w:type="dxa"/>
            <w:tcBorders>
              <w:top w:val="single" w:sz="4" w:space="0" w:color="auto"/>
              <w:right w:val="single" w:sz="4" w:space="0" w:color="auto"/>
            </w:tcBorders>
            <w:shd w:val="clear" w:color="auto" w:fill="auto"/>
            <w:vAlign w:val="center"/>
          </w:tcPr>
          <w:p w14:paraId="0219EC14" w14:textId="77777777" w:rsidR="008827C8" w:rsidRDefault="008827C8">
            <w:pPr>
              <w:pStyle w:val="Zawartotabeli"/>
              <w:jc w:val="left"/>
            </w:pPr>
            <w:r>
              <w:t>Goławice Pierwsze</w:t>
            </w:r>
          </w:p>
        </w:tc>
        <w:tc>
          <w:tcPr>
            <w:tcW w:w="2470" w:type="dxa"/>
            <w:tcBorders>
              <w:left w:val="single" w:sz="4" w:space="0" w:color="auto"/>
            </w:tcBorders>
            <w:shd w:val="clear" w:color="auto" w:fill="auto"/>
            <w:vAlign w:val="center"/>
          </w:tcPr>
          <w:p w14:paraId="37826899" w14:textId="77777777" w:rsidR="008827C8" w:rsidRDefault="008827C8">
            <w:pPr>
              <w:pStyle w:val="Zawartotabeli"/>
              <w:jc w:val="center"/>
            </w:pPr>
            <w:r>
              <w:t>0</w:t>
            </w:r>
          </w:p>
        </w:tc>
        <w:tc>
          <w:tcPr>
            <w:tcW w:w="2470" w:type="dxa"/>
            <w:shd w:val="clear" w:color="auto" w:fill="auto"/>
            <w:vAlign w:val="center"/>
          </w:tcPr>
          <w:p w14:paraId="20F38B4E" w14:textId="77777777" w:rsidR="008827C8" w:rsidRDefault="008827C8">
            <w:pPr>
              <w:pStyle w:val="Zawartotabeli"/>
              <w:jc w:val="center"/>
            </w:pPr>
            <w:r>
              <w:t>1</w:t>
            </w:r>
          </w:p>
        </w:tc>
        <w:tc>
          <w:tcPr>
            <w:tcW w:w="2471" w:type="dxa"/>
            <w:shd w:val="clear" w:color="auto" w:fill="auto"/>
            <w:vAlign w:val="center"/>
          </w:tcPr>
          <w:p w14:paraId="3A33F206" w14:textId="77777777" w:rsidR="008827C8" w:rsidRDefault="008827C8">
            <w:pPr>
              <w:pStyle w:val="Zawartotabeli"/>
              <w:jc w:val="center"/>
            </w:pPr>
            <w:r>
              <w:t>0,98%</w:t>
            </w:r>
          </w:p>
        </w:tc>
      </w:tr>
      <w:tr w:rsidR="008827C8" w14:paraId="32B18DEA" w14:textId="77777777" w:rsidTr="000B7F0D">
        <w:trPr>
          <w:trHeight w:hRule="exact" w:val="355"/>
        </w:trPr>
        <w:tc>
          <w:tcPr>
            <w:tcW w:w="1894" w:type="dxa"/>
            <w:tcBorders>
              <w:top w:val="single" w:sz="4" w:space="0" w:color="auto"/>
              <w:right w:val="single" w:sz="4" w:space="0" w:color="auto"/>
            </w:tcBorders>
            <w:shd w:val="clear" w:color="auto" w:fill="auto"/>
            <w:vAlign w:val="center"/>
          </w:tcPr>
          <w:p w14:paraId="120B29FE" w14:textId="77777777" w:rsidR="008827C8" w:rsidRDefault="008827C8">
            <w:pPr>
              <w:pStyle w:val="Zawartotabeli"/>
              <w:jc w:val="left"/>
            </w:pPr>
            <w:r>
              <w:t>Kosewko</w:t>
            </w:r>
          </w:p>
        </w:tc>
        <w:tc>
          <w:tcPr>
            <w:tcW w:w="2470" w:type="dxa"/>
            <w:tcBorders>
              <w:left w:val="single" w:sz="4" w:space="0" w:color="auto"/>
            </w:tcBorders>
            <w:shd w:val="clear" w:color="auto" w:fill="auto"/>
            <w:vAlign w:val="center"/>
          </w:tcPr>
          <w:p w14:paraId="5156C2D3" w14:textId="77777777" w:rsidR="008827C8" w:rsidRDefault="008827C8">
            <w:pPr>
              <w:pStyle w:val="Zawartotabeli"/>
              <w:jc w:val="center"/>
            </w:pPr>
            <w:r>
              <w:t>1</w:t>
            </w:r>
          </w:p>
        </w:tc>
        <w:tc>
          <w:tcPr>
            <w:tcW w:w="2470" w:type="dxa"/>
            <w:shd w:val="clear" w:color="auto" w:fill="auto"/>
            <w:vAlign w:val="center"/>
          </w:tcPr>
          <w:p w14:paraId="087CF26C" w14:textId="77777777" w:rsidR="008827C8" w:rsidRDefault="008827C8">
            <w:pPr>
              <w:pStyle w:val="Zawartotabeli"/>
              <w:jc w:val="center"/>
            </w:pPr>
            <w:r>
              <w:t>0</w:t>
            </w:r>
          </w:p>
        </w:tc>
        <w:tc>
          <w:tcPr>
            <w:tcW w:w="2471" w:type="dxa"/>
            <w:shd w:val="clear" w:color="auto" w:fill="auto"/>
            <w:vAlign w:val="center"/>
          </w:tcPr>
          <w:p w14:paraId="3C6CBD93" w14:textId="77777777" w:rsidR="008827C8" w:rsidRDefault="008827C8">
            <w:pPr>
              <w:pStyle w:val="Zawartotabeli"/>
              <w:jc w:val="center"/>
            </w:pPr>
            <w:r>
              <w:t>0,98%</w:t>
            </w:r>
          </w:p>
        </w:tc>
      </w:tr>
      <w:tr w:rsidR="008827C8" w14:paraId="3CF546D2" w14:textId="77777777" w:rsidTr="000B7F0D">
        <w:trPr>
          <w:trHeight w:hRule="exact" w:val="355"/>
        </w:trPr>
        <w:tc>
          <w:tcPr>
            <w:tcW w:w="1894" w:type="dxa"/>
            <w:tcBorders>
              <w:top w:val="single" w:sz="4" w:space="0" w:color="auto"/>
              <w:right w:val="single" w:sz="4" w:space="0" w:color="auto"/>
            </w:tcBorders>
            <w:shd w:val="clear" w:color="auto" w:fill="auto"/>
            <w:vAlign w:val="center"/>
          </w:tcPr>
          <w:p w14:paraId="609E17DB" w14:textId="77777777" w:rsidR="008827C8" w:rsidRDefault="008827C8">
            <w:pPr>
              <w:pStyle w:val="Zawartotabeli"/>
              <w:jc w:val="left"/>
            </w:pPr>
            <w:r>
              <w:t>Nowy Modlin</w:t>
            </w:r>
          </w:p>
        </w:tc>
        <w:tc>
          <w:tcPr>
            <w:tcW w:w="2470" w:type="dxa"/>
            <w:tcBorders>
              <w:left w:val="single" w:sz="4" w:space="0" w:color="auto"/>
            </w:tcBorders>
            <w:shd w:val="clear" w:color="auto" w:fill="auto"/>
            <w:vAlign w:val="center"/>
          </w:tcPr>
          <w:p w14:paraId="2C062233" w14:textId="77777777" w:rsidR="008827C8" w:rsidRDefault="008827C8">
            <w:pPr>
              <w:pStyle w:val="Zawartotabeli"/>
              <w:jc w:val="center"/>
            </w:pPr>
            <w:r>
              <w:t>0</w:t>
            </w:r>
          </w:p>
        </w:tc>
        <w:tc>
          <w:tcPr>
            <w:tcW w:w="2470" w:type="dxa"/>
            <w:shd w:val="clear" w:color="auto" w:fill="auto"/>
            <w:vAlign w:val="center"/>
          </w:tcPr>
          <w:p w14:paraId="025AB8C0" w14:textId="77777777" w:rsidR="008827C8" w:rsidRDefault="008827C8">
            <w:pPr>
              <w:pStyle w:val="Zawartotabeli"/>
              <w:jc w:val="center"/>
            </w:pPr>
            <w:r>
              <w:t>2</w:t>
            </w:r>
          </w:p>
        </w:tc>
        <w:tc>
          <w:tcPr>
            <w:tcW w:w="2471" w:type="dxa"/>
            <w:shd w:val="clear" w:color="auto" w:fill="auto"/>
            <w:vAlign w:val="center"/>
          </w:tcPr>
          <w:p w14:paraId="6D6E5665" w14:textId="77777777" w:rsidR="008827C8" w:rsidRDefault="008827C8">
            <w:pPr>
              <w:pStyle w:val="Zawartotabeli"/>
              <w:jc w:val="center"/>
            </w:pPr>
            <w:r>
              <w:t>1,96%</w:t>
            </w:r>
          </w:p>
        </w:tc>
      </w:tr>
    </w:tbl>
    <w:p w14:paraId="28AAC6E0" w14:textId="77777777" w:rsidR="008827C8" w:rsidRDefault="008827C8">
      <w:pPr>
        <w:pStyle w:val="PomiechwekTABELApodpis"/>
        <w:spacing w:before="0" w:after="119"/>
        <w:rPr>
          <w:sz w:val="16"/>
          <w:szCs w:val="16"/>
        </w:rPr>
      </w:pPr>
      <w:r w:rsidRPr="000B7F0D">
        <w:rPr>
          <w:sz w:val="16"/>
          <w:szCs w:val="16"/>
        </w:rPr>
        <w:t>Tabela 13. Lokalizacja wypadków i kolizji drogowych z 2015 roku w gminie Pomiechówek. Źródło: opracowanie własne na podstawie danych pozyskanych w Urzędzie gminy Pomiechówek.</w:t>
      </w:r>
    </w:p>
    <w:p w14:paraId="3A9C3805" w14:textId="77777777" w:rsidR="000B7F0D" w:rsidRDefault="000B7F0D">
      <w:pPr>
        <w:pStyle w:val="PomiechwekTABELApodpis"/>
        <w:spacing w:before="0" w:after="119"/>
        <w:rPr>
          <w:sz w:val="16"/>
          <w:szCs w:val="16"/>
        </w:rPr>
      </w:pPr>
    </w:p>
    <w:p w14:paraId="161DFDF2" w14:textId="77777777" w:rsidR="005209E7" w:rsidRDefault="005209E7">
      <w:pPr>
        <w:pStyle w:val="PomiechwekTABELApodpis"/>
        <w:spacing w:before="0" w:after="119"/>
        <w:rPr>
          <w:sz w:val="16"/>
          <w:szCs w:val="16"/>
        </w:rPr>
      </w:pPr>
    </w:p>
    <w:p w14:paraId="17A3F67F" w14:textId="77777777" w:rsidR="005209E7" w:rsidRDefault="005209E7">
      <w:pPr>
        <w:pStyle w:val="PomiechwekTABELApodpis"/>
        <w:spacing w:before="0" w:after="119"/>
        <w:rPr>
          <w:sz w:val="16"/>
          <w:szCs w:val="16"/>
        </w:rPr>
      </w:pPr>
    </w:p>
    <w:p w14:paraId="1E3EEA32" w14:textId="77777777" w:rsidR="003977AB" w:rsidRDefault="003977AB">
      <w:pPr>
        <w:pStyle w:val="PomiechwekTABELApodpis"/>
        <w:spacing w:before="0" w:after="119"/>
        <w:rPr>
          <w:sz w:val="16"/>
          <w:szCs w:val="16"/>
        </w:rPr>
      </w:pPr>
    </w:p>
    <w:p w14:paraId="6EAB3AFB" w14:textId="77777777" w:rsidR="005209E7" w:rsidRPr="000B7F0D" w:rsidRDefault="005209E7">
      <w:pPr>
        <w:pStyle w:val="PomiechwekTABELApodpis"/>
        <w:spacing w:before="0" w:after="119"/>
        <w:rPr>
          <w:sz w:val="16"/>
          <w:szCs w:val="16"/>
        </w:rPr>
      </w:pPr>
    </w:p>
    <w:p w14:paraId="3A029F94" w14:textId="77777777" w:rsidR="008827C8" w:rsidRDefault="008827C8">
      <w:pPr>
        <w:pStyle w:val="Pomiechwekpodrozdzial"/>
        <w:numPr>
          <w:ilvl w:val="2"/>
          <w:numId w:val="2"/>
        </w:numPr>
      </w:pPr>
      <w:bookmarkStart w:id="23" w:name="__RefHeading__28422_1942668651"/>
      <w:bookmarkEnd w:id="23"/>
      <w:r>
        <w:lastRenderedPageBreak/>
        <w:t>Kultura</w:t>
      </w:r>
    </w:p>
    <w:p w14:paraId="11B0B5ED" w14:textId="77777777" w:rsidR="000B7F0D" w:rsidRDefault="008827C8">
      <w:pPr>
        <w:pStyle w:val="PomiechowekTEKSTWACIWY"/>
      </w:pPr>
      <w:r>
        <w:t>W gminie</w:t>
      </w:r>
      <w:r w:rsidR="000B7F0D">
        <w:t xml:space="preserve"> Pomiechówek funkcjonuje biblioteka publiczna posiadająca jedną filię w miejscowości Kosewo. Oba obiekty zostały zmodernizowane i rozbudowane w roku 2016. Obecnie spełniają standardy certyfikatu Biblioteka+.</w:t>
      </w:r>
      <w:r>
        <w:t xml:space="preserve"> </w:t>
      </w:r>
    </w:p>
    <w:p w14:paraId="434011AD" w14:textId="77777777" w:rsidR="000B7F0D" w:rsidRPr="001B2538" w:rsidRDefault="008827C8">
      <w:pPr>
        <w:pStyle w:val="PomiechowekTEKSTWACIWY"/>
      </w:pPr>
      <w:r>
        <w:t>Gmina n</w:t>
      </w:r>
      <w:r w:rsidR="000B7F0D">
        <w:t>ie posiada stałych placówek kinowych ani muzealnych</w:t>
      </w:r>
      <w:r>
        <w:t xml:space="preserve">. </w:t>
      </w:r>
      <w:r w:rsidR="000B7F0D">
        <w:t xml:space="preserve">Funkcje ośrodka kultury pełni </w:t>
      </w:r>
      <w:r>
        <w:t xml:space="preserve">Gminny Ośrodek Kultury </w:t>
      </w:r>
      <w:r w:rsidR="000B7F0D" w:rsidRPr="000B7F0D">
        <w:rPr>
          <w:iCs/>
        </w:rPr>
        <w:t>znajdujący się w sołectwie Pomiechówek</w:t>
      </w:r>
      <w:r w:rsidR="000B7F0D">
        <w:rPr>
          <w:i/>
          <w:iCs/>
        </w:rPr>
        <w:t>.</w:t>
      </w:r>
      <w:r w:rsidR="000B7F0D">
        <w:t xml:space="preserve"> GOK dysponuje przestarzałym obiektem, wybudowanym w czynie społecznym w latach siedemdziesiątych ubiegłego wieku. Dysponuje tylko jedną salą, która pełni funkcje widowiskowej i warsztatowej.</w:t>
      </w:r>
      <w:r>
        <w:t xml:space="preserve"> W latach poprzednich liczba statystycznie odnotowanych imprez kulturalnych i rekreacyjnych na terenie gminy wahała się pomiędzy 15 a 30 co roku (w latach 2009-2015), zbierając od kilkuset po ponad 2500 uczestników. W roku 2015 było ich 1190</w:t>
      </w:r>
      <w:r w:rsidRPr="001B2538">
        <w:t xml:space="preserve">. </w:t>
      </w:r>
      <w:r w:rsidR="00FA60A8" w:rsidRPr="001B2538">
        <w:t>Ograniczenia lokalowe Gminnego Ośrodka Kultury blokują rozwój oferty kulturalnej dla mieszkańców, poszerzenie wachlarza zajęć dla mieszkańców</w:t>
      </w:r>
      <w:r w:rsidR="001B2538">
        <w:t>,</w:t>
      </w:r>
      <w:r w:rsidR="00FA60A8" w:rsidRPr="001B2538">
        <w:t xml:space="preserve"> bądź imprez kulturalnych jest w tym momencie praktycznie niemożliwe.</w:t>
      </w:r>
    </w:p>
    <w:p w14:paraId="0BF2E5C1" w14:textId="77777777" w:rsidR="00B65C63" w:rsidRDefault="008827C8">
      <w:pPr>
        <w:pStyle w:val="PomiechowekTEKSTWACIWY"/>
      </w:pPr>
      <w:r w:rsidRPr="001B2538">
        <w:t>W budynku przedszkola</w:t>
      </w:r>
      <w:r w:rsidR="00FA60A8" w:rsidRPr="001B2538">
        <w:t xml:space="preserve"> mieści się Centrum Integracji S</w:t>
      </w:r>
      <w:r w:rsidRPr="001B2538">
        <w:t>połecznej z wyposażoną salą konferencyjną, gabinetami rehabilitacyjnymi i zielonym dachem – miejscem ka</w:t>
      </w:r>
      <w:r w:rsidR="00FA60A8" w:rsidRPr="001B2538">
        <w:t xml:space="preserve">meralnych spotkań artystycznych. </w:t>
      </w:r>
      <w:r w:rsidR="00FA60A8" w:rsidRPr="00F27EF4">
        <w:t>Brakuje jednak inicjatyw społeczny</w:t>
      </w:r>
      <w:r w:rsidR="00B65C63" w:rsidRPr="00F27EF4">
        <w:t>ch ożywiających to miejsce,</w:t>
      </w:r>
      <w:r w:rsidR="00B65C63" w:rsidRPr="001B2538">
        <w:t xml:space="preserve"> ograniczona jest również oferta </w:t>
      </w:r>
      <w:r w:rsidR="00FA60A8" w:rsidRPr="001B2538">
        <w:t>dl</w:t>
      </w:r>
      <w:r w:rsidR="00B65C63" w:rsidRPr="001B2538">
        <w:t>a osób niepełnosprawnych a to im dedykowany był ten obiekt.</w:t>
      </w:r>
    </w:p>
    <w:p w14:paraId="0064D0AB" w14:textId="77777777" w:rsidR="008827C8" w:rsidRDefault="008827C8">
      <w:pPr>
        <w:pStyle w:val="PomiechowekTEKSTWACIWY"/>
      </w:pPr>
      <w:r>
        <w:t>Zauważa się wysoki stopień centralizacji usług z zakresu kultury</w:t>
      </w:r>
      <w:r w:rsidR="00B65C63">
        <w:t xml:space="preserve"> w obszarach sołectw Pomiechówek</w:t>
      </w:r>
      <w:r>
        <w:t>, Brody/ Brody-Parce.</w:t>
      </w:r>
    </w:p>
    <w:p w14:paraId="36A5E266" w14:textId="77777777" w:rsidR="008827C8" w:rsidRDefault="008827C8">
      <w:pPr>
        <w:pStyle w:val="PomiechowekTEKSTWACIWY"/>
      </w:pPr>
    </w:p>
    <w:p w14:paraId="14EB3854" w14:textId="77777777" w:rsidR="008827C8" w:rsidRDefault="008827C8">
      <w:pPr>
        <w:pStyle w:val="Pomiechwekpodrozdzial"/>
        <w:numPr>
          <w:ilvl w:val="2"/>
          <w:numId w:val="2"/>
        </w:numPr>
      </w:pPr>
      <w:bookmarkStart w:id="24" w:name="__RefHeading__28424_1942668651"/>
      <w:bookmarkEnd w:id="24"/>
      <w:r>
        <w:t>Turystyka i rekreacja</w:t>
      </w:r>
    </w:p>
    <w:p w14:paraId="1EDCA524" w14:textId="77777777" w:rsidR="00B65C63" w:rsidRDefault="00B65C63" w:rsidP="00B65C63">
      <w:pPr>
        <w:pStyle w:val="Pomiechwekpodrozdzial"/>
        <w:ind w:left="958"/>
      </w:pPr>
    </w:p>
    <w:p w14:paraId="11B81984" w14:textId="77777777" w:rsidR="000F5D82" w:rsidRPr="001B2538" w:rsidRDefault="00B65C63" w:rsidP="00B65C63">
      <w:pPr>
        <w:pStyle w:val="Pomiechwekpodrozdzial"/>
        <w:rPr>
          <w:b w:val="0"/>
        </w:rPr>
      </w:pPr>
      <w:r>
        <w:rPr>
          <w:b w:val="0"/>
        </w:rPr>
        <w:t xml:space="preserve">             </w:t>
      </w:r>
      <w:r w:rsidRPr="001B2538">
        <w:rPr>
          <w:b w:val="0"/>
        </w:rPr>
        <w:t xml:space="preserve">Przed </w:t>
      </w:r>
      <w:r w:rsidR="007738D1" w:rsidRPr="001B2538">
        <w:rPr>
          <w:b w:val="0"/>
        </w:rPr>
        <w:t>transformacją</w:t>
      </w:r>
      <w:r w:rsidRPr="001B2538">
        <w:rPr>
          <w:b w:val="0"/>
        </w:rPr>
        <w:t xml:space="preserve"> ustrojową, wiele miejscowości w gminie Pomiechówek stanowiło znaczące punkty na mapie turystycznej kraju. W Goławicach, Pomiechówku, Szczypiornie, Kosewku</w:t>
      </w:r>
      <w:r w:rsidR="001B2538">
        <w:rPr>
          <w:b w:val="0"/>
        </w:rPr>
        <w:t>,</w:t>
      </w:r>
      <w:r w:rsidRPr="001B2538">
        <w:rPr>
          <w:b w:val="0"/>
        </w:rPr>
        <w:t xml:space="preserve"> funkcjonowały duże ośrodki wczasowe, brzegi rzeki Wkra każdego lata odwiedzane były przez turystów z Warszawy i okolic. Wiele prywatnych domów oferowało wynajęcie kwater wakacyjnych mieszkańco</w:t>
      </w:r>
      <w:r w:rsidR="007738D1" w:rsidRPr="001B2538">
        <w:rPr>
          <w:b w:val="0"/>
        </w:rPr>
        <w:t xml:space="preserve">m miast, wielu mieszkańców gminy znajdowało też pracę w sektorze turystyki. </w:t>
      </w:r>
    </w:p>
    <w:p w14:paraId="5EB7A2B6" w14:textId="77777777" w:rsidR="000F5D82" w:rsidRPr="001B2538" w:rsidRDefault="000F5D82" w:rsidP="00B65C63">
      <w:pPr>
        <w:pStyle w:val="Pomiechwekpodrozdzial"/>
        <w:rPr>
          <w:b w:val="0"/>
        </w:rPr>
      </w:pPr>
      <w:r w:rsidRPr="001B2538">
        <w:rPr>
          <w:b w:val="0"/>
        </w:rPr>
        <w:t>Gmina słynęła również z imprez sportowych i rekreacyjnych. Jesienny Bieg Warsa i Sawy oraz zimowy Bieg Warsa i Sawy na nartach biegowych przyciągały legendy sportu z całej Polski. Kluby sportowe  - piłkarski Wkra Pomiechówek oraz narciarski UKS Kusy Goławice – osiągały sukcesy w swoich dyscyplinach. Trzeba przyznać, że gmina mogła się w tamtych czasach poszczycić zapleczem sportowym na dosyć dobrym poziomie.</w:t>
      </w:r>
    </w:p>
    <w:p w14:paraId="45E9FE14" w14:textId="77777777" w:rsidR="00B65C63" w:rsidRPr="001B2538" w:rsidRDefault="007738D1" w:rsidP="00B65C63">
      <w:pPr>
        <w:pStyle w:val="Pomiechwekpodrozdzial"/>
        <w:rPr>
          <w:b w:val="0"/>
        </w:rPr>
      </w:pPr>
      <w:r w:rsidRPr="001B2538">
        <w:rPr>
          <w:b w:val="0"/>
        </w:rPr>
        <w:t xml:space="preserve">Zamknięcie ośrodków wczasowych w latach 90tych ubiegłego wieku i przejęcie niektórych atrakcyjnych terenów przez osoby prywatne, było jednym z trzech, oprócz upadku państwowych gospodarstw rolnych oraz zmarginalizowaniu roli jednostek wojskowych, powodów ubożenia społeczeństwa niektórych miejscowości </w:t>
      </w:r>
      <w:r w:rsidR="000F5D82" w:rsidRPr="001B2538">
        <w:rPr>
          <w:b w:val="0"/>
        </w:rPr>
        <w:t>gminy Pomiechówek, a także samej gminy jako jednostki samorządu. Infrastruktura rekreacyjna, turystyczna oraz sportowa z powodu niedoinwestowania przestała praktycznie istnieć.</w:t>
      </w:r>
    </w:p>
    <w:p w14:paraId="3CC51690" w14:textId="77777777" w:rsidR="000660AF" w:rsidRDefault="000F5D82">
      <w:pPr>
        <w:pStyle w:val="PomiechowekTEKSTWACIWY"/>
      </w:pPr>
      <w:r w:rsidRPr="001B2538">
        <w:t xml:space="preserve">Wejście Polski do Unii </w:t>
      </w:r>
      <w:r w:rsidR="001128CC" w:rsidRPr="001B2538">
        <w:t>Europejskiej</w:t>
      </w:r>
      <w:r w:rsidRPr="001B2538">
        <w:t xml:space="preserve"> otworzyło możliwości realnego powrotu gminy Pomiechówek do tradycji </w:t>
      </w:r>
      <w:r w:rsidR="001128CC" w:rsidRPr="001B2538">
        <w:t xml:space="preserve">turystycznej i rekreacyjnej.  Pobudowano nadrzeczną promenadę, uruchomiono plaże, park linowy oraz gminną wypożyczalnię rowerów. Odnowiono również szlaki turystyczne wytyczone </w:t>
      </w:r>
      <w:r w:rsidR="00BA5269" w:rsidRPr="001B2538">
        <w:t>w latach 70tych</w:t>
      </w:r>
      <w:r w:rsidR="001128CC" w:rsidRPr="001B2538">
        <w:t xml:space="preserve"> przez PTTK. </w:t>
      </w:r>
      <w:r w:rsidR="00BA5269" w:rsidRPr="001B2538">
        <w:t>Zaobserwowano, że</w:t>
      </w:r>
      <w:r w:rsidR="001B2538">
        <w:t xml:space="preserve"> każdy nowy obiekt turystyczny</w:t>
      </w:r>
      <w:r w:rsidR="00BA5269" w:rsidRPr="001B2538">
        <w:t>, nawet tak niewielki jak plaża, generuje nowe miejsca pracy i to nie tylko przy obsłudze danej atrakcji. W pobliżu nowych obiektów powstały małe punkty gastronomiczne, wypożyczalnie kajaków, niektóre sklepy wydłużyły godziny pracy a inne rozszerzyły swoją ofertę.</w:t>
      </w:r>
      <w:r w:rsidR="00BA5269">
        <w:t xml:space="preserve">  </w:t>
      </w:r>
    </w:p>
    <w:p w14:paraId="311C3F50" w14:textId="77777777" w:rsidR="00F27EF4" w:rsidRDefault="00F27EF4">
      <w:pPr>
        <w:pStyle w:val="PomiechowekTEKSTWACIWY"/>
      </w:pPr>
    </w:p>
    <w:p w14:paraId="23B5B46F" w14:textId="77777777" w:rsidR="00F27EF4" w:rsidRDefault="00F27EF4">
      <w:pPr>
        <w:pStyle w:val="PomiechowekTEKSTWACIWY"/>
      </w:pPr>
    </w:p>
    <w:p w14:paraId="0CD7CE09" w14:textId="77777777" w:rsidR="00F27EF4" w:rsidRDefault="00F27EF4">
      <w:pPr>
        <w:pStyle w:val="PomiechowekTEKSTWACIWY"/>
      </w:pPr>
    </w:p>
    <w:p w14:paraId="6FFF6F39" w14:textId="77777777" w:rsidR="008827C8" w:rsidRDefault="008827C8">
      <w:pPr>
        <w:pStyle w:val="PomiechowekTEKSTWACIWY"/>
        <w:ind w:firstLine="0"/>
      </w:pPr>
      <w:r>
        <w:lastRenderedPageBreak/>
        <w:t xml:space="preserve">Na terenie Gminy jest ponad 2,5 </w:t>
      </w:r>
      <w:r w:rsidR="00810C26">
        <w:t>tys.</w:t>
      </w:r>
      <w:r>
        <w:t xml:space="preserve"> działek rekreacyjnych. Wśród obiektów turystycznych i ośrodków wypoczynkowych wymienić warto m.in.:</w:t>
      </w:r>
    </w:p>
    <w:p w14:paraId="12C833B6" w14:textId="77777777" w:rsidR="001B2538" w:rsidRDefault="001B2538">
      <w:pPr>
        <w:pStyle w:val="PomiechowekTEKSTWACIWY"/>
        <w:ind w:firstLine="0"/>
      </w:pPr>
    </w:p>
    <w:p w14:paraId="25748038" w14:textId="77777777" w:rsidR="008827C8" w:rsidRDefault="008827C8">
      <w:pPr>
        <w:pStyle w:val="PomiechowekTEKSTWACIWY"/>
        <w:numPr>
          <w:ilvl w:val="0"/>
          <w:numId w:val="10"/>
        </w:numPr>
      </w:pPr>
      <w:r>
        <w:t>Pole golfowe "Lisia Polana" (Pomocnia),</w:t>
      </w:r>
    </w:p>
    <w:p w14:paraId="0167B98B" w14:textId="77777777" w:rsidR="008827C8" w:rsidRDefault="008827C8">
      <w:pPr>
        <w:pStyle w:val="PomiechowekTEKSTWACIWY"/>
        <w:numPr>
          <w:ilvl w:val="0"/>
          <w:numId w:val="10"/>
        </w:numPr>
      </w:pPr>
      <w:r>
        <w:t>"Zacisze" Anny Korcz (Czarnowo),</w:t>
      </w:r>
    </w:p>
    <w:p w14:paraId="0345AAC5" w14:textId="77777777" w:rsidR="008827C8" w:rsidRDefault="008827C8">
      <w:pPr>
        <w:pStyle w:val="PomiechowekTEKSTWACIWY"/>
        <w:numPr>
          <w:ilvl w:val="0"/>
          <w:numId w:val="10"/>
        </w:numPr>
      </w:pPr>
      <w:r>
        <w:t>Chata "Wymysły" (Wymysły),</w:t>
      </w:r>
    </w:p>
    <w:p w14:paraId="22B4ED8F" w14:textId="77777777" w:rsidR="008827C8" w:rsidRDefault="008827C8">
      <w:pPr>
        <w:pStyle w:val="PomiechowekTEKSTWACIWY"/>
        <w:numPr>
          <w:ilvl w:val="0"/>
          <w:numId w:val="10"/>
        </w:numPr>
      </w:pPr>
      <w:r>
        <w:t>Zajazd "Magnolia" (Pomiechówek).</w:t>
      </w:r>
    </w:p>
    <w:p w14:paraId="120A4973" w14:textId="77777777" w:rsidR="00D93B90" w:rsidRDefault="008827C8">
      <w:pPr>
        <w:pStyle w:val="PomiechowekTEKSTWACIWY"/>
        <w:ind w:firstLine="0"/>
      </w:pPr>
      <w:r>
        <w:t xml:space="preserve">Strategia gminy Pomiechówek opracowana w 2016 roku wymienia jednak infrastrukturę </w:t>
      </w:r>
      <w:r w:rsidR="00810C26">
        <w:t>turystyczną, jako</w:t>
      </w:r>
      <w:r>
        <w:t xml:space="preserve"> deficytową w porównaniu do całokształtu infrastruktury społecznej gminy, wskazując między innymi braki w bazie noclegowej i gastronomicznej, stanowiące istotną barierę rozwoju turystyki w gminie</w:t>
      </w:r>
      <w:r>
        <w:rPr>
          <w:rStyle w:val="Odwoanieprzypisudolnego"/>
        </w:rPr>
        <w:footnoteReference w:id="18"/>
      </w:r>
      <w:r>
        <w:t xml:space="preserve">. Pomimo widocznej tendencji rozwojowej (Tabela 14), w gminie odczuwalne są braki zaplecza noclegowego dla stale rozwijającego się zapotrzebowania turystyki lokalnej mieszkańców aglomeracji warszawskiej. W gminie występują </w:t>
      </w:r>
      <w:r w:rsidR="002D3A1B">
        <w:t xml:space="preserve">nieliczne </w:t>
      </w:r>
      <w:r>
        <w:t>obiekty typu hotele</w:t>
      </w:r>
      <w:r w:rsidR="002D3A1B">
        <w:t xml:space="preserve"> oraz gospodarstwa agroturystyczne o niskim standardzie</w:t>
      </w:r>
      <w:r>
        <w:t xml:space="preserve">, nie ma </w:t>
      </w:r>
      <w:r w:rsidR="002D3A1B">
        <w:t>obiektów typu kempingi, zespoły domków turystycznych, pola biwakowe, motele czy pensjonaty.</w:t>
      </w:r>
    </w:p>
    <w:p w14:paraId="2FB07857" w14:textId="77777777" w:rsidR="008827C8" w:rsidRDefault="008827C8">
      <w:pPr>
        <w:pStyle w:val="PomiechowekTEKSTWACIWY"/>
        <w:ind w:firstLine="0"/>
        <w:rPr>
          <w:sz w:val="8"/>
          <w:szCs w:val="8"/>
        </w:rPr>
      </w:pPr>
      <w:r>
        <w:t xml:space="preserve"> Jednocześnie zauważyć można, że na tle innych gmin powiatu nowodworskiego w Pomiechówku ogólna liczba udzielonych noclegów i obiektów noclegowych jest wyższa od średniej (Tabela 15) i mniejsza jedynie od tychże w gminie Nowy Dwór Mazowiecki.</w:t>
      </w:r>
    </w:p>
    <w:p w14:paraId="20055C3D" w14:textId="77777777" w:rsidR="008827C8" w:rsidRDefault="008827C8">
      <w:pPr>
        <w:pStyle w:val="PomiechowekTEKSTWACIWY"/>
        <w:ind w:firstLine="0"/>
        <w:rPr>
          <w:sz w:val="8"/>
          <w:szCs w:val="8"/>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57"/>
        <w:gridCol w:w="1814"/>
        <w:gridCol w:w="1227"/>
        <w:gridCol w:w="1339"/>
        <w:gridCol w:w="1339"/>
        <w:gridCol w:w="1339"/>
        <w:gridCol w:w="1343"/>
      </w:tblGrid>
      <w:tr w:rsidR="008827C8" w14:paraId="70C45BEB" w14:textId="77777777" w:rsidTr="009C3EC0">
        <w:trPr>
          <w:trHeight w:val="415"/>
        </w:trPr>
        <w:tc>
          <w:tcPr>
            <w:tcW w:w="9358" w:type="dxa"/>
            <w:gridSpan w:val="7"/>
            <w:shd w:val="clear" w:color="auto" w:fill="E6E6FF"/>
            <w:vAlign w:val="center"/>
          </w:tcPr>
          <w:p w14:paraId="08B05BF4" w14:textId="77777777" w:rsidR="008827C8" w:rsidRDefault="008827C8">
            <w:pPr>
              <w:pStyle w:val="Zawartotabeli"/>
              <w:jc w:val="center"/>
            </w:pPr>
            <w:r>
              <w:rPr>
                <w:b/>
                <w:bCs/>
              </w:rPr>
              <w:t>Rozwój bazy turystycznych obiektów noclegowych w gminie Pomiechówek</w:t>
            </w:r>
          </w:p>
        </w:tc>
      </w:tr>
      <w:tr w:rsidR="008827C8" w14:paraId="7340339C" w14:textId="77777777" w:rsidTr="009C3EC0">
        <w:tc>
          <w:tcPr>
            <w:tcW w:w="957" w:type="dxa"/>
            <w:shd w:val="clear" w:color="auto" w:fill="auto"/>
          </w:tcPr>
          <w:p w14:paraId="38073860" w14:textId="77777777" w:rsidR="008827C8" w:rsidRDefault="008827C8">
            <w:pPr>
              <w:pStyle w:val="Zawartotabeli"/>
              <w:snapToGrid w:val="0"/>
            </w:pPr>
          </w:p>
        </w:tc>
        <w:tc>
          <w:tcPr>
            <w:tcW w:w="1814" w:type="dxa"/>
            <w:shd w:val="clear" w:color="auto" w:fill="auto"/>
          </w:tcPr>
          <w:p w14:paraId="080A8F9F" w14:textId="77777777" w:rsidR="008827C8" w:rsidRDefault="008827C8">
            <w:pPr>
              <w:pStyle w:val="Zawartotabeli"/>
              <w:snapToGrid w:val="0"/>
            </w:pPr>
          </w:p>
        </w:tc>
        <w:tc>
          <w:tcPr>
            <w:tcW w:w="1227" w:type="dxa"/>
            <w:shd w:val="clear" w:color="auto" w:fill="auto"/>
          </w:tcPr>
          <w:p w14:paraId="18348AF3" w14:textId="77777777" w:rsidR="008827C8" w:rsidRDefault="008827C8">
            <w:pPr>
              <w:pStyle w:val="Zawartotabeli"/>
              <w:jc w:val="center"/>
            </w:pPr>
            <w:r>
              <w:t>jedn. miary</w:t>
            </w:r>
          </w:p>
        </w:tc>
        <w:tc>
          <w:tcPr>
            <w:tcW w:w="1339" w:type="dxa"/>
            <w:shd w:val="clear" w:color="auto" w:fill="auto"/>
          </w:tcPr>
          <w:p w14:paraId="32C34AFE" w14:textId="77777777" w:rsidR="008827C8" w:rsidRDefault="008827C8">
            <w:pPr>
              <w:pStyle w:val="Zawartotabeli"/>
              <w:jc w:val="right"/>
            </w:pPr>
            <w:r>
              <w:t>2008</w:t>
            </w:r>
          </w:p>
        </w:tc>
        <w:tc>
          <w:tcPr>
            <w:tcW w:w="1339" w:type="dxa"/>
            <w:shd w:val="clear" w:color="auto" w:fill="auto"/>
          </w:tcPr>
          <w:p w14:paraId="0920CD64" w14:textId="77777777" w:rsidR="008827C8" w:rsidRDefault="008827C8">
            <w:pPr>
              <w:pStyle w:val="Zawartotabeli"/>
              <w:jc w:val="right"/>
            </w:pPr>
            <w:r>
              <w:t>2012</w:t>
            </w:r>
          </w:p>
        </w:tc>
        <w:tc>
          <w:tcPr>
            <w:tcW w:w="1339" w:type="dxa"/>
            <w:shd w:val="clear" w:color="auto" w:fill="auto"/>
          </w:tcPr>
          <w:p w14:paraId="4A742402" w14:textId="77777777" w:rsidR="008827C8" w:rsidRDefault="008827C8">
            <w:pPr>
              <w:pStyle w:val="Zawartotabeli"/>
              <w:jc w:val="right"/>
            </w:pPr>
            <w:r>
              <w:t>2014</w:t>
            </w:r>
          </w:p>
        </w:tc>
        <w:tc>
          <w:tcPr>
            <w:tcW w:w="1343" w:type="dxa"/>
            <w:shd w:val="clear" w:color="auto" w:fill="auto"/>
          </w:tcPr>
          <w:p w14:paraId="649640C8" w14:textId="77777777" w:rsidR="008827C8" w:rsidRDefault="008827C8">
            <w:pPr>
              <w:pStyle w:val="Zawartotabeli"/>
              <w:jc w:val="right"/>
            </w:pPr>
            <w:r>
              <w:t>2015</w:t>
            </w:r>
          </w:p>
        </w:tc>
      </w:tr>
      <w:tr w:rsidR="008827C8" w14:paraId="3C1361DC" w14:textId="77777777" w:rsidTr="009C3EC0">
        <w:tc>
          <w:tcPr>
            <w:tcW w:w="2771" w:type="dxa"/>
            <w:gridSpan w:val="2"/>
            <w:shd w:val="clear" w:color="auto" w:fill="auto"/>
          </w:tcPr>
          <w:p w14:paraId="0108EAA7" w14:textId="77777777" w:rsidR="008827C8" w:rsidRDefault="008827C8">
            <w:pPr>
              <w:pStyle w:val="Zawartotabeli"/>
            </w:pPr>
            <w:r>
              <w:t>udzielone noclegi</w:t>
            </w:r>
          </w:p>
        </w:tc>
        <w:tc>
          <w:tcPr>
            <w:tcW w:w="1227" w:type="dxa"/>
            <w:shd w:val="clear" w:color="auto" w:fill="auto"/>
          </w:tcPr>
          <w:p w14:paraId="4E1EA943" w14:textId="77777777" w:rsidR="008827C8" w:rsidRDefault="008827C8">
            <w:pPr>
              <w:pStyle w:val="Zawartotabeli"/>
              <w:snapToGrid w:val="0"/>
            </w:pPr>
          </w:p>
        </w:tc>
        <w:tc>
          <w:tcPr>
            <w:tcW w:w="1339" w:type="dxa"/>
            <w:shd w:val="clear" w:color="auto" w:fill="auto"/>
          </w:tcPr>
          <w:p w14:paraId="095049B5" w14:textId="77777777" w:rsidR="008827C8" w:rsidRDefault="008827C8">
            <w:pPr>
              <w:pStyle w:val="Zawartotabeli"/>
              <w:snapToGrid w:val="0"/>
            </w:pPr>
          </w:p>
        </w:tc>
        <w:tc>
          <w:tcPr>
            <w:tcW w:w="1339" w:type="dxa"/>
            <w:shd w:val="clear" w:color="auto" w:fill="auto"/>
          </w:tcPr>
          <w:p w14:paraId="682865F0" w14:textId="77777777" w:rsidR="008827C8" w:rsidRDefault="008827C8">
            <w:pPr>
              <w:pStyle w:val="Zawartotabeli"/>
              <w:snapToGrid w:val="0"/>
            </w:pPr>
          </w:p>
        </w:tc>
        <w:tc>
          <w:tcPr>
            <w:tcW w:w="1339" w:type="dxa"/>
            <w:shd w:val="clear" w:color="auto" w:fill="auto"/>
          </w:tcPr>
          <w:p w14:paraId="70DBA970" w14:textId="77777777" w:rsidR="008827C8" w:rsidRDefault="008827C8">
            <w:pPr>
              <w:pStyle w:val="Zawartotabeli"/>
              <w:snapToGrid w:val="0"/>
            </w:pPr>
          </w:p>
        </w:tc>
        <w:tc>
          <w:tcPr>
            <w:tcW w:w="1343" w:type="dxa"/>
            <w:shd w:val="clear" w:color="auto" w:fill="auto"/>
          </w:tcPr>
          <w:p w14:paraId="36001431" w14:textId="77777777" w:rsidR="008827C8" w:rsidRDefault="008827C8">
            <w:pPr>
              <w:pStyle w:val="Zawartotabeli"/>
              <w:snapToGrid w:val="0"/>
            </w:pPr>
          </w:p>
        </w:tc>
      </w:tr>
      <w:tr w:rsidR="008827C8" w14:paraId="470D7624" w14:textId="77777777" w:rsidTr="009C3EC0">
        <w:tc>
          <w:tcPr>
            <w:tcW w:w="957" w:type="dxa"/>
            <w:shd w:val="clear" w:color="auto" w:fill="auto"/>
          </w:tcPr>
          <w:p w14:paraId="4E9E0864" w14:textId="77777777" w:rsidR="008827C8" w:rsidRDefault="008827C8">
            <w:pPr>
              <w:pStyle w:val="Zawartotabeli"/>
              <w:snapToGrid w:val="0"/>
            </w:pPr>
          </w:p>
        </w:tc>
        <w:tc>
          <w:tcPr>
            <w:tcW w:w="1814" w:type="dxa"/>
            <w:shd w:val="clear" w:color="auto" w:fill="auto"/>
          </w:tcPr>
          <w:p w14:paraId="1FB4CB82" w14:textId="77777777" w:rsidR="008827C8" w:rsidRDefault="008827C8">
            <w:pPr>
              <w:pStyle w:val="Zawartotabeli"/>
            </w:pPr>
            <w:r>
              <w:t>obiekty</w:t>
            </w:r>
          </w:p>
        </w:tc>
        <w:tc>
          <w:tcPr>
            <w:tcW w:w="1227" w:type="dxa"/>
            <w:shd w:val="clear" w:color="auto" w:fill="auto"/>
          </w:tcPr>
          <w:p w14:paraId="75EFF245" w14:textId="77777777" w:rsidR="008827C8" w:rsidRDefault="008827C8">
            <w:pPr>
              <w:pStyle w:val="Zawartotabeli"/>
              <w:jc w:val="center"/>
            </w:pPr>
            <w:r>
              <w:t>obiekt</w:t>
            </w:r>
          </w:p>
        </w:tc>
        <w:tc>
          <w:tcPr>
            <w:tcW w:w="1339" w:type="dxa"/>
            <w:shd w:val="clear" w:color="auto" w:fill="auto"/>
          </w:tcPr>
          <w:p w14:paraId="112E3C2D" w14:textId="77777777" w:rsidR="008827C8" w:rsidRDefault="008827C8">
            <w:pPr>
              <w:pStyle w:val="Zawartotabeli"/>
              <w:jc w:val="right"/>
            </w:pPr>
            <w:r>
              <w:t>1</w:t>
            </w:r>
          </w:p>
        </w:tc>
        <w:tc>
          <w:tcPr>
            <w:tcW w:w="1339" w:type="dxa"/>
            <w:shd w:val="clear" w:color="auto" w:fill="auto"/>
          </w:tcPr>
          <w:p w14:paraId="35C74E9C" w14:textId="77777777" w:rsidR="008827C8" w:rsidRDefault="008827C8">
            <w:pPr>
              <w:pStyle w:val="Zawartotabeli"/>
              <w:jc w:val="right"/>
            </w:pPr>
            <w:r>
              <w:t>3</w:t>
            </w:r>
          </w:p>
        </w:tc>
        <w:tc>
          <w:tcPr>
            <w:tcW w:w="1339" w:type="dxa"/>
            <w:shd w:val="clear" w:color="auto" w:fill="auto"/>
          </w:tcPr>
          <w:p w14:paraId="3A1F7C5B" w14:textId="77777777" w:rsidR="008827C8" w:rsidRDefault="008827C8">
            <w:pPr>
              <w:pStyle w:val="Zawartotabeli"/>
              <w:jc w:val="right"/>
            </w:pPr>
            <w:r>
              <w:t>4</w:t>
            </w:r>
          </w:p>
        </w:tc>
        <w:tc>
          <w:tcPr>
            <w:tcW w:w="1343" w:type="dxa"/>
            <w:shd w:val="clear" w:color="auto" w:fill="auto"/>
          </w:tcPr>
          <w:p w14:paraId="64F2860C" w14:textId="77777777" w:rsidR="008827C8" w:rsidRDefault="008827C8">
            <w:pPr>
              <w:pStyle w:val="Zawartotabeli"/>
              <w:jc w:val="right"/>
            </w:pPr>
            <w:r>
              <w:t>4</w:t>
            </w:r>
          </w:p>
        </w:tc>
      </w:tr>
      <w:tr w:rsidR="008827C8" w14:paraId="6B9562EA" w14:textId="77777777" w:rsidTr="009C3EC0">
        <w:tc>
          <w:tcPr>
            <w:tcW w:w="957" w:type="dxa"/>
            <w:shd w:val="clear" w:color="auto" w:fill="auto"/>
          </w:tcPr>
          <w:p w14:paraId="6A7A1F9D" w14:textId="77777777" w:rsidR="008827C8" w:rsidRDefault="008827C8">
            <w:pPr>
              <w:pStyle w:val="Zawartotabeli"/>
              <w:snapToGrid w:val="0"/>
            </w:pPr>
          </w:p>
        </w:tc>
        <w:tc>
          <w:tcPr>
            <w:tcW w:w="1814" w:type="dxa"/>
            <w:shd w:val="clear" w:color="auto" w:fill="auto"/>
          </w:tcPr>
          <w:p w14:paraId="6A1BB063" w14:textId="77777777" w:rsidR="008827C8" w:rsidRDefault="008827C8">
            <w:pPr>
              <w:pStyle w:val="Zawartotabeli"/>
            </w:pPr>
            <w:r>
              <w:t>miejsca noclegowe</w:t>
            </w:r>
          </w:p>
        </w:tc>
        <w:tc>
          <w:tcPr>
            <w:tcW w:w="1227" w:type="dxa"/>
            <w:shd w:val="clear" w:color="auto" w:fill="auto"/>
          </w:tcPr>
          <w:p w14:paraId="434AA473" w14:textId="77777777" w:rsidR="008827C8" w:rsidRDefault="008827C8">
            <w:pPr>
              <w:pStyle w:val="Zawartotabeli"/>
              <w:jc w:val="center"/>
            </w:pPr>
            <w:r>
              <w:t>miejsca</w:t>
            </w:r>
          </w:p>
        </w:tc>
        <w:tc>
          <w:tcPr>
            <w:tcW w:w="1339" w:type="dxa"/>
            <w:shd w:val="clear" w:color="auto" w:fill="auto"/>
          </w:tcPr>
          <w:p w14:paraId="2193AB7E" w14:textId="77777777" w:rsidR="008827C8" w:rsidRDefault="008827C8">
            <w:pPr>
              <w:pStyle w:val="Zawartotabeli"/>
              <w:jc w:val="right"/>
            </w:pPr>
            <w:r>
              <w:t>115</w:t>
            </w:r>
          </w:p>
        </w:tc>
        <w:tc>
          <w:tcPr>
            <w:tcW w:w="1339" w:type="dxa"/>
            <w:shd w:val="clear" w:color="auto" w:fill="auto"/>
          </w:tcPr>
          <w:p w14:paraId="3926C0D6" w14:textId="77777777" w:rsidR="008827C8" w:rsidRDefault="008827C8">
            <w:pPr>
              <w:pStyle w:val="Zawartotabeli"/>
              <w:jc w:val="right"/>
            </w:pPr>
            <w:r>
              <w:t>151</w:t>
            </w:r>
          </w:p>
        </w:tc>
        <w:tc>
          <w:tcPr>
            <w:tcW w:w="1339" w:type="dxa"/>
            <w:shd w:val="clear" w:color="auto" w:fill="auto"/>
          </w:tcPr>
          <w:p w14:paraId="1EC0B733" w14:textId="77777777" w:rsidR="008827C8" w:rsidRDefault="008827C8">
            <w:pPr>
              <w:pStyle w:val="Zawartotabeli"/>
              <w:jc w:val="right"/>
            </w:pPr>
            <w:r>
              <w:t>187</w:t>
            </w:r>
          </w:p>
        </w:tc>
        <w:tc>
          <w:tcPr>
            <w:tcW w:w="1343" w:type="dxa"/>
            <w:shd w:val="clear" w:color="auto" w:fill="auto"/>
          </w:tcPr>
          <w:p w14:paraId="6240D0C1" w14:textId="77777777" w:rsidR="008827C8" w:rsidRDefault="008827C8">
            <w:pPr>
              <w:pStyle w:val="Zawartotabeli"/>
              <w:jc w:val="right"/>
            </w:pPr>
            <w:r>
              <w:t>186</w:t>
            </w:r>
          </w:p>
        </w:tc>
      </w:tr>
      <w:tr w:rsidR="008827C8" w14:paraId="04704CAB" w14:textId="77777777" w:rsidTr="009C3EC0">
        <w:tc>
          <w:tcPr>
            <w:tcW w:w="957" w:type="dxa"/>
            <w:shd w:val="clear" w:color="auto" w:fill="auto"/>
          </w:tcPr>
          <w:p w14:paraId="5D008CF0" w14:textId="77777777" w:rsidR="008827C8" w:rsidRDefault="008827C8">
            <w:pPr>
              <w:pStyle w:val="Zawartotabeli"/>
              <w:snapToGrid w:val="0"/>
            </w:pPr>
          </w:p>
        </w:tc>
        <w:tc>
          <w:tcPr>
            <w:tcW w:w="1814" w:type="dxa"/>
            <w:shd w:val="clear" w:color="auto" w:fill="auto"/>
          </w:tcPr>
          <w:p w14:paraId="792BBC9C" w14:textId="77777777" w:rsidR="008827C8" w:rsidRDefault="002D14E6">
            <w:pPr>
              <w:pStyle w:val="Zawartotabeli"/>
              <w:jc w:val="left"/>
            </w:pPr>
            <w:r>
              <w:t>korzystający</w:t>
            </w:r>
            <w:r w:rsidR="008827C8">
              <w:t xml:space="preserve"> z </w:t>
            </w:r>
            <w:r>
              <w:t>noclegów</w:t>
            </w:r>
          </w:p>
        </w:tc>
        <w:tc>
          <w:tcPr>
            <w:tcW w:w="1227" w:type="dxa"/>
            <w:shd w:val="clear" w:color="auto" w:fill="auto"/>
          </w:tcPr>
          <w:p w14:paraId="1DEF9C51" w14:textId="77777777" w:rsidR="008827C8" w:rsidRDefault="008827C8">
            <w:pPr>
              <w:pStyle w:val="Zawartotabeli"/>
              <w:jc w:val="center"/>
            </w:pPr>
            <w:r>
              <w:t>osoba</w:t>
            </w:r>
          </w:p>
        </w:tc>
        <w:tc>
          <w:tcPr>
            <w:tcW w:w="1339" w:type="dxa"/>
            <w:shd w:val="clear" w:color="auto" w:fill="auto"/>
          </w:tcPr>
          <w:p w14:paraId="0C4C9BC8" w14:textId="77777777" w:rsidR="008827C8" w:rsidRDefault="008827C8">
            <w:pPr>
              <w:pStyle w:val="Zawartotabeli"/>
              <w:jc w:val="right"/>
            </w:pPr>
            <w:r>
              <w:t>2 197</w:t>
            </w:r>
          </w:p>
        </w:tc>
        <w:tc>
          <w:tcPr>
            <w:tcW w:w="1339" w:type="dxa"/>
            <w:shd w:val="clear" w:color="auto" w:fill="auto"/>
          </w:tcPr>
          <w:p w14:paraId="7200FEA7" w14:textId="77777777" w:rsidR="008827C8" w:rsidRDefault="008827C8">
            <w:pPr>
              <w:pStyle w:val="Zawartotabeli"/>
              <w:jc w:val="right"/>
            </w:pPr>
            <w:r>
              <w:t>3 574</w:t>
            </w:r>
          </w:p>
        </w:tc>
        <w:tc>
          <w:tcPr>
            <w:tcW w:w="1339" w:type="dxa"/>
            <w:shd w:val="clear" w:color="auto" w:fill="auto"/>
          </w:tcPr>
          <w:p w14:paraId="2B3632F2" w14:textId="77777777" w:rsidR="008827C8" w:rsidRDefault="008827C8">
            <w:pPr>
              <w:pStyle w:val="Zawartotabeli"/>
              <w:jc w:val="right"/>
            </w:pPr>
            <w:r>
              <w:t>4 711</w:t>
            </w:r>
          </w:p>
        </w:tc>
        <w:tc>
          <w:tcPr>
            <w:tcW w:w="1343" w:type="dxa"/>
            <w:shd w:val="clear" w:color="auto" w:fill="auto"/>
          </w:tcPr>
          <w:p w14:paraId="594D4581" w14:textId="77777777" w:rsidR="008827C8" w:rsidRDefault="008827C8">
            <w:pPr>
              <w:pStyle w:val="Zawartotabeli"/>
              <w:jc w:val="right"/>
            </w:pPr>
            <w:r>
              <w:t>6 160</w:t>
            </w:r>
          </w:p>
        </w:tc>
      </w:tr>
      <w:tr w:rsidR="008827C8" w14:paraId="56BDFFA7" w14:textId="77777777" w:rsidTr="009C3EC0">
        <w:tc>
          <w:tcPr>
            <w:tcW w:w="957" w:type="dxa"/>
            <w:shd w:val="clear" w:color="auto" w:fill="auto"/>
          </w:tcPr>
          <w:p w14:paraId="6339F7B0" w14:textId="77777777" w:rsidR="008827C8" w:rsidRDefault="008827C8">
            <w:pPr>
              <w:pStyle w:val="Zawartotabeli"/>
              <w:snapToGrid w:val="0"/>
            </w:pPr>
          </w:p>
        </w:tc>
        <w:tc>
          <w:tcPr>
            <w:tcW w:w="1814" w:type="dxa"/>
            <w:shd w:val="clear" w:color="auto" w:fill="auto"/>
          </w:tcPr>
          <w:p w14:paraId="41E00449" w14:textId="77777777" w:rsidR="008827C8" w:rsidRDefault="008827C8">
            <w:pPr>
              <w:pStyle w:val="Zawartotabeli"/>
            </w:pPr>
            <w:r>
              <w:t>udzielone noclegi</w:t>
            </w:r>
          </w:p>
        </w:tc>
        <w:tc>
          <w:tcPr>
            <w:tcW w:w="1227" w:type="dxa"/>
            <w:shd w:val="clear" w:color="auto" w:fill="auto"/>
          </w:tcPr>
          <w:p w14:paraId="4A114D32" w14:textId="77777777" w:rsidR="008827C8" w:rsidRDefault="008827C8">
            <w:pPr>
              <w:pStyle w:val="Zawartotabeli"/>
              <w:jc w:val="center"/>
            </w:pPr>
            <w:r>
              <w:t>-</w:t>
            </w:r>
          </w:p>
        </w:tc>
        <w:tc>
          <w:tcPr>
            <w:tcW w:w="1339" w:type="dxa"/>
            <w:shd w:val="clear" w:color="auto" w:fill="auto"/>
          </w:tcPr>
          <w:p w14:paraId="14CB477D" w14:textId="77777777" w:rsidR="008827C8" w:rsidRDefault="008827C8">
            <w:pPr>
              <w:pStyle w:val="Zawartotabeli"/>
              <w:jc w:val="right"/>
            </w:pPr>
            <w:r>
              <w:t>7 207</w:t>
            </w:r>
          </w:p>
        </w:tc>
        <w:tc>
          <w:tcPr>
            <w:tcW w:w="1339" w:type="dxa"/>
            <w:shd w:val="clear" w:color="auto" w:fill="auto"/>
          </w:tcPr>
          <w:p w14:paraId="55825575" w14:textId="77777777" w:rsidR="008827C8" w:rsidRDefault="008827C8">
            <w:pPr>
              <w:pStyle w:val="Zawartotabeli"/>
              <w:jc w:val="right"/>
            </w:pPr>
            <w:r>
              <w:t>11 322</w:t>
            </w:r>
          </w:p>
        </w:tc>
        <w:tc>
          <w:tcPr>
            <w:tcW w:w="1339" w:type="dxa"/>
            <w:shd w:val="clear" w:color="auto" w:fill="auto"/>
          </w:tcPr>
          <w:p w14:paraId="04155B8C" w14:textId="77777777" w:rsidR="008827C8" w:rsidRDefault="008827C8">
            <w:pPr>
              <w:pStyle w:val="Zawartotabeli"/>
              <w:jc w:val="right"/>
            </w:pPr>
            <w:r>
              <w:t>9 934</w:t>
            </w:r>
          </w:p>
        </w:tc>
        <w:tc>
          <w:tcPr>
            <w:tcW w:w="1343" w:type="dxa"/>
            <w:shd w:val="clear" w:color="auto" w:fill="auto"/>
          </w:tcPr>
          <w:p w14:paraId="4265CEDE" w14:textId="77777777" w:rsidR="008827C8" w:rsidRDefault="008827C8">
            <w:pPr>
              <w:pStyle w:val="Zawartotabeli"/>
              <w:jc w:val="right"/>
            </w:pPr>
            <w:r>
              <w:t>13 209</w:t>
            </w:r>
          </w:p>
        </w:tc>
      </w:tr>
      <w:tr w:rsidR="008827C8" w14:paraId="1251BEEB" w14:textId="77777777" w:rsidTr="009C3EC0">
        <w:tc>
          <w:tcPr>
            <w:tcW w:w="957" w:type="dxa"/>
            <w:shd w:val="clear" w:color="auto" w:fill="auto"/>
          </w:tcPr>
          <w:p w14:paraId="52057DD0" w14:textId="77777777" w:rsidR="008827C8" w:rsidRDefault="008827C8">
            <w:pPr>
              <w:pStyle w:val="Zawartotabeli"/>
            </w:pPr>
            <w:r>
              <w:t>hotele</w:t>
            </w:r>
          </w:p>
        </w:tc>
        <w:tc>
          <w:tcPr>
            <w:tcW w:w="1814" w:type="dxa"/>
            <w:shd w:val="clear" w:color="auto" w:fill="auto"/>
          </w:tcPr>
          <w:p w14:paraId="37B86DBA" w14:textId="77777777" w:rsidR="008827C8" w:rsidRDefault="008827C8">
            <w:pPr>
              <w:pStyle w:val="Zawartotabeli"/>
              <w:snapToGrid w:val="0"/>
            </w:pPr>
          </w:p>
        </w:tc>
        <w:tc>
          <w:tcPr>
            <w:tcW w:w="1227" w:type="dxa"/>
            <w:shd w:val="clear" w:color="auto" w:fill="auto"/>
          </w:tcPr>
          <w:p w14:paraId="39565841" w14:textId="77777777" w:rsidR="008827C8" w:rsidRDefault="008827C8">
            <w:pPr>
              <w:pStyle w:val="Zawartotabeli"/>
              <w:snapToGrid w:val="0"/>
              <w:jc w:val="center"/>
            </w:pPr>
          </w:p>
        </w:tc>
        <w:tc>
          <w:tcPr>
            <w:tcW w:w="1339" w:type="dxa"/>
            <w:shd w:val="clear" w:color="auto" w:fill="auto"/>
          </w:tcPr>
          <w:p w14:paraId="40848DBB" w14:textId="77777777" w:rsidR="008827C8" w:rsidRDefault="008827C8">
            <w:pPr>
              <w:pStyle w:val="Zawartotabeli"/>
              <w:snapToGrid w:val="0"/>
            </w:pPr>
          </w:p>
        </w:tc>
        <w:tc>
          <w:tcPr>
            <w:tcW w:w="1339" w:type="dxa"/>
            <w:shd w:val="clear" w:color="auto" w:fill="auto"/>
          </w:tcPr>
          <w:p w14:paraId="383E09CA" w14:textId="77777777" w:rsidR="008827C8" w:rsidRDefault="008827C8">
            <w:pPr>
              <w:pStyle w:val="Zawartotabeli"/>
              <w:snapToGrid w:val="0"/>
            </w:pPr>
          </w:p>
        </w:tc>
        <w:tc>
          <w:tcPr>
            <w:tcW w:w="1339" w:type="dxa"/>
            <w:shd w:val="clear" w:color="auto" w:fill="auto"/>
          </w:tcPr>
          <w:p w14:paraId="3F0A4F78" w14:textId="77777777" w:rsidR="008827C8" w:rsidRDefault="008827C8">
            <w:pPr>
              <w:pStyle w:val="Zawartotabeli"/>
              <w:snapToGrid w:val="0"/>
            </w:pPr>
          </w:p>
        </w:tc>
        <w:tc>
          <w:tcPr>
            <w:tcW w:w="1343" w:type="dxa"/>
            <w:shd w:val="clear" w:color="auto" w:fill="auto"/>
          </w:tcPr>
          <w:p w14:paraId="09977435" w14:textId="77777777" w:rsidR="008827C8" w:rsidRDefault="008827C8">
            <w:pPr>
              <w:pStyle w:val="Zawartotabeli"/>
              <w:snapToGrid w:val="0"/>
            </w:pPr>
          </w:p>
        </w:tc>
      </w:tr>
      <w:tr w:rsidR="008827C8" w14:paraId="6B513283" w14:textId="77777777" w:rsidTr="009C3EC0">
        <w:tc>
          <w:tcPr>
            <w:tcW w:w="957" w:type="dxa"/>
            <w:shd w:val="clear" w:color="auto" w:fill="auto"/>
          </w:tcPr>
          <w:p w14:paraId="6515F08C" w14:textId="77777777" w:rsidR="008827C8" w:rsidRDefault="008827C8">
            <w:pPr>
              <w:pStyle w:val="Zawartotabeli"/>
              <w:snapToGrid w:val="0"/>
            </w:pPr>
          </w:p>
        </w:tc>
        <w:tc>
          <w:tcPr>
            <w:tcW w:w="1814" w:type="dxa"/>
            <w:shd w:val="clear" w:color="auto" w:fill="auto"/>
          </w:tcPr>
          <w:p w14:paraId="15BA0706" w14:textId="77777777" w:rsidR="008827C8" w:rsidRDefault="008827C8">
            <w:pPr>
              <w:pStyle w:val="Zawartotabeli"/>
            </w:pPr>
            <w:r>
              <w:t>obiekty</w:t>
            </w:r>
          </w:p>
        </w:tc>
        <w:tc>
          <w:tcPr>
            <w:tcW w:w="1227" w:type="dxa"/>
            <w:shd w:val="clear" w:color="auto" w:fill="auto"/>
          </w:tcPr>
          <w:p w14:paraId="1CAC34B1" w14:textId="77777777" w:rsidR="008827C8" w:rsidRDefault="008827C8">
            <w:pPr>
              <w:pStyle w:val="Zawartotabeli"/>
              <w:jc w:val="center"/>
            </w:pPr>
            <w:r>
              <w:t>obiekt</w:t>
            </w:r>
          </w:p>
        </w:tc>
        <w:tc>
          <w:tcPr>
            <w:tcW w:w="1339" w:type="dxa"/>
            <w:shd w:val="clear" w:color="auto" w:fill="auto"/>
          </w:tcPr>
          <w:p w14:paraId="156E3708" w14:textId="77777777" w:rsidR="008827C8" w:rsidRDefault="008827C8">
            <w:pPr>
              <w:pStyle w:val="Zawartotabeli"/>
              <w:jc w:val="right"/>
            </w:pPr>
            <w:r>
              <w:t>0</w:t>
            </w:r>
          </w:p>
        </w:tc>
        <w:tc>
          <w:tcPr>
            <w:tcW w:w="1339" w:type="dxa"/>
            <w:shd w:val="clear" w:color="auto" w:fill="auto"/>
          </w:tcPr>
          <w:p w14:paraId="4041E162" w14:textId="77777777" w:rsidR="008827C8" w:rsidRDefault="008827C8">
            <w:pPr>
              <w:pStyle w:val="Zawartotabeli"/>
              <w:jc w:val="right"/>
            </w:pPr>
            <w:r>
              <w:t>0</w:t>
            </w:r>
          </w:p>
        </w:tc>
        <w:tc>
          <w:tcPr>
            <w:tcW w:w="1339" w:type="dxa"/>
            <w:shd w:val="clear" w:color="auto" w:fill="auto"/>
          </w:tcPr>
          <w:p w14:paraId="3A703E46" w14:textId="77777777" w:rsidR="008827C8" w:rsidRDefault="008827C8">
            <w:pPr>
              <w:pStyle w:val="Zawartotabeli"/>
              <w:jc w:val="right"/>
            </w:pPr>
            <w:r>
              <w:t>1</w:t>
            </w:r>
          </w:p>
        </w:tc>
        <w:tc>
          <w:tcPr>
            <w:tcW w:w="1343" w:type="dxa"/>
            <w:shd w:val="clear" w:color="auto" w:fill="auto"/>
          </w:tcPr>
          <w:p w14:paraId="7F11DCD1" w14:textId="77777777" w:rsidR="008827C8" w:rsidRDefault="008827C8">
            <w:pPr>
              <w:pStyle w:val="Zawartotabeli"/>
              <w:jc w:val="right"/>
            </w:pPr>
            <w:r>
              <w:t>1</w:t>
            </w:r>
          </w:p>
        </w:tc>
      </w:tr>
      <w:tr w:rsidR="008827C8" w14:paraId="4BDD4CAB" w14:textId="77777777" w:rsidTr="009C3EC0">
        <w:tc>
          <w:tcPr>
            <w:tcW w:w="957" w:type="dxa"/>
            <w:shd w:val="clear" w:color="auto" w:fill="auto"/>
          </w:tcPr>
          <w:p w14:paraId="250BBDB5" w14:textId="77777777" w:rsidR="008827C8" w:rsidRDefault="008827C8">
            <w:pPr>
              <w:pStyle w:val="Zawartotabeli"/>
              <w:snapToGrid w:val="0"/>
            </w:pPr>
          </w:p>
        </w:tc>
        <w:tc>
          <w:tcPr>
            <w:tcW w:w="1814" w:type="dxa"/>
            <w:shd w:val="clear" w:color="auto" w:fill="auto"/>
          </w:tcPr>
          <w:p w14:paraId="4E7994CE" w14:textId="77777777" w:rsidR="008827C8" w:rsidRDefault="008827C8">
            <w:pPr>
              <w:pStyle w:val="Zawartotabeli"/>
            </w:pPr>
            <w:r>
              <w:t>miejsca noclegowe</w:t>
            </w:r>
          </w:p>
        </w:tc>
        <w:tc>
          <w:tcPr>
            <w:tcW w:w="1227" w:type="dxa"/>
            <w:shd w:val="clear" w:color="auto" w:fill="auto"/>
          </w:tcPr>
          <w:p w14:paraId="294E8AB0" w14:textId="77777777" w:rsidR="008827C8" w:rsidRDefault="008827C8">
            <w:pPr>
              <w:pStyle w:val="Zawartotabeli"/>
              <w:jc w:val="center"/>
            </w:pPr>
            <w:r>
              <w:t>miejsce</w:t>
            </w:r>
          </w:p>
        </w:tc>
        <w:tc>
          <w:tcPr>
            <w:tcW w:w="1339" w:type="dxa"/>
            <w:shd w:val="clear" w:color="auto" w:fill="auto"/>
          </w:tcPr>
          <w:p w14:paraId="452B5256" w14:textId="77777777" w:rsidR="008827C8" w:rsidRDefault="008827C8">
            <w:pPr>
              <w:pStyle w:val="Zawartotabeli"/>
              <w:jc w:val="right"/>
            </w:pPr>
            <w:r>
              <w:t>0</w:t>
            </w:r>
          </w:p>
        </w:tc>
        <w:tc>
          <w:tcPr>
            <w:tcW w:w="1339" w:type="dxa"/>
            <w:shd w:val="clear" w:color="auto" w:fill="auto"/>
          </w:tcPr>
          <w:p w14:paraId="2A028343" w14:textId="77777777" w:rsidR="008827C8" w:rsidRDefault="008827C8">
            <w:pPr>
              <w:pStyle w:val="Zawartotabeli"/>
              <w:jc w:val="right"/>
            </w:pPr>
            <w:r>
              <w:t>0</w:t>
            </w:r>
          </w:p>
        </w:tc>
        <w:tc>
          <w:tcPr>
            <w:tcW w:w="1339" w:type="dxa"/>
            <w:shd w:val="clear" w:color="auto" w:fill="auto"/>
          </w:tcPr>
          <w:p w14:paraId="3D7268E6" w14:textId="77777777" w:rsidR="008827C8" w:rsidRDefault="008827C8">
            <w:pPr>
              <w:pStyle w:val="Zawartotabeli"/>
              <w:jc w:val="right"/>
            </w:pPr>
            <w:r>
              <w:t>36</w:t>
            </w:r>
          </w:p>
        </w:tc>
        <w:tc>
          <w:tcPr>
            <w:tcW w:w="1343" w:type="dxa"/>
            <w:shd w:val="clear" w:color="auto" w:fill="auto"/>
          </w:tcPr>
          <w:p w14:paraId="692F04F0" w14:textId="77777777" w:rsidR="008827C8" w:rsidRDefault="008827C8">
            <w:pPr>
              <w:pStyle w:val="Zawartotabeli"/>
              <w:jc w:val="right"/>
            </w:pPr>
            <w:r>
              <w:t>36</w:t>
            </w:r>
          </w:p>
        </w:tc>
      </w:tr>
      <w:tr w:rsidR="008827C8" w14:paraId="63E3A534" w14:textId="77777777" w:rsidTr="009C3EC0">
        <w:tc>
          <w:tcPr>
            <w:tcW w:w="957" w:type="dxa"/>
            <w:shd w:val="clear" w:color="auto" w:fill="auto"/>
          </w:tcPr>
          <w:p w14:paraId="03D32207" w14:textId="77777777" w:rsidR="008827C8" w:rsidRDefault="008827C8">
            <w:pPr>
              <w:pStyle w:val="Zawartotabeli"/>
              <w:snapToGrid w:val="0"/>
            </w:pPr>
          </w:p>
        </w:tc>
        <w:tc>
          <w:tcPr>
            <w:tcW w:w="1814" w:type="dxa"/>
            <w:shd w:val="clear" w:color="auto" w:fill="auto"/>
          </w:tcPr>
          <w:p w14:paraId="55CD1B37" w14:textId="77777777" w:rsidR="008827C8" w:rsidRDefault="008827C8">
            <w:pPr>
              <w:pStyle w:val="Zawartotabeli"/>
              <w:jc w:val="left"/>
            </w:pPr>
            <w:r>
              <w:t>korzystający z noclegów</w:t>
            </w:r>
          </w:p>
        </w:tc>
        <w:tc>
          <w:tcPr>
            <w:tcW w:w="1227" w:type="dxa"/>
            <w:shd w:val="clear" w:color="auto" w:fill="auto"/>
          </w:tcPr>
          <w:p w14:paraId="389A016B" w14:textId="77777777" w:rsidR="008827C8" w:rsidRDefault="008827C8">
            <w:pPr>
              <w:pStyle w:val="Zawartotabeli"/>
              <w:jc w:val="center"/>
            </w:pPr>
            <w:r>
              <w:t>osoba</w:t>
            </w:r>
          </w:p>
        </w:tc>
        <w:tc>
          <w:tcPr>
            <w:tcW w:w="1339" w:type="dxa"/>
            <w:shd w:val="clear" w:color="auto" w:fill="auto"/>
          </w:tcPr>
          <w:p w14:paraId="07354A0E" w14:textId="77777777" w:rsidR="008827C8" w:rsidRDefault="008827C8">
            <w:pPr>
              <w:pStyle w:val="Zawartotabeli"/>
              <w:jc w:val="right"/>
            </w:pPr>
            <w:r>
              <w:t>0</w:t>
            </w:r>
          </w:p>
        </w:tc>
        <w:tc>
          <w:tcPr>
            <w:tcW w:w="1339" w:type="dxa"/>
            <w:shd w:val="clear" w:color="auto" w:fill="auto"/>
          </w:tcPr>
          <w:p w14:paraId="2266A8F2" w14:textId="77777777" w:rsidR="008827C8" w:rsidRDefault="008827C8">
            <w:pPr>
              <w:pStyle w:val="Zawartotabeli"/>
              <w:jc w:val="right"/>
            </w:pPr>
            <w:r>
              <w:t>0</w:t>
            </w:r>
          </w:p>
        </w:tc>
        <w:tc>
          <w:tcPr>
            <w:tcW w:w="1339" w:type="dxa"/>
            <w:shd w:val="clear" w:color="auto" w:fill="auto"/>
          </w:tcPr>
          <w:p w14:paraId="576C05AF" w14:textId="77777777" w:rsidR="008827C8" w:rsidRDefault="008827C8">
            <w:pPr>
              <w:pStyle w:val="Zawartotabeli"/>
              <w:jc w:val="right"/>
            </w:pPr>
            <w:r>
              <w:t>536</w:t>
            </w:r>
          </w:p>
        </w:tc>
        <w:tc>
          <w:tcPr>
            <w:tcW w:w="1343" w:type="dxa"/>
            <w:shd w:val="clear" w:color="auto" w:fill="auto"/>
          </w:tcPr>
          <w:p w14:paraId="6622E622" w14:textId="77777777" w:rsidR="008827C8" w:rsidRDefault="008827C8">
            <w:pPr>
              <w:pStyle w:val="Zawartotabeli"/>
              <w:jc w:val="right"/>
            </w:pPr>
            <w:r>
              <w:t>brak danych</w:t>
            </w:r>
          </w:p>
        </w:tc>
      </w:tr>
      <w:tr w:rsidR="008827C8" w14:paraId="37942B85" w14:textId="77777777" w:rsidTr="009C3EC0">
        <w:tc>
          <w:tcPr>
            <w:tcW w:w="957" w:type="dxa"/>
            <w:shd w:val="clear" w:color="auto" w:fill="auto"/>
          </w:tcPr>
          <w:p w14:paraId="2F45A996" w14:textId="77777777" w:rsidR="008827C8" w:rsidRDefault="008827C8">
            <w:pPr>
              <w:pStyle w:val="Zawartotabeli"/>
              <w:snapToGrid w:val="0"/>
            </w:pPr>
          </w:p>
        </w:tc>
        <w:tc>
          <w:tcPr>
            <w:tcW w:w="1814" w:type="dxa"/>
            <w:shd w:val="clear" w:color="auto" w:fill="auto"/>
          </w:tcPr>
          <w:p w14:paraId="1E87B656" w14:textId="77777777" w:rsidR="008827C8" w:rsidRDefault="008827C8">
            <w:pPr>
              <w:pStyle w:val="Zawartotabeli"/>
            </w:pPr>
            <w:r>
              <w:t>udzielone noclegi</w:t>
            </w:r>
          </w:p>
        </w:tc>
        <w:tc>
          <w:tcPr>
            <w:tcW w:w="1227" w:type="dxa"/>
            <w:shd w:val="clear" w:color="auto" w:fill="auto"/>
          </w:tcPr>
          <w:p w14:paraId="576AC8B9" w14:textId="77777777" w:rsidR="008827C8" w:rsidRDefault="008827C8">
            <w:pPr>
              <w:pStyle w:val="Zawartotabeli"/>
              <w:jc w:val="center"/>
            </w:pPr>
            <w:r>
              <w:t>-</w:t>
            </w:r>
          </w:p>
        </w:tc>
        <w:tc>
          <w:tcPr>
            <w:tcW w:w="1339" w:type="dxa"/>
            <w:shd w:val="clear" w:color="auto" w:fill="auto"/>
          </w:tcPr>
          <w:p w14:paraId="36A345FD" w14:textId="77777777" w:rsidR="008827C8" w:rsidRDefault="008827C8">
            <w:pPr>
              <w:pStyle w:val="Zawartotabeli"/>
              <w:jc w:val="right"/>
            </w:pPr>
            <w:r>
              <w:t>0</w:t>
            </w:r>
          </w:p>
        </w:tc>
        <w:tc>
          <w:tcPr>
            <w:tcW w:w="1339" w:type="dxa"/>
            <w:shd w:val="clear" w:color="auto" w:fill="auto"/>
          </w:tcPr>
          <w:p w14:paraId="30C0BA27" w14:textId="77777777" w:rsidR="008827C8" w:rsidRDefault="008827C8">
            <w:pPr>
              <w:pStyle w:val="Zawartotabeli"/>
              <w:jc w:val="right"/>
            </w:pPr>
            <w:r>
              <w:t>0</w:t>
            </w:r>
          </w:p>
        </w:tc>
        <w:tc>
          <w:tcPr>
            <w:tcW w:w="1339" w:type="dxa"/>
            <w:shd w:val="clear" w:color="auto" w:fill="auto"/>
          </w:tcPr>
          <w:p w14:paraId="6CB22955" w14:textId="77777777" w:rsidR="008827C8" w:rsidRDefault="008827C8">
            <w:pPr>
              <w:pStyle w:val="Zawartotabeli"/>
              <w:jc w:val="right"/>
            </w:pPr>
            <w:r>
              <w:t>953</w:t>
            </w:r>
          </w:p>
        </w:tc>
        <w:tc>
          <w:tcPr>
            <w:tcW w:w="1343" w:type="dxa"/>
            <w:shd w:val="clear" w:color="auto" w:fill="auto"/>
          </w:tcPr>
          <w:p w14:paraId="09E88071" w14:textId="77777777" w:rsidR="008827C8" w:rsidRDefault="008827C8">
            <w:pPr>
              <w:pStyle w:val="Zawartotabeli"/>
              <w:jc w:val="right"/>
            </w:pPr>
            <w:r>
              <w:t>brak danych</w:t>
            </w:r>
          </w:p>
        </w:tc>
      </w:tr>
      <w:tr w:rsidR="008827C8" w14:paraId="1663D52A" w14:textId="77777777" w:rsidTr="009C3EC0">
        <w:tc>
          <w:tcPr>
            <w:tcW w:w="957" w:type="dxa"/>
            <w:shd w:val="clear" w:color="auto" w:fill="auto"/>
          </w:tcPr>
          <w:p w14:paraId="4A565732" w14:textId="77777777" w:rsidR="008827C8" w:rsidRDefault="008827C8">
            <w:pPr>
              <w:pStyle w:val="Zawartotabeli"/>
            </w:pPr>
            <w:r>
              <w:t>motele</w:t>
            </w:r>
          </w:p>
        </w:tc>
        <w:tc>
          <w:tcPr>
            <w:tcW w:w="1814" w:type="dxa"/>
            <w:shd w:val="clear" w:color="auto" w:fill="auto"/>
          </w:tcPr>
          <w:p w14:paraId="6D5BF6BF" w14:textId="77777777" w:rsidR="008827C8" w:rsidRDefault="008827C8">
            <w:pPr>
              <w:pStyle w:val="Zawartotabeli"/>
              <w:snapToGrid w:val="0"/>
            </w:pPr>
          </w:p>
        </w:tc>
        <w:tc>
          <w:tcPr>
            <w:tcW w:w="1227" w:type="dxa"/>
            <w:shd w:val="clear" w:color="auto" w:fill="auto"/>
          </w:tcPr>
          <w:p w14:paraId="7C15F891" w14:textId="77777777" w:rsidR="008827C8" w:rsidRDefault="008827C8">
            <w:pPr>
              <w:pStyle w:val="Zawartotabeli"/>
              <w:snapToGrid w:val="0"/>
              <w:jc w:val="center"/>
            </w:pPr>
          </w:p>
        </w:tc>
        <w:tc>
          <w:tcPr>
            <w:tcW w:w="1339" w:type="dxa"/>
            <w:shd w:val="clear" w:color="auto" w:fill="auto"/>
          </w:tcPr>
          <w:p w14:paraId="71EDC430" w14:textId="77777777" w:rsidR="008827C8" w:rsidRDefault="008827C8">
            <w:pPr>
              <w:pStyle w:val="Zawartotabeli"/>
              <w:snapToGrid w:val="0"/>
              <w:jc w:val="right"/>
            </w:pPr>
          </w:p>
        </w:tc>
        <w:tc>
          <w:tcPr>
            <w:tcW w:w="1339" w:type="dxa"/>
            <w:shd w:val="clear" w:color="auto" w:fill="auto"/>
          </w:tcPr>
          <w:p w14:paraId="498C6CD5" w14:textId="77777777" w:rsidR="008827C8" w:rsidRDefault="008827C8">
            <w:pPr>
              <w:pStyle w:val="Zawartotabeli"/>
              <w:snapToGrid w:val="0"/>
              <w:jc w:val="right"/>
            </w:pPr>
          </w:p>
        </w:tc>
        <w:tc>
          <w:tcPr>
            <w:tcW w:w="1339" w:type="dxa"/>
            <w:shd w:val="clear" w:color="auto" w:fill="auto"/>
          </w:tcPr>
          <w:p w14:paraId="2B3809E9" w14:textId="77777777" w:rsidR="008827C8" w:rsidRDefault="008827C8">
            <w:pPr>
              <w:pStyle w:val="Zawartotabeli"/>
              <w:snapToGrid w:val="0"/>
              <w:jc w:val="right"/>
            </w:pPr>
          </w:p>
        </w:tc>
        <w:tc>
          <w:tcPr>
            <w:tcW w:w="1343" w:type="dxa"/>
            <w:shd w:val="clear" w:color="auto" w:fill="auto"/>
          </w:tcPr>
          <w:p w14:paraId="1FE10404" w14:textId="77777777" w:rsidR="008827C8" w:rsidRDefault="008827C8">
            <w:pPr>
              <w:pStyle w:val="Zawartotabeli"/>
              <w:snapToGrid w:val="0"/>
              <w:jc w:val="right"/>
            </w:pPr>
          </w:p>
        </w:tc>
      </w:tr>
      <w:tr w:rsidR="008827C8" w14:paraId="2E16CA30" w14:textId="77777777" w:rsidTr="009C3EC0">
        <w:tc>
          <w:tcPr>
            <w:tcW w:w="957" w:type="dxa"/>
            <w:shd w:val="clear" w:color="auto" w:fill="auto"/>
          </w:tcPr>
          <w:p w14:paraId="0EF55938" w14:textId="77777777" w:rsidR="008827C8" w:rsidRDefault="008827C8">
            <w:pPr>
              <w:pStyle w:val="Zawartotabeli"/>
              <w:snapToGrid w:val="0"/>
            </w:pPr>
          </w:p>
        </w:tc>
        <w:tc>
          <w:tcPr>
            <w:tcW w:w="1814" w:type="dxa"/>
            <w:shd w:val="clear" w:color="auto" w:fill="auto"/>
          </w:tcPr>
          <w:p w14:paraId="756C6C38" w14:textId="77777777" w:rsidR="008827C8" w:rsidRDefault="008827C8">
            <w:pPr>
              <w:pStyle w:val="Zawartotabeli"/>
            </w:pPr>
            <w:r>
              <w:t>obiekty</w:t>
            </w:r>
          </w:p>
        </w:tc>
        <w:tc>
          <w:tcPr>
            <w:tcW w:w="1227" w:type="dxa"/>
            <w:shd w:val="clear" w:color="auto" w:fill="auto"/>
          </w:tcPr>
          <w:p w14:paraId="5B8086FF" w14:textId="77777777" w:rsidR="008827C8" w:rsidRDefault="008827C8">
            <w:pPr>
              <w:pStyle w:val="Zawartotabeli"/>
              <w:jc w:val="center"/>
            </w:pPr>
            <w:r>
              <w:t>obiekt</w:t>
            </w:r>
          </w:p>
        </w:tc>
        <w:tc>
          <w:tcPr>
            <w:tcW w:w="1339" w:type="dxa"/>
            <w:shd w:val="clear" w:color="auto" w:fill="auto"/>
          </w:tcPr>
          <w:p w14:paraId="6CC7B8C7" w14:textId="77777777" w:rsidR="008827C8" w:rsidRDefault="008827C8">
            <w:pPr>
              <w:pStyle w:val="Zawartotabeli"/>
              <w:jc w:val="right"/>
            </w:pPr>
            <w:r>
              <w:t>0</w:t>
            </w:r>
          </w:p>
        </w:tc>
        <w:tc>
          <w:tcPr>
            <w:tcW w:w="1339" w:type="dxa"/>
            <w:shd w:val="clear" w:color="auto" w:fill="auto"/>
          </w:tcPr>
          <w:p w14:paraId="4508A9D2" w14:textId="77777777" w:rsidR="008827C8" w:rsidRDefault="008827C8">
            <w:pPr>
              <w:pStyle w:val="Zawartotabeli"/>
              <w:jc w:val="right"/>
            </w:pPr>
            <w:r>
              <w:t>0</w:t>
            </w:r>
          </w:p>
        </w:tc>
        <w:tc>
          <w:tcPr>
            <w:tcW w:w="1339" w:type="dxa"/>
            <w:shd w:val="clear" w:color="auto" w:fill="auto"/>
          </w:tcPr>
          <w:p w14:paraId="7867BD1F" w14:textId="77777777" w:rsidR="008827C8" w:rsidRDefault="008827C8">
            <w:pPr>
              <w:pStyle w:val="Zawartotabeli"/>
              <w:jc w:val="right"/>
            </w:pPr>
            <w:r>
              <w:t>0</w:t>
            </w:r>
          </w:p>
        </w:tc>
        <w:tc>
          <w:tcPr>
            <w:tcW w:w="1343" w:type="dxa"/>
            <w:shd w:val="clear" w:color="auto" w:fill="auto"/>
          </w:tcPr>
          <w:p w14:paraId="3ECF3451" w14:textId="77777777" w:rsidR="008827C8" w:rsidRDefault="008827C8">
            <w:pPr>
              <w:pStyle w:val="Zawartotabeli"/>
              <w:jc w:val="right"/>
            </w:pPr>
            <w:r>
              <w:t>0</w:t>
            </w:r>
          </w:p>
        </w:tc>
      </w:tr>
      <w:tr w:rsidR="008827C8" w14:paraId="78ABA6A9" w14:textId="77777777" w:rsidTr="009C3EC0">
        <w:tc>
          <w:tcPr>
            <w:tcW w:w="957" w:type="dxa"/>
            <w:shd w:val="clear" w:color="auto" w:fill="auto"/>
          </w:tcPr>
          <w:p w14:paraId="3B576735" w14:textId="77777777" w:rsidR="008827C8" w:rsidRDefault="008827C8">
            <w:pPr>
              <w:pStyle w:val="Zawartotabeli"/>
            </w:pPr>
            <w:r>
              <w:t>pensjonaty</w:t>
            </w:r>
          </w:p>
        </w:tc>
        <w:tc>
          <w:tcPr>
            <w:tcW w:w="1814" w:type="dxa"/>
            <w:shd w:val="clear" w:color="auto" w:fill="auto"/>
          </w:tcPr>
          <w:p w14:paraId="231F38F1" w14:textId="77777777" w:rsidR="008827C8" w:rsidRDefault="008827C8">
            <w:pPr>
              <w:pStyle w:val="Zawartotabeli"/>
              <w:snapToGrid w:val="0"/>
            </w:pPr>
          </w:p>
        </w:tc>
        <w:tc>
          <w:tcPr>
            <w:tcW w:w="1227" w:type="dxa"/>
            <w:shd w:val="clear" w:color="auto" w:fill="auto"/>
          </w:tcPr>
          <w:p w14:paraId="7FD84379" w14:textId="77777777" w:rsidR="008827C8" w:rsidRDefault="008827C8">
            <w:pPr>
              <w:pStyle w:val="Zawartotabeli"/>
              <w:snapToGrid w:val="0"/>
              <w:jc w:val="center"/>
            </w:pPr>
          </w:p>
        </w:tc>
        <w:tc>
          <w:tcPr>
            <w:tcW w:w="1339" w:type="dxa"/>
            <w:shd w:val="clear" w:color="auto" w:fill="auto"/>
          </w:tcPr>
          <w:p w14:paraId="26A17591" w14:textId="77777777" w:rsidR="008827C8" w:rsidRDefault="008827C8">
            <w:pPr>
              <w:pStyle w:val="Zawartotabeli"/>
              <w:snapToGrid w:val="0"/>
              <w:jc w:val="right"/>
            </w:pPr>
          </w:p>
        </w:tc>
        <w:tc>
          <w:tcPr>
            <w:tcW w:w="1339" w:type="dxa"/>
            <w:shd w:val="clear" w:color="auto" w:fill="auto"/>
          </w:tcPr>
          <w:p w14:paraId="1B27F1DA" w14:textId="77777777" w:rsidR="008827C8" w:rsidRDefault="008827C8">
            <w:pPr>
              <w:pStyle w:val="Zawartotabeli"/>
              <w:snapToGrid w:val="0"/>
              <w:jc w:val="right"/>
            </w:pPr>
          </w:p>
        </w:tc>
        <w:tc>
          <w:tcPr>
            <w:tcW w:w="1339" w:type="dxa"/>
            <w:shd w:val="clear" w:color="auto" w:fill="auto"/>
          </w:tcPr>
          <w:p w14:paraId="6675F82F" w14:textId="77777777" w:rsidR="008827C8" w:rsidRDefault="008827C8">
            <w:pPr>
              <w:pStyle w:val="Zawartotabeli"/>
              <w:snapToGrid w:val="0"/>
              <w:jc w:val="right"/>
            </w:pPr>
          </w:p>
        </w:tc>
        <w:tc>
          <w:tcPr>
            <w:tcW w:w="1343" w:type="dxa"/>
            <w:shd w:val="clear" w:color="auto" w:fill="auto"/>
          </w:tcPr>
          <w:p w14:paraId="56BF018F" w14:textId="77777777" w:rsidR="008827C8" w:rsidRDefault="008827C8">
            <w:pPr>
              <w:pStyle w:val="Zawartotabeli"/>
              <w:snapToGrid w:val="0"/>
              <w:jc w:val="right"/>
            </w:pPr>
          </w:p>
        </w:tc>
      </w:tr>
      <w:tr w:rsidR="008827C8" w14:paraId="107302CA" w14:textId="77777777" w:rsidTr="009C3EC0">
        <w:tc>
          <w:tcPr>
            <w:tcW w:w="957" w:type="dxa"/>
            <w:shd w:val="clear" w:color="auto" w:fill="auto"/>
          </w:tcPr>
          <w:p w14:paraId="6C2587D2" w14:textId="77777777" w:rsidR="008827C8" w:rsidRDefault="008827C8">
            <w:pPr>
              <w:pStyle w:val="Zawartotabeli"/>
              <w:snapToGrid w:val="0"/>
            </w:pPr>
          </w:p>
        </w:tc>
        <w:tc>
          <w:tcPr>
            <w:tcW w:w="1814" w:type="dxa"/>
            <w:shd w:val="clear" w:color="auto" w:fill="auto"/>
          </w:tcPr>
          <w:p w14:paraId="76D868D0" w14:textId="77777777" w:rsidR="008827C8" w:rsidRDefault="008827C8">
            <w:pPr>
              <w:pStyle w:val="Zawartotabeli"/>
            </w:pPr>
            <w:r>
              <w:t>obiekty</w:t>
            </w:r>
          </w:p>
        </w:tc>
        <w:tc>
          <w:tcPr>
            <w:tcW w:w="1227" w:type="dxa"/>
            <w:shd w:val="clear" w:color="auto" w:fill="auto"/>
          </w:tcPr>
          <w:p w14:paraId="6739F88F" w14:textId="77777777" w:rsidR="008827C8" w:rsidRDefault="008827C8">
            <w:pPr>
              <w:pStyle w:val="Zawartotabeli"/>
              <w:jc w:val="center"/>
            </w:pPr>
            <w:r>
              <w:t>obiekt</w:t>
            </w:r>
          </w:p>
        </w:tc>
        <w:tc>
          <w:tcPr>
            <w:tcW w:w="1339" w:type="dxa"/>
            <w:shd w:val="clear" w:color="auto" w:fill="auto"/>
          </w:tcPr>
          <w:p w14:paraId="36016FAD" w14:textId="77777777" w:rsidR="008827C8" w:rsidRDefault="008827C8">
            <w:pPr>
              <w:pStyle w:val="Zawartotabeli"/>
              <w:jc w:val="right"/>
            </w:pPr>
            <w:r>
              <w:t>0</w:t>
            </w:r>
          </w:p>
        </w:tc>
        <w:tc>
          <w:tcPr>
            <w:tcW w:w="1339" w:type="dxa"/>
            <w:shd w:val="clear" w:color="auto" w:fill="auto"/>
          </w:tcPr>
          <w:p w14:paraId="7025FEA3" w14:textId="77777777" w:rsidR="008827C8" w:rsidRDefault="008827C8">
            <w:pPr>
              <w:pStyle w:val="Zawartotabeli"/>
              <w:jc w:val="right"/>
            </w:pPr>
            <w:r>
              <w:t>0</w:t>
            </w:r>
          </w:p>
        </w:tc>
        <w:tc>
          <w:tcPr>
            <w:tcW w:w="1339" w:type="dxa"/>
            <w:shd w:val="clear" w:color="auto" w:fill="auto"/>
          </w:tcPr>
          <w:p w14:paraId="7CA6954B" w14:textId="77777777" w:rsidR="008827C8" w:rsidRDefault="008827C8">
            <w:pPr>
              <w:pStyle w:val="Zawartotabeli"/>
              <w:jc w:val="right"/>
            </w:pPr>
            <w:r>
              <w:t>0</w:t>
            </w:r>
          </w:p>
        </w:tc>
        <w:tc>
          <w:tcPr>
            <w:tcW w:w="1343" w:type="dxa"/>
            <w:shd w:val="clear" w:color="auto" w:fill="auto"/>
          </w:tcPr>
          <w:p w14:paraId="1DBA559C" w14:textId="77777777" w:rsidR="008827C8" w:rsidRDefault="008827C8">
            <w:pPr>
              <w:pStyle w:val="Zawartotabeli"/>
              <w:jc w:val="right"/>
            </w:pPr>
            <w:r>
              <w:t>0</w:t>
            </w:r>
          </w:p>
        </w:tc>
      </w:tr>
      <w:tr w:rsidR="008827C8" w14:paraId="3329F387" w14:textId="77777777" w:rsidTr="009C3EC0">
        <w:tc>
          <w:tcPr>
            <w:tcW w:w="2771" w:type="dxa"/>
            <w:gridSpan w:val="2"/>
            <w:shd w:val="clear" w:color="auto" w:fill="auto"/>
          </w:tcPr>
          <w:p w14:paraId="273EACF1" w14:textId="77777777" w:rsidR="008827C8" w:rsidRDefault="008827C8">
            <w:pPr>
              <w:pStyle w:val="Zawartotabeli"/>
            </w:pPr>
            <w:r>
              <w:t>ośrodki szkoleniowe</w:t>
            </w:r>
          </w:p>
        </w:tc>
        <w:tc>
          <w:tcPr>
            <w:tcW w:w="1227" w:type="dxa"/>
            <w:shd w:val="clear" w:color="auto" w:fill="auto"/>
          </w:tcPr>
          <w:p w14:paraId="2A7D5DD0" w14:textId="77777777" w:rsidR="008827C8" w:rsidRDefault="008827C8">
            <w:pPr>
              <w:pStyle w:val="Zawartotabeli"/>
              <w:snapToGrid w:val="0"/>
              <w:jc w:val="center"/>
            </w:pPr>
          </w:p>
        </w:tc>
        <w:tc>
          <w:tcPr>
            <w:tcW w:w="1339" w:type="dxa"/>
            <w:shd w:val="clear" w:color="auto" w:fill="auto"/>
          </w:tcPr>
          <w:p w14:paraId="2684BA3F" w14:textId="77777777" w:rsidR="008827C8" w:rsidRDefault="008827C8">
            <w:pPr>
              <w:pStyle w:val="Zawartotabeli"/>
              <w:snapToGrid w:val="0"/>
              <w:jc w:val="right"/>
            </w:pPr>
          </w:p>
        </w:tc>
        <w:tc>
          <w:tcPr>
            <w:tcW w:w="1339" w:type="dxa"/>
            <w:shd w:val="clear" w:color="auto" w:fill="auto"/>
          </w:tcPr>
          <w:p w14:paraId="4CE9D9E1" w14:textId="77777777" w:rsidR="008827C8" w:rsidRDefault="008827C8">
            <w:pPr>
              <w:pStyle w:val="Zawartotabeli"/>
              <w:snapToGrid w:val="0"/>
              <w:jc w:val="right"/>
            </w:pPr>
          </w:p>
        </w:tc>
        <w:tc>
          <w:tcPr>
            <w:tcW w:w="1339" w:type="dxa"/>
            <w:shd w:val="clear" w:color="auto" w:fill="auto"/>
          </w:tcPr>
          <w:p w14:paraId="42586228" w14:textId="77777777" w:rsidR="008827C8" w:rsidRDefault="008827C8">
            <w:pPr>
              <w:pStyle w:val="Zawartotabeli"/>
              <w:snapToGrid w:val="0"/>
              <w:jc w:val="right"/>
            </w:pPr>
          </w:p>
        </w:tc>
        <w:tc>
          <w:tcPr>
            <w:tcW w:w="1343" w:type="dxa"/>
            <w:shd w:val="clear" w:color="auto" w:fill="auto"/>
          </w:tcPr>
          <w:p w14:paraId="53BA7511" w14:textId="77777777" w:rsidR="008827C8" w:rsidRDefault="008827C8">
            <w:pPr>
              <w:pStyle w:val="Zawartotabeli"/>
              <w:snapToGrid w:val="0"/>
              <w:jc w:val="right"/>
            </w:pPr>
          </w:p>
        </w:tc>
      </w:tr>
      <w:tr w:rsidR="008827C8" w14:paraId="274E562E" w14:textId="77777777" w:rsidTr="009C3EC0">
        <w:tc>
          <w:tcPr>
            <w:tcW w:w="957" w:type="dxa"/>
            <w:shd w:val="clear" w:color="auto" w:fill="auto"/>
          </w:tcPr>
          <w:p w14:paraId="6B706086" w14:textId="77777777" w:rsidR="008827C8" w:rsidRDefault="008827C8">
            <w:pPr>
              <w:pStyle w:val="Zawartotabeli"/>
              <w:snapToGrid w:val="0"/>
            </w:pPr>
          </w:p>
        </w:tc>
        <w:tc>
          <w:tcPr>
            <w:tcW w:w="1814" w:type="dxa"/>
            <w:shd w:val="clear" w:color="auto" w:fill="auto"/>
          </w:tcPr>
          <w:p w14:paraId="5133F6C1" w14:textId="77777777" w:rsidR="008827C8" w:rsidRDefault="008827C8">
            <w:pPr>
              <w:pStyle w:val="Zawartotabeli"/>
            </w:pPr>
            <w:r>
              <w:t>obiekty</w:t>
            </w:r>
          </w:p>
        </w:tc>
        <w:tc>
          <w:tcPr>
            <w:tcW w:w="1227" w:type="dxa"/>
            <w:shd w:val="clear" w:color="auto" w:fill="auto"/>
          </w:tcPr>
          <w:p w14:paraId="518E308A" w14:textId="77777777" w:rsidR="008827C8" w:rsidRDefault="008827C8">
            <w:pPr>
              <w:pStyle w:val="Zawartotabeli"/>
              <w:jc w:val="center"/>
            </w:pPr>
            <w:r>
              <w:t>obiekt</w:t>
            </w:r>
          </w:p>
        </w:tc>
        <w:tc>
          <w:tcPr>
            <w:tcW w:w="1339" w:type="dxa"/>
            <w:shd w:val="clear" w:color="auto" w:fill="auto"/>
          </w:tcPr>
          <w:p w14:paraId="56E90396" w14:textId="77777777" w:rsidR="008827C8" w:rsidRDefault="008827C8">
            <w:pPr>
              <w:pStyle w:val="Zawartotabeli"/>
              <w:jc w:val="right"/>
            </w:pPr>
            <w:r>
              <w:t>1</w:t>
            </w:r>
          </w:p>
        </w:tc>
        <w:tc>
          <w:tcPr>
            <w:tcW w:w="1339" w:type="dxa"/>
            <w:shd w:val="clear" w:color="auto" w:fill="auto"/>
          </w:tcPr>
          <w:p w14:paraId="443B6915" w14:textId="77777777" w:rsidR="008827C8" w:rsidRDefault="008827C8">
            <w:pPr>
              <w:pStyle w:val="Zawartotabeli"/>
              <w:jc w:val="right"/>
            </w:pPr>
            <w:r>
              <w:t>1</w:t>
            </w:r>
          </w:p>
        </w:tc>
        <w:tc>
          <w:tcPr>
            <w:tcW w:w="1339" w:type="dxa"/>
            <w:shd w:val="clear" w:color="auto" w:fill="auto"/>
          </w:tcPr>
          <w:p w14:paraId="363B316E" w14:textId="77777777" w:rsidR="008827C8" w:rsidRDefault="008827C8">
            <w:pPr>
              <w:pStyle w:val="Zawartotabeli"/>
              <w:jc w:val="right"/>
            </w:pPr>
            <w:r>
              <w:t>1</w:t>
            </w:r>
          </w:p>
        </w:tc>
        <w:tc>
          <w:tcPr>
            <w:tcW w:w="1343" w:type="dxa"/>
            <w:shd w:val="clear" w:color="auto" w:fill="auto"/>
          </w:tcPr>
          <w:p w14:paraId="17E42AE5" w14:textId="77777777" w:rsidR="008827C8" w:rsidRDefault="008827C8">
            <w:pPr>
              <w:pStyle w:val="Zawartotabeli"/>
              <w:jc w:val="right"/>
            </w:pPr>
            <w:r>
              <w:t>1</w:t>
            </w:r>
          </w:p>
        </w:tc>
      </w:tr>
      <w:tr w:rsidR="008827C8" w14:paraId="1E589467" w14:textId="77777777" w:rsidTr="009C3EC0">
        <w:tc>
          <w:tcPr>
            <w:tcW w:w="957" w:type="dxa"/>
            <w:shd w:val="clear" w:color="auto" w:fill="auto"/>
          </w:tcPr>
          <w:p w14:paraId="034CE507" w14:textId="77777777" w:rsidR="008827C8" w:rsidRDefault="008827C8">
            <w:pPr>
              <w:pStyle w:val="Zawartotabeli"/>
              <w:snapToGrid w:val="0"/>
            </w:pPr>
          </w:p>
        </w:tc>
        <w:tc>
          <w:tcPr>
            <w:tcW w:w="1814" w:type="dxa"/>
            <w:shd w:val="clear" w:color="auto" w:fill="auto"/>
          </w:tcPr>
          <w:p w14:paraId="37FAE781" w14:textId="77777777" w:rsidR="008827C8" w:rsidRDefault="008827C8">
            <w:pPr>
              <w:pStyle w:val="Zawartotabeli"/>
            </w:pPr>
            <w:r>
              <w:t>miejsca noclegowe</w:t>
            </w:r>
          </w:p>
        </w:tc>
        <w:tc>
          <w:tcPr>
            <w:tcW w:w="1227" w:type="dxa"/>
            <w:shd w:val="clear" w:color="auto" w:fill="auto"/>
          </w:tcPr>
          <w:p w14:paraId="2F900EEB" w14:textId="77777777" w:rsidR="008827C8" w:rsidRDefault="008827C8">
            <w:pPr>
              <w:pStyle w:val="Zawartotabeli"/>
              <w:jc w:val="center"/>
            </w:pPr>
            <w:r>
              <w:t>miejsca</w:t>
            </w:r>
          </w:p>
        </w:tc>
        <w:tc>
          <w:tcPr>
            <w:tcW w:w="1339" w:type="dxa"/>
            <w:shd w:val="clear" w:color="auto" w:fill="auto"/>
          </w:tcPr>
          <w:p w14:paraId="449909B0" w14:textId="77777777" w:rsidR="008827C8" w:rsidRDefault="008827C8">
            <w:pPr>
              <w:pStyle w:val="Zawartotabeli"/>
              <w:jc w:val="right"/>
            </w:pPr>
            <w:r>
              <w:t>115</w:t>
            </w:r>
          </w:p>
        </w:tc>
        <w:tc>
          <w:tcPr>
            <w:tcW w:w="1339" w:type="dxa"/>
            <w:shd w:val="clear" w:color="auto" w:fill="auto"/>
          </w:tcPr>
          <w:p w14:paraId="3E15873E" w14:textId="77777777" w:rsidR="008827C8" w:rsidRDefault="008827C8">
            <w:pPr>
              <w:pStyle w:val="Zawartotabeli"/>
              <w:jc w:val="right"/>
            </w:pPr>
            <w:r>
              <w:t>115</w:t>
            </w:r>
          </w:p>
        </w:tc>
        <w:tc>
          <w:tcPr>
            <w:tcW w:w="1339" w:type="dxa"/>
            <w:shd w:val="clear" w:color="auto" w:fill="auto"/>
          </w:tcPr>
          <w:p w14:paraId="5AF23B5A" w14:textId="77777777" w:rsidR="008827C8" w:rsidRDefault="008827C8">
            <w:pPr>
              <w:pStyle w:val="Zawartotabeli"/>
              <w:jc w:val="right"/>
            </w:pPr>
            <w:r>
              <w:t>115</w:t>
            </w:r>
          </w:p>
        </w:tc>
        <w:tc>
          <w:tcPr>
            <w:tcW w:w="1343" w:type="dxa"/>
            <w:shd w:val="clear" w:color="auto" w:fill="auto"/>
          </w:tcPr>
          <w:p w14:paraId="19DBBFC4" w14:textId="77777777" w:rsidR="008827C8" w:rsidRDefault="008827C8">
            <w:pPr>
              <w:pStyle w:val="Zawartotabeli"/>
              <w:jc w:val="right"/>
            </w:pPr>
            <w:r>
              <w:t>115</w:t>
            </w:r>
          </w:p>
        </w:tc>
      </w:tr>
      <w:tr w:rsidR="008827C8" w14:paraId="18D05A0F" w14:textId="77777777" w:rsidTr="009C3EC0">
        <w:tc>
          <w:tcPr>
            <w:tcW w:w="957" w:type="dxa"/>
            <w:shd w:val="clear" w:color="auto" w:fill="auto"/>
          </w:tcPr>
          <w:p w14:paraId="4741F0DC" w14:textId="77777777" w:rsidR="008827C8" w:rsidRDefault="008827C8">
            <w:pPr>
              <w:pStyle w:val="Zawartotabeli"/>
              <w:snapToGrid w:val="0"/>
            </w:pPr>
          </w:p>
        </w:tc>
        <w:tc>
          <w:tcPr>
            <w:tcW w:w="1814" w:type="dxa"/>
            <w:shd w:val="clear" w:color="auto" w:fill="auto"/>
          </w:tcPr>
          <w:p w14:paraId="47C1FFAA" w14:textId="77777777" w:rsidR="008827C8" w:rsidRDefault="008827C8">
            <w:pPr>
              <w:pStyle w:val="Zawartotabeli"/>
            </w:pPr>
            <w:r>
              <w:t>udzielone noclegi</w:t>
            </w:r>
          </w:p>
        </w:tc>
        <w:tc>
          <w:tcPr>
            <w:tcW w:w="1227" w:type="dxa"/>
            <w:shd w:val="clear" w:color="auto" w:fill="auto"/>
          </w:tcPr>
          <w:p w14:paraId="7879EB21" w14:textId="77777777" w:rsidR="008827C8" w:rsidRDefault="008827C8">
            <w:pPr>
              <w:pStyle w:val="Zawartotabeli"/>
              <w:jc w:val="center"/>
            </w:pPr>
            <w:r>
              <w:t>-</w:t>
            </w:r>
          </w:p>
        </w:tc>
        <w:tc>
          <w:tcPr>
            <w:tcW w:w="1339" w:type="dxa"/>
            <w:shd w:val="clear" w:color="auto" w:fill="auto"/>
          </w:tcPr>
          <w:p w14:paraId="783E510A" w14:textId="77777777" w:rsidR="008827C8" w:rsidRDefault="008827C8">
            <w:pPr>
              <w:pStyle w:val="Zawartotabeli"/>
              <w:jc w:val="right"/>
            </w:pPr>
            <w:r>
              <w:t>7 207</w:t>
            </w:r>
          </w:p>
        </w:tc>
        <w:tc>
          <w:tcPr>
            <w:tcW w:w="1339" w:type="dxa"/>
            <w:shd w:val="clear" w:color="auto" w:fill="auto"/>
          </w:tcPr>
          <w:p w14:paraId="09B7D6CF" w14:textId="77777777" w:rsidR="008827C8" w:rsidRDefault="008827C8">
            <w:pPr>
              <w:pStyle w:val="Zawartotabeli"/>
              <w:jc w:val="right"/>
            </w:pPr>
            <w:r>
              <w:t>9 516</w:t>
            </w:r>
          </w:p>
        </w:tc>
        <w:tc>
          <w:tcPr>
            <w:tcW w:w="1339" w:type="dxa"/>
            <w:shd w:val="clear" w:color="auto" w:fill="auto"/>
          </w:tcPr>
          <w:p w14:paraId="6CB88582" w14:textId="77777777" w:rsidR="008827C8" w:rsidRDefault="008827C8">
            <w:pPr>
              <w:pStyle w:val="Zawartotabeli"/>
              <w:jc w:val="right"/>
            </w:pPr>
            <w:r>
              <w:t>6 686</w:t>
            </w:r>
          </w:p>
        </w:tc>
        <w:tc>
          <w:tcPr>
            <w:tcW w:w="1343" w:type="dxa"/>
            <w:shd w:val="clear" w:color="auto" w:fill="auto"/>
          </w:tcPr>
          <w:p w14:paraId="7DE6C2E9" w14:textId="77777777" w:rsidR="008827C8" w:rsidRDefault="008827C8">
            <w:pPr>
              <w:pStyle w:val="Zawartotabeli"/>
              <w:jc w:val="right"/>
            </w:pPr>
            <w:r>
              <w:t>brak danych</w:t>
            </w:r>
          </w:p>
        </w:tc>
      </w:tr>
    </w:tbl>
    <w:p w14:paraId="51F1E2BD" w14:textId="4E07DC3A" w:rsidR="001B2538" w:rsidRDefault="008827C8">
      <w:pPr>
        <w:pStyle w:val="PomiechwekTABELApodpis"/>
        <w:spacing w:before="119" w:after="176"/>
        <w:rPr>
          <w:sz w:val="16"/>
          <w:szCs w:val="16"/>
        </w:rPr>
      </w:pPr>
      <w:r w:rsidRPr="009C3EC0">
        <w:rPr>
          <w:sz w:val="16"/>
          <w:szCs w:val="16"/>
        </w:rPr>
        <w:t>Tabela 14. Rozwój bazy noclegowej w gminie Pomiechówek w latach 2008-2014. Źródło: opracowanie własne na podstawie Strategii (za BDL GUS), dane uzupełnione</w:t>
      </w:r>
      <w:r w:rsidR="00D93B90">
        <w:rPr>
          <w:sz w:val="16"/>
          <w:szCs w:val="16"/>
        </w:rPr>
        <w:t>.</w:t>
      </w:r>
    </w:p>
    <w:p w14:paraId="1E987650" w14:textId="77777777" w:rsidR="00F27EF4" w:rsidRDefault="00F27EF4">
      <w:pPr>
        <w:pStyle w:val="PomiechwekTABELApodpis"/>
        <w:spacing w:before="119" w:after="176"/>
        <w:rPr>
          <w:sz w:val="16"/>
          <w:szCs w:val="16"/>
        </w:rPr>
      </w:pPr>
    </w:p>
    <w:p w14:paraId="47945E1A" w14:textId="77777777" w:rsidR="001B2538" w:rsidRPr="00D93B90" w:rsidRDefault="001B2538">
      <w:pPr>
        <w:pStyle w:val="PomiechwekTABELApodpis"/>
        <w:spacing w:before="119" w:after="176"/>
        <w:rPr>
          <w:sz w:val="16"/>
          <w:szCs w:val="16"/>
        </w:rPr>
      </w:pPr>
    </w:p>
    <w:tbl>
      <w:tblPr>
        <w:tblW w:w="0" w:type="auto"/>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72"/>
        <w:gridCol w:w="582"/>
        <w:gridCol w:w="582"/>
        <w:gridCol w:w="582"/>
        <w:gridCol w:w="582"/>
        <w:gridCol w:w="582"/>
        <w:gridCol w:w="582"/>
        <w:gridCol w:w="581"/>
        <w:gridCol w:w="582"/>
        <w:gridCol w:w="582"/>
        <w:gridCol w:w="582"/>
        <w:gridCol w:w="582"/>
        <w:gridCol w:w="582"/>
        <w:gridCol w:w="582"/>
        <w:gridCol w:w="584"/>
      </w:tblGrid>
      <w:tr w:rsidR="008827C8" w14:paraId="3D8D4BF9" w14:textId="77777777" w:rsidTr="009C3EC0">
        <w:tc>
          <w:tcPr>
            <w:tcW w:w="1172" w:type="dxa"/>
            <w:vMerge w:val="restart"/>
            <w:shd w:val="clear" w:color="auto" w:fill="E6E6FF"/>
            <w:vAlign w:val="center"/>
          </w:tcPr>
          <w:p w14:paraId="21EAE570" w14:textId="77777777" w:rsidR="008827C8" w:rsidRDefault="008827C8">
            <w:pPr>
              <w:pStyle w:val="Zawartotabeli"/>
              <w:jc w:val="center"/>
              <w:rPr>
                <w:b/>
                <w:bCs/>
              </w:rPr>
            </w:pPr>
            <w:r>
              <w:rPr>
                <w:b/>
                <w:bCs/>
              </w:rPr>
              <w:lastRenderedPageBreak/>
              <w:t>Jednostka terytorialna (gmina)</w:t>
            </w:r>
          </w:p>
        </w:tc>
        <w:tc>
          <w:tcPr>
            <w:tcW w:w="8149" w:type="dxa"/>
            <w:gridSpan w:val="14"/>
            <w:shd w:val="clear" w:color="auto" w:fill="E6E6FF"/>
            <w:vAlign w:val="center"/>
          </w:tcPr>
          <w:p w14:paraId="4B70B2EF" w14:textId="77777777" w:rsidR="008827C8" w:rsidRDefault="008827C8">
            <w:pPr>
              <w:pStyle w:val="Zawartotabeli"/>
              <w:jc w:val="center"/>
            </w:pPr>
            <w:r>
              <w:rPr>
                <w:b/>
                <w:bCs/>
              </w:rPr>
              <w:t>% gospodarstw domowych obszaru w stosunku do ludności danego obszaru</w:t>
            </w:r>
          </w:p>
        </w:tc>
      </w:tr>
      <w:tr w:rsidR="008827C8" w14:paraId="3B3C8879" w14:textId="77777777" w:rsidTr="009C3EC0">
        <w:trPr>
          <w:trHeight w:hRule="exact" w:val="475"/>
        </w:trPr>
        <w:tc>
          <w:tcPr>
            <w:tcW w:w="1172" w:type="dxa"/>
            <w:vMerge/>
            <w:shd w:val="clear" w:color="auto" w:fill="E6E6FF"/>
            <w:vAlign w:val="center"/>
          </w:tcPr>
          <w:p w14:paraId="70A85E6E" w14:textId="77777777" w:rsidR="008827C8" w:rsidRDefault="008827C8"/>
        </w:tc>
        <w:tc>
          <w:tcPr>
            <w:tcW w:w="1164" w:type="dxa"/>
            <w:gridSpan w:val="2"/>
            <w:shd w:val="clear" w:color="auto" w:fill="E6E6FF"/>
            <w:vAlign w:val="center"/>
          </w:tcPr>
          <w:p w14:paraId="063B8D0A" w14:textId="77777777" w:rsidR="008827C8" w:rsidRDefault="008827C8">
            <w:pPr>
              <w:pStyle w:val="Zawartotabeli"/>
              <w:jc w:val="center"/>
            </w:pPr>
            <w:r>
              <w:t>2009</w:t>
            </w:r>
          </w:p>
        </w:tc>
        <w:tc>
          <w:tcPr>
            <w:tcW w:w="1164" w:type="dxa"/>
            <w:gridSpan w:val="2"/>
            <w:shd w:val="clear" w:color="auto" w:fill="E6E6FF"/>
            <w:vAlign w:val="center"/>
          </w:tcPr>
          <w:p w14:paraId="359E5B7A" w14:textId="77777777" w:rsidR="008827C8" w:rsidRDefault="008827C8">
            <w:pPr>
              <w:pStyle w:val="Zawartotabeli"/>
              <w:jc w:val="center"/>
            </w:pPr>
            <w:r>
              <w:t>2010</w:t>
            </w:r>
          </w:p>
        </w:tc>
        <w:tc>
          <w:tcPr>
            <w:tcW w:w="1164" w:type="dxa"/>
            <w:gridSpan w:val="2"/>
            <w:shd w:val="clear" w:color="auto" w:fill="E6E6FF"/>
            <w:vAlign w:val="center"/>
          </w:tcPr>
          <w:p w14:paraId="17281C8F" w14:textId="77777777" w:rsidR="008827C8" w:rsidRDefault="008827C8">
            <w:pPr>
              <w:pStyle w:val="Zawartotabeli"/>
              <w:jc w:val="center"/>
            </w:pPr>
            <w:r>
              <w:t>2011</w:t>
            </w:r>
          </w:p>
        </w:tc>
        <w:tc>
          <w:tcPr>
            <w:tcW w:w="1163" w:type="dxa"/>
            <w:gridSpan w:val="2"/>
            <w:shd w:val="clear" w:color="auto" w:fill="E6E6FF"/>
            <w:vAlign w:val="center"/>
          </w:tcPr>
          <w:p w14:paraId="78DC4721" w14:textId="77777777" w:rsidR="008827C8" w:rsidRDefault="008827C8">
            <w:pPr>
              <w:pStyle w:val="Zawartotabeli"/>
              <w:jc w:val="center"/>
            </w:pPr>
            <w:r>
              <w:t>2012</w:t>
            </w:r>
          </w:p>
        </w:tc>
        <w:tc>
          <w:tcPr>
            <w:tcW w:w="1164" w:type="dxa"/>
            <w:gridSpan w:val="2"/>
            <w:shd w:val="clear" w:color="auto" w:fill="E6E6FF"/>
            <w:vAlign w:val="center"/>
          </w:tcPr>
          <w:p w14:paraId="35A1AB22" w14:textId="77777777" w:rsidR="008827C8" w:rsidRDefault="008827C8">
            <w:pPr>
              <w:pStyle w:val="Zawartotabeli"/>
              <w:jc w:val="center"/>
            </w:pPr>
            <w:r>
              <w:t>2013</w:t>
            </w:r>
          </w:p>
        </w:tc>
        <w:tc>
          <w:tcPr>
            <w:tcW w:w="1164" w:type="dxa"/>
            <w:gridSpan w:val="2"/>
            <w:shd w:val="clear" w:color="auto" w:fill="E6E6FF"/>
            <w:vAlign w:val="center"/>
          </w:tcPr>
          <w:p w14:paraId="162F11CB" w14:textId="77777777" w:rsidR="008827C8" w:rsidRDefault="008827C8">
            <w:pPr>
              <w:pStyle w:val="Zawartotabeli"/>
              <w:jc w:val="center"/>
            </w:pPr>
            <w:r>
              <w:t>2014</w:t>
            </w:r>
          </w:p>
        </w:tc>
        <w:tc>
          <w:tcPr>
            <w:tcW w:w="1166" w:type="dxa"/>
            <w:gridSpan w:val="2"/>
            <w:shd w:val="clear" w:color="auto" w:fill="E6E6FF"/>
            <w:vAlign w:val="center"/>
          </w:tcPr>
          <w:p w14:paraId="26CA5571" w14:textId="77777777" w:rsidR="008827C8" w:rsidRDefault="008827C8">
            <w:pPr>
              <w:pStyle w:val="Zawartotabeli"/>
              <w:jc w:val="center"/>
            </w:pPr>
            <w:r>
              <w:t>2015</w:t>
            </w:r>
          </w:p>
        </w:tc>
      </w:tr>
      <w:tr w:rsidR="008827C8" w14:paraId="6E450E2B" w14:textId="77777777" w:rsidTr="009C3EC0">
        <w:tc>
          <w:tcPr>
            <w:tcW w:w="1172" w:type="dxa"/>
            <w:shd w:val="clear" w:color="auto" w:fill="auto"/>
            <w:vAlign w:val="center"/>
          </w:tcPr>
          <w:p w14:paraId="1C4C5B2F" w14:textId="77777777" w:rsidR="008827C8" w:rsidRDefault="008827C8">
            <w:pPr>
              <w:pStyle w:val="Zawartotabeli"/>
              <w:snapToGrid w:val="0"/>
              <w:jc w:val="center"/>
            </w:pPr>
          </w:p>
        </w:tc>
        <w:tc>
          <w:tcPr>
            <w:tcW w:w="582" w:type="dxa"/>
            <w:shd w:val="clear" w:color="auto" w:fill="auto"/>
            <w:vAlign w:val="center"/>
          </w:tcPr>
          <w:p w14:paraId="3852C9A8"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5B0EF29E" w14:textId="77777777" w:rsidR="008827C8" w:rsidRDefault="008827C8">
            <w:pPr>
              <w:pStyle w:val="Zawartotabeli"/>
              <w:jc w:val="center"/>
              <w:rPr>
                <w:sz w:val="12"/>
                <w:szCs w:val="12"/>
              </w:rPr>
            </w:pPr>
            <w:r>
              <w:rPr>
                <w:sz w:val="12"/>
                <w:szCs w:val="12"/>
              </w:rPr>
              <w:t>Udzielone noclegi</w:t>
            </w:r>
          </w:p>
        </w:tc>
        <w:tc>
          <w:tcPr>
            <w:tcW w:w="582" w:type="dxa"/>
            <w:shd w:val="clear" w:color="auto" w:fill="auto"/>
            <w:vAlign w:val="center"/>
          </w:tcPr>
          <w:p w14:paraId="677E8744"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7C181CCF" w14:textId="77777777" w:rsidR="008827C8" w:rsidRDefault="008827C8">
            <w:pPr>
              <w:pStyle w:val="Zawartotabeli"/>
              <w:jc w:val="center"/>
              <w:rPr>
                <w:sz w:val="12"/>
                <w:szCs w:val="12"/>
              </w:rPr>
            </w:pPr>
            <w:r>
              <w:rPr>
                <w:sz w:val="12"/>
                <w:szCs w:val="12"/>
              </w:rPr>
              <w:t>Udzielone noclegi</w:t>
            </w:r>
          </w:p>
        </w:tc>
        <w:tc>
          <w:tcPr>
            <w:tcW w:w="582" w:type="dxa"/>
            <w:shd w:val="clear" w:color="auto" w:fill="auto"/>
            <w:vAlign w:val="center"/>
          </w:tcPr>
          <w:p w14:paraId="44161AA0"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1F08357B" w14:textId="77777777" w:rsidR="008827C8" w:rsidRDefault="008827C8">
            <w:pPr>
              <w:pStyle w:val="Zawartotabeli"/>
              <w:jc w:val="center"/>
              <w:rPr>
                <w:sz w:val="12"/>
                <w:szCs w:val="12"/>
              </w:rPr>
            </w:pPr>
            <w:r>
              <w:rPr>
                <w:sz w:val="12"/>
                <w:szCs w:val="12"/>
              </w:rPr>
              <w:t>Udzielone noclegi</w:t>
            </w:r>
          </w:p>
        </w:tc>
        <w:tc>
          <w:tcPr>
            <w:tcW w:w="581" w:type="dxa"/>
            <w:shd w:val="clear" w:color="auto" w:fill="auto"/>
            <w:vAlign w:val="center"/>
          </w:tcPr>
          <w:p w14:paraId="18F882DB"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10C0D6DD" w14:textId="77777777" w:rsidR="008827C8" w:rsidRDefault="008827C8">
            <w:pPr>
              <w:pStyle w:val="Zawartotabeli"/>
              <w:jc w:val="center"/>
              <w:rPr>
                <w:sz w:val="12"/>
                <w:szCs w:val="12"/>
              </w:rPr>
            </w:pPr>
            <w:r>
              <w:rPr>
                <w:sz w:val="12"/>
                <w:szCs w:val="12"/>
              </w:rPr>
              <w:t>Udzielone noclegi</w:t>
            </w:r>
          </w:p>
        </w:tc>
        <w:tc>
          <w:tcPr>
            <w:tcW w:w="582" w:type="dxa"/>
            <w:shd w:val="clear" w:color="auto" w:fill="auto"/>
            <w:vAlign w:val="center"/>
          </w:tcPr>
          <w:p w14:paraId="50FFA4D1"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7A62B92B" w14:textId="77777777" w:rsidR="008827C8" w:rsidRDefault="008827C8">
            <w:pPr>
              <w:pStyle w:val="Zawartotabeli"/>
              <w:jc w:val="center"/>
              <w:rPr>
                <w:sz w:val="12"/>
                <w:szCs w:val="12"/>
              </w:rPr>
            </w:pPr>
            <w:r>
              <w:rPr>
                <w:sz w:val="12"/>
                <w:szCs w:val="12"/>
              </w:rPr>
              <w:t>Udzielone noclegi</w:t>
            </w:r>
          </w:p>
        </w:tc>
        <w:tc>
          <w:tcPr>
            <w:tcW w:w="582" w:type="dxa"/>
            <w:shd w:val="clear" w:color="auto" w:fill="auto"/>
            <w:vAlign w:val="center"/>
          </w:tcPr>
          <w:p w14:paraId="38669F42"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2" w:type="dxa"/>
            <w:shd w:val="clear" w:color="auto" w:fill="auto"/>
            <w:vAlign w:val="center"/>
          </w:tcPr>
          <w:p w14:paraId="53F86B89" w14:textId="77777777" w:rsidR="008827C8" w:rsidRDefault="008827C8">
            <w:pPr>
              <w:pStyle w:val="Zawartotabeli"/>
              <w:jc w:val="center"/>
              <w:rPr>
                <w:sz w:val="12"/>
                <w:szCs w:val="12"/>
              </w:rPr>
            </w:pPr>
            <w:r>
              <w:rPr>
                <w:sz w:val="12"/>
                <w:szCs w:val="12"/>
              </w:rPr>
              <w:t>Udzielone noclegi</w:t>
            </w:r>
          </w:p>
        </w:tc>
        <w:tc>
          <w:tcPr>
            <w:tcW w:w="582" w:type="dxa"/>
            <w:shd w:val="clear" w:color="auto" w:fill="auto"/>
            <w:vAlign w:val="center"/>
          </w:tcPr>
          <w:p w14:paraId="7C424853" w14:textId="77777777" w:rsidR="008827C8" w:rsidRDefault="008827C8">
            <w:pPr>
              <w:pStyle w:val="Zawartotabeli"/>
              <w:jc w:val="center"/>
              <w:rPr>
                <w:sz w:val="12"/>
                <w:szCs w:val="12"/>
              </w:rPr>
            </w:pPr>
            <w:r>
              <w:rPr>
                <w:sz w:val="12"/>
                <w:szCs w:val="12"/>
              </w:rPr>
              <w:t xml:space="preserve">Obiekty </w:t>
            </w:r>
            <w:r w:rsidR="002D14E6">
              <w:rPr>
                <w:sz w:val="12"/>
                <w:szCs w:val="12"/>
              </w:rPr>
              <w:t>ogółem</w:t>
            </w:r>
          </w:p>
        </w:tc>
        <w:tc>
          <w:tcPr>
            <w:tcW w:w="584" w:type="dxa"/>
            <w:shd w:val="clear" w:color="auto" w:fill="auto"/>
            <w:vAlign w:val="center"/>
          </w:tcPr>
          <w:p w14:paraId="15DD8507" w14:textId="77777777" w:rsidR="008827C8" w:rsidRDefault="008827C8">
            <w:pPr>
              <w:pStyle w:val="Zawartotabeli"/>
              <w:jc w:val="center"/>
            </w:pPr>
            <w:r>
              <w:rPr>
                <w:sz w:val="12"/>
                <w:szCs w:val="12"/>
              </w:rPr>
              <w:t>Udzielone noclegi</w:t>
            </w:r>
          </w:p>
        </w:tc>
      </w:tr>
      <w:tr w:rsidR="008827C8" w14:paraId="04EFAB3E" w14:textId="77777777" w:rsidTr="009C3EC0">
        <w:tc>
          <w:tcPr>
            <w:tcW w:w="1172" w:type="dxa"/>
            <w:shd w:val="clear" w:color="auto" w:fill="auto"/>
            <w:vAlign w:val="center"/>
          </w:tcPr>
          <w:p w14:paraId="6A3D8366" w14:textId="77777777" w:rsidR="008827C8" w:rsidRDefault="008827C8">
            <w:pPr>
              <w:pStyle w:val="Zawartotabeli"/>
              <w:jc w:val="center"/>
              <w:rPr>
                <w:sz w:val="14"/>
                <w:szCs w:val="14"/>
              </w:rPr>
            </w:pPr>
            <w:r>
              <w:t>Czosnów</w:t>
            </w:r>
          </w:p>
        </w:tc>
        <w:tc>
          <w:tcPr>
            <w:tcW w:w="582" w:type="dxa"/>
            <w:shd w:val="clear" w:color="auto" w:fill="auto"/>
            <w:vAlign w:val="center"/>
          </w:tcPr>
          <w:p w14:paraId="54E6E2F4"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389D90FE" w14:textId="77777777" w:rsidR="008827C8" w:rsidRDefault="008827C8">
            <w:pPr>
              <w:pStyle w:val="Zawartotabeli"/>
              <w:jc w:val="center"/>
              <w:rPr>
                <w:sz w:val="14"/>
                <w:szCs w:val="14"/>
              </w:rPr>
            </w:pPr>
            <w:r>
              <w:rPr>
                <w:sz w:val="14"/>
                <w:szCs w:val="14"/>
              </w:rPr>
              <w:t>6 324</w:t>
            </w:r>
          </w:p>
        </w:tc>
        <w:tc>
          <w:tcPr>
            <w:tcW w:w="582" w:type="dxa"/>
            <w:shd w:val="clear" w:color="auto" w:fill="auto"/>
            <w:vAlign w:val="center"/>
          </w:tcPr>
          <w:p w14:paraId="0FD03EC3"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43047430" w14:textId="77777777" w:rsidR="008827C8" w:rsidRDefault="008827C8">
            <w:pPr>
              <w:pStyle w:val="Zawartotabeli"/>
              <w:jc w:val="center"/>
              <w:rPr>
                <w:sz w:val="14"/>
                <w:szCs w:val="14"/>
              </w:rPr>
            </w:pPr>
            <w:r>
              <w:rPr>
                <w:sz w:val="14"/>
                <w:szCs w:val="14"/>
              </w:rPr>
              <w:t>6 914</w:t>
            </w:r>
          </w:p>
        </w:tc>
        <w:tc>
          <w:tcPr>
            <w:tcW w:w="582" w:type="dxa"/>
            <w:shd w:val="clear" w:color="auto" w:fill="auto"/>
            <w:vAlign w:val="center"/>
          </w:tcPr>
          <w:p w14:paraId="1CEA3BDE"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610772BD" w14:textId="77777777" w:rsidR="008827C8" w:rsidRDefault="008827C8">
            <w:pPr>
              <w:pStyle w:val="Zawartotabeli"/>
              <w:jc w:val="center"/>
              <w:rPr>
                <w:sz w:val="14"/>
                <w:szCs w:val="14"/>
              </w:rPr>
            </w:pPr>
            <w:r>
              <w:rPr>
                <w:sz w:val="14"/>
                <w:szCs w:val="14"/>
              </w:rPr>
              <w:t>6 870</w:t>
            </w:r>
          </w:p>
        </w:tc>
        <w:tc>
          <w:tcPr>
            <w:tcW w:w="581" w:type="dxa"/>
            <w:shd w:val="clear" w:color="auto" w:fill="auto"/>
            <w:vAlign w:val="center"/>
          </w:tcPr>
          <w:p w14:paraId="75C99440"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5149420D" w14:textId="77777777" w:rsidR="008827C8" w:rsidRDefault="008827C8">
            <w:pPr>
              <w:pStyle w:val="Zawartotabeli"/>
              <w:jc w:val="center"/>
              <w:rPr>
                <w:sz w:val="14"/>
                <w:szCs w:val="14"/>
              </w:rPr>
            </w:pPr>
            <w:r>
              <w:rPr>
                <w:sz w:val="14"/>
                <w:szCs w:val="14"/>
              </w:rPr>
              <w:t>4 736^</w:t>
            </w:r>
          </w:p>
        </w:tc>
        <w:tc>
          <w:tcPr>
            <w:tcW w:w="582" w:type="dxa"/>
            <w:shd w:val="clear" w:color="auto" w:fill="auto"/>
            <w:vAlign w:val="center"/>
          </w:tcPr>
          <w:p w14:paraId="0277CEA8"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493FC604" w14:textId="77777777" w:rsidR="008827C8" w:rsidRDefault="008827C8">
            <w:pPr>
              <w:pStyle w:val="Zawartotabeli"/>
              <w:jc w:val="center"/>
              <w:rPr>
                <w:sz w:val="14"/>
                <w:szCs w:val="14"/>
              </w:rPr>
            </w:pPr>
            <w:r>
              <w:rPr>
                <w:sz w:val="14"/>
                <w:szCs w:val="14"/>
              </w:rPr>
              <w:t>3 817</w:t>
            </w:r>
          </w:p>
        </w:tc>
        <w:tc>
          <w:tcPr>
            <w:tcW w:w="582" w:type="dxa"/>
            <w:shd w:val="clear" w:color="auto" w:fill="auto"/>
            <w:vAlign w:val="center"/>
          </w:tcPr>
          <w:p w14:paraId="2E9C7022"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42868951" w14:textId="77777777" w:rsidR="008827C8" w:rsidRDefault="008827C8">
            <w:pPr>
              <w:pStyle w:val="Zawartotabeli"/>
              <w:jc w:val="center"/>
              <w:rPr>
                <w:sz w:val="14"/>
                <w:szCs w:val="14"/>
              </w:rPr>
            </w:pPr>
            <w:r>
              <w:rPr>
                <w:sz w:val="14"/>
                <w:szCs w:val="14"/>
              </w:rPr>
              <w:t>2 747</w:t>
            </w:r>
          </w:p>
        </w:tc>
        <w:tc>
          <w:tcPr>
            <w:tcW w:w="582" w:type="dxa"/>
            <w:shd w:val="clear" w:color="auto" w:fill="auto"/>
            <w:vAlign w:val="center"/>
          </w:tcPr>
          <w:p w14:paraId="3E4EAE69" w14:textId="77777777" w:rsidR="008827C8" w:rsidRDefault="008827C8">
            <w:pPr>
              <w:pStyle w:val="Zawartotabeli"/>
              <w:jc w:val="center"/>
              <w:rPr>
                <w:sz w:val="14"/>
                <w:szCs w:val="14"/>
              </w:rPr>
            </w:pPr>
            <w:r>
              <w:rPr>
                <w:sz w:val="14"/>
                <w:szCs w:val="14"/>
              </w:rPr>
              <w:t>1</w:t>
            </w:r>
          </w:p>
        </w:tc>
        <w:tc>
          <w:tcPr>
            <w:tcW w:w="584" w:type="dxa"/>
            <w:shd w:val="clear" w:color="auto" w:fill="auto"/>
            <w:vAlign w:val="center"/>
          </w:tcPr>
          <w:p w14:paraId="6B85BEA5" w14:textId="77777777" w:rsidR="008827C8" w:rsidRDefault="008827C8">
            <w:pPr>
              <w:pStyle w:val="Zawartotabeli"/>
              <w:jc w:val="center"/>
            </w:pPr>
            <w:r>
              <w:rPr>
                <w:sz w:val="14"/>
                <w:szCs w:val="14"/>
              </w:rPr>
              <w:t>0*</w:t>
            </w:r>
          </w:p>
        </w:tc>
      </w:tr>
      <w:tr w:rsidR="008827C8" w14:paraId="3A9EC586" w14:textId="77777777" w:rsidTr="009C3EC0">
        <w:tc>
          <w:tcPr>
            <w:tcW w:w="1172" w:type="dxa"/>
            <w:shd w:val="clear" w:color="auto" w:fill="auto"/>
            <w:vAlign w:val="center"/>
          </w:tcPr>
          <w:p w14:paraId="79892131" w14:textId="77777777" w:rsidR="008827C8" w:rsidRDefault="008827C8">
            <w:pPr>
              <w:pStyle w:val="Zawartotabeli"/>
              <w:jc w:val="center"/>
              <w:rPr>
                <w:sz w:val="14"/>
                <w:szCs w:val="14"/>
              </w:rPr>
            </w:pPr>
            <w:r>
              <w:t>Nasielsk</w:t>
            </w:r>
          </w:p>
        </w:tc>
        <w:tc>
          <w:tcPr>
            <w:tcW w:w="582" w:type="dxa"/>
            <w:shd w:val="clear" w:color="auto" w:fill="auto"/>
            <w:vAlign w:val="center"/>
          </w:tcPr>
          <w:p w14:paraId="1CCB536F"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3F4C7BE7" w14:textId="77777777" w:rsidR="008827C8" w:rsidRDefault="008827C8">
            <w:pPr>
              <w:pStyle w:val="Zawartotabeli"/>
              <w:jc w:val="center"/>
              <w:rPr>
                <w:sz w:val="14"/>
                <w:szCs w:val="14"/>
              </w:rPr>
            </w:pPr>
            <w:r>
              <w:rPr>
                <w:sz w:val="14"/>
                <w:szCs w:val="14"/>
              </w:rPr>
              <w:t>873</w:t>
            </w:r>
          </w:p>
        </w:tc>
        <w:tc>
          <w:tcPr>
            <w:tcW w:w="582" w:type="dxa"/>
            <w:shd w:val="clear" w:color="auto" w:fill="auto"/>
            <w:vAlign w:val="center"/>
          </w:tcPr>
          <w:p w14:paraId="743A17B2"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73ABEC24" w14:textId="77777777" w:rsidR="008827C8" w:rsidRDefault="008827C8">
            <w:pPr>
              <w:pStyle w:val="Zawartotabeli"/>
              <w:jc w:val="center"/>
              <w:rPr>
                <w:sz w:val="14"/>
                <w:szCs w:val="14"/>
              </w:rPr>
            </w:pPr>
            <w:r>
              <w:rPr>
                <w:sz w:val="14"/>
                <w:szCs w:val="14"/>
              </w:rPr>
              <w:t>2 328</w:t>
            </w:r>
          </w:p>
        </w:tc>
        <w:tc>
          <w:tcPr>
            <w:tcW w:w="582" w:type="dxa"/>
            <w:shd w:val="clear" w:color="auto" w:fill="auto"/>
            <w:vAlign w:val="center"/>
          </w:tcPr>
          <w:p w14:paraId="258F113F"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7C957493" w14:textId="77777777" w:rsidR="008827C8" w:rsidRDefault="008827C8">
            <w:pPr>
              <w:pStyle w:val="Zawartotabeli"/>
              <w:jc w:val="center"/>
              <w:rPr>
                <w:sz w:val="14"/>
                <w:szCs w:val="14"/>
              </w:rPr>
            </w:pPr>
            <w:r>
              <w:rPr>
                <w:sz w:val="14"/>
                <w:szCs w:val="14"/>
              </w:rPr>
              <w:t>6 086</w:t>
            </w:r>
          </w:p>
        </w:tc>
        <w:tc>
          <w:tcPr>
            <w:tcW w:w="581" w:type="dxa"/>
            <w:shd w:val="clear" w:color="auto" w:fill="auto"/>
            <w:vAlign w:val="center"/>
          </w:tcPr>
          <w:p w14:paraId="0CA631AD"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5ECC8081" w14:textId="77777777" w:rsidR="008827C8" w:rsidRDefault="008827C8">
            <w:pPr>
              <w:pStyle w:val="Zawartotabeli"/>
              <w:jc w:val="center"/>
              <w:rPr>
                <w:sz w:val="14"/>
                <w:szCs w:val="14"/>
              </w:rPr>
            </w:pPr>
            <w:r>
              <w:rPr>
                <w:sz w:val="14"/>
                <w:szCs w:val="14"/>
              </w:rPr>
              <w:t>7 737^</w:t>
            </w:r>
          </w:p>
        </w:tc>
        <w:tc>
          <w:tcPr>
            <w:tcW w:w="582" w:type="dxa"/>
            <w:shd w:val="clear" w:color="auto" w:fill="auto"/>
            <w:vAlign w:val="center"/>
          </w:tcPr>
          <w:p w14:paraId="666AB9B7"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27638E0E" w14:textId="77777777" w:rsidR="008827C8" w:rsidRDefault="008827C8">
            <w:pPr>
              <w:pStyle w:val="Zawartotabeli"/>
              <w:jc w:val="center"/>
              <w:rPr>
                <w:sz w:val="14"/>
                <w:szCs w:val="14"/>
              </w:rPr>
            </w:pPr>
            <w:r>
              <w:rPr>
                <w:sz w:val="14"/>
                <w:szCs w:val="14"/>
              </w:rPr>
              <w:t>9 848</w:t>
            </w:r>
          </w:p>
        </w:tc>
        <w:tc>
          <w:tcPr>
            <w:tcW w:w="582" w:type="dxa"/>
            <w:shd w:val="clear" w:color="auto" w:fill="auto"/>
            <w:vAlign w:val="center"/>
          </w:tcPr>
          <w:p w14:paraId="314D6A21"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01ED52ED" w14:textId="77777777" w:rsidR="008827C8" w:rsidRDefault="008827C8">
            <w:pPr>
              <w:pStyle w:val="Zawartotabeli"/>
              <w:jc w:val="center"/>
              <w:rPr>
                <w:sz w:val="14"/>
                <w:szCs w:val="14"/>
              </w:rPr>
            </w:pPr>
            <w:r>
              <w:rPr>
                <w:sz w:val="14"/>
                <w:szCs w:val="14"/>
              </w:rPr>
              <w:t>7 311</w:t>
            </w:r>
          </w:p>
        </w:tc>
        <w:tc>
          <w:tcPr>
            <w:tcW w:w="582" w:type="dxa"/>
            <w:shd w:val="clear" w:color="auto" w:fill="auto"/>
            <w:vAlign w:val="center"/>
          </w:tcPr>
          <w:p w14:paraId="089306E6" w14:textId="77777777" w:rsidR="008827C8" w:rsidRDefault="008827C8">
            <w:pPr>
              <w:pStyle w:val="Zawartotabeli"/>
              <w:jc w:val="center"/>
              <w:rPr>
                <w:sz w:val="14"/>
                <w:szCs w:val="14"/>
              </w:rPr>
            </w:pPr>
            <w:r>
              <w:rPr>
                <w:sz w:val="14"/>
                <w:szCs w:val="14"/>
              </w:rPr>
              <w:t>2</w:t>
            </w:r>
          </w:p>
        </w:tc>
        <w:tc>
          <w:tcPr>
            <w:tcW w:w="584" w:type="dxa"/>
            <w:shd w:val="clear" w:color="auto" w:fill="auto"/>
            <w:vAlign w:val="center"/>
          </w:tcPr>
          <w:p w14:paraId="0B7C4CE6" w14:textId="77777777" w:rsidR="008827C8" w:rsidRDefault="008827C8">
            <w:pPr>
              <w:pStyle w:val="Zawartotabeli"/>
              <w:jc w:val="center"/>
            </w:pPr>
            <w:r>
              <w:rPr>
                <w:sz w:val="14"/>
                <w:szCs w:val="14"/>
              </w:rPr>
              <w:t>0*</w:t>
            </w:r>
          </w:p>
        </w:tc>
      </w:tr>
      <w:tr w:rsidR="008827C8" w14:paraId="6F977E98" w14:textId="77777777" w:rsidTr="009C3EC0">
        <w:tc>
          <w:tcPr>
            <w:tcW w:w="1172" w:type="dxa"/>
            <w:shd w:val="clear" w:color="auto" w:fill="auto"/>
            <w:vAlign w:val="center"/>
          </w:tcPr>
          <w:p w14:paraId="780C762D" w14:textId="77777777" w:rsidR="008827C8" w:rsidRDefault="008827C8">
            <w:pPr>
              <w:pStyle w:val="Zawartotabeli"/>
              <w:jc w:val="center"/>
              <w:rPr>
                <w:sz w:val="14"/>
                <w:szCs w:val="14"/>
              </w:rPr>
            </w:pPr>
            <w:r>
              <w:t>Nowy Dwór Mazowiecki</w:t>
            </w:r>
          </w:p>
        </w:tc>
        <w:tc>
          <w:tcPr>
            <w:tcW w:w="582" w:type="dxa"/>
            <w:shd w:val="clear" w:color="auto" w:fill="auto"/>
            <w:vAlign w:val="center"/>
          </w:tcPr>
          <w:p w14:paraId="111EA71E"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5FFDECA8" w14:textId="77777777" w:rsidR="008827C8" w:rsidRDefault="008827C8">
            <w:pPr>
              <w:pStyle w:val="Zawartotabeli"/>
              <w:jc w:val="center"/>
              <w:rPr>
                <w:sz w:val="14"/>
                <w:szCs w:val="14"/>
              </w:rPr>
            </w:pPr>
            <w:r>
              <w:rPr>
                <w:sz w:val="14"/>
                <w:szCs w:val="14"/>
              </w:rPr>
              <w:t>5 599</w:t>
            </w:r>
          </w:p>
        </w:tc>
        <w:tc>
          <w:tcPr>
            <w:tcW w:w="582" w:type="dxa"/>
            <w:shd w:val="clear" w:color="auto" w:fill="auto"/>
            <w:vAlign w:val="center"/>
          </w:tcPr>
          <w:p w14:paraId="2B6CE32A"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0B539EF3" w14:textId="77777777" w:rsidR="008827C8" w:rsidRDefault="008827C8">
            <w:pPr>
              <w:pStyle w:val="Zawartotabeli"/>
              <w:jc w:val="center"/>
              <w:rPr>
                <w:sz w:val="14"/>
                <w:szCs w:val="14"/>
              </w:rPr>
            </w:pPr>
            <w:r>
              <w:rPr>
                <w:sz w:val="14"/>
                <w:szCs w:val="14"/>
              </w:rPr>
              <w:t>4 857</w:t>
            </w:r>
          </w:p>
        </w:tc>
        <w:tc>
          <w:tcPr>
            <w:tcW w:w="582" w:type="dxa"/>
            <w:shd w:val="clear" w:color="auto" w:fill="auto"/>
            <w:vAlign w:val="center"/>
          </w:tcPr>
          <w:p w14:paraId="220577D7"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46D34959" w14:textId="77777777" w:rsidR="008827C8" w:rsidRDefault="008827C8">
            <w:pPr>
              <w:pStyle w:val="Zawartotabeli"/>
              <w:jc w:val="center"/>
              <w:rPr>
                <w:sz w:val="14"/>
                <w:szCs w:val="14"/>
              </w:rPr>
            </w:pPr>
            <w:r>
              <w:rPr>
                <w:sz w:val="14"/>
                <w:szCs w:val="14"/>
              </w:rPr>
              <w:t>4 126</w:t>
            </w:r>
          </w:p>
        </w:tc>
        <w:tc>
          <w:tcPr>
            <w:tcW w:w="581" w:type="dxa"/>
            <w:shd w:val="clear" w:color="auto" w:fill="auto"/>
            <w:vAlign w:val="center"/>
          </w:tcPr>
          <w:p w14:paraId="32B1B7CB"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66E4C621" w14:textId="77777777" w:rsidR="008827C8" w:rsidRDefault="008827C8">
            <w:pPr>
              <w:pStyle w:val="Zawartotabeli"/>
              <w:jc w:val="center"/>
              <w:rPr>
                <w:sz w:val="14"/>
                <w:szCs w:val="14"/>
              </w:rPr>
            </w:pPr>
            <w:r>
              <w:rPr>
                <w:sz w:val="14"/>
                <w:szCs w:val="14"/>
              </w:rPr>
              <w:t>6 6 22^</w:t>
            </w:r>
          </w:p>
        </w:tc>
        <w:tc>
          <w:tcPr>
            <w:tcW w:w="582" w:type="dxa"/>
            <w:shd w:val="clear" w:color="auto" w:fill="auto"/>
            <w:vAlign w:val="center"/>
          </w:tcPr>
          <w:p w14:paraId="7191C297" w14:textId="77777777" w:rsidR="008827C8" w:rsidRDefault="008827C8">
            <w:pPr>
              <w:pStyle w:val="Zawartotabeli"/>
              <w:jc w:val="center"/>
              <w:rPr>
                <w:sz w:val="14"/>
                <w:szCs w:val="14"/>
              </w:rPr>
            </w:pPr>
            <w:r>
              <w:rPr>
                <w:sz w:val="14"/>
                <w:szCs w:val="14"/>
              </w:rPr>
              <w:t>4</w:t>
            </w:r>
          </w:p>
        </w:tc>
        <w:tc>
          <w:tcPr>
            <w:tcW w:w="582" w:type="dxa"/>
            <w:shd w:val="clear" w:color="auto" w:fill="auto"/>
            <w:vAlign w:val="center"/>
          </w:tcPr>
          <w:p w14:paraId="7FE31C8E" w14:textId="77777777" w:rsidR="008827C8" w:rsidRDefault="008827C8">
            <w:pPr>
              <w:pStyle w:val="Zawartotabeli"/>
              <w:jc w:val="center"/>
              <w:rPr>
                <w:sz w:val="14"/>
                <w:szCs w:val="14"/>
              </w:rPr>
            </w:pPr>
            <w:r>
              <w:rPr>
                <w:sz w:val="14"/>
                <w:szCs w:val="14"/>
              </w:rPr>
              <w:t>9 389</w:t>
            </w:r>
          </w:p>
        </w:tc>
        <w:tc>
          <w:tcPr>
            <w:tcW w:w="582" w:type="dxa"/>
            <w:shd w:val="clear" w:color="auto" w:fill="auto"/>
            <w:vAlign w:val="center"/>
          </w:tcPr>
          <w:p w14:paraId="46CB5D9C" w14:textId="77777777" w:rsidR="008827C8" w:rsidRDefault="008827C8">
            <w:pPr>
              <w:pStyle w:val="Zawartotabeli"/>
              <w:jc w:val="center"/>
              <w:rPr>
                <w:sz w:val="14"/>
                <w:szCs w:val="14"/>
              </w:rPr>
            </w:pPr>
            <w:r>
              <w:rPr>
                <w:sz w:val="14"/>
                <w:szCs w:val="14"/>
              </w:rPr>
              <w:t>4</w:t>
            </w:r>
          </w:p>
        </w:tc>
        <w:tc>
          <w:tcPr>
            <w:tcW w:w="582" w:type="dxa"/>
            <w:shd w:val="clear" w:color="auto" w:fill="auto"/>
            <w:vAlign w:val="center"/>
          </w:tcPr>
          <w:p w14:paraId="02D3046A" w14:textId="77777777" w:rsidR="008827C8" w:rsidRDefault="008827C8">
            <w:pPr>
              <w:pStyle w:val="Zawartotabeli"/>
              <w:jc w:val="center"/>
              <w:rPr>
                <w:sz w:val="14"/>
                <w:szCs w:val="14"/>
              </w:rPr>
            </w:pPr>
            <w:r>
              <w:rPr>
                <w:sz w:val="14"/>
                <w:szCs w:val="14"/>
              </w:rPr>
              <w:t>20 064</w:t>
            </w:r>
          </w:p>
        </w:tc>
        <w:tc>
          <w:tcPr>
            <w:tcW w:w="582" w:type="dxa"/>
            <w:shd w:val="clear" w:color="auto" w:fill="auto"/>
            <w:vAlign w:val="center"/>
          </w:tcPr>
          <w:p w14:paraId="745D08B5" w14:textId="77777777" w:rsidR="008827C8" w:rsidRDefault="008827C8">
            <w:pPr>
              <w:pStyle w:val="Zawartotabeli"/>
              <w:jc w:val="center"/>
              <w:rPr>
                <w:sz w:val="14"/>
                <w:szCs w:val="14"/>
              </w:rPr>
            </w:pPr>
            <w:r>
              <w:rPr>
                <w:sz w:val="14"/>
                <w:szCs w:val="14"/>
              </w:rPr>
              <w:t>5</w:t>
            </w:r>
          </w:p>
        </w:tc>
        <w:tc>
          <w:tcPr>
            <w:tcW w:w="584" w:type="dxa"/>
            <w:shd w:val="clear" w:color="auto" w:fill="auto"/>
            <w:vAlign w:val="center"/>
          </w:tcPr>
          <w:p w14:paraId="3023FC6C" w14:textId="77777777" w:rsidR="008827C8" w:rsidRDefault="008827C8">
            <w:pPr>
              <w:pStyle w:val="Zawartotabeli"/>
              <w:jc w:val="center"/>
            </w:pPr>
            <w:r>
              <w:rPr>
                <w:sz w:val="14"/>
                <w:szCs w:val="14"/>
              </w:rPr>
              <w:t>27 596</w:t>
            </w:r>
          </w:p>
        </w:tc>
      </w:tr>
      <w:tr w:rsidR="008827C8" w14:paraId="224960F1" w14:textId="77777777" w:rsidTr="009C3EC0">
        <w:tc>
          <w:tcPr>
            <w:tcW w:w="1172" w:type="dxa"/>
            <w:shd w:val="clear" w:color="auto" w:fill="auto"/>
            <w:vAlign w:val="center"/>
          </w:tcPr>
          <w:p w14:paraId="21E07260" w14:textId="77777777" w:rsidR="008827C8" w:rsidRDefault="008827C8">
            <w:pPr>
              <w:pStyle w:val="Zawartotabeli"/>
              <w:jc w:val="center"/>
              <w:rPr>
                <w:sz w:val="14"/>
                <w:szCs w:val="14"/>
              </w:rPr>
            </w:pPr>
            <w:r>
              <w:t>Pomiechówek</w:t>
            </w:r>
          </w:p>
        </w:tc>
        <w:tc>
          <w:tcPr>
            <w:tcW w:w="582" w:type="dxa"/>
            <w:shd w:val="clear" w:color="auto" w:fill="auto"/>
            <w:vAlign w:val="center"/>
          </w:tcPr>
          <w:p w14:paraId="3A9088BE"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55DABFE2" w14:textId="77777777" w:rsidR="008827C8" w:rsidRDefault="008827C8">
            <w:pPr>
              <w:pStyle w:val="Zawartotabeli"/>
              <w:jc w:val="center"/>
              <w:rPr>
                <w:sz w:val="14"/>
                <w:szCs w:val="14"/>
              </w:rPr>
            </w:pPr>
            <w:r>
              <w:rPr>
                <w:sz w:val="14"/>
                <w:szCs w:val="14"/>
              </w:rPr>
              <w:t>13 696</w:t>
            </w:r>
          </w:p>
        </w:tc>
        <w:tc>
          <w:tcPr>
            <w:tcW w:w="582" w:type="dxa"/>
            <w:shd w:val="clear" w:color="auto" w:fill="auto"/>
            <w:vAlign w:val="center"/>
          </w:tcPr>
          <w:p w14:paraId="4400194B"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52D72411" w14:textId="77777777" w:rsidR="008827C8" w:rsidRDefault="008827C8">
            <w:pPr>
              <w:pStyle w:val="Zawartotabeli"/>
              <w:jc w:val="center"/>
              <w:rPr>
                <w:sz w:val="14"/>
                <w:szCs w:val="14"/>
              </w:rPr>
            </w:pPr>
            <w:r>
              <w:rPr>
                <w:sz w:val="14"/>
                <w:szCs w:val="14"/>
              </w:rPr>
              <w:t>13 597</w:t>
            </w:r>
          </w:p>
        </w:tc>
        <w:tc>
          <w:tcPr>
            <w:tcW w:w="582" w:type="dxa"/>
            <w:shd w:val="clear" w:color="auto" w:fill="auto"/>
            <w:vAlign w:val="center"/>
          </w:tcPr>
          <w:p w14:paraId="228F8781"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774E25D8" w14:textId="77777777" w:rsidR="008827C8" w:rsidRDefault="008827C8">
            <w:pPr>
              <w:pStyle w:val="Zawartotabeli"/>
              <w:jc w:val="center"/>
              <w:rPr>
                <w:sz w:val="14"/>
                <w:szCs w:val="14"/>
              </w:rPr>
            </w:pPr>
            <w:r>
              <w:rPr>
                <w:sz w:val="14"/>
                <w:szCs w:val="14"/>
              </w:rPr>
              <w:t>12 754</w:t>
            </w:r>
          </w:p>
        </w:tc>
        <w:tc>
          <w:tcPr>
            <w:tcW w:w="581" w:type="dxa"/>
            <w:shd w:val="clear" w:color="auto" w:fill="auto"/>
            <w:vAlign w:val="center"/>
          </w:tcPr>
          <w:p w14:paraId="0C0EC256" w14:textId="77777777" w:rsidR="008827C8" w:rsidRDefault="008827C8">
            <w:pPr>
              <w:pStyle w:val="Zawartotabeli"/>
              <w:jc w:val="center"/>
              <w:rPr>
                <w:sz w:val="14"/>
                <w:szCs w:val="14"/>
              </w:rPr>
            </w:pPr>
            <w:r>
              <w:rPr>
                <w:sz w:val="14"/>
                <w:szCs w:val="14"/>
              </w:rPr>
              <w:t>3</w:t>
            </w:r>
          </w:p>
        </w:tc>
        <w:tc>
          <w:tcPr>
            <w:tcW w:w="582" w:type="dxa"/>
            <w:shd w:val="clear" w:color="auto" w:fill="auto"/>
            <w:vAlign w:val="center"/>
          </w:tcPr>
          <w:p w14:paraId="2D422241" w14:textId="77777777" w:rsidR="008827C8" w:rsidRDefault="008827C8">
            <w:pPr>
              <w:pStyle w:val="Zawartotabeli"/>
              <w:jc w:val="center"/>
              <w:rPr>
                <w:sz w:val="14"/>
                <w:szCs w:val="14"/>
              </w:rPr>
            </w:pPr>
            <w:r>
              <w:rPr>
                <w:sz w:val="14"/>
                <w:szCs w:val="14"/>
              </w:rPr>
              <w:t>11 322^</w:t>
            </w:r>
          </w:p>
        </w:tc>
        <w:tc>
          <w:tcPr>
            <w:tcW w:w="582" w:type="dxa"/>
            <w:shd w:val="clear" w:color="auto" w:fill="auto"/>
            <w:vAlign w:val="center"/>
          </w:tcPr>
          <w:p w14:paraId="5D28D640"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02B04FC3" w14:textId="77777777" w:rsidR="008827C8" w:rsidRDefault="008827C8">
            <w:pPr>
              <w:pStyle w:val="Zawartotabeli"/>
              <w:jc w:val="center"/>
              <w:rPr>
                <w:sz w:val="14"/>
                <w:szCs w:val="14"/>
              </w:rPr>
            </w:pPr>
            <w:r>
              <w:rPr>
                <w:sz w:val="14"/>
                <w:szCs w:val="14"/>
              </w:rPr>
              <w:t>9 934</w:t>
            </w:r>
          </w:p>
        </w:tc>
        <w:tc>
          <w:tcPr>
            <w:tcW w:w="582" w:type="dxa"/>
            <w:shd w:val="clear" w:color="auto" w:fill="auto"/>
            <w:vAlign w:val="center"/>
          </w:tcPr>
          <w:p w14:paraId="40F09EA4" w14:textId="77777777" w:rsidR="008827C8" w:rsidRDefault="008827C8">
            <w:pPr>
              <w:pStyle w:val="Zawartotabeli"/>
              <w:jc w:val="center"/>
              <w:rPr>
                <w:sz w:val="14"/>
                <w:szCs w:val="14"/>
              </w:rPr>
            </w:pPr>
            <w:r>
              <w:rPr>
                <w:sz w:val="14"/>
                <w:szCs w:val="14"/>
              </w:rPr>
              <w:t>4</w:t>
            </w:r>
          </w:p>
        </w:tc>
        <w:tc>
          <w:tcPr>
            <w:tcW w:w="582" w:type="dxa"/>
            <w:shd w:val="clear" w:color="auto" w:fill="auto"/>
            <w:vAlign w:val="center"/>
          </w:tcPr>
          <w:p w14:paraId="6A02D943" w14:textId="77777777" w:rsidR="008827C8" w:rsidRDefault="008827C8">
            <w:pPr>
              <w:pStyle w:val="Zawartotabeli"/>
              <w:jc w:val="center"/>
              <w:rPr>
                <w:sz w:val="14"/>
                <w:szCs w:val="14"/>
              </w:rPr>
            </w:pPr>
            <w:r>
              <w:rPr>
                <w:sz w:val="14"/>
                <w:szCs w:val="14"/>
              </w:rPr>
              <w:t>9 934</w:t>
            </w:r>
          </w:p>
        </w:tc>
        <w:tc>
          <w:tcPr>
            <w:tcW w:w="582" w:type="dxa"/>
            <w:shd w:val="clear" w:color="auto" w:fill="auto"/>
            <w:vAlign w:val="center"/>
          </w:tcPr>
          <w:p w14:paraId="0A55CE76" w14:textId="77777777" w:rsidR="008827C8" w:rsidRDefault="008827C8">
            <w:pPr>
              <w:pStyle w:val="Zawartotabeli"/>
              <w:jc w:val="center"/>
              <w:rPr>
                <w:sz w:val="14"/>
                <w:szCs w:val="14"/>
              </w:rPr>
            </w:pPr>
            <w:r>
              <w:rPr>
                <w:sz w:val="14"/>
                <w:szCs w:val="14"/>
              </w:rPr>
              <w:t>4</w:t>
            </w:r>
          </w:p>
        </w:tc>
        <w:tc>
          <w:tcPr>
            <w:tcW w:w="584" w:type="dxa"/>
            <w:shd w:val="clear" w:color="auto" w:fill="auto"/>
            <w:vAlign w:val="center"/>
          </w:tcPr>
          <w:p w14:paraId="18DE46A8" w14:textId="77777777" w:rsidR="008827C8" w:rsidRDefault="008827C8">
            <w:pPr>
              <w:pStyle w:val="Zawartotabeli"/>
              <w:jc w:val="center"/>
            </w:pPr>
            <w:r>
              <w:rPr>
                <w:sz w:val="14"/>
                <w:szCs w:val="14"/>
              </w:rPr>
              <w:t>13 209</w:t>
            </w:r>
          </w:p>
        </w:tc>
      </w:tr>
      <w:tr w:rsidR="008827C8" w14:paraId="0ECEDD17" w14:textId="77777777" w:rsidTr="009C3EC0">
        <w:tc>
          <w:tcPr>
            <w:tcW w:w="1172" w:type="dxa"/>
            <w:shd w:val="clear" w:color="auto" w:fill="auto"/>
            <w:vAlign w:val="center"/>
          </w:tcPr>
          <w:p w14:paraId="7418C315" w14:textId="77777777" w:rsidR="008827C8" w:rsidRDefault="008827C8">
            <w:pPr>
              <w:pStyle w:val="Zawartotabeli"/>
              <w:jc w:val="center"/>
              <w:rPr>
                <w:sz w:val="14"/>
                <w:szCs w:val="14"/>
              </w:rPr>
            </w:pPr>
            <w:r>
              <w:t>Zakroczym</w:t>
            </w:r>
          </w:p>
        </w:tc>
        <w:tc>
          <w:tcPr>
            <w:tcW w:w="582" w:type="dxa"/>
            <w:shd w:val="clear" w:color="auto" w:fill="auto"/>
            <w:vAlign w:val="center"/>
          </w:tcPr>
          <w:p w14:paraId="7500EC0B"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3F6C6618" w14:textId="77777777" w:rsidR="008827C8" w:rsidRDefault="008827C8">
            <w:pPr>
              <w:pStyle w:val="Zawartotabeli"/>
              <w:jc w:val="center"/>
              <w:rPr>
                <w:sz w:val="14"/>
                <w:szCs w:val="14"/>
              </w:rPr>
            </w:pPr>
            <w:r>
              <w:rPr>
                <w:sz w:val="14"/>
                <w:szCs w:val="14"/>
              </w:rPr>
              <w:t>1 988</w:t>
            </w:r>
          </w:p>
        </w:tc>
        <w:tc>
          <w:tcPr>
            <w:tcW w:w="582" w:type="dxa"/>
            <w:shd w:val="clear" w:color="auto" w:fill="auto"/>
            <w:vAlign w:val="center"/>
          </w:tcPr>
          <w:p w14:paraId="3C95898D" w14:textId="77777777" w:rsidR="008827C8" w:rsidRDefault="008827C8">
            <w:pPr>
              <w:pStyle w:val="Zawartotabeli"/>
              <w:jc w:val="center"/>
              <w:rPr>
                <w:sz w:val="14"/>
                <w:szCs w:val="14"/>
              </w:rPr>
            </w:pPr>
            <w:r>
              <w:rPr>
                <w:sz w:val="14"/>
                <w:szCs w:val="14"/>
              </w:rPr>
              <w:t>1</w:t>
            </w:r>
          </w:p>
        </w:tc>
        <w:tc>
          <w:tcPr>
            <w:tcW w:w="582" w:type="dxa"/>
            <w:shd w:val="clear" w:color="auto" w:fill="auto"/>
            <w:vAlign w:val="center"/>
          </w:tcPr>
          <w:p w14:paraId="4FCAB01A" w14:textId="77777777" w:rsidR="008827C8" w:rsidRDefault="008827C8">
            <w:pPr>
              <w:pStyle w:val="Zawartotabeli"/>
              <w:jc w:val="center"/>
              <w:rPr>
                <w:sz w:val="14"/>
                <w:szCs w:val="14"/>
              </w:rPr>
            </w:pPr>
            <w:r>
              <w:rPr>
                <w:sz w:val="14"/>
                <w:szCs w:val="14"/>
              </w:rPr>
              <w:t>1 840</w:t>
            </w:r>
          </w:p>
        </w:tc>
        <w:tc>
          <w:tcPr>
            <w:tcW w:w="582" w:type="dxa"/>
            <w:shd w:val="clear" w:color="auto" w:fill="auto"/>
            <w:vAlign w:val="center"/>
          </w:tcPr>
          <w:p w14:paraId="2DD2B308"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072B0EBB" w14:textId="77777777" w:rsidR="008827C8" w:rsidRDefault="008827C8">
            <w:pPr>
              <w:pStyle w:val="Zawartotabeli"/>
              <w:jc w:val="center"/>
              <w:rPr>
                <w:sz w:val="14"/>
                <w:szCs w:val="14"/>
              </w:rPr>
            </w:pPr>
            <w:r>
              <w:rPr>
                <w:sz w:val="14"/>
                <w:szCs w:val="14"/>
              </w:rPr>
              <w:t>2 673</w:t>
            </w:r>
          </w:p>
        </w:tc>
        <w:tc>
          <w:tcPr>
            <w:tcW w:w="581" w:type="dxa"/>
            <w:shd w:val="clear" w:color="auto" w:fill="auto"/>
            <w:vAlign w:val="center"/>
          </w:tcPr>
          <w:p w14:paraId="19E0C0BA"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5E4E5A2A" w14:textId="77777777" w:rsidR="008827C8" w:rsidRDefault="008827C8">
            <w:pPr>
              <w:pStyle w:val="Zawartotabeli"/>
              <w:jc w:val="center"/>
              <w:rPr>
                <w:sz w:val="14"/>
                <w:szCs w:val="14"/>
              </w:rPr>
            </w:pPr>
            <w:r>
              <w:rPr>
                <w:sz w:val="14"/>
                <w:szCs w:val="14"/>
              </w:rPr>
              <w:t>2 619^</w:t>
            </w:r>
          </w:p>
        </w:tc>
        <w:tc>
          <w:tcPr>
            <w:tcW w:w="582" w:type="dxa"/>
            <w:shd w:val="clear" w:color="auto" w:fill="auto"/>
            <w:vAlign w:val="center"/>
          </w:tcPr>
          <w:p w14:paraId="7EE5D8BE"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52B8E8E8" w14:textId="77777777" w:rsidR="008827C8" w:rsidRDefault="008827C8">
            <w:pPr>
              <w:pStyle w:val="Zawartotabeli"/>
              <w:jc w:val="center"/>
              <w:rPr>
                <w:sz w:val="14"/>
                <w:szCs w:val="14"/>
              </w:rPr>
            </w:pPr>
            <w:r>
              <w:rPr>
                <w:sz w:val="14"/>
                <w:szCs w:val="14"/>
              </w:rPr>
              <w:t>1 581</w:t>
            </w:r>
          </w:p>
        </w:tc>
        <w:tc>
          <w:tcPr>
            <w:tcW w:w="582" w:type="dxa"/>
            <w:shd w:val="clear" w:color="auto" w:fill="auto"/>
            <w:vAlign w:val="center"/>
          </w:tcPr>
          <w:p w14:paraId="1ACBFE1A" w14:textId="77777777" w:rsidR="008827C8" w:rsidRDefault="008827C8">
            <w:pPr>
              <w:pStyle w:val="Zawartotabeli"/>
              <w:jc w:val="center"/>
              <w:rPr>
                <w:sz w:val="14"/>
                <w:szCs w:val="14"/>
              </w:rPr>
            </w:pPr>
            <w:r>
              <w:rPr>
                <w:sz w:val="14"/>
                <w:szCs w:val="14"/>
              </w:rPr>
              <w:t>2</w:t>
            </w:r>
          </w:p>
        </w:tc>
        <w:tc>
          <w:tcPr>
            <w:tcW w:w="582" w:type="dxa"/>
            <w:shd w:val="clear" w:color="auto" w:fill="auto"/>
            <w:vAlign w:val="center"/>
          </w:tcPr>
          <w:p w14:paraId="1EDFDB8D" w14:textId="77777777" w:rsidR="008827C8" w:rsidRDefault="008827C8">
            <w:pPr>
              <w:pStyle w:val="Zawartotabeli"/>
              <w:jc w:val="center"/>
              <w:rPr>
                <w:sz w:val="14"/>
                <w:szCs w:val="14"/>
              </w:rPr>
            </w:pPr>
            <w:r>
              <w:rPr>
                <w:sz w:val="14"/>
                <w:szCs w:val="14"/>
              </w:rPr>
              <w:t>1 319</w:t>
            </w:r>
          </w:p>
        </w:tc>
        <w:tc>
          <w:tcPr>
            <w:tcW w:w="582" w:type="dxa"/>
            <w:shd w:val="clear" w:color="auto" w:fill="auto"/>
            <w:vAlign w:val="center"/>
          </w:tcPr>
          <w:p w14:paraId="0CF67B3B" w14:textId="77777777" w:rsidR="008827C8" w:rsidRDefault="008827C8">
            <w:pPr>
              <w:pStyle w:val="Zawartotabeli"/>
              <w:jc w:val="center"/>
              <w:rPr>
                <w:sz w:val="14"/>
                <w:szCs w:val="14"/>
              </w:rPr>
            </w:pPr>
            <w:r>
              <w:rPr>
                <w:sz w:val="14"/>
                <w:szCs w:val="14"/>
              </w:rPr>
              <w:t>2</w:t>
            </w:r>
          </w:p>
        </w:tc>
        <w:tc>
          <w:tcPr>
            <w:tcW w:w="584" w:type="dxa"/>
            <w:shd w:val="clear" w:color="auto" w:fill="auto"/>
            <w:vAlign w:val="center"/>
          </w:tcPr>
          <w:p w14:paraId="66E23317" w14:textId="77777777" w:rsidR="008827C8" w:rsidRDefault="008827C8">
            <w:pPr>
              <w:pStyle w:val="Zawartotabeli"/>
              <w:jc w:val="center"/>
            </w:pPr>
            <w:r>
              <w:rPr>
                <w:sz w:val="14"/>
                <w:szCs w:val="14"/>
              </w:rPr>
              <w:t>0*</w:t>
            </w:r>
          </w:p>
        </w:tc>
      </w:tr>
    </w:tbl>
    <w:p w14:paraId="310465C4" w14:textId="77777777" w:rsidR="008827C8" w:rsidRDefault="008827C8" w:rsidP="001B2538">
      <w:pPr>
        <w:pStyle w:val="PomiechwekTABELApodpis"/>
        <w:rPr>
          <w:sz w:val="16"/>
          <w:szCs w:val="16"/>
        </w:rPr>
      </w:pPr>
      <w:r w:rsidRPr="009C3EC0">
        <w:rPr>
          <w:sz w:val="16"/>
          <w:szCs w:val="16"/>
        </w:rPr>
        <w:t>Tabela 15. Porównanie obiektów noclegowych oraz udzielonych noclegów w gminie Pomiechówek w latach 2009-2015 zresztą gmin powiatu nowodworskiego. Źródło: opracowanie własne na podstawie BDL GUS. Objaśnienia: * tajemnica statystyczna,</w:t>
      </w:r>
      <w:r>
        <w:t xml:space="preserve"> </w:t>
      </w:r>
      <w:r w:rsidRPr="009C3EC0">
        <w:rPr>
          <w:sz w:val="16"/>
          <w:szCs w:val="16"/>
        </w:rPr>
        <w:t>^ zmiany metodologiczn</w:t>
      </w:r>
      <w:r w:rsidR="001B2538">
        <w:rPr>
          <w:sz w:val="16"/>
          <w:szCs w:val="16"/>
        </w:rPr>
        <w:t>e.</w:t>
      </w:r>
    </w:p>
    <w:p w14:paraId="10C0E2B4" w14:textId="77777777" w:rsidR="001B2538" w:rsidRPr="001B2538" w:rsidRDefault="001B2538" w:rsidP="001B2538">
      <w:pPr>
        <w:pStyle w:val="PomiechwekTABELApodpis"/>
        <w:rPr>
          <w:sz w:val="16"/>
          <w:szCs w:val="16"/>
        </w:rPr>
      </w:pPr>
    </w:p>
    <w:p w14:paraId="52C5C657" w14:textId="77777777" w:rsidR="00D93B90" w:rsidRDefault="000660AF" w:rsidP="001B2538">
      <w:pPr>
        <w:pStyle w:val="PomiechowekTEKSTWACIWY"/>
      </w:pPr>
      <w:r w:rsidRPr="001B2538">
        <w:t xml:space="preserve">Nieznacznie udało się również odbudować tradycje sportowo -  rekreacyjne gminy. </w:t>
      </w:r>
      <w:r w:rsidRPr="00F27EF4">
        <w:t>Wybudowano stadion piłkarski, halę sportową.</w:t>
      </w:r>
      <w:r w:rsidRPr="001B2538">
        <w:t xml:space="preserve"> Wytyczono szlaki dla biegaczy i do nordic walking. W zimę można skorzystać z mobilnego lodowiska oraz wypożyczalni nart biegowych. Od 2014 roku działa powołana w Gminie Pomiechówek Akademia Sportu i Rekreacji</w:t>
      </w:r>
      <w:r w:rsidRPr="001B2538">
        <w:rPr>
          <w:rStyle w:val="Odwoanieprzypisudolnego"/>
        </w:rPr>
        <w:footnoteReference w:id="19"/>
      </w:r>
      <w:r w:rsidRPr="001B2538">
        <w:t>. Idea krzewienia kultury fizycznej jest w gminie intensywnie realizowana. Członkami Akademii, w ramach której prowadzone są zajęcia w obiektach sportowych mogą być już trzyletnie dzieci. Na treningach Akademii kształcą się także przyszli zawodnicy klubu piłkarskiego Wkra Pomiechówek, który powstał w 1959 roku. Zaplecze sportowo rekreacyjne należy uznać jednak za marginalne i skupiające się przede wszystkim w centrum gminy.</w:t>
      </w:r>
    </w:p>
    <w:p w14:paraId="0856E53B" w14:textId="77777777" w:rsidR="001B2538" w:rsidRPr="001B2538" w:rsidRDefault="001B2538" w:rsidP="001B2538">
      <w:pPr>
        <w:pStyle w:val="PomiechowekTEKSTWACIWY"/>
      </w:pPr>
    </w:p>
    <w:p w14:paraId="08A4B1F3" w14:textId="77777777" w:rsidR="008827C8" w:rsidRDefault="008827C8">
      <w:pPr>
        <w:pStyle w:val="Pomiechwekpodrozdzial"/>
        <w:numPr>
          <w:ilvl w:val="2"/>
          <w:numId w:val="2"/>
        </w:numPr>
      </w:pPr>
      <w:bookmarkStart w:id="25" w:name="__RefHeading__28426_1942668651"/>
      <w:bookmarkEnd w:id="25"/>
      <w:r>
        <w:t>Rynek pracy</w:t>
      </w:r>
    </w:p>
    <w:p w14:paraId="314B5C85" w14:textId="77777777" w:rsidR="00B143D9" w:rsidRDefault="00B143D9" w:rsidP="00B143D9">
      <w:pPr>
        <w:pStyle w:val="PomiechowekTEKSTWACIWY"/>
        <w:spacing w:after="113"/>
        <w:ind w:firstLine="0"/>
      </w:pPr>
      <w:r>
        <w:t xml:space="preserve">            </w:t>
      </w:r>
      <w:r w:rsidRPr="001B2538">
        <w:t>Rynek pracy w gminie Pomiechówek uległ drastycznemu zmniejszeniu a praktycznie zanikł po likwidacji w latach 90tych ubiegłego wieku większości ośrodków wczasowych w Goławicach, Kosewku oraz Szczypiornie, PGR oraz POM i SKR w Nowym Modlinie a także zmarginalizowaniu funkcjonowania jednostki wojskowej wraz ze składem amunicji w Pomiechówku. Mieszkańcy zmuszeni byli szukać pracy poza gminą, głównie w Warszawie.</w:t>
      </w:r>
    </w:p>
    <w:p w14:paraId="3329185C" w14:textId="77777777" w:rsidR="008827C8" w:rsidRDefault="008827C8">
      <w:pPr>
        <w:pStyle w:val="PomiechowekTEKSTWACIWY"/>
        <w:spacing w:after="113"/>
      </w:pPr>
      <w:r>
        <w:t>Od 2011 r. liczba osób bezrobotnych zarejestrowanych w gminie Pomiechówek jest względnie stała. Dane pokazujące podział na płcie wskazują mniej więcej równą dystrybucję liczby bezrobotnych (Tabela 16). Tendencje występujące w powiecie nowodworskim i województwie Mazowieckim pokrywają się z trendami gminy. Udział osób bezrobotnych w grupie mieszkańców w wieku produkcyjnym była w badanym okresie nieco niższa w gminie w stosunku do szczebla powiatowego i wojewódzkiego (Tabela 17).</w:t>
      </w:r>
    </w:p>
    <w:p w14:paraId="4A98442F" w14:textId="77777777" w:rsidR="001B2538" w:rsidRDefault="001B2538">
      <w:pPr>
        <w:pStyle w:val="PomiechowekTEKSTWACIWY"/>
        <w:spacing w:after="113"/>
      </w:pPr>
    </w:p>
    <w:p w14:paraId="4E7C92D8" w14:textId="77777777" w:rsidR="001B2538" w:rsidRDefault="001B2538">
      <w:pPr>
        <w:pStyle w:val="PomiechowekTEKSTWACIWY"/>
        <w:spacing w:after="113"/>
      </w:pPr>
    </w:p>
    <w:p w14:paraId="1C1A4528" w14:textId="77777777" w:rsidR="001B2538" w:rsidRDefault="001B2538">
      <w:pPr>
        <w:pStyle w:val="PomiechowekTEKSTWACIWY"/>
        <w:spacing w:after="113"/>
      </w:pPr>
    </w:p>
    <w:p w14:paraId="36DBDD75" w14:textId="77777777" w:rsidR="001B2538" w:rsidRDefault="001B2538">
      <w:pPr>
        <w:pStyle w:val="PomiechowekTEKSTWACIWY"/>
        <w:spacing w:after="113"/>
      </w:pPr>
    </w:p>
    <w:p w14:paraId="2BCBA7BF" w14:textId="77777777" w:rsidR="001B2538" w:rsidRDefault="001B2538">
      <w:pPr>
        <w:pStyle w:val="PomiechowekTEKSTWACIWY"/>
        <w:spacing w:after="113"/>
      </w:pPr>
    </w:p>
    <w:p w14:paraId="3EEF26D9" w14:textId="77777777" w:rsidR="001B2538" w:rsidRDefault="001B2538">
      <w:pPr>
        <w:pStyle w:val="PomiechowekTEKSTWACIWY"/>
        <w:spacing w:after="113"/>
      </w:pPr>
    </w:p>
    <w:p w14:paraId="77B23236" w14:textId="77777777" w:rsidR="001B2538" w:rsidRDefault="001B2538">
      <w:pPr>
        <w:pStyle w:val="PomiechowekTEKSTWACIWY"/>
        <w:spacing w:after="113"/>
      </w:pPr>
    </w:p>
    <w:p w14:paraId="0A3D4A97" w14:textId="77777777" w:rsidR="001B2538" w:rsidRDefault="001B2538">
      <w:pPr>
        <w:pStyle w:val="PomiechowekTEKSTWACIWY"/>
        <w:spacing w:after="113"/>
        <w:rPr>
          <w:b/>
          <w:bCs/>
        </w:rPr>
      </w:pPr>
    </w:p>
    <w:tbl>
      <w:tblPr>
        <w:tblW w:w="0" w:type="auto"/>
        <w:tblInd w:w="71" w:type="dxa"/>
        <w:tblBorders>
          <w:top w:val="single" w:sz="4" w:space="0" w:color="auto"/>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72"/>
        <w:gridCol w:w="1165"/>
        <w:gridCol w:w="1165"/>
        <w:gridCol w:w="1165"/>
        <w:gridCol w:w="1165"/>
        <w:gridCol w:w="1165"/>
        <w:gridCol w:w="1165"/>
        <w:gridCol w:w="1166"/>
      </w:tblGrid>
      <w:tr w:rsidR="008827C8" w14:paraId="7EC23C92" w14:textId="77777777" w:rsidTr="009C3EC0">
        <w:tc>
          <w:tcPr>
            <w:tcW w:w="1172" w:type="dxa"/>
            <w:vMerge w:val="restart"/>
            <w:tcBorders>
              <w:right w:val="single" w:sz="4" w:space="0" w:color="auto"/>
            </w:tcBorders>
            <w:shd w:val="clear" w:color="auto" w:fill="E6E6FF"/>
            <w:vAlign w:val="center"/>
          </w:tcPr>
          <w:p w14:paraId="6C6337D4" w14:textId="77777777" w:rsidR="008827C8" w:rsidRDefault="008827C8">
            <w:pPr>
              <w:pStyle w:val="Zawartotabeli"/>
              <w:spacing w:line="200" w:lineRule="atLeast"/>
              <w:jc w:val="center"/>
              <w:rPr>
                <w:b/>
                <w:bCs/>
              </w:rPr>
            </w:pPr>
            <w:r>
              <w:rPr>
                <w:b/>
                <w:bCs/>
              </w:rPr>
              <w:lastRenderedPageBreak/>
              <w:t>Jednostka terytorialna</w:t>
            </w:r>
          </w:p>
        </w:tc>
        <w:tc>
          <w:tcPr>
            <w:tcW w:w="8156" w:type="dxa"/>
            <w:gridSpan w:val="7"/>
            <w:tcBorders>
              <w:left w:val="single" w:sz="4" w:space="0" w:color="auto"/>
            </w:tcBorders>
            <w:shd w:val="clear" w:color="auto" w:fill="E6E6FF"/>
            <w:vAlign w:val="center"/>
          </w:tcPr>
          <w:p w14:paraId="3561A9F7" w14:textId="77777777" w:rsidR="008827C8" w:rsidRDefault="008827C8">
            <w:pPr>
              <w:pStyle w:val="Zawartotabeli"/>
              <w:spacing w:line="200" w:lineRule="atLeast"/>
              <w:jc w:val="center"/>
            </w:pPr>
            <w:r>
              <w:rPr>
                <w:b/>
                <w:bCs/>
              </w:rPr>
              <w:t>Bezrobotni zarejestrowani</w:t>
            </w:r>
          </w:p>
        </w:tc>
      </w:tr>
      <w:tr w:rsidR="008827C8" w14:paraId="12CC99E2" w14:textId="77777777" w:rsidTr="009C3EC0">
        <w:trPr>
          <w:trHeight w:hRule="exact" w:val="346"/>
        </w:trPr>
        <w:tc>
          <w:tcPr>
            <w:tcW w:w="1172" w:type="dxa"/>
            <w:vMerge/>
            <w:tcBorders>
              <w:right w:val="single" w:sz="4" w:space="0" w:color="auto"/>
            </w:tcBorders>
            <w:shd w:val="clear" w:color="auto" w:fill="E6E6FF"/>
            <w:vAlign w:val="center"/>
          </w:tcPr>
          <w:p w14:paraId="7C9AB70E" w14:textId="77777777" w:rsidR="008827C8" w:rsidRDefault="008827C8"/>
        </w:tc>
        <w:tc>
          <w:tcPr>
            <w:tcW w:w="1165" w:type="dxa"/>
            <w:tcBorders>
              <w:left w:val="single" w:sz="4" w:space="0" w:color="auto"/>
            </w:tcBorders>
            <w:shd w:val="clear" w:color="auto" w:fill="E6E6FF"/>
            <w:vAlign w:val="center"/>
          </w:tcPr>
          <w:p w14:paraId="566D8467" w14:textId="77777777" w:rsidR="008827C8" w:rsidRDefault="008827C8">
            <w:pPr>
              <w:pStyle w:val="Zawartotabeli"/>
              <w:spacing w:line="200" w:lineRule="atLeast"/>
              <w:jc w:val="center"/>
            </w:pPr>
            <w:r>
              <w:t>2009</w:t>
            </w:r>
          </w:p>
        </w:tc>
        <w:tc>
          <w:tcPr>
            <w:tcW w:w="1165" w:type="dxa"/>
            <w:shd w:val="clear" w:color="auto" w:fill="E6E6FF"/>
            <w:vAlign w:val="center"/>
          </w:tcPr>
          <w:p w14:paraId="427D480C" w14:textId="77777777" w:rsidR="008827C8" w:rsidRDefault="008827C8">
            <w:pPr>
              <w:pStyle w:val="Zawartotabeli"/>
              <w:spacing w:line="200" w:lineRule="atLeast"/>
              <w:jc w:val="center"/>
            </w:pPr>
            <w:r>
              <w:t>2010</w:t>
            </w:r>
          </w:p>
        </w:tc>
        <w:tc>
          <w:tcPr>
            <w:tcW w:w="1165" w:type="dxa"/>
            <w:shd w:val="clear" w:color="auto" w:fill="E6E6FF"/>
            <w:vAlign w:val="center"/>
          </w:tcPr>
          <w:p w14:paraId="5B41CC06" w14:textId="77777777" w:rsidR="008827C8" w:rsidRDefault="008827C8">
            <w:pPr>
              <w:pStyle w:val="Zawartotabeli"/>
              <w:spacing w:line="200" w:lineRule="atLeast"/>
              <w:jc w:val="center"/>
            </w:pPr>
            <w:r>
              <w:t>2011</w:t>
            </w:r>
          </w:p>
        </w:tc>
        <w:tc>
          <w:tcPr>
            <w:tcW w:w="1165" w:type="dxa"/>
            <w:shd w:val="clear" w:color="auto" w:fill="E6E6FF"/>
            <w:vAlign w:val="center"/>
          </w:tcPr>
          <w:p w14:paraId="063CEFF4" w14:textId="77777777" w:rsidR="008827C8" w:rsidRDefault="008827C8">
            <w:pPr>
              <w:pStyle w:val="Zawartotabeli"/>
              <w:spacing w:line="200" w:lineRule="atLeast"/>
              <w:jc w:val="center"/>
            </w:pPr>
            <w:r>
              <w:t>2012</w:t>
            </w:r>
          </w:p>
        </w:tc>
        <w:tc>
          <w:tcPr>
            <w:tcW w:w="1165" w:type="dxa"/>
            <w:shd w:val="clear" w:color="auto" w:fill="E6E6FF"/>
            <w:vAlign w:val="center"/>
          </w:tcPr>
          <w:p w14:paraId="6ACE1B16" w14:textId="77777777" w:rsidR="008827C8" w:rsidRDefault="008827C8">
            <w:pPr>
              <w:pStyle w:val="Zawartotabeli"/>
              <w:spacing w:line="200" w:lineRule="atLeast"/>
              <w:jc w:val="center"/>
            </w:pPr>
            <w:r>
              <w:t>2013</w:t>
            </w:r>
          </w:p>
        </w:tc>
        <w:tc>
          <w:tcPr>
            <w:tcW w:w="1165" w:type="dxa"/>
            <w:shd w:val="clear" w:color="auto" w:fill="E6E6FF"/>
            <w:vAlign w:val="center"/>
          </w:tcPr>
          <w:p w14:paraId="7FF204B6" w14:textId="77777777" w:rsidR="008827C8" w:rsidRDefault="008827C8">
            <w:pPr>
              <w:pStyle w:val="Zawartotabeli"/>
              <w:spacing w:line="200" w:lineRule="atLeast"/>
              <w:jc w:val="center"/>
            </w:pPr>
            <w:r>
              <w:t>2014</w:t>
            </w:r>
          </w:p>
        </w:tc>
        <w:tc>
          <w:tcPr>
            <w:tcW w:w="1166" w:type="dxa"/>
            <w:shd w:val="clear" w:color="auto" w:fill="E6E6FF"/>
            <w:vAlign w:val="center"/>
          </w:tcPr>
          <w:p w14:paraId="02ABC5B6" w14:textId="77777777" w:rsidR="008827C8" w:rsidRDefault="008827C8">
            <w:pPr>
              <w:pStyle w:val="Zawartotabeli"/>
              <w:spacing w:line="200" w:lineRule="atLeast"/>
              <w:jc w:val="center"/>
            </w:pPr>
            <w:r>
              <w:t>2015</w:t>
            </w:r>
          </w:p>
        </w:tc>
      </w:tr>
      <w:tr w:rsidR="008827C8" w14:paraId="380E12A9" w14:textId="77777777" w:rsidTr="001B2538">
        <w:trPr>
          <w:trHeight w:hRule="exact" w:val="509"/>
        </w:trPr>
        <w:tc>
          <w:tcPr>
            <w:tcW w:w="1172" w:type="dxa"/>
            <w:shd w:val="clear" w:color="auto" w:fill="auto"/>
            <w:vAlign w:val="center"/>
          </w:tcPr>
          <w:p w14:paraId="4E382083" w14:textId="77777777" w:rsidR="008827C8" w:rsidRDefault="008827C8">
            <w:pPr>
              <w:pStyle w:val="Zawartotabeli"/>
              <w:spacing w:line="200" w:lineRule="atLeast"/>
              <w:jc w:val="center"/>
            </w:pPr>
            <w:r>
              <w:t>woj. mazowieckie</w:t>
            </w:r>
          </w:p>
          <w:p w14:paraId="5A440EEA" w14:textId="77777777" w:rsidR="008827C8" w:rsidRDefault="008827C8">
            <w:pPr>
              <w:pStyle w:val="Zawartotabeli"/>
              <w:spacing w:line="200" w:lineRule="atLeast"/>
              <w:jc w:val="center"/>
            </w:pPr>
          </w:p>
        </w:tc>
        <w:tc>
          <w:tcPr>
            <w:tcW w:w="1165" w:type="dxa"/>
            <w:shd w:val="clear" w:color="auto" w:fill="auto"/>
            <w:vAlign w:val="center"/>
          </w:tcPr>
          <w:p w14:paraId="7FFD123A" w14:textId="77777777" w:rsidR="008827C8" w:rsidRDefault="008827C8">
            <w:pPr>
              <w:pStyle w:val="Zawartotabeli"/>
              <w:spacing w:line="200" w:lineRule="atLeast"/>
              <w:jc w:val="center"/>
            </w:pPr>
            <w:r>
              <w:t>224 480</w:t>
            </w:r>
          </w:p>
        </w:tc>
        <w:tc>
          <w:tcPr>
            <w:tcW w:w="1165" w:type="dxa"/>
            <w:shd w:val="clear" w:color="auto" w:fill="auto"/>
            <w:vAlign w:val="center"/>
          </w:tcPr>
          <w:p w14:paraId="2AB13880" w14:textId="77777777" w:rsidR="008827C8" w:rsidRDefault="008827C8">
            <w:pPr>
              <w:pStyle w:val="Zawartotabeli"/>
              <w:spacing w:line="200" w:lineRule="atLeast"/>
              <w:jc w:val="center"/>
            </w:pPr>
            <w:r>
              <w:t>238 341</w:t>
            </w:r>
          </w:p>
        </w:tc>
        <w:tc>
          <w:tcPr>
            <w:tcW w:w="1165" w:type="dxa"/>
            <w:shd w:val="clear" w:color="auto" w:fill="auto"/>
            <w:vAlign w:val="center"/>
          </w:tcPr>
          <w:p w14:paraId="6BD16309" w14:textId="77777777" w:rsidR="008827C8" w:rsidRDefault="008827C8">
            <w:pPr>
              <w:pStyle w:val="Zawartotabeli"/>
              <w:spacing w:line="200" w:lineRule="atLeast"/>
              <w:jc w:val="center"/>
            </w:pPr>
            <w:r>
              <w:t>246 739</w:t>
            </w:r>
          </w:p>
        </w:tc>
        <w:tc>
          <w:tcPr>
            <w:tcW w:w="1165" w:type="dxa"/>
            <w:shd w:val="clear" w:color="auto" w:fill="auto"/>
            <w:vAlign w:val="center"/>
          </w:tcPr>
          <w:p w14:paraId="5AD1369F" w14:textId="77777777" w:rsidR="008827C8" w:rsidRDefault="008827C8">
            <w:pPr>
              <w:pStyle w:val="Zawartotabeli"/>
              <w:spacing w:line="200" w:lineRule="atLeast"/>
              <w:jc w:val="center"/>
            </w:pPr>
            <w:r>
              <w:t>271 927</w:t>
            </w:r>
          </w:p>
        </w:tc>
        <w:tc>
          <w:tcPr>
            <w:tcW w:w="1165" w:type="dxa"/>
            <w:shd w:val="clear" w:color="auto" w:fill="auto"/>
            <w:vAlign w:val="center"/>
          </w:tcPr>
          <w:p w14:paraId="27295066" w14:textId="77777777" w:rsidR="008827C8" w:rsidRDefault="008827C8">
            <w:pPr>
              <w:pStyle w:val="Zawartotabeli"/>
              <w:spacing w:line="200" w:lineRule="atLeast"/>
              <w:jc w:val="center"/>
            </w:pPr>
            <w:r>
              <w:t>283 196</w:t>
            </w:r>
          </w:p>
        </w:tc>
        <w:tc>
          <w:tcPr>
            <w:tcW w:w="1165" w:type="dxa"/>
            <w:shd w:val="clear" w:color="auto" w:fill="auto"/>
            <w:vAlign w:val="center"/>
          </w:tcPr>
          <w:p w14:paraId="76FE1C56" w14:textId="77777777" w:rsidR="008827C8" w:rsidRDefault="008827C8">
            <w:pPr>
              <w:pStyle w:val="Zawartotabeli"/>
              <w:spacing w:line="200" w:lineRule="atLeast"/>
              <w:jc w:val="center"/>
            </w:pPr>
            <w:r>
              <w:t>249 777</w:t>
            </w:r>
          </w:p>
        </w:tc>
        <w:tc>
          <w:tcPr>
            <w:tcW w:w="1166" w:type="dxa"/>
            <w:shd w:val="clear" w:color="auto" w:fill="auto"/>
            <w:vAlign w:val="center"/>
          </w:tcPr>
          <w:p w14:paraId="0D9213CB" w14:textId="77777777" w:rsidR="008827C8" w:rsidRDefault="008827C8">
            <w:pPr>
              <w:pStyle w:val="Zawartotabeli"/>
              <w:spacing w:line="200" w:lineRule="atLeast"/>
              <w:jc w:val="center"/>
            </w:pPr>
            <w:r>
              <w:t>216 527</w:t>
            </w:r>
          </w:p>
        </w:tc>
      </w:tr>
      <w:tr w:rsidR="008827C8" w14:paraId="522F533D" w14:textId="77777777" w:rsidTr="009C3EC0">
        <w:trPr>
          <w:trHeight w:hRule="exact" w:val="454"/>
        </w:trPr>
        <w:tc>
          <w:tcPr>
            <w:tcW w:w="1172" w:type="dxa"/>
            <w:shd w:val="clear" w:color="auto" w:fill="auto"/>
            <w:vAlign w:val="center"/>
          </w:tcPr>
          <w:p w14:paraId="0EEEB4EA" w14:textId="77777777" w:rsidR="008827C8" w:rsidRDefault="008827C8">
            <w:pPr>
              <w:pStyle w:val="Zawartotabeli"/>
              <w:spacing w:line="200" w:lineRule="atLeast"/>
              <w:jc w:val="center"/>
            </w:pPr>
            <w:r>
              <w:t>powiat nowodworski</w:t>
            </w:r>
          </w:p>
        </w:tc>
        <w:tc>
          <w:tcPr>
            <w:tcW w:w="1165" w:type="dxa"/>
            <w:shd w:val="clear" w:color="auto" w:fill="auto"/>
            <w:vAlign w:val="center"/>
          </w:tcPr>
          <w:p w14:paraId="769F2E7A" w14:textId="77777777" w:rsidR="008827C8" w:rsidRDefault="008827C8">
            <w:pPr>
              <w:pStyle w:val="Zawartotabeli"/>
              <w:spacing w:line="200" w:lineRule="atLeast"/>
              <w:jc w:val="center"/>
            </w:pPr>
            <w:r>
              <w:t>2 866</w:t>
            </w:r>
          </w:p>
        </w:tc>
        <w:tc>
          <w:tcPr>
            <w:tcW w:w="1165" w:type="dxa"/>
            <w:shd w:val="clear" w:color="auto" w:fill="auto"/>
            <w:vAlign w:val="center"/>
          </w:tcPr>
          <w:p w14:paraId="53C6E45F" w14:textId="77777777" w:rsidR="008827C8" w:rsidRDefault="008827C8">
            <w:pPr>
              <w:pStyle w:val="Zawartotabeli"/>
              <w:spacing w:line="200" w:lineRule="atLeast"/>
              <w:jc w:val="center"/>
            </w:pPr>
            <w:r>
              <w:t>3 467</w:t>
            </w:r>
          </w:p>
        </w:tc>
        <w:tc>
          <w:tcPr>
            <w:tcW w:w="1165" w:type="dxa"/>
            <w:shd w:val="clear" w:color="auto" w:fill="auto"/>
            <w:vAlign w:val="center"/>
          </w:tcPr>
          <w:p w14:paraId="1033F9A4" w14:textId="77777777" w:rsidR="008827C8" w:rsidRDefault="008827C8">
            <w:pPr>
              <w:pStyle w:val="Zawartotabeli"/>
              <w:spacing w:line="200" w:lineRule="atLeast"/>
              <w:jc w:val="center"/>
            </w:pPr>
            <w:r>
              <w:t>3 713</w:t>
            </w:r>
          </w:p>
        </w:tc>
        <w:tc>
          <w:tcPr>
            <w:tcW w:w="1165" w:type="dxa"/>
            <w:shd w:val="clear" w:color="auto" w:fill="auto"/>
            <w:vAlign w:val="center"/>
          </w:tcPr>
          <w:p w14:paraId="34FCB5FC" w14:textId="77777777" w:rsidR="008827C8" w:rsidRDefault="008827C8">
            <w:pPr>
              <w:pStyle w:val="Zawartotabeli"/>
              <w:spacing w:line="200" w:lineRule="atLeast"/>
              <w:jc w:val="center"/>
            </w:pPr>
            <w:r>
              <w:t>3 705</w:t>
            </w:r>
          </w:p>
        </w:tc>
        <w:tc>
          <w:tcPr>
            <w:tcW w:w="1165" w:type="dxa"/>
            <w:shd w:val="clear" w:color="auto" w:fill="auto"/>
            <w:vAlign w:val="center"/>
          </w:tcPr>
          <w:p w14:paraId="5DDE613B" w14:textId="77777777" w:rsidR="008827C8" w:rsidRDefault="008827C8">
            <w:pPr>
              <w:pStyle w:val="Zawartotabeli"/>
              <w:spacing w:line="200" w:lineRule="atLeast"/>
              <w:jc w:val="center"/>
            </w:pPr>
            <w:r>
              <w:t>3 818</w:t>
            </w:r>
          </w:p>
        </w:tc>
        <w:tc>
          <w:tcPr>
            <w:tcW w:w="1165" w:type="dxa"/>
            <w:shd w:val="clear" w:color="auto" w:fill="auto"/>
            <w:vAlign w:val="center"/>
          </w:tcPr>
          <w:p w14:paraId="374508B9" w14:textId="77777777" w:rsidR="008827C8" w:rsidRDefault="008827C8">
            <w:pPr>
              <w:pStyle w:val="Zawartotabeli"/>
              <w:spacing w:line="200" w:lineRule="atLeast"/>
              <w:jc w:val="center"/>
            </w:pPr>
            <w:r>
              <w:t>3 636</w:t>
            </w:r>
          </w:p>
        </w:tc>
        <w:tc>
          <w:tcPr>
            <w:tcW w:w="1166" w:type="dxa"/>
            <w:shd w:val="clear" w:color="auto" w:fill="auto"/>
            <w:vAlign w:val="center"/>
          </w:tcPr>
          <w:p w14:paraId="6E6C7772" w14:textId="77777777" w:rsidR="008827C8" w:rsidRDefault="008827C8">
            <w:pPr>
              <w:pStyle w:val="Zawartotabeli"/>
              <w:spacing w:line="200" w:lineRule="atLeast"/>
              <w:jc w:val="center"/>
            </w:pPr>
            <w:r>
              <w:t>2 989</w:t>
            </w:r>
          </w:p>
        </w:tc>
      </w:tr>
      <w:tr w:rsidR="008827C8" w14:paraId="1050C25F" w14:textId="77777777" w:rsidTr="009C3EC0">
        <w:trPr>
          <w:trHeight w:hRule="exact" w:val="355"/>
        </w:trPr>
        <w:tc>
          <w:tcPr>
            <w:tcW w:w="1172" w:type="dxa"/>
            <w:shd w:val="clear" w:color="auto" w:fill="auto"/>
            <w:vAlign w:val="center"/>
          </w:tcPr>
          <w:p w14:paraId="7C992AB1" w14:textId="77777777" w:rsidR="008827C8" w:rsidRDefault="008827C8">
            <w:pPr>
              <w:pStyle w:val="Zawartotabeli"/>
              <w:spacing w:line="200" w:lineRule="atLeast"/>
              <w:jc w:val="center"/>
            </w:pPr>
            <w:r>
              <w:t>Pomiechówek</w:t>
            </w:r>
          </w:p>
        </w:tc>
        <w:tc>
          <w:tcPr>
            <w:tcW w:w="1165" w:type="dxa"/>
            <w:shd w:val="clear" w:color="auto" w:fill="auto"/>
            <w:vAlign w:val="center"/>
          </w:tcPr>
          <w:p w14:paraId="1B07B8D8" w14:textId="77777777" w:rsidR="008827C8" w:rsidRDefault="008827C8">
            <w:pPr>
              <w:pStyle w:val="Zawartotabeli"/>
              <w:spacing w:line="200" w:lineRule="atLeast"/>
              <w:jc w:val="center"/>
            </w:pPr>
            <w:r>
              <w:t>253</w:t>
            </w:r>
          </w:p>
        </w:tc>
        <w:tc>
          <w:tcPr>
            <w:tcW w:w="1165" w:type="dxa"/>
            <w:shd w:val="clear" w:color="auto" w:fill="auto"/>
            <w:vAlign w:val="center"/>
          </w:tcPr>
          <w:p w14:paraId="124B09B8" w14:textId="77777777" w:rsidR="008827C8" w:rsidRDefault="008827C8">
            <w:pPr>
              <w:pStyle w:val="Zawartotabeli"/>
              <w:spacing w:line="200" w:lineRule="atLeast"/>
              <w:jc w:val="center"/>
            </w:pPr>
            <w:r>
              <w:t>360</w:t>
            </w:r>
          </w:p>
        </w:tc>
        <w:tc>
          <w:tcPr>
            <w:tcW w:w="1165" w:type="dxa"/>
            <w:shd w:val="clear" w:color="auto" w:fill="auto"/>
            <w:vAlign w:val="center"/>
          </w:tcPr>
          <w:p w14:paraId="63C083C0" w14:textId="77777777" w:rsidR="008827C8" w:rsidRDefault="008827C8">
            <w:pPr>
              <w:pStyle w:val="Zawartotabeli"/>
              <w:spacing w:line="200" w:lineRule="atLeast"/>
              <w:jc w:val="center"/>
            </w:pPr>
            <w:r>
              <w:t>407</w:t>
            </w:r>
          </w:p>
        </w:tc>
        <w:tc>
          <w:tcPr>
            <w:tcW w:w="1165" w:type="dxa"/>
            <w:shd w:val="clear" w:color="auto" w:fill="auto"/>
            <w:vAlign w:val="center"/>
          </w:tcPr>
          <w:p w14:paraId="6B8B4785" w14:textId="77777777" w:rsidR="008827C8" w:rsidRDefault="008827C8">
            <w:pPr>
              <w:pStyle w:val="Zawartotabeli"/>
              <w:spacing w:line="200" w:lineRule="atLeast"/>
              <w:jc w:val="center"/>
            </w:pPr>
            <w:r>
              <w:t>387</w:t>
            </w:r>
          </w:p>
        </w:tc>
        <w:tc>
          <w:tcPr>
            <w:tcW w:w="1165" w:type="dxa"/>
            <w:shd w:val="clear" w:color="auto" w:fill="auto"/>
            <w:vAlign w:val="center"/>
          </w:tcPr>
          <w:p w14:paraId="5943B34C" w14:textId="77777777" w:rsidR="008827C8" w:rsidRDefault="008827C8">
            <w:pPr>
              <w:pStyle w:val="Zawartotabeli"/>
              <w:spacing w:line="200" w:lineRule="atLeast"/>
              <w:jc w:val="center"/>
            </w:pPr>
            <w:r>
              <w:t>425</w:t>
            </w:r>
          </w:p>
        </w:tc>
        <w:tc>
          <w:tcPr>
            <w:tcW w:w="1165" w:type="dxa"/>
            <w:shd w:val="clear" w:color="auto" w:fill="auto"/>
            <w:vAlign w:val="center"/>
          </w:tcPr>
          <w:p w14:paraId="15425FBA" w14:textId="77777777" w:rsidR="008827C8" w:rsidRDefault="008827C8">
            <w:pPr>
              <w:pStyle w:val="Zawartotabeli"/>
              <w:spacing w:line="200" w:lineRule="atLeast"/>
              <w:jc w:val="center"/>
            </w:pPr>
            <w:r>
              <w:t>405</w:t>
            </w:r>
          </w:p>
        </w:tc>
        <w:tc>
          <w:tcPr>
            <w:tcW w:w="1166" w:type="dxa"/>
            <w:shd w:val="clear" w:color="auto" w:fill="auto"/>
            <w:vAlign w:val="center"/>
          </w:tcPr>
          <w:p w14:paraId="2E5F1260" w14:textId="77777777" w:rsidR="008827C8" w:rsidRDefault="008827C8">
            <w:pPr>
              <w:pStyle w:val="Zawartotabeli"/>
              <w:spacing w:line="200" w:lineRule="atLeast"/>
              <w:jc w:val="center"/>
            </w:pPr>
            <w:r>
              <w:t>339</w:t>
            </w:r>
          </w:p>
        </w:tc>
      </w:tr>
      <w:tr w:rsidR="008827C8" w14:paraId="218AAFE7" w14:textId="77777777" w:rsidTr="001B2538">
        <w:trPr>
          <w:trHeight w:hRule="exact" w:val="404"/>
        </w:trPr>
        <w:tc>
          <w:tcPr>
            <w:tcW w:w="9328" w:type="dxa"/>
            <w:gridSpan w:val="8"/>
            <w:shd w:val="clear" w:color="auto" w:fill="auto"/>
            <w:vAlign w:val="center"/>
          </w:tcPr>
          <w:p w14:paraId="053D73A8" w14:textId="77777777" w:rsidR="008827C8" w:rsidRDefault="008827C8">
            <w:pPr>
              <w:pStyle w:val="Zawartotabeli"/>
              <w:spacing w:line="200" w:lineRule="atLeast"/>
              <w:jc w:val="center"/>
            </w:pPr>
            <w:r>
              <w:t>w podziale na:</w:t>
            </w:r>
          </w:p>
        </w:tc>
      </w:tr>
      <w:tr w:rsidR="008827C8" w14:paraId="5886C466" w14:textId="77777777" w:rsidTr="009C3EC0">
        <w:trPr>
          <w:trHeight w:hRule="exact" w:val="540"/>
        </w:trPr>
        <w:tc>
          <w:tcPr>
            <w:tcW w:w="1172" w:type="dxa"/>
            <w:shd w:val="clear" w:color="auto" w:fill="auto"/>
            <w:vAlign w:val="center"/>
          </w:tcPr>
          <w:p w14:paraId="608AE96A" w14:textId="77777777" w:rsidR="008827C8" w:rsidRDefault="008827C8">
            <w:pPr>
              <w:pStyle w:val="Zawartotabeli"/>
              <w:spacing w:line="200" w:lineRule="atLeast"/>
              <w:jc w:val="center"/>
              <w:rPr>
                <w:sz w:val="14"/>
                <w:szCs w:val="14"/>
              </w:rPr>
            </w:pPr>
            <w:r>
              <w:rPr>
                <w:sz w:val="14"/>
                <w:szCs w:val="14"/>
              </w:rPr>
              <w:t>Pomiechówek - mężczyźni</w:t>
            </w:r>
          </w:p>
        </w:tc>
        <w:tc>
          <w:tcPr>
            <w:tcW w:w="1165" w:type="dxa"/>
            <w:shd w:val="clear" w:color="auto" w:fill="auto"/>
            <w:vAlign w:val="center"/>
          </w:tcPr>
          <w:p w14:paraId="4C295FB3" w14:textId="77777777" w:rsidR="008827C8" w:rsidRDefault="008827C8">
            <w:pPr>
              <w:pStyle w:val="Zawartotabeli"/>
              <w:spacing w:line="200" w:lineRule="atLeast"/>
              <w:jc w:val="center"/>
              <w:rPr>
                <w:sz w:val="14"/>
                <w:szCs w:val="14"/>
              </w:rPr>
            </w:pPr>
            <w:r>
              <w:rPr>
                <w:sz w:val="14"/>
                <w:szCs w:val="14"/>
              </w:rPr>
              <w:t>122</w:t>
            </w:r>
          </w:p>
        </w:tc>
        <w:tc>
          <w:tcPr>
            <w:tcW w:w="1165" w:type="dxa"/>
            <w:shd w:val="clear" w:color="auto" w:fill="auto"/>
            <w:vAlign w:val="center"/>
          </w:tcPr>
          <w:p w14:paraId="6A4927D9" w14:textId="77777777" w:rsidR="008827C8" w:rsidRDefault="008827C8">
            <w:pPr>
              <w:pStyle w:val="Zawartotabeli"/>
              <w:spacing w:line="200" w:lineRule="atLeast"/>
              <w:jc w:val="center"/>
              <w:rPr>
                <w:sz w:val="14"/>
                <w:szCs w:val="14"/>
              </w:rPr>
            </w:pPr>
            <w:r>
              <w:rPr>
                <w:sz w:val="14"/>
                <w:szCs w:val="14"/>
              </w:rPr>
              <w:t>187</w:t>
            </w:r>
          </w:p>
        </w:tc>
        <w:tc>
          <w:tcPr>
            <w:tcW w:w="1165" w:type="dxa"/>
            <w:shd w:val="clear" w:color="auto" w:fill="auto"/>
            <w:vAlign w:val="center"/>
          </w:tcPr>
          <w:p w14:paraId="138A9729" w14:textId="77777777" w:rsidR="008827C8" w:rsidRDefault="008827C8">
            <w:pPr>
              <w:pStyle w:val="Zawartotabeli"/>
              <w:spacing w:line="200" w:lineRule="atLeast"/>
              <w:jc w:val="center"/>
              <w:rPr>
                <w:sz w:val="14"/>
                <w:szCs w:val="14"/>
              </w:rPr>
            </w:pPr>
            <w:r>
              <w:rPr>
                <w:sz w:val="14"/>
                <w:szCs w:val="14"/>
              </w:rPr>
              <w:t>204</w:t>
            </w:r>
          </w:p>
        </w:tc>
        <w:tc>
          <w:tcPr>
            <w:tcW w:w="1165" w:type="dxa"/>
            <w:shd w:val="clear" w:color="auto" w:fill="auto"/>
            <w:vAlign w:val="center"/>
          </w:tcPr>
          <w:p w14:paraId="46D5C5E1" w14:textId="77777777" w:rsidR="008827C8" w:rsidRDefault="008827C8">
            <w:pPr>
              <w:pStyle w:val="Zawartotabeli"/>
              <w:spacing w:line="200" w:lineRule="atLeast"/>
              <w:jc w:val="center"/>
              <w:rPr>
                <w:sz w:val="14"/>
                <w:szCs w:val="14"/>
              </w:rPr>
            </w:pPr>
            <w:r>
              <w:rPr>
                <w:sz w:val="14"/>
                <w:szCs w:val="14"/>
              </w:rPr>
              <w:t>214</w:t>
            </w:r>
          </w:p>
        </w:tc>
        <w:tc>
          <w:tcPr>
            <w:tcW w:w="1165" w:type="dxa"/>
            <w:shd w:val="clear" w:color="auto" w:fill="auto"/>
            <w:vAlign w:val="center"/>
          </w:tcPr>
          <w:p w14:paraId="1215153E" w14:textId="77777777" w:rsidR="008827C8" w:rsidRDefault="008827C8">
            <w:pPr>
              <w:pStyle w:val="Zawartotabeli"/>
              <w:spacing w:line="200" w:lineRule="atLeast"/>
              <w:jc w:val="center"/>
              <w:rPr>
                <w:sz w:val="14"/>
                <w:szCs w:val="14"/>
              </w:rPr>
            </w:pPr>
            <w:r>
              <w:rPr>
                <w:sz w:val="14"/>
                <w:szCs w:val="14"/>
              </w:rPr>
              <w:t>230</w:t>
            </w:r>
          </w:p>
        </w:tc>
        <w:tc>
          <w:tcPr>
            <w:tcW w:w="1165" w:type="dxa"/>
            <w:shd w:val="clear" w:color="auto" w:fill="auto"/>
            <w:vAlign w:val="center"/>
          </w:tcPr>
          <w:p w14:paraId="4DDCB075" w14:textId="77777777" w:rsidR="008827C8" w:rsidRDefault="008827C8">
            <w:pPr>
              <w:pStyle w:val="Zawartotabeli"/>
              <w:spacing w:line="200" w:lineRule="atLeast"/>
              <w:jc w:val="center"/>
              <w:rPr>
                <w:sz w:val="14"/>
                <w:szCs w:val="14"/>
              </w:rPr>
            </w:pPr>
            <w:r>
              <w:rPr>
                <w:sz w:val="14"/>
                <w:szCs w:val="14"/>
              </w:rPr>
              <w:t>217</w:t>
            </w:r>
          </w:p>
        </w:tc>
        <w:tc>
          <w:tcPr>
            <w:tcW w:w="1166" w:type="dxa"/>
            <w:shd w:val="clear" w:color="auto" w:fill="auto"/>
            <w:vAlign w:val="center"/>
          </w:tcPr>
          <w:p w14:paraId="266A568A" w14:textId="77777777" w:rsidR="008827C8" w:rsidRDefault="008827C8">
            <w:pPr>
              <w:pStyle w:val="Zawartotabeli"/>
              <w:spacing w:line="200" w:lineRule="atLeast"/>
              <w:jc w:val="center"/>
            </w:pPr>
            <w:r>
              <w:rPr>
                <w:sz w:val="14"/>
                <w:szCs w:val="14"/>
              </w:rPr>
              <w:t>170</w:t>
            </w:r>
          </w:p>
        </w:tc>
      </w:tr>
      <w:tr w:rsidR="008827C8" w14:paraId="77289FE1" w14:textId="77777777" w:rsidTr="001B2538">
        <w:trPr>
          <w:trHeight w:hRule="exact" w:val="532"/>
        </w:trPr>
        <w:tc>
          <w:tcPr>
            <w:tcW w:w="1172" w:type="dxa"/>
            <w:shd w:val="clear" w:color="auto" w:fill="auto"/>
            <w:vAlign w:val="center"/>
          </w:tcPr>
          <w:p w14:paraId="452955D8" w14:textId="77777777" w:rsidR="008827C8" w:rsidRDefault="008827C8">
            <w:pPr>
              <w:pStyle w:val="Zawartotabeli"/>
              <w:spacing w:line="200" w:lineRule="atLeast"/>
              <w:jc w:val="center"/>
              <w:rPr>
                <w:sz w:val="14"/>
                <w:szCs w:val="14"/>
              </w:rPr>
            </w:pPr>
            <w:r>
              <w:rPr>
                <w:sz w:val="14"/>
                <w:szCs w:val="14"/>
              </w:rPr>
              <w:t>Pomiechówek - kobiety</w:t>
            </w:r>
          </w:p>
        </w:tc>
        <w:tc>
          <w:tcPr>
            <w:tcW w:w="1165" w:type="dxa"/>
            <w:shd w:val="clear" w:color="auto" w:fill="auto"/>
            <w:vAlign w:val="center"/>
          </w:tcPr>
          <w:p w14:paraId="5DCF22AC" w14:textId="77777777" w:rsidR="008827C8" w:rsidRDefault="008827C8">
            <w:pPr>
              <w:pStyle w:val="Zawartotabeli"/>
              <w:spacing w:line="200" w:lineRule="atLeast"/>
              <w:jc w:val="center"/>
              <w:rPr>
                <w:sz w:val="14"/>
                <w:szCs w:val="14"/>
              </w:rPr>
            </w:pPr>
            <w:r>
              <w:rPr>
                <w:sz w:val="14"/>
                <w:szCs w:val="14"/>
              </w:rPr>
              <w:t>131</w:t>
            </w:r>
          </w:p>
        </w:tc>
        <w:tc>
          <w:tcPr>
            <w:tcW w:w="1165" w:type="dxa"/>
            <w:shd w:val="clear" w:color="auto" w:fill="auto"/>
            <w:vAlign w:val="center"/>
          </w:tcPr>
          <w:p w14:paraId="6E720D34" w14:textId="77777777" w:rsidR="008827C8" w:rsidRDefault="008827C8">
            <w:pPr>
              <w:pStyle w:val="Zawartotabeli"/>
              <w:spacing w:line="200" w:lineRule="atLeast"/>
              <w:jc w:val="center"/>
              <w:rPr>
                <w:sz w:val="14"/>
                <w:szCs w:val="14"/>
              </w:rPr>
            </w:pPr>
            <w:r>
              <w:rPr>
                <w:sz w:val="14"/>
                <w:szCs w:val="14"/>
              </w:rPr>
              <w:t>173</w:t>
            </w:r>
          </w:p>
        </w:tc>
        <w:tc>
          <w:tcPr>
            <w:tcW w:w="1165" w:type="dxa"/>
            <w:shd w:val="clear" w:color="auto" w:fill="auto"/>
            <w:vAlign w:val="center"/>
          </w:tcPr>
          <w:p w14:paraId="2871733C" w14:textId="77777777" w:rsidR="008827C8" w:rsidRDefault="008827C8">
            <w:pPr>
              <w:pStyle w:val="Zawartotabeli"/>
              <w:spacing w:line="200" w:lineRule="atLeast"/>
              <w:jc w:val="center"/>
              <w:rPr>
                <w:sz w:val="14"/>
                <w:szCs w:val="14"/>
              </w:rPr>
            </w:pPr>
            <w:r>
              <w:rPr>
                <w:sz w:val="14"/>
                <w:szCs w:val="14"/>
              </w:rPr>
              <w:t>203</w:t>
            </w:r>
          </w:p>
        </w:tc>
        <w:tc>
          <w:tcPr>
            <w:tcW w:w="1165" w:type="dxa"/>
            <w:shd w:val="clear" w:color="auto" w:fill="auto"/>
            <w:vAlign w:val="center"/>
          </w:tcPr>
          <w:p w14:paraId="235E9BA4" w14:textId="77777777" w:rsidR="008827C8" w:rsidRDefault="008827C8">
            <w:pPr>
              <w:pStyle w:val="Zawartotabeli"/>
              <w:spacing w:line="200" w:lineRule="atLeast"/>
              <w:jc w:val="center"/>
              <w:rPr>
                <w:sz w:val="14"/>
                <w:szCs w:val="14"/>
              </w:rPr>
            </w:pPr>
            <w:r>
              <w:rPr>
                <w:sz w:val="14"/>
                <w:szCs w:val="14"/>
              </w:rPr>
              <w:t>173</w:t>
            </w:r>
          </w:p>
        </w:tc>
        <w:tc>
          <w:tcPr>
            <w:tcW w:w="1165" w:type="dxa"/>
            <w:shd w:val="clear" w:color="auto" w:fill="auto"/>
            <w:vAlign w:val="center"/>
          </w:tcPr>
          <w:p w14:paraId="7F85AA0E" w14:textId="77777777" w:rsidR="008827C8" w:rsidRDefault="008827C8">
            <w:pPr>
              <w:pStyle w:val="Zawartotabeli"/>
              <w:spacing w:line="200" w:lineRule="atLeast"/>
              <w:jc w:val="center"/>
              <w:rPr>
                <w:sz w:val="14"/>
                <w:szCs w:val="14"/>
              </w:rPr>
            </w:pPr>
            <w:r>
              <w:rPr>
                <w:sz w:val="14"/>
                <w:szCs w:val="14"/>
              </w:rPr>
              <w:t>195</w:t>
            </w:r>
          </w:p>
        </w:tc>
        <w:tc>
          <w:tcPr>
            <w:tcW w:w="1165" w:type="dxa"/>
            <w:shd w:val="clear" w:color="auto" w:fill="auto"/>
            <w:vAlign w:val="center"/>
          </w:tcPr>
          <w:p w14:paraId="45D9E63A" w14:textId="77777777" w:rsidR="008827C8" w:rsidRDefault="008827C8">
            <w:pPr>
              <w:pStyle w:val="Zawartotabeli"/>
              <w:spacing w:line="200" w:lineRule="atLeast"/>
              <w:jc w:val="center"/>
              <w:rPr>
                <w:sz w:val="14"/>
                <w:szCs w:val="14"/>
              </w:rPr>
            </w:pPr>
            <w:r>
              <w:rPr>
                <w:sz w:val="14"/>
                <w:szCs w:val="14"/>
              </w:rPr>
              <w:t>188</w:t>
            </w:r>
          </w:p>
        </w:tc>
        <w:tc>
          <w:tcPr>
            <w:tcW w:w="1166" w:type="dxa"/>
            <w:shd w:val="clear" w:color="auto" w:fill="auto"/>
            <w:vAlign w:val="center"/>
          </w:tcPr>
          <w:p w14:paraId="536224BF" w14:textId="77777777" w:rsidR="008827C8" w:rsidRDefault="008827C8">
            <w:pPr>
              <w:pStyle w:val="Zawartotabeli"/>
              <w:spacing w:line="200" w:lineRule="atLeast"/>
              <w:jc w:val="center"/>
            </w:pPr>
            <w:r>
              <w:rPr>
                <w:sz w:val="14"/>
                <w:szCs w:val="14"/>
              </w:rPr>
              <w:t>169</w:t>
            </w:r>
          </w:p>
        </w:tc>
      </w:tr>
    </w:tbl>
    <w:p w14:paraId="6C8A7B8A" w14:textId="77777777" w:rsidR="008827C8" w:rsidRPr="009C3EC0" w:rsidRDefault="008827C8">
      <w:pPr>
        <w:pStyle w:val="PomiechwekTABELApodpis"/>
        <w:spacing w:before="119" w:after="176"/>
        <w:rPr>
          <w:sz w:val="16"/>
          <w:szCs w:val="16"/>
        </w:rPr>
      </w:pPr>
      <w:r w:rsidRPr="009C3EC0">
        <w:rPr>
          <w:sz w:val="16"/>
          <w:szCs w:val="16"/>
        </w:rPr>
        <w:t>Tabela 16. Liczba bezrobotnych zarejestrowanych w gminie Pomiechówek na tle województwa mazowieckiego i powiatu nowodworskiego, oraz w podziale na płeć. Źródło: opracowanie własne na podstawie BDL GUS.</w:t>
      </w:r>
    </w:p>
    <w:p w14:paraId="17B24044" w14:textId="77777777" w:rsidR="008827C8" w:rsidRDefault="008827C8">
      <w:pPr>
        <w:pStyle w:val="PomiechwekTABELApodpis"/>
        <w:spacing w:before="119" w:after="176"/>
      </w:pPr>
    </w:p>
    <w:tbl>
      <w:tblPr>
        <w:tblW w:w="0" w:type="auto"/>
        <w:tblInd w:w="71" w:type="dxa"/>
        <w:tblBorders>
          <w:top w:val="single" w:sz="4" w:space="0" w:color="auto"/>
          <w:bottom w:val="single" w:sz="4" w:space="0" w:color="auto"/>
          <w:insideH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172"/>
        <w:gridCol w:w="1165"/>
        <w:gridCol w:w="1165"/>
        <w:gridCol w:w="1165"/>
        <w:gridCol w:w="1165"/>
        <w:gridCol w:w="1165"/>
        <w:gridCol w:w="1165"/>
        <w:gridCol w:w="1166"/>
      </w:tblGrid>
      <w:tr w:rsidR="008827C8" w14:paraId="0A131980" w14:textId="77777777" w:rsidTr="00643813">
        <w:tc>
          <w:tcPr>
            <w:tcW w:w="1172" w:type="dxa"/>
            <w:vMerge w:val="restart"/>
            <w:shd w:val="clear" w:color="auto" w:fill="E6E6FF"/>
            <w:vAlign w:val="center"/>
          </w:tcPr>
          <w:p w14:paraId="2C58302B" w14:textId="77777777" w:rsidR="008827C8" w:rsidRDefault="008827C8">
            <w:pPr>
              <w:pStyle w:val="Zawartotabeli"/>
              <w:jc w:val="center"/>
              <w:rPr>
                <w:b/>
                <w:bCs/>
              </w:rPr>
            </w:pPr>
            <w:r>
              <w:rPr>
                <w:b/>
                <w:bCs/>
              </w:rPr>
              <w:t>Jednostka terytorialna</w:t>
            </w:r>
          </w:p>
        </w:tc>
        <w:tc>
          <w:tcPr>
            <w:tcW w:w="8156" w:type="dxa"/>
            <w:gridSpan w:val="7"/>
            <w:shd w:val="clear" w:color="auto" w:fill="E6E6FF"/>
            <w:vAlign w:val="center"/>
          </w:tcPr>
          <w:p w14:paraId="4E3CB5B1" w14:textId="77777777" w:rsidR="008827C8" w:rsidRDefault="008827C8">
            <w:pPr>
              <w:pStyle w:val="Zawartotabeli"/>
              <w:jc w:val="center"/>
            </w:pPr>
            <w:r>
              <w:rPr>
                <w:b/>
                <w:bCs/>
              </w:rPr>
              <w:t>Udział bezrobotnych zarejestrowanych w liczbie ludności w wieku produkcyjnym</w:t>
            </w:r>
          </w:p>
        </w:tc>
      </w:tr>
      <w:tr w:rsidR="008827C8" w14:paraId="771B6AC3" w14:textId="77777777" w:rsidTr="00643813">
        <w:trPr>
          <w:trHeight w:hRule="exact" w:val="346"/>
        </w:trPr>
        <w:tc>
          <w:tcPr>
            <w:tcW w:w="1172" w:type="dxa"/>
            <w:vMerge/>
            <w:shd w:val="clear" w:color="auto" w:fill="E6E6FF"/>
            <w:vAlign w:val="center"/>
          </w:tcPr>
          <w:p w14:paraId="19C600F2" w14:textId="77777777" w:rsidR="008827C8" w:rsidRDefault="008827C8"/>
        </w:tc>
        <w:tc>
          <w:tcPr>
            <w:tcW w:w="1165" w:type="dxa"/>
            <w:shd w:val="clear" w:color="auto" w:fill="E6E6FF"/>
            <w:vAlign w:val="center"/>
          </w:tcPr>
          <w:p w14:paraId="5C1EF54A" w14:textId="77777777" w:rsidR="008827C8" w:rsidRDefault="008827C8">
            <w:pPr>
              <w:pStyle w:val="Zawartotabeli"/>
              <w:jc w:val="center"/>
            </w:pPr>
            <w:r>
              <w:t>2009</w:t>
            </w:r>
          </w:p>
        </w:tc>
        <w:tc>
          <w:tcPr>
            <w:tcW w:w="1165" w:type="dxa"/>
            <w:shd w:val="clear" w:color="auto" w:fill="E6E6FF"/>
            <w:vAlign w:val="center"/>
          </w:tcPr>
          <w:p w14:paraId="2AB50C9F" w14:textId="77777777" w:rsidR="008827C8" w:rsidRDefault="008827C8">
            <w:pPr>
              <w:pStyle w:val="Zawartotabeli"/>
              <w:jc w:val="center"/>
            </w:pPr>
            <w:r>
              <w:t>2010</w:t>
            </w:r>
          </w:p>
        </w:tc>
        <w:tc>
          <w:tcPr>
            <w:tcW w:w="1165" w:type="dxa"/>
            <w:shd w:val="clear" w:color="auto" w:fill="E6E6FF"/>
            <w:vAlign w:val="center"/>
          </w:tcPr>
          <w:p w14:paraId="7EB20973" w14:textId="77777777" w:rsidR="008827C8" w:rsidRDefault="008827C8">
            <w:pPr>
              <w:pStyle w:val="Zawartotabeli"/>
              <w:jc w:val="center"/>
            </w:pPr>
            <w:r>
              <w:t>2011</w:t>
            </w:r>
          </w:p>
        </w:tc>
        <w:tc>
          <w:tcPr>
            <w:tcW w:w="1165" w:type="dxa"/>
            <w:shd w:val="clear" w:color="auto" w:fill="E6E6FF"/>
            <w:vAlign w:val="center"/>
          </w:tcPr>
          <w:p w14:paraId="0F216AE1" w14:textId="77777777" w:rsidR="008827C8" w:rsidRDefault="008827C8">
            <w:pPr>
              <w:pStyle w:val="Zawartotabeli"/>
              <w:jc w:val="center"/>
            </w:pPr>
            <w:r>
              <w:t>2012</w:t>
            </w:r>
          </w:p>
        </w:tc>
        <w:tc>
          <w:tcPr>
            <w:tcW w:w="1165" w:type="dxa"/>
            <w:shd w:val="clear" w:color="auto" w:fill="E6E6FF"/>
            <w:vAlign w:val="center"/>
          </w:tcPr>
          <w:p w14:paraId="100DF503" w14:textId="77777777" w:rsidR="008827C8" w:rsidRDefault="008827C8">
            <w:pPr>
              <w:pStyle w:val="Zawartotabeli"/>
              <w:jc w:val="center"/>
            </w:pPr>
            <w:r>
              <w:t>2013</w:t>
            </w:r>
          </w:p>
        </w:tc>
        <w:tc>
          <w:tcPr>
            <w:tcW w:w="1165" w:type="dxa"/>
            <w:shd w:val="clear" w:color="auto" w:fill="E6E6FF"/>
            <w:vAlign w:val="center"/>
          </w:tcPr>
          <w:p w14:paraId="027D1B35" w14:textId="77777777" w:rsidR="008827C8" w:rsidRDefault="008827C8">
            <w:pPr>
              <w:pStyle w:val="Zawartotabeli"/>
              <w:jc w:val="center"/>
            </w:pPr>
            <w:r>
              <w:t>2014</w:t>
            </w:r>
          </w:p>
        </w:tc>
        <w:tc>
          <w:tcPr>
            <w:tcW w:w="1166" w:type="dxa"/>
            <w:shd w:val="clear" w:color="auto" w:fill="E6E6FF"/>
            <w:vAlign w:val="center"/>
          </w:tcPr>
          <w:p w14:paraId="14896CB0" w14:textId="77777777" w:rsidR="008827C8" w:rsidRDefault="008827C8">
            <w:pPr>
              <w:pStyle w:val="Zawartotabeli"/>
              <w:jc w:val="center"/>
            </w:pPr>
            <w:r>
              <w:t>2015</w:t>
            </w:r>
          </w:p>
        </w:tc>
      </w:tr>
      <w:tr w:rsidR="008827C8" w14:paraId="70C3D0C3" w14:textId="77777777" w:rsidTr="00643813">
        <w:trPr>
          <w:trHeight w:hRule="exact" w:val="496"/>
        </w:trPr>
        <w:tc>
          <w:tcPr>
            <w:tcW w:w="1172" w:type="dxa"/>
            <w:shd w:val="clear" w:color="auto" w:fill="auto"/>
            <w:vAlign w:val="center"/>
          </w:tcPr>
          <w:p w14:paraId="71DBAEFA" w14:textId="77777777" w:rsidR="008827C8" w:rsidRDefault="008827C8">
            <w:pPr>
              <w:pStyle w:val="Zawartotabeli"/>
              <w:jc w:val="center"/>
            </w:pPr>
            <w:r>
              <w:t>woj. mazowieckie</w:t>
            </w:r>
          </w:p>
          <w:p w14:paraId="13D49BA4" w14:textId="77777777" w:rsidR="008827C8" w:rsidRDefault="008827C8">
            <w:pPr>
              <w:pStyle w:val="Zawartotabeli"/>
              <w:jc w:val="center"/>
            </w:pPr>
          </w:p>
        </w:tc>
        <w:tc>
          <w:tcPr>
            <w:tcW w:w="1165" w:type="dxa"/>
            <w:shd w:val="clear" w:color="auto" w:fill="auto"/>
            <w:vAlign w:val="center"/>
          </w:tcPr>
          <w:p w14:paraId="5E63AEEE" w14:textId="77777777" w:rsidR="008827C8" w:rsidRDefault="008827C8">
            <w:pPr>
              <w:pStyle w:val="Zawartotabeli"/>
              <w:jc w:val="center"/>
            </w:pPr>
            <w:r>
              <w:t>6.7</w:t>
            </w:r>
          </w:p>
        </w:tc>
        <w:tc>
          <w:tcPr>
            <w:tcW w:w="1165" w:type="dxa"/>
            <w:shd w:val="clear" w:color="auto" w:fill="auto"/>
            <w:vAlign w:val="center"/>
          </w:tcPr>
          <w:p w14:paraId="313ABDD3" w14:textId="77777777" w:rsidR="008827C8" w:rsidRDefault="008827C8">
            <w:pPr>
              <w:pStyle w:val="Zawartotabeli"/>
              <w:jc w:val="center"/>
            </w:pPr>
            <w:r>
              <w:t>7.1</w:t>
            </w:r>
          </w:p>
        </w:tc>
        <w:tc>
          <w:tcPr>
            <w:tcW w:w="1165" w:type="dxa"/>
            <w:shd w:val="clear" w:color="auto" w:fill="auto"/>
            <w:vAlign w:val="center"/>
          </w:tcPr>
          <w:p w14:paraId="35910791" w14:textId="77777777" w:rsidR="008827C8" w:rsidRDefault="008827C8">
            <w:pPr>
              <w:pStyle w:val="Zawartotabeli"/>
              <w:jc w:val="center"/>
            </w:pPr>
            <w:r>
              <w:t>7.4</w:t>
            </w:r>
          </w:p>
        </w:tc>
        <w:tc>
          <w:tcPr>
            <w:tcW w:w="1165" w:type="dxa"/>
            <w:shd w:val="clear" w:color="auto" w:fill="auto"/>
            <w:vAlign w:val="center"/>
          </w:tcPr>
          <w:p w14:paraId="17DC1D32" w14:textId="77777777" w:rsidR="008827C8" w:rsidRDefault="008827C8">
            <w:pPr>
              <w:pStyle w:val="Zawartotabeli"/>
              <w:jc w:val="center"/>
            </w:pPr>
            <w:r>
              <w:t>8.2</w:t>
            </w:r>
          </w:p>
        </w:tc>
        <w:tc>
          <w:tcPr>
            <w:tcW w:w="1165" w:type="dxa"/>
            <w:shd w:val="clear" w:color="auto" w:fill="auto"/>
            <w:vAlign w:val="center"/>
          </w:tcPr>
          <w:p w14:paraId="7258C0A2" w14:textId="77777777" w:rsidR="008827C8" w:rsidRDefault="008827C8">
            <w:pPr>
              <w:pStyle w:val="Zawartotabeli"/>
              <w:jc w:val="center"/>
            </w:pPr>
            <w:r>
              <w:t>8.5</w:t>
            </w:r>
          </w:p>
        </w:tc>
        <w:tc>
          <w:tcPr>
            <w:tcW w:w="1165" w:type="dxa"/>
            <w:shd w:val="clear" w:color="auto" w:fill="auto"/>
            <w:vAlign w:val="center"/>
          </w:tcPr>
          <w:p w14:paraId="51E2ECE7" w14:textId="77777777" w:rsidR="008827C8" w:rsidRDefault="008827C8">
            <w:pPr>
              <w:pStyle w:val="Zawartotabeli"/>
              <w:jc w:val="center"/>
            </w:pPr>
            <w:r>
              <w:t>7.6</w:t>
            </w:r>
          </w:p>
        </w:tc>
        <w:tc>
          <w:tcPr>
            <w:tcW w:w="1166" w:type="dxa"/>
            <w:shd w:val="clear" w:color="auto" w:fill="auto"/>
            <w:vAlign w:val="center"/>
          </w:tcPr>
          <w:p w14:paraId="09A7430C" w14:textId="77777777" w:rsidR="008827C8" w:rsidRDefault="008827C8">
            <w:pPr>
              <w:pStyle w:val="Zawartotabeli"/>
              <w:jc w:val="center"/>
            </w:pPr>
            <w:r>
              <w:t>6.6</w:t>
            </w:r>
          </w:p>
        </w:tc>
      </w:tr>
      <w:tr w:rsidR="008827C8" w14:paraId="79834594" w14:textId="77777777" w:rsidTr="00643813">
        <w:trPr>
          <w:trHeight w:hRule="exact" w:val="454"/>
        </w:trPr>
        <w:tc>
          <w:tcPr>
            <w:tcW w:w="1172" w:type="dxa"/>
            <w:shd w:val="clear" w:color="auto" w:fill="auto"/>
            <w:vAlign w:val="center"/>
          </w:tcPr>
          <w:p w14:paraId="232CCBE4" w14:textId="77777777" w:rsidR="008827C8" w:rsidRDefault="008827C8">
            <w:pPr>
              <w:pStyle w:val="Zawartotabeli"/>
              <w:jc w:val="center"/>
            </w:pPr>
            <w:r>
              <w:t>powiat nowodworski</w:t>
            </w:r>
          </w:p>
        </w:tc>
        <w:tc>
          <w:tcPr>
            <w:tcW w:w="1165" w:type="dxa"/>
            <w:shd w:val="clear" w:color="auto" w:fill="auto"/>
            <w:vAlign w:val="center"/>
          </w:tcPr>
          <w:p w14:paraId="0896B7D5" w14:textId="77777777" w:rsidR="008827C8" w:rsidRDefault="008827C8">
            <w:pPr>
              <w:pStyle w:val="Zawartotabeli"/>
              <w:jc w:val="center"/>
            </w:pPr>
            <w:r>
              <w:t>5.8</w:t>
            </w:r>
          </w:p>
        </w:tc>
        <w:tc>
          <w:tcPr>
            <w:tcW w:w="1165" w:type="dxa"/>
            <w:shd w:val="clear" w:color="auto" w:fill="auto"/>
            <w:vAlign w:val="center"/>
          </w:tcPr>
          <w:p w14:paraId="19171D3B" w14:textId="77777777" w:rsidR="008827C8" w:rsidRDefault="008827C8">
            <w:pPr>
              <w:pStyle w:val="Zawartotabeli"/>
              <w:jc w:val="center"/>
            </w:pPr>
            <w:r>
              <w:t>6.8</w:t>
            </w:r>
          </w:p>
        </w:tc>
        <w:tc>
          <w:tcPr>
            <w:tcW w:w="1165" w:type="dxa"/>
            <w:shd w:val="clear" w:color="auto" w:fill="auto"/>
            <w:vAlign w:val="center"/>
          </w:tcPr>
          <w:p w14:paraId="26C9126A" w14:textId="77777777" w:rsidR="008827C8" w:rsidRDefault="008827C8">
            <w:pPr>
              <w:pStyle w:val="Zawartotabeli"/>
              <w:jc w:val="center"/>
            </w:pPr>
            <w:r>
              <w:t>7.3</w:t>
            </w:r>
          </w:p>
        </w:tc>
        <w:tc>
          <w:tcPr>
            <w:tcW w:w="1165" w:type="dxa"/>
            <w:shd w:val="clear" w:color="auto" w:fill="auto"/>
            <w:vAlign w:val="center"/>
          </w:tcPr>
          <w:p w14:paraId="0AD425E8" w14:textId="77777777" w:rsidR="008827C8" w:rsidRDefault="008827C8">
            <w:pPr>
              <w:pStyle w:val="Zawartotabeli"/>
              <w:jc w:val="center"/>
            </w:pPr>
            <w:r>
              <w:t>7.3</w:t>
            </w:r>
          </w:p>
        </w:tc>
        <w:tc>
          <w:tcPr>
            <w:tcW w:w="1165" w:type="dxa"/>
            <w:shd w:val="clear" w:color="auto" w:fill="auto"/>
            <w:vAlign w:val="center"/>
          </w:tcPr>
          <w:p w14:paraId="07BEEE01" w14:textId="77777777" w:rsidR="008827C8" w:rsidRDefault="008827C8">
            <w:pPr>
              <w:pStyle w:val="Zawartotabeli"/>
              <w:jc w:val="center"/>
            </w:pPr>
            <w:r>
              <w:t>7.6</w:t>
            </w:r>
          </w:p>
        </w:tc>
        <w:tc>
          <w:tcPr>
            <w:tcW w:w="1165" w:type="dxa"/>
            <w:shd w:val="clear" w:color="auto" w:fill="auto"/>
            <w:vAlign w:val="center"/>
          </w:tcPr>
          <w:p w14:paraId="42BD6319" w14:textId="77777777" w:rsidR="008827C8" w:rsidRDefault="008827C8">
            <w:pPr>
              <w:pStyle w:val="Zawartotabeli"/>
              <w:jc w:val="center"/>
            </w:pPr>
            <w:r>
              <w:t>7.3</w:t>
            </w:r>
          </w:p>
        </w:tc>
        <w:tc>
          <w:tcPr>
            <w:tcW w:w="1166" w:type="dxa"/>
            <w:shd w:val="clear" w:color="auto" w:fill="auto"/>
            <w:vAlign w:val="center"/>
          </w:tcPr>
          <w:p w14:paraId="768F7B8A" w14:textId="77777777" w:rsidR="008827C8" w:rsidRDefault="008827C8">
            <w:pPr>
              <w:pStyle w:val="Zawartotabeli"/>
              <w:jc w:val="center"/>
            </w:pPr>
            <w:r>
              <w:t>6.0</w:t>
            </w:r>
          </w:p>
        </w:tc>
      </w:tr>
      <w:tr w:rsidR="008827C8" w14:paraId="5149C34B" w14:textId="77777777" w:rsidTr="00643813">
        <w:trPr>
          <w:trHeight w:hRule="exact" w:val="355"/>
        </w:trPr>
        <w:tc>
          <w:tcPr>
            <w:tcW w:w="1172" w:type="dxa"/>
            <w:shd w:val="clear" w:color="auto" w:fill="auto"/>
            <w:vAlign w:val="center"/>
          </w:tcPr>
          <w:p w14:paraId="3C114710" w14:textId="77777777" w:rsidR="008827C8" w:rsidRDefault="008827C8">
            <w:pPr>
              <w:pStyle w:val="Zawartotabeli"/>
              <w:jc w:val="center"/>
            </w:pPr>
            <w:r>
              <w:t>Pomiechówek</w:t>
            </w:r>
          </w:p>
        </w:tc>
        <w:tc>
          <w:tcPr>
            <w:tcW w:w="1165" w:type="dxa"/>
            <w:shd w:val="clear" w:color="auto" w:fill="auto"/>
            <w:vAlign w:val="center"/>
          </w:tcPr>
          <w:p w14:paraId="7DDFF3DF" w14:textId="77777777" w:rsidR="008827C8" w:rsidRDefault="008827C8">
            <w:pPr>
              <w:pStyle w:val="Zawartotabeli"/>
              <w:jc w:val="center"/>
            </w:pPr>
            <w:r>
              <w:t>4.4</w:t>
            </w:r>
          </w:p>
        </w:tc>
        <w:tc>
          <w:tcPr>
            <w:tcW w:w="1165" w:type="dxa"/>
            <w:shd w:val="clear" w:color="auto" w:fill="auto"/>
            <w:vAlign w:val="center"/>
          </w:tcPr>
          <w:p w14:paraId="139BA1A8" w14:textId="77777777" w:rsidR="008827C8" w:rsidRDefault="008827C8">
            <w:pPr>
              <w:pStyle w:val="Zawartotabeli"/>
              <w:jc w:val="center"/>
            </w:pPr>
            <w:r>
              <w:t>6.3</w:t>
            </w:r>
          </w:p>
        </w:tc>
        <w:tc>
          <w:tcPr>
            <w:tcW w:w="1165" w:type="dxa"/>
            <w:shd w:val="clear" w:color="auto" w:fill="auto"/>
            <w:vAlign w:val="center"/>
          </w:tcPr>
          <w:p w14:paraId="54957662" w14:textId="77777777" w:rsidR="008827C8" w:rsidRDefault="008827C8">
            <w:pPr>
              <w:pStyle w:val="Zawartotabeli"/>
              <w:jc w:val="center"/>
            </w:pPr>
            <w:r>
              <w:t>7.1</w:t>
            </w:r>
          </w:p>
        </w:tc>
        <w:tc>
          <w:tcPr>
            <w:tcW w:w="1165" w:type="dxa"/>
            <w:shd w:val="clear" w:color="auto" w:fill="auto"/>
            <w:vAlign w:val="center"/>
          </w:tcPr>
          <w:p w14:paraId="04EB6AF7" w14:textId="77777777" w:rsidR="008827C8" w:rsidRDefault="008827C8">
            <w:pPr>
              <w:pStyle w:val="Zawartotabeli"/>
              <w:jc w:val="center"/>
            </w:pPr>
            <w:r>
              <w:t>6.8</w:t>
            </w:r>
          </w:p>
        </w:tc>
        <w:tc>
          <w:tcPr>
            <w:tcW w:w="1165" w:type="dxa"/>
            <w:shd w:val="clear" w:color="auto" w:fill="auto"/>
            <w:vAlign w:val="center"/>
          </w:tcPr>
          <w:p w14:paraId="567345A5" w14:textId="77777777" w:rsidR="008827C8" w:rsidRDefault="008827C8">
            <w:pPr>
              <w:pStyle w:val="Zawartotabeli"/>
              <w:jc w:val="center"/>
            </w:pPr>
            <w:r>
              <w:t>7.4</w:t>
            </w:r>
          </w:p>
        </w:tc>
        <w:tc>
          <w:tcPr>
            <w:tcW w:w="1165" w:type="dxa"/>
            <w:shd w:val="clear" w:color="auto" w:fill="auto"/>
            <w:vAlign w:val="center"/>
          </w:tcPr>
          <w:p w14:paraId="1F43A276" w14:textId="77777777" w:rsidR="008827C8" w:rsidRDefault="008827C8">
            <w:pPr>
              <w:pStyle w:val="Zawartotabeli"/>
              <w:jc w:val="center"/>
            </w:pPr>
            <w:r>
              <w:t>7.1</w:t>
            </w:r>
          </w:p>
        </w:tc>
        <w:tc>
          <w:tcPr>
            <w:tcW w:w="1166" w:type="dxa"/>
            <w:shd w:val="clear" w:color="auto" w:fill="auto"/>
            <w:vAlign w:val="center"/>
          </w:tcPr>
          <w:p w14:paraId="00BC4257" w14:textId="77777777" w:rsidR="008827C8" w:rsidRDefault="008827C8">
            <w:pPr>
              <w:pStyle w:val="Zawartotabeli"/>
              <w:jc w:val="center"/>
            </w:pPr>
            <w:r>
              <w:t>6.0</w:t>
            </w:r>
          </w:p>
        </w:tc>
      </w:tr>
      <w:tr w:rsidR="008827C8" w14:paraId="4D604501" w14:textId="77777777" w:rsidTr="00643813">
        <w:trPr>
          <w:trHeight w:hRule="exact" w:val="355"/>
        </w:trPr>
        <w:tc>
          <w:tcPr>
            <w:tcW w:w="9328" w:type="dxa"/>
            <w:gridSpan w:val="8"/>
            <w:shd w:val="clear" w:color="auto" w:fill="auto"/>
            <w:vAlign w:val="center"/>
          </w:tcPr>
          <w:p w14:paraId="15D5FD3A" w14:textId="77777777" w:rsidR="008827C8" w:rsidRDefault="008827C8">
            <w:pPr>
              <w:pStyle w:val="Zawartotabeli"/>
              <w:jc w:val="center"/>
            </w:pPr>
            <w:r>
              <w:t>w podziale na:</w:t>
            </w:r>
          </w:p>
        </w:tc>
      </w:tr>
      <w:tr w:rsidR="008827C8" w14:paraId="76C696EB" w14:textId="77777777" w:rsidTr="00643813">
        <w:trPr>
          <w:trHeight w:hRule="exact" w:val="451"/>
        </w:trPr>
        <w:tc>
          <w:tcPr>
            <w:tcW w:w="1172" w:type="dxa"/>
            <w:shd w:val="clear" w:color="auto" w:fill="auto"/>
            <w:vAlign w:val="center"/>
          </w:tcPr>
          <w:p w14:paraId="01441447" w14:textId="77777777" w:rsidR="008827C8" w:rsidRDefault="008827C8">
            <w:pPr>
              <w:pStyle w:val="Zawartotabeli"/>
              <w:jc w:val="center"/>
              <w:rPr>
                <w:sz w:val="14"/>
                <w:szCs w:val="14"/>
              </w:rPr>
            </w:pPr>
            <w:r>
              <w:rPr>
                <w:sz w:val="14"/>
                <w:szCs w:val="14"/>
              </w:rPr>
              <w:t>Pomiechówek - mężczyźni</w:t>
            </w:r>
          </w:p>
        </w:tc>
        <w:tc>
          <w:tcPr>
            <w:tcW w:w="1165" w:type="dxa"/>
            <w:shd w:val="clear" w:color="auto" w:fill="auto"/>
            <w:vAlign w:val="center"/>
          </w:tcPr>
          <w:p w14:paraId="2BCAA443" w14:textId="77777777" w:rsidR="008827C8" w:rsidRDefault="008827C8">
            <w:pPr>
              <w:pStyle w:val="Zawartotabeli"/>
              <w:jc w:val="center"/>
              <w:rPr>
                <w:sz w:val="14"/>
                <w:szCs w:val="14"/>
              </w:rPr>
            </w:pPr>
            <w:r>
              <w:rPr>
                <w:sz w:val="14"/>
                <w:szCs w:val="14"/>
              </w:rPr>
              <w:t>4.2</w:t>
            </w:r>
          </w:p>
        </w:tc>
        <w:tc>
          <w:tcPr>
            <w:tcW w:w="1165" w:type="dxa"/>
            <w:shd w:val="clear" w:color="auto" w:fill="auto"/>
            <w:vAlign w:val="center"/>
          </w:tcPr>
          <w:p w14:paraId="180C6839" w14:textId="77777777" w:rsidR="008827C8" w:rsidRDefault="008827C8">
            <w:pPr>
              <w:pStyle w:val="Zawartotabeli"/>
              <w:jc w:val="center"/>
              <w:rPr>
                <w:sz w:val="14"/>
                <w:szCs w:val="14"/>
              </w:rPr>
            </w:pPr>
            <w:r>
              <w:rPr>
                <w:sz w:val="14"/>
                <w:szCs w:val="14"/>
              </w:rPr>
              <w:t>6.3</w:t>
            </w:r>
          </w:p>
        </w:tc>
        <w:tc>
          <w:tcPr>
            <w:tcW w:w="1165" w:type="dxa"/>
            <w:shd w:val="clear" w:color="auto" w:fill="auto"/>
            <w:vAlign w:val="center"/>
          </w:tcPr>
          <w:p w14:paraId="2F07156F" w14:textId="77777777" w:rsidR="008827C8" w:rsidRDefault="008827C8">
            <w:pPr>
              <w:pStyle w:val="Zawartotabeli"/>
              <w:jc w:val="center"/>
              <w:rPr>
                <w:sz w:val="14"/>
                <w:szCs w:val="14"/>
              </w:rPr>
            </w:pPr>
            <w:r>
              <w:rPr>
                <w:sz w:val="14"/>
                <w:szCs w:val="14"/>
              </w:rPr>
              <w:t>6.8</w:t>
            </w:r>
          </w:p>
        </w:tc>
        <w:tc>
          <w:tcPr>
            <w:tcW w:w="1165" w:type="dxa"/>
            <w:shd w:val="clear" w:color="auto" w:fill="auto"/>
            <w:vAlign w:val="center"/>
          </w:tcPr>
          <w:p w14:paraId="3DCE006E" w14:textId="77777777" w:rsidR="008827C8" w:rsidRDefault="008827C8">
            <w:pPr>
              <w:pStyle w:val="Zawartotabeli"/>
              <w:jc w:val="center"/>
              <w:rPr>
                <w:sz w:val="14"/>
                <w:szCs w:val="14"/>
              </w:rPr>
            </w:pPr>
            <w:r>
              <w:rPr>
                <w:sz w:val="14"/>
                <w:szCs w:val="14"/>
              </w:rPr>
              <w:t>7.1</w:t>
            </w:r>
          </w:p>
        </w:tc>
        <w:tc>
          <w:tcPr>
            <w:tcW w:w="1165" w:type="dxa"/>
            <w:shd w:val="clear" w:color="auto" w:fill="auto"/>
            <w:vAlign w:val="center"/>
          </w:tcPr>
          <w:p w14:paraId="22F34787" w14:textId="77777777" w:rsidR="008827C8" w:rsidRDefault="008827C8">
            <w:pPr>
              <w:pStyle w:val="Zawartotabeli"/>
              <w:jc w:val="center"/>
              <w:rPr>
                <w:sz w:val="14"/>
                <w:szCs w:val="14"/>
              </w:rPr>
            </w:pPr>
            <w:r>
              <w:rPr>
                <w:sz w:val="14"/>
                <w:szCs w:val="14"/>
              </w:rPr>
              <w:t>7.6</w:t>
            </w:r>
          </w:p>
        </w:tc>
        <w:tc>
          <w:tcPr>
            <w:tcW w:w="1165" w:type="dxa"/>
            <w:shd w:val="clear" w:color="auto" w:fill="auto"/>
            <w:vAlign w:val="center"/>
          </w:tcPr>
          <w:p w14:paraId="6A0BD3D1" w14:textId="77777777" w:rsidR="008827C8" w:rsidRDefault="008827C8">
            <w:pPr>
              <w:pStyle w:val="Zawartotabeli"/>
              <w:jc w:val="center"/>
              <w:rPr>
                <w:sz w:val="14"/>
                <w:szCs w:val="14"/>
              </w:rPr>
            </w:pPr>
            <w:r>
              <w:rPr>
                <w:sz w:val="14"/>
                <w:szCs w:val="14"/>
              </w:rPr>
              <w:t>7.1</w:t>
            </w:r>
          </w:p>
        </w:tc>
        <w:tc>
          <w:tcPr>
            <w:tcW w:w="1166" w:type="dxa"/>
            <w:shd w:val="clear" w:color="auto" w:fill="auto"/>
            <w:vAlign w:val="center"/>
          </w:tcPr>
          <w:p w14:paraId="62C9E798" w14:textId="77777777" w:rsidR="008827C8" w:rsidRDefault="008827C8">
            <w:pPr>
              <w:pStyle w:val="Zawartotabeli"/>
              <w:jc w:val="center"/>
            </w:pPr>
            <w:r>
              <w:rPr>
                <w:sz w:val="14"/>
                <w:szCs w:val="14"/>
              </w:rPr>
              <w:t>5.6</w:t>
            </w:r>
          </w:p>
        </w:tc>
      </w:tr>
      <w:tr w:rsidR="008827C8" w14:paraId="2279A3AC" w14:textId="77777777" w:rsidTr="00643813">
        <w:trPr>
          <w:trHeight w:hRule="exact" w:val="432"/>
        </w:trPr>
        <w:tc>
          <w:tcPr>
            <w:tcW w:w="1172" w:type="dxa"/>
            <w:shd w:val="clear" w:color="auto" w:fill="auto"/>
            <w:vAlign w:val="center"/>
          </w:tcPr>
          <w:p w14:paraId="3B98BA5F" w14:textId="77777777" w:rsidR="008827C8" w:rsidRDefault="008827C8">
            <w:pPr>
              <w:pStyle w:val="Zawartotabeli"/>
              <w:jc w:val="center"/>
              <w:rPr>
                <w:sz w:val="14"/>
                <w:szCs w:val="14"/>
              </w:rPr>
            </w:pPr>
            <w:r>
              <w:rPr>
                <w:sz w:val="14"/>
                <w:szCs w:val="14"/>
              </w:rPr>
              <w:t>Pomiechówek – kobiety</w:t>
            </w:r>
          </w:p>
        </w:tc>
        <w:tc>
          <w:tcPr>
            <w:tcW w:w="1165" w:type="dxa"/>
            <w:shd w:val="clear" w:color="auto" w:fill="auto"/>
            <w:vAlign w:val="center"/>
          </w:tcPr>
          <w:p w14:paraId="6D3291DF" w14:textId="77777777" w:rsidR="008827C8" w:rsidRDefault="008827C8">
            <w:pPr>
              <w:pStyle w:val="Zawartotabeli"/>
              <w:jc w:val="center"/>
              <w:rPr>
                <w:sz w:val="14"/>
                <w:szCs w:val="14"/>
              </w:rPr>
            </w:pPr>
            <w:r>
              <w:rPr>
                <w:sz w:val="14"/>
                <w:szCs w:val="14"/>
              </w:rPr>
              <w:t>4.8</w:t>
            </w:r>
          </w:p>
        </w:tc>
        <w:tc>
          <w:tcPr>
            <w:tcW w:w="1165" w:type="dxa"/>
            <w:shd w:val="clear" w:color="auto" w:fill="auto"/>
            <w:vAlign w:val="center"/>
          </w:tcPr>
          <w:p w14:paraId="4812FD2A" w14:textId="77777777" w:rsidR="008827C8" w:rsidRDefault="008827C8">
            <w:pPr>
              <w:pStyle w:val="Zawartotabeli"/>
              <w:jc w:val="center"/>
              <w:rPr>
                <w:sz w:val="14"/>
                <w:szCs w:val="14"/>
              </w:rPr>
            </w:pPr>
            <w:r>
              <w:rPr>
                <w:sz w:val="14"/>
                <w:szCs w:val="14"/>
              </w:rPr>
              <w:t>6.3</w:t>
            </w:r>
          </w:p>
        </w:tc>
        <w:tc>
          <w:tcPr>
            <w:tcW w:w="1165" w:type="dxa"/>
            <w:shd w:val="clear" w:color="auto" w:fill="auto"/>
            <w:vAlign w:val="center"/>
          </w:tcPr>
          <w:p w14:paraId="1B87167E" w14:textId="77777777" w:rsidR="008827C8" w:rsidRDefault="008827C8">
            <w:pPr>
              <w:pStyle w:val="Zawartotabeli"/>
              <w:jc w:val="center"/>
              <w:rPr>
                <w:sz w:val="14"/>
                <w:szCs w:val="14"/>
              </w:rPr>
            </w:pPr>
            <w:r>
              <w:rPr>
                <w:sz w:val="14"/>
                <w:szCs w:val="14"/>
              </w:rPr>
              <w:t>7.5</w:t>
            </w:r>
          </w:p>
        </w:tc>
        <w:tc>
          <w:tcPr>
            <w:tcW w:w="1165" w:type="dxa"/>
            <w:shd w:val="clear" w:color="auto" w:fill="auto"/>
            <w:vAlign w:val="center"/>
          </w:tcPr>
          <w:p w14:paraId="28769845" w14:textId="77777777" w:rsidR="008827C8" w:rsidRDefault="008827C8">
            <w:pPr>
              <w:pStyle w:val="Zawartotabeli"/>
              <w:jc w:val="center"/>
              <w:rPr>
                <w:sz w:val="14"/>
                <w:szCs w:val="14"/>
              </w:rPr>
            </w:pPr>
            <w:r>
              <w:rPr>
                <w:sz w:val="14"/>
                <w:szCs w:val="14"/>
              </w:rPr>
              <w:t>6.4</w:t>
            </w:r>
          </w:p>
        </w:tc>
        <w:tc>
          <w:tcPr>
            <w:tcW w:w="1165" w:type="dxa"/>
            <w:shd w:val="clear" w:color="auto" w:fill="auto"/>
            <w:vAlign w:val="center"/>
          </w:tcPr>
          <w:p w14:paraId="68BC6741" w14:textId="77777777" w:rsidR="008827C8" w:rsidRDefault="008827C8">
            <w:pPr>
              <w:pStyle w:val="Zawartotabeli"/>
              <w:jc w:val="center"/>
              <w:rPr>
                <w:sz w:val="14"/>
                <w:szCs w:val="14"/>
              </w:rPr>
            </w:pPr>
            <w:r>
              <w:rPr>
                <w:sz w:val="14"/>
                <w:szCs w:val="14"/>
              </w:rPr>
              <w:t>7.3</w:t>
            </w:r>
          </w:p>
        </w:tc>
        <w:tc>
          <w:tcPr>
            <w:tcW w:w="1165" w:type="dxa"/>
            <w:shd w:val="clear" w:color="auto" w:fill="auto"/>
            <w:vAlign w:val="center"/>
          </w:tcPr>
          <w:p w14:paraId="1ED220CD" w14:textId="77777777" w:rsidR="008827C8" w:rsidRDefault="008827C8">
            <w:pPr>
              <w:pStyle w:val="Zawartotabeli"/>
              <w:jc w:val="center"/>
              <w:rPr>
                <w:sz w:val="14"/>
                <w:szCs w:val="14"/>
              </w:rPr>
            </w:pPr>
            <w:r>
              <w:rPr>
                <w:sz w:val="14"/>
                <w:szCs w:val="14"/>
              </w:rPr>
              <w:t>7.1</w:t>
            </w:r>
          </w:p>
        </w:tc>
        <w:tc>
          <w:tcPr>
            <w:tcW w:w="1166" w:type="dxa"/>
            <w:shd w:val="clear" w:color="auto" w:fill="auto"/>
            <w:vAlign w:val="center"/>
          </w:tcPr>
          <w:p w14:paraId="7E41196F" w14:textId="77777777" w:rsidR="008827C8" w:rsidRDefault="008827C8">
            <w:pPr>
              <w:pStyle w:val="Zawartotabeli"/>
              <w:jc w:val="center"/>
            </w:pPr>
            <w:r>
              <w:rPr>
                <w:sz w:val="14"/>
                <w:szCs w:val="14"/>
              </w:rPr>
              <w:t>6.4</w:t>
            </w:r>
          </w:p>
        </w:tc>
      </w:tr>
    </w:tbl>
    <w:p w14:paraId="2F88CA23" w14:textId="77777777" w:rsidR="00D93B90" w:rsidRDefault="008827C8">
      <w:pPr>
        <w:pStyle w:val="PomiechwekTABELApodpis"/>
      </w:pPr>
      <w:r w:rsidRPr="009C3EC0">
        <w:rPr>
          <w:sz w:val="16"/>
          <w:szCs w:val="16"/>
        </w:rPr>
        <w:t>Tabela 17. Udział osób bezrobotnych zarejestrowanych w gminie Pomiechówek w liczbie ludności w wieku produkcyjnym na tle województwa mazowieckiego i powiatu nowodworskiego, oraz w podziale na płeć. Źródło: opracowanie własne na podstawie BDL GUS</w:t>
      </w:r>
      <w:r>
        <w:t>.</w:t>
      </w:r>
    </w:p>
    <w:p w14:paraId="2DBF7396" w14:textId="77777777" w:rsidR="00D93B90" w:rsidRDefault="00D93B90">
      <w:pPr>
        <w:pStyle w:val="PomiechwekTABELApodpis"/>
      </w:pPr>
    </w:p>
    <w:p w14:paraId="24C21749" w14:textId="77777777" w:rsidR="008827C8" w:rsidRDefault="008827C8">
      <w:pPr>
        <w:pStyle w:val="Pomiechwekpodrozdzial"/>
        <w:numPr>
          <w:ilvl w:val="2"/>
          <w:numId w:val="2"/>
        </w:numPr>
      </w:pPr>
      <w:bookmarkStart w:id="26" w:name="__RefHeading__28428_1942668651"/>
      <w:bookmarkStart w:id="27" w:name="__DdeLink__628_701736850"/>
      <w:bookmarkEnd w:id="26"/>
      <w:r>
        <w:t>Aspekty gospodarcze i infrastrukturalne</w:t>
      </w:r>
      <w:bookmarkEnd w:id="27"/>
    </w:p>
    <w:p w14:paraId="45042489" w14:textId="77777777" w:rsidR="009C3EC0" w:rsidRDefault="009C3EC0" w:rsidP="009C3EC0">
      <w:pPr>
        <w:pStyle w:val="Pomiechwekpodrozdzial"/>
        <w:ind w:left="958"/>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4C794557" w14:textId="77777777">
        <w:tc>
          <w:tcPr>
            <w:tcW w:w="9355" w:type="dxa"/>
            <w:shd w:val="clear" w:color="auto" w:fill="E6E6FF"/>
          </w:tcPr>
          <w:p w14:paraId="4AFA6D84" w14:textId="77777777" w:rsidR="008827C8" w:rsidRDefault="008827C8">
            <w:pPr>
              <w:pStyle w:val="PomiechowekTEKSTWACIWY"/>
            </w:pPr>
            <w:r>
              <w:t>Dokument Strategii wymienia dodatkowe aspekty związane z obsługą infrastrukturalną obszaru gminy, a także aspektami gospodarczymi, stanowiącymi potencjalne bariery rozwojowe. Nawet w przypadku braku możliwości uwzględnienia konkretnych działań bezpośrednio ich eliminujących, podczas konstruowania macierzy celów i projektów do realizacji w ramach PR gminy Pomiechówek wzięto pod uwagę ich występowanie. Są to:</w:t>
            </w:r>
          </w:p>
          <w:p w14:paraId="04484151" w14:textId="77777777" w:rsidR="008827C8" w:rsidRDefault="008827C8">
            <w:pPr>
              <w:pStyle w:val="PomiechowekTEKSTWACIWY"/>
              <w:numPr>
                <w:ilvl w:val="0"/>
                <w:numId w:val="10"/>
              </w:numPr>
            </w:pPr>
            <w:r>
              <w:t xml:space="preserve">bardzo słaby </w:t>
            </w:r>
            <w:r w:rsidR="00810C26">
              <w:t>dostęp</w:t>
            </w:r>
            <w:r>
              <w:t xml:space="preserve"> do internetu z przestarzałą infrastrukturą;</w:t>
            </w:r>
          </w:p>
          <w:p w14:paraId="62FE642A" w14:textId="77777777" w:rsidR="008827C8" w:rsidRDefault="008827C8">
            <w:pPr>
              <w:pStyle w:val="PomiechowekTEKSTWACIWY"/>
              <w:numPr>
                <w:ilvl w:val="0"/>
                <w:numId w:val="10"/>
              </w:numPr>
            </w:pPr>
            <w:r>
              <w:t xml:space="preserve">brak </w:t>
            </w:r>
            <w:r w:rsidR="00810C26">
              <w:t>wystarczających</w:t>
            </w:r>
            <w:r>
              <w:t xml:space="preserve"> powierzchni i miejsc parkingowych;</w:t>
            </w:r>
          </w:p>
          <w:p w14:paraId="545591BF" w14:textId="77777777" w:rsidR="008827C8" w:rsidRDefault="008827C8">
            <w:pPr>
              <w:pStyle w:val="PomiechowekTEKSTWACIWY"/>
              <w:numPr>
                <w:ilvl w:val="0"/>
                <w:numId w:val="10"/>
              </w:numPr>
            </w:pPr>
            <w:r>
              <w:t xml:space="preserve">niski </w:t>
            </w:r>
            <w:r w:rsidR="00810C26">
              <w:t>stopień</w:t>
            </w:r>
            <w:r>
              <w:t>́ gazyfikacji i niedostateczny stopień skanalizowania gminy;</w:t>
            </w:r>
          </w:p>
          <w:p w14:paraId="71C53B34" w14:textId="77777777" w:rsidR="008827C8" w:rsidRDefault="008827C8">
            <w:pPr>
              <w:pStyle w:val="PomiechowekTEKSTWACIWY"/>
              <w:numPr>
                <w:ilvl w:val="0"/>
                <w:numId w:val="10"/>
              </w:numPr>
            </w:pPr>
            <w:r>
              <w:t xml:space="preserve">brak </w:t>
            </w:r>
            <w:r w:rsidR="00810C26">
              <w:t>kempingów</w:t>
            </w:r>
            <w:r>
              <w:t xml:space="preserve"> i miejsc noclegowych w hotelach;</w:t>
            </w:r>
          </w:p>
          <w:p w14:paraId="367D2C88" w14:textId="77777777" w:rsidR="008827C8" w:rsidRDefault="008827C8">
            <w:pPr>
              <w:pStyle w:val="PomiechowekTEKSTWACIWY"/>
              <w:numPr>
                <w:ilvl w:val="0"/>
                <w:numId w:val="10"/>
              </w:numPr>
            </w:pPr>
            <w:r>
              <w:t>uboga baza gastronomiczno-żywieniowa;</w:t>
            </w:r>
          </w:p>
          <w:p w14:paraId="7B2233F2" w14:textId="77777777" w:rsidR="008827C8" w:rsidRDefault="008827C8">
            <w:pPr>
              <w:pStyle w:val="PomiechowekTEKSTWACIWY"/>
              <w:numPr>
                <w:ilvl w:val="0"/>
                <w:numId w:val="10"/>
              </w:numPr>
            </w:pPr>
            <w:r>
              <w:t>relatywnie niski poziom nasycenia pozarolniczymi podmiotami gospodarczymi;</w:t>
            </w:r>
          </w:p>
          <w:p w14:paraId="6A2FC33F" w14:textId="77777777" w:rsidR="008827C8" w:rsidRDefault="008827C8">
            <w:pPr>
              <w:pStyle w:val="PomiechowekTEKSTWACIWY"/>
              <w:numPr>
                <w:ilvl w:val="0"/>
                <w:numId w:val="10"/>
              </w:numPr>
            </w:pPr>
            <w:r>
              <w:lastRenderedPageBreak/>
              <w:t xml:space="preserve">brak dużych wyspecjalizowanych </w:t>
            </w:r>
            <w:r w:rsidR="00810C26">
              <w:t>podmiotów</w:t>
            </w:r>
            <w:r>
              <w:t xml:space="preserve"> gospodarczych, dominacja mikro- i małych </w:t>
            </w:r>
            <w:r w:rsidR="00810C26">
              <w:t>przedsiębiorstw</w:t>
            </w:r>
            <w:r>
              <w:t xml:space="preserve"> i </w:t>
            </w:r>
            <w:r w:rsidR="00810C26">
              <w:t>zakładów</w:t>
            </w:r>
            <w:r>
              <w:t xml:space="preserve"> </w:t>
            </w:r>
            <w:r w:rsidR="00810C26">
              <w:t>osób</w:t>
            </w:r>
            <w:r>
              <w:t xml:space="preserve"> fizycznych;</w:t>
            </w:r>
          </w:p>
          <w:p w14:paraId="45623D4D" w14:textId="77777777" w:rsidR="008827C8" w:rsidRDefault="00810C26">
            <w:pPr>
              <w:pStyle w:val="PomiechowekTEKSTWACIWY"/>
              <w:numPr>
                <w:ilvl w:val="0"/>
                <w:numId w:val="10"/>
              </w:numPr>
            </w:pPr>
            <w:r>
              <w:t>względnie</w:t>
            </w:r>
            <w:r w:rsidR="008827C8">
              <w:t xml:space="preserve"> ograniczony potencjał gospodarczy lokalnego rolnictwa (niski poziom </w:t>
            </w:r>
            <w:r>
              <w:t>dochodowości</w:t>
            </w:r>
            <w:r w:rsidR="008827C8">
              <w:t xml:space="preserve">, niska </w:t>
            </w:r>
            <w:r>
              <w:t>wydajność</w:t>
            </w:r>
            <w:r w:rsidR="008827C8">
              <w:t xml:space="preserve">́, dysparytet dochodowy – </w:t>
            </w:r>
            <w:r>
              <w:t>ludność</w:t>
            </w:r>
            <w:r w:rsidR="008827C8">
              <w:t>́ dwuzawodowa);</w:t>
            </w:r>
          </w:p>
          <w:p w14:paraId="64D67EA6" w14:textId="77777777" w:rsidR="008827C8" w:rsidRDefault="008827C8">
            <w:pPr>
              <w:pStyle w:val="PomiechowekTEKSTWACIWY"/>
              <w:numPr>
                <w:ilvl w:val="0"/>
                <w:numId w:val="10"/>
              </w:numPr>
            </w:pPr>
            <w:r>
              <w:t>niedostatek podaży miejsc pracy na lokalnym rynku pracy – intensywne wyjazdy do pracy poza granice gminy;</w:t>
            </w:r>
          </w:p>
          <w:p w14:paraId="13C591AE" w14:textId="77777777" w:rsidR="008827C8" w:rsidRDefault="008827C8">
            <w:pPr>
              <w:pStyle w:val="PomiechowekTEKSTWACIWY"/>
              <w:numPr>
                <w:ilvl w:val="0"/>
                <w:numId w:val="10"/>
              </w:numPr>
            </w:pPr>
            <w:r>
              <w:t xml:space="preserve">niskie wpływy z tytułu </w:t>
            </w:r>
            <w:r w:rsidR="00810C26">
              <w:t>udziałów</w:t>
            </w:r>
            <w:r>
              <w:t xml:space="preserve"> w podatku CIT;</w:t>
            </w:r>
          </w:p>
          <w:p w14:paraId="1D727EDA" w14:textId="77777777" w:rsidR="008827C8" w:rsidRDefault="008827C8">
            <w:pPr>
              <w:pStyle w:val="PomiechowekTEKSTWACIWY"/>
              <w:numPr>
                <w:ilvl w:val="0"/>
                <w:numId w:val="10"/>
              </w:numPr>
            </w:pPr>
            <w:r>
              <w:t xml:space="preserve">ograniczona </w:t>
            </w:r>
            <w:r w:rsidR="00810C26">
              <w:t>zdolność</w:t>
            </w:r>
            <w:r>
              <w:t xml:space="preserve">́ obsługi zadłużenia gminy </w:t>
            </w:r>
            <w:r w:rsidR="00810C26">
              <w:t>wynikająca</w:t>
            </w:r>
            <w:r>
              <w:t xml:space="preserve"> z </w:t>
            </w:r>
            <w:r w:rsidR="00810C26">
              <w:t>wymogów</w:t>
            </w:r>
            <w:r>
              <w:t xml:space="preserve"> </w:t>
            </w:r>
            <w:r w:rsidR="00810C26">
              <w:t>wskaźnika</w:t>
            </w:r>
            <w:r>
              <w:t xml:space="preserve"> IWZ.</w:t>
            </w:r>
          </w:p>
        </w:tc>
      </w:tr>
    </w:tbl>
    <w:p w14:paraId="6365F3C5" w14:textId="77777777" w:rsidR="005209E7" w:rsidRDefault="005209E7">
      <w:pPr>
        <w:pStyle w:val="PomiechowekTEKSTWACIWY"/>
        <w:ind w:firstLine="0"/>
      </w:pPr>
    </w:p>
    <w:p w14:paraId="5945AC40" w14:textId="77777777" w:rsidR="001B2538" w:rsidRDefault="001B2538">
      <w:pPr>
        <w:pStyle w:val="PomiechowekTEKSTWACIWY"/>
        <w:ind w:firstLine="0"/>
      </w:pPr>
    </w:p>
    <w:p w14:paraId="60EDEB5D" w14:textId="77777777" w:rsidR="005209E7" w:rsidRDefault="008827C8" w:rsidP="004D344C">
      <w:pPr>
        <w:pStyle w:val="Pomiechwekpodrozdzial"/>
        <w:numPr>
          <w:ilvl w:val="2"/>
          <w:numId w:val="2"/>
        </w:numPr>
      </w:pPr>
      <w:bookmarkStart w:id="28" w:name="__RefHeading__28430_1942668651"/>
      <w:bookmarkEnd w:id="28"/>
      <w:r>
        <w:t>Podsumowanie</w:t>
      </w:r>
    </w:p>
    <w:p w14:paraId="226B4001" w14:textId="77777777" w:rsidR="001B2538" w:rsidRDefault="001B2538" w:rsidP="001B2538">
      <w:pPr>
        <w:pStyle w:val="Pomiechwekpodrozdzial"/>
        <w:ind w:left="958"/>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4E26A063" w14:textId="77777777">
        <w:tc>
          <w:tcPr>
            <w:tcW w:w="9355" w:type="dxa"/>
            <w:shd w:val="clear" w:color="auto" w:fill="E6E6FF"/>
          </w:tcPr>
          <w:p w14:paraId="07832B73" w14:textId="77777777" w:rsidR="008827C8" w:rsidRDefault="008827C8">
            <w:pPr>
              <w:pStyle w:val="PomiechowekTEKSTWACIWY"/>
              <w:spacing w:after="57"/>
              <w:ind w:firstLine="0"/>
            </w:pPr>
            <w:r>
              <w:tab/>
              <w:t>W wyniku wstępnej części diagnozy obecnej sytuacji gminy Pomiechówek zidentyfikowano</w:t>
            </w:r>
            <w:r>
              <w:br/>
            </w:r>
            <w:r w:rsidR="00810C26">
              <w:t>najważniejsze</w:t>
            </w:r>
            <w:r>
              <w:t xml:space="preserve"> problemy na terenie jednostki o </w:t>
            </w:r>
            <w:r w:rsidR="00810C26">
              <w:t>rożnym</w:t>
            </w:r>
            <w:r>
              <w:t xml:space="preserve"> charakterze i skali oddziaływania. W podziale na </w:t>
            </w:r>
            <w:r w:rsidR="00810C26">
              <w:t>poszczególne</w:t>
            </w:r>
            <w:r>
              <w:t> sfery funkcjonowania przedstawiono je w Tabeli 18.</w:t>
            </w:r>
          </w:p>
        </w:tc>
      </w:tr>
    </w:tbl>
    <w:p w14:paraId="3AE3C5FD" w14:textId="77777777" w:rsidR="008827C8" w:rsidRDefault="008827C8">
      <w:pPr>
        <w:pStyle w:val="PomiechowekTEKSTWACIWY"/>
        <w:spacing w:after="113"/>
        <w:ind w:firstLine="0"/>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47"/>
        <w:gridCol w:w="9007"/>
      </w:tblGrid>
      <w:tr w:rsidR="008827C8" w14:paraId="35B63010"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E6E6FF"/>
            <w:vAlign w:val="center"/>
          </w:tcPr>
          <w:p w14:paraId="4F2F5473" w14:textId="77777777" w:rsidR="008827C8" w:rsidRDefault="008827C8">
            <w:pPr>
              <w:pStyle w:val="Zawartotabeli"/>
            </w:pPr>
            <w:r>
              <w:t>Lp.</w:t>
            </w:r>
          </w:p>
        </w:tc>
        <w:tc>
          <w:tcPr>
            <w:tcW w:w="9007" w:type="dxa"/>
            <w:tcBorders>
              <w:top w:val="single" w:sz="4" w:space="0" w:color="auto"/>
              <w:left w:val="single" w:sz="4" w:space="0" w:color="auto"/>
              <w:bottom w:val="single" w:sz="4" w:space="0" w:color="auto"/>
              <w:right w:val="single" w:sz="4" w:space="0" w:color="auto"/>
            </w:tcBorders>
            <w:shd w:val="clear" w:color="auto" w:fill="E6E6FF"/>
            <w:vAlign w:val="center"/>
          </w:tcPr>
          <w:p w14:paraId="65C79BF0" w14:textId="77777777" w:rsidR="008827C8" w:rsidRDefault="008827C8">
            <w:pPr>
              <w:pStyle w:val="Zawartotabeli"/>
              <w:jc w:val="center"/>
            </w:pPr>
            <w:r>
              <w:t>PROBLEMY I ZAGROŻENIA WYSTĘPUJĄCE NA TERENIE GMINY POMIECHÓWEK</w:t>
            </w:r>
          </w:p>
        </w:tc>
      </w:tr>
      <w:tr w:rsidR="008827C8" w14:paraId="2E8E61F9" w14:textId="77777777" w:rsidTr="00D93B90">
        <w:trPr>
          <w:trHeight w:val="284"/>
        </w:trPr>
        <w:tc>
          <w:tcPr>
            <w:tcW w:w="9354" w:type="dxa"/>
            <w:gridSpan w:val="2"/>
            <w:tcBorders>
              <w:top w:val="single" w:sz="4" w:space="0" w:color="auto"/>
              <w:left w:val="single" w:sz="4" w:space="0" w:color="auto"/>
              <w:bottom w:val="single" w:sz="4" w:space="0" w:color="auto"/>
              <w:right w:val="single" w:sz="4" w:space="0" w:color="auto"/>
            </w:tcBorders>
            <w:shd w:val="clear" w:color="auto" w:fill="E6E6FF"/>
            <w:vAlign w:val="center"/>
          </w:tcPr>
          <w:p w14:paraId="295EA28A" w14:textId="77777777" w:rsidR="008827C8" w:rsidRDefault="008827C8">
            <w:pPr>
              <w:pStyle w:val="Zawartotabeli"/>
              <w:jc w:val="center"/>
            </w:pPr>
            <w:r>
              <w:t>SFERA SPOŁECZNA</w:t>
            </w:r>
          </w:p>
        </w:tc>
      </w:tr>
      <w:tr w:rsidR="008827C8" w14:paraId="67BAAD76"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27515F21" w14:textId="77777777" w:rsidR="008827C8" w:rsidRDefault="008827C8">
            <w:pPr>
              <w:pStyle w:val="Zawartotabeli"/>
            </w:pPr>
            <w:r>
              <w:t>1.</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77BB4E60" w14:textId="77777777" w:rsidR="008827C8" w:rsidRDefault="008827C8">
            <w:pPr>
              <w:pStyle w:val="Zawartotabeli"/>
            </w:pPr>
            <w:r>
              <w:t>Rosnący stopień ujemnego przyrostu naturalnego.</w:t>
            </w:r>
          </w:p>
        </w:tc>
      </w:tr>
      <w:tr w:rsidR="008827C8" w14:paraId="39B1E9B6"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7F9D79FB" w14:textId="77777777" w:rsidR="008827C8" w:rsidRDefault="008827C8">
            <w:pPr>
              <w:pStyle w:val="Zawartotabeli"/>
            </w:pPr>
            <w:r>
              <w:t>2.</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75D8486" w14:textId="77777777" w:rsidR="008827C8" w:rsidRDefault="008827C8">
            <w:pPr>
              <w:pStyle w:val="Zawartotabeli"/>
            </w:pPr>
            <w:r>
              <w:t>Wzrost wskaźnika obciążenia gminy.</w:t>
            </w:r>
          </w:p>
        </w:tc>
      </w:tr>
      <w:tr w:rsidR="008827C8" w14:paraId="1BDBA3BE"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795FCD92" w14:textId="77777777" w:rsidR="008827C8" w:rsidRDefault="008827C8">
            <w:pPr>
              <w:pStyle w:val="Zawartotabeli"/>
            </w:pPr>
            <w:r>
              <w:t>3.</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6B5E4DCD" w14:textId="77777777" w:rsidR="008827C8" w:rsidRDefault="008827C8">
            <w:pPr>
              <w:pStyle w:val="Zawartotabeli"/>
            </w:pPr>
            <w:r>
              <w:t>Niewystarczająca aktywność społeczna w organizacjach pozarządowych.</w:t>
            </w:r>
          </w:p>
        </w:tc>
      </w:tr>
      <w:tr w:rsidR="008827C8" w14:paraId="1AB20028"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542563A6" w14:textId="77777777" w:rsidR="008827C8" w:rsidRDefault="008827C8">
            <w:pPr>
              <w:pStyle w:val="Zawartotabeli"/>
            </w:pPr>
            <w:r>
              <w:t>4.</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96CB6EA" w14:textId="77777777" w:rsidR="008827C8" w:rsidRDefault="008827C8">
            <w:pPr>
              <w:pStyle w:val="Zawartotabeli"/>
            </w:pPr>
            <w:r>
              <w:t>Malejąca liczba małżeństw.</w:t>
            </w:r>
          </w:p>
        </w:tc>
      </w:tr>
      <w:tr w:rsidR="008827C8" w14:paraId="6AD79851"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9BCCD82" w14:textId="77777777" w:rsidR="008827C8" w:rsidRDefault="008827C8">
            <w:pPr>
              <w:pStyle w:val="Zawartotabeli"/>
            </w:pPr>
            <w:r>
              <w:t>5.</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B24B8F0" w14:textId="77777777" w:rsidR="008827C8" w:rsidRDefault="008827C8">
            <w:pPr>
              <w:pStyle w:val="Zawartotabeli"/>
            </w:pPr>
            <w:r>
              <w:t>Nierównomierność przestrzenna w dystrybucji usług społecznych, niedostatki w ilości dostępnych usług.</w:t>
            </w:r>
          </w:p>
        </w:tc>
      </w:tr>
      <w:tr w:rsidR="00B143D9" w14:paraId="2DBF0378" w14:textId="77777777" w:rsidTr="00E5662D">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6BFB400D" w14:textId="77777777" w:rsidR="00B143D9" w:rsidRDefault="00B143D9" w:rsidP="00E5662D">
            <w:pPr>
              <w:pStyle w:val="Zawartotabeli"/>
            </w:pPr>
            <w:r>
              <w:t>6.</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20D530D4" w14:textId="77777777" w:rsidR="00B143D9" w:rsidRDefault="00B143D9" w:rsidP="00E5662D">
            <w:pPr>
              <w:pStyle w:val="Zawartotabeli"/>
            </w:pPr>
            <w:r>
              <w:t>Słabe dostosowanie istniejących przestrzeni publicznych do celów kulturalnych.</w:t>
            </w:r>
          </w:p>
        </w:tc>
      </w:tr>
      <w:tr w:rsidR="00B143D9" w14:paraId="0BB4FF0F" w14:textId="77777777" w:rsidTr="00E5662D">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13F4CCE4" w14:textId="77777777" w:rsidR="00B143D9" w:rsidRDefault="00F70F04" w:rsidP="00E5662D">
            <w:pPr>
              <w:pStyle w:val="Zawartotabeli"/>
            </w:pPr>
            <w:r>
              <w:t>7</w:t>
            </w:r>
            <w:r w:rsidR="00B143D9">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1650672" w14:textId="77777777" w:rsidR="00B143D9" w:rsidRDefault="00B143D9" w:rsidP="00E5662D">
            <w:pPr>
              <w:pStyle w:val="Zawartotabeli"/>
            </w:pPr>
            <w:r>
              <w:t>Niedobór różnorodności usług z zakresu kultury i organizacji trzeciego sektora działających w gminie w sferze kultury.</w:t>
            </w:r>
          </w:p>
        </w:tc>
      </w:tr>
      <w:tr w:rsidR="008827C8" w14:paraId="07025429"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9A9AC67" w14:textId="77777777" w:rsidR="008827C8" w:rsidRDefault="00F70F04">
            <w:pPr>
              <w:pStyle w:val="Zawartotabeli"/>
            </w:pPr>
            <w:r>
              <w:t>8</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D47CFF9" w14:textId="77777777" w:rsidR="008827C8" w:rsidRDefault="008827C8">
            <w:pPr>
              <w:pStyle w:val="Zawartotabeli"/>
            </w:pPr>
            <w:r>
              <w:t>Zwiększona w ostatnim roku potrzeba na korzystanie z pomocy społecznej przez gospodarstwa domowe.</w:t>
            </w:r>
          </w:p>
        </w:tc>
      </w:tr>
      <w:tr w:rsidR="008827C8" w14:paraId="3562356C"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7F634E0E" w14:textId="77777777" w:rsidR="008827C8" w:rsidRDefault="00F70F04">
            <w:pPr>
              <w:pStyle w:val="Zawartotabeli"/>
            </w:pPr>
            <w:r>
              <w:t>9</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FB672E3" w14:textId="77777777" w:rsidR="008827C8" w:rsidRDefault="008827C8">
            <w:pPr>
              <w:pStyle w:val="Zawartotabeli"/>
            </w:pPr>
            <w:r>
              <w:t>Niższy niż na Mazowszu i w Polsce odsetek dzieci objętych opieką żłobkową.</w:t>
            </w:r>
          </w:p>
        </w:tc>
      </w:tr>
      <w:tr w:rsidR="008827C8" w14:paraId="2AC0A207"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13A84A9A" w14:textId="77777777" w:rsidR="008827C8" w:rsidRDefault="00F70F04">
            <w:pPr>
              <w:pStyle w:val="Zawartotabeli"/>
            </w:pPr>
            <w:r>
              <w:t>10</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A42ABAB" w14:textId="77777777" w:rsidR="008827C8" w:rsidRDefault="008827C8">
            <w:pPr>
              <w:pStyle w:val="Zawartotabeli"/>
            </w:pPr>
            <w:r>
              <w:t>Rosnąca liczba przestępstw rejestrowanych przez policję.</w:t>
            </w:r>
          </w:p>
        </w:tc>
      </w:tr>
      <w:tr w:rsidR="008827C8" w14:paraId="4D4450F0"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B14B764" w14:textId="77777777" w:rsidR="008827C8" w:rsidRDefault="00F70F04">
            <w:pPr>
              <w:pStyle w:val="Zawartotabeli"/>
            </w:pPr>
            <w:r>
              <w:t>11</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24CC50CB" w14:textId="77777777" w:rsidR="008827C8" w:rsidRDefault="008827C8">
            <w:pPr>
              <w:pStyle w:val="Zawartotabeli"/>
            </w:pPr>
            <w:r>
              <w:t>Niedostateczny rozwój transportu publicznego.</w:t>
            </w:r>
          </w:p>
        </w:tc>
      </w:tr>
      <w:tr w:rsidR="008827C8" w14:paraId="0787D86E" w14:textId="77777777" w:rsidTr="00D93B90">
        <w:trPr>
          <w:trHeight w:val="284"/>
        </w:trPr>
        <w:tc>
          <w:tcPr>
            <w:tcW w:w="9354" w:type="dxa"/>
            <w:gridSpan w:val="2"/>
            <w:tcBorders>
              <w:top w:val="single" w:sz="4" w:space="0" w:color="auto"/>
              <w:left w:val="single" w:sz="4" w:space="0" w:color="auto"/>
              <w:bottom w:val="single" w:sz="4" w:space="0" w:color="auto"/>
              <w:right w:val="single" w:sz="4" w:space="0" w:color="auto"/>
            </w:tcBorders>
            <w:shd w:val="clear" w:color="auto" w:fill="E6E6FF"/>
            <w:vAlign w:val="center"/>
          </w:tcPr>
          <w:p w14:paraId="50E1F52E" w14:textId="77777777" w:rsidR="008827C8" w:rsidRDefault="008827C8">
            <w:pPr>
              <w:pStyle w:val="Zawartotabeli"/>
              <w:jc w:val="center"/>
            </w:pPr>
            <w:r>
              <w:t>SFERA PRZESTRZENNA</w:t>
            </w:r>
          </w:p>
        </w:tc>
      </w:tr>
      <w:tr w:rsidR="008827C8" w14:paraId="4DA924AC"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0186AAF6" w14:textId="77777777" w:rsidR="008827C8" w:rsidRDefault="008827C8">
            <w:pPr>
              <w:pStyle w:val="Zawartotabeli"/>
            </w:pPr>
            <w:r>
              <w:t>1.</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26595F48" w14:textId="77777777" w:rsidR="008827C8" w:rsidRDefault="008827C8">
            <w:pPr>
              <w:pStyle w:val="Zawartotabeli"/>
              <w:ind w:left="38" w:right="101"/>
            </w:pPr>
            <w:r>
              <w:t>Brak przestrzeni centralnej odgrywającej rolę rynku – miejsca spotkań, wymiany, aktywności społecznej w miejscowości głównej gminy – Pomiechówku.</w:t>
            </w:r>
          </w:p>
        </w:tc>
      </w:tr>
      <w:tr w:rsidR="008827C8" w14:paraId="521B6E99"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6CF0C5D1" w14:textId="77777777" w:rsidR="008827C8" w:rsidRDefault="008827C8">
            <w:pPr>
              <w:pStyle w:val="Zawartotabeli"/>
            </w:pPr>
            <w:r>
              <w:t>2.</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6BE1D7A9" w14:textId="77777777" w:rsidR="008827C8" w:rsidRDefault="008827C8">
            <w:pPr>
              <w:pStyle w:val="Zawartotabeli"/>
              <w:ind w:left="38" w:right="101"/>
            </w:pPr>
            <w:r>
              <w:t>Brak lub niska jakość przestrzeni wspólnych – lokalnych centrów w wielu miejscowościach w gminie.</w:t>
            </w:r>
          </w:p>
        </w:tc>
      </w:tr>
      <w:tr w:rsidR="008827C8" w14:paraId="217F567C"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016EB555" w14:textId="77777777" w:rsidR="008827C8" w:rsidRDefault="008827C8">
            <w:pPr>
              <w:pStyle w:val="Zawartotabeli"/>
              <w:rPr>
                <w:szCs w:val="16"/>
              </w:rPr>
            </w:pPr>
            <w:r>
              <w:t>3.</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0F2F37E0" w14:textId="77777777" w:rsidR="008827C8" w:rsidRDefault="008827C8">
            <w:pPr>
              <w:pStyle w:val="Zawartotabeli"/>
              <w:ind w:left="38" w:right="101"/>
            </w:pPr>
            <w:r>
              <w:rPr>
                <w:szCs w:val="16"/>
              </w:rPr>
              <w:t xml:space="preserve">Przebieg przez centrum gminy i tereny zurbanizowane trasy tranzytowej Nr 62 – uciążliwości związane z hałasem, </w:t>
            </w:r>
            <w:r w:rsidR="00810C26">
              <w:rPr>
                <w:szCs w:val="16"/>
              </w:rPr>
              <w:t>bezpieczeństwem</w:t>
            </w:r>
            <w:r>
              <w:rPr>
                <w:szCs w:val="16"/>
              </w:rPr>
              <w:t xml:space="preserve"> itp.</w:t>
            </w:r>
          </w:p>
        </w:tc>
      </w:tr>
      <w:tr w:rsidR="008827C8" w14:paraId="4378E64F"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2D258450" w14:textId="77777777" w:rsidR="008827C8" w:rsidRDefault="008827C8">
            <w:pPr>
              <w:pStyle w:val="Zawartotabeli"/>
            </w:pPr>
            <w:r>
              <w:t>4.</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351C82B" w14:textId="77777777" w:rsidR="008827C8" w:rsidRDefault="008827C8">
            <w:pPr>
              <w:pStyle w:val="Zawartotabeli"/>
              <w:ind w:left="38" w:right="101"/>
            </w:pPr>
            <w:r>
              <w:t xml:space="preserve">Niska estetyka zabudowy i </w:t>
            </w:r>
            <w:r w:rsidR="00810C26">
              <w:t>występujący</w:t>
            </w:r>
            <w:r>
              <w:t xml:space="preserve"> lokalnie chaos przestrzenny.</w:t>
            </w:r>
          </w:p>
        </w:tc>
      </w:tr>
      <w:tr w:rsidR="008827C8" w14:paraId="5530A141"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10284E3D" w14:textId="77777777" w:rsidR="008827C8" w:rsidRDefault="008827C8">
            <w:pPr>
              <w:pStyle w:val="Zawartotabeli"/>
            </w:pPr>
            <w:r>
              <w:t>5.</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754E3ABF" w14:textId="77777777" w:rsidR="008827C8" w:rsidRDefault="008827C8">
            <w:pPr>
              <w:pStyle w:val="Zawartotabeli"/>
              <w:ind w:left="38" w:right="101"/>
            </w:pPr>
            <w:r>
              <w:t>Niedostatecznie rozwinięta baza kulturalna oraz rekreacyjna.</w:t>
            </w:r>
          </w:p>
        </w:tc>
      </w:tr>
      <w:tr w:rsidR="008827C8" w14:paraId="493DF5BD"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45A71BCC" w14:textId="77777777" w:rsidR="008827C8" w:rsidRDefault="008827C8">
            <w:pPr>
              <w:pStyle w:val="Zawartotabeli"/>
            </w:pPr>
            <w:r>
              <w:t>6.</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6E22B24" w14:textId="77777777" w:rsidR="008827C8" w:rsidRDefault="008827C8">
            <w:pPr>
              <w:pStyle w:val="Zawartotabeli"/>
              <w:ind w:left="38" w:right="101"/>
            </w:pPr>
            <w:r>
              <w:t xml:space="preserve">Brak </w:t>
            </w:r>
            <w:r w:rsidR="00810C26">
              <w:t>wystarczających</w:t>
            </w:r>
            <w:r>
              <w:t xml:space="preserve"> powierzchni i miejsc parkingowych.</w:t>
            </w:r>
          </w:p>
          <w:p w14:paraId="1D9DC93D" w14:textId="77777777" w:rsidR="00D93B90" w:rsidRDefault="00D93B90">
            <w:pPr>
              <w:pStyle w:val="Zawartotabeli"/>
              <w:ind w:left="38" w:right="101"/>
            </w:pPr>
          </w:p>
        </w:tc>
      </w:tr>
      <w:tr w:rsidR="008827C8" w14:paraId="1E0CB13B" w14:textId="77777777" w:rsidTr="00D93B90">
        <w:trPr>
          <w:trHeight w:val="284"/>
        </w:trPr>
        <w:tc>
          <w:tcPr>
            <w:tcW w:w="9354" w:type="dxa"/>
            <w:gridSpan w:val="2"/>
            <w:tcBorders>
              <w:top w:val="single" w:sz="4" w:space="0" w:color="auto"/>
              <w:left w:val="single" w:sz="4" w:space="0" w:color="auto"/>
              <w:bottom w:val="single" w:sz="4" w:space="0" w:color="auto"/>
              <w:right w:val="single" w:sz="4" w:space="0" w:color="auto"/>
            </w:tcBorders>
            <w:shd w:val="clear" w:color="auto" w:fill="E6E6FF"/>
            <w:vAlign w:val="center"/>
          </w:tcPr>
          <w:p w14:paraId="69091F8F" w14:textId="77777777" w:rsidR="008827C8" w:rsidRDefault="008827C8">
            <w:pPr>
              <w:pStyle w:val="Zawartotabeli"/>
              <w:jc w:val="center"/>
            </w:pPr>
            <w:r>
              <w:lastRenderedPageBreak/>
              <w:t>SFERA GOSPODARCZA I INFRASTRUKTURALNA</w:t>
            </w:r>
          </w:p>
        </w:tc>
      </w:tr>
      <w:tr w:rsidR="008827C8" w14:paraId="31447991"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67F7D6B5" w14:textId="77777777" w:rsidR="008827C8" w:rsidRDefault="008827C8">
            <w:pPr>
              <w:pStyle w:val="Zawartotabeli"/>
            </w:pPr>
            <w:r>
              <w:t>1.</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29F4D963" w14:textId="77777777" w:rsidR="008827C8" w:rsidRDefault="008827C8">
            <w:pPr>
              <w:pStyle w:val="Zawartotabeli"/>
            </w:pPr>
            <w:r>
              <w:t xml:space="preserve">Stosunkowo mała liczba miejsc pracy w stosunku do liczby </w:t>
            </w:r>
            <w:r w:rsidR="00810C26">
              <w:t>mieszkańców</w:t>
            </w:r>
            <w:r>
              <w:t>.</w:t>
            </w:r>
          </w:p>
        </w:tc>
      </w:tr>
      <w:tr w:rsidR="008827C8" w14:paraId="0357C536"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2AF877E9" w14:textId="77777777" w:rsidR="008827C8" w:rsidRDefault="008827C8">
            <w:pPr>
              <w:pStyle w:val="Zawartotabeli"/>
            </w:pPr>
            <w:r>
              <w:t>2.</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91CDD05" w14:textId="77777777" w:rsidR="008827C8" w:rsidRDefault="008827C8">
            <w:pPr>
              <w:pStyle w:val="Zawartotabeli"/>
            </w:pPr>
            <w:r>
              <w:t xml:space="preserve">Relatywnie niski poziom </w:t>
            </w:r>
            <w:r w:rsidR="00810C26">
              <w:t>dochodów</w:t>
            </w:r>
            <w:r>
              <w:t xml:space="preserve"> własnych budżetu, wypracowanych na miejscu.</w:t>
            </w:r>
          </w:p>
        </w:tc>
      </w:tr>
      <w:tr w:rsidR="008827C8" w14:paraId="3048C932"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59356B87" w14:textId="77777777" w:rsidR="008827C8" w:rsidRDefault="008827C8">
            <w:pPr>
              <w:pStyle w:val="Zawartotabeli"/>
            </w:pPr>
            <w:r>
              <w:t>3.</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716AFBBF" w14:textId="77777777" w:rsidR="008827C8" w:rsidRDefault="008827C8">
            <w:pPr>
              <w:pStyle w:val="Zawartotabeli"/>
            </w:pPr>
            <w:r>
              <w:t xml:space="preserve">Niezauważalny w budżecie gminy udział </w:t>
            </w:r>
            <w:r w:rsidR="00810C26">
              <w:t>dochodów</w:t>
            </w:r>
            <w:r>
              <w:t xml:space="preserve"> z </w:t>
            </w:r>
            <w:r w:rsidR="00810C26">
              <w:t>nieruchomości</w:t>
            </w:r>
            <w:r>
              <w:t xml:space="preserve">, mimo dużej liczby </w:t>
            </w:r>
            <w:r w:rsidR="00810C26">
              <w:t>domów</w:t>
            </w:r>
            <w:r>
              <w:t xml:space="preserve"> i działek rekreacyjnych.</w:t>
            </w:r>
          </w:p>
        </w:tc>
      </w:tr>
      <w:tr w:rsidR="008827C8" w14:paraId="044417FF"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735B51E9" w14:textId="77777777" w:rsidR="008827C8" w:rsidRDefault="008827C8">
            <w:pPr>
              <w:pStyle w:val="Zawartotabeli"/>
            </w:pPr>
            <w:r>
              <w:t>4.</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162542E" w14:textId="77777777" w:rsidR="008827C8" w:rsidRDefault="008827C8">
            <w:pPr>
              <w:pStyle w:val="Zawartotabeli"/>
            </w:pPr>
            <w:r>
              <w:t xml:space="preserve">Bardzo słaby </w:t>
            </w:r>
            <w:r w:rsidR="00810C26">
              <w:t>dostęp</w:t>
            </w:r>
            <w:r>
              <w:t xml:space="preserve"> do internetu z przestarzałą infrastrukturą.</w:t>
            </w:r>
          </w:p>
        </w:tc>
      </w:tr>
      <w:tr w:rsidR="008827C8" w14:paraId="6465BD2E"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4359365A" w14:textId="77777777" w:rsidR="008827C8" w:rsidRDefault="008827C8">
            <w:pPr>
              <w:pStyle w:val="Zawartotabeli"/>
            </w:pPr>
            <w:r>
              <w:t>5.</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086F4AF" w14:textId="77777777" w:rsidR="008827C8" w:rsidRDefault="008827C8">
            <w:pPr>
              <w:pStyle w:val="Zawartotabeli"/>
            </w:pPr>
            <w:r>
              <w:t xml:space="preserve">Niski </w:t>
            </w:r>
            <w:r w:rsidR="00810C26">
              <w:t>stopień</w:t>
            </w:r>
            <w:r>
              <w:t>́ gazyfikacji i niedostateczny stopień skanalizowania gminy.</w:t>
            </w:r>
          </w:p>
        </w:tc>
      </w:tr>
      <w:tr w:rsidR="008827C8" w14:paraId="65C6C048"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2E178539" w14:textId="77777777" w:rsidR="008827C8" w:rsidRDefault="008827C8">
            <w:pPr>
              <w:pStyle w:val="Zawartotabeli"/>
            </w:pPr>
            <w:r>
              <w:t>6.</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75EAAAE" w14:textId="77777777" w:rsidR="008827C8" w:rsidRDefault="008827C8">
            <w:pPr>
              <w:pStyle w:val="Zawartotabeli"/>
            </w:pPr>
            <w:r>
              <w:t>Relatywnie niski poziom nasycenia pozarolniczymi podmiotami gospodarczymi.</w:t>
            </w:r>
          </w:p>
        </w:tc>
      </w:tr>
      <w:tr w:rsidR="008827C8" w14:paraId="6617DD7D"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14CB79A7" w14:textId="77777777" w:rsidR="008827C8" w:rsidRDefault="008827C8">
            <w:pPr>
              <w:pStyle w:val="Zawartotabeli"/>
            </w:pPr>
            <w:r>
              <w:t>7.</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D06B9EF" w14:textId="77777777" w:rsidR="008827C8" w:rsidRDefault="00810C26">
            <w:pPr>
              <w:pStyle w:val="Zawartotabeli"/>
            </w:pPr>
            <w:r>
              <w:t>Względnie</w:t>
            </w:r>
            <w:r w:rsidR="008827C8">
              <w:t xml:space="preserve"> ograniczony potencjał gospodarczy lokalnego rolnictwa (niski poziom </w:t>
            </w:r>
            <w:r>
              <w:t>dochodowości</w:t>
            </w:r>
            <w:r w:rsidR="008827C8">
              <w:t xml:space="preserve">, niska </w:t>
            </w:r>
            <w:r>
              <w:t>wydajność</w:t>
            </w:r>
            <w:r w:rsidR="008827C8">
              <w:t xml:space="preserve">́, dysparytet dochodowy – </w:t>
            </w:r>
            <w:r>
              <w:t>ludność</w:t>
            </w:r>
            <w:r w:rsidR="008827C8">
              <w:t>́ dwuzawodowa).</w:t>
            </w:r>
          </w:p>
        </w:tc>
      </w:tr>
      <w:tr w:rsidR="001925B7" w14:paraId="6CDA540A" w14:textId="77777777" w:rsidTr="001925B7">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C98F22E" w14:textId="77777777" w:rsidR="001925B7" w:rsidRDefault="001925B7" w:rsidP="001925B7">
            <w:pPr>
              <w:pStyle w:val="Zawartotabeli"/>
            </w:pPr>
            <w:r>
              <w:t>8.</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28FAC85" w14:textId="77777777" w:rsidR="001925B7" w:rsidRDefault="001925B7" w:rsidP="001925B7">
            <w:pPr>
              <w:pStyle w:val="Zawartotabeli"/>
            </w:pPr>
            <w:r>
              <w:t>Oznaki nieuporządkowania osadnictwa (symptomy podwarszawskiego chaosu podmiejskiego).</w:t>
            </w:r>
          </w:p>
        </w:tc>
      </w:tr>
      <w:tr w:rsidR="001925B7" w14:paraId="43DFFB1C" w14:textId="77777777" w:rsidTr="001925B7">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0ED6E8CA" w14:textId="77777777" w:rsidR="001925B7" w:rsidRDefault="001925B7" w:rsidP="001925B7">
            <w:pPr>
              <w:pStyle w:val="Zawartotabeli"/>
            </w:pPr>
            <w:r>
              <w:t>9.</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65AD4940" w14:textId="77777777" w:rsidR="001925B7" w:rsidRDefault="001925B7" w:rsidP="001925B7">
            <w:pPr>
              <w:pStyle w:val="Zawartotabeli"/>
            </w:pPr>
            <w:r>
              <w:t>Wzrastające przypadki prywatyzacji i zawłaszczania (komercjalizacji) przestrzeni publicznych lub naruszania ciągłości przestrzeni otwartych.</w:t>
            </w:r>
          </w:p>
        </w:tc>
      </w:tr>
      <w:tr w:rsidR="008827C8" w14:paraId="67BCFFA3"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02B1395E" w14:textId="77777777" w:rsidR="008827C8" w:rsidRDefault="001925B7">
            <w:pPr>
              <w:pStyle w:val="Zawartotabeli"/>
            </w:pPr>
            <w:r>
              <w:t>10</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63F2769B" w14:textId="77777777" w:rsidR="008827C8" w:rsidRDefault="008827C8">
            <w:pPr>
              <w:pStyle w:val="Zawartotabeli"/>
            </w:pPr>
            <w:r>
              <w:t>Niedostatek podaży miejsc pracy na lokalnym rynku pracy – intensywne wyjazdy do pracy poza granice gminy.</w:t>
            </w:r>
          </w:p>
        </w:tc>
      </w:tr>
      <w:tr w:rsidR="008827C8" w14:paraId="3D43A754" w14:textId="77777777" w:rsidTr="00D93B90">
        <w:trPr>
          <w:trHeight w:val="284"/>
        </w:trPr>
        <w:tc>
          <w:tcPr>
            <w:tcW w:w="9354" w:type="dxa"/>
            <w:gridSpan w:val="2"/>
            <w:tcBorders>
              <w:top w:val="single" w:sz="4" w:space="0" w:color="auto"/>
              <w:left w:val="single" w:sz="4" w:space="0" w:color="auto"/>
              <w:bottom w:val="single" w:sz="4" w:space="0" w:color="auto"/>
              <w:right w:val="single" w:sz="4" w:space="0" w:color="auto"/>
            </w:tcBorders>
            <w:shd w:val="clear" w:color="auto" w:fill="E6E6FF"/>
            <w:vAlign w:val="center"/>
          </w:tcPr>
          <w:p w14:paraId="58A7ED33" w14:textId="77777777" w:rsidR="008827C8" w:rsidRDefault="008827C8">
            <w:pPr>
              <w:pStyle w:val="Zawartotabeli"/>
              <w:jc w:val="center"/>
            </w:pPr>
            <w:r>
              <w:t>SFERA ŚRODOWISKOWA</w:t>
            </w:r>
          </w:p>
        </w:tc>
      </w:tr>
      <w:tr w:rsidR="008827C8" w14:paraId="3FB95BA0"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67770746" w14:textId="77777777" w:rsidR="008827C8" w:rsidRDefault="008827C8">
            <w:pPr>
              <w:pStyle w:val="Zawartotabeli"/>
            </w:pPr>
            <w:r>
              <w:t>1.</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5C5EE663" w14:textId="77777777" w:rsidR="008827C8" w:rsidRDefault="008827C8">
            <w:pPr>
              <w:pStyle w:val="Zawartotabeli"/>
            </w:pPr>
            <w:r>
              <w:t>Wysoki stopień pokrycia gminy formami ochrony przyrody (zwłaszcza WOChK) narzucającymi zasady rozwoju.</w:t>
            </w:r>
          </w:p>
        </w:tc>
      </w:tr>
      <w:tr w:rsidR="008827C8" w14:paraId="06831154"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44FCE609" w14:textId="77777777" w:rsidR="008827C8" w:rsidRDefault="008827C8">
            <w:pPr>
              <w:pStyle w:val="Zawartotabeli"/>
            </w:pPr>
            <w:r>
              <w:t>2.</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3511CA1A" w14:textId="77777777" w:rsidR="008827C8" w:rsidRDefault="00810C26">
            <w:pPr>
              <w:pStyle w:val="Zawartotabeli"/>
            </w:pPr>
            <w:r>
              <w:t>Uciążliwy</w:t>
            </w:r>
            <w:r w:rsidR="008827C8">
              <w:t xml:space="preserve"> samochodowy ruch tranzytowy (</w:t>
            </w:r>
            <w:r>
              <w:t>szczególnie</w:t>
            </w:r>
            <w:r w:rsidR="008827C8">
              <w:t xml:space="preserve"> </w:t>
            </w:r>
            <w:r>
              <w:t>ciężarowy</w:t>
            </w:r>
            <w:r w:rsidR="008827C8">
              <w:t>).</w:t>
            </w:r>
          </w:p>
        </w:tc>
      </w:tr>
      <w:tr w:rsidR="008827C8" w14:paraId="056A2ED7"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6D3C7ABC" w14:textId="77777777" w:rsidR="008827C8" w:rsidRDefault="001925B7">
            <w:pPr>
              <w:pStyle w:val="Zawartotabeli"/>
            </w:pPr>
            <w:r>
              <w:t>3</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443D797B" w14:textId="77777777" w:rsidR="008827C8" w:rsidRDefault="008827C8">
            <w:pPr>
              <w:pStyle w:val="Zawartotabeli"/>
            </w:pPr>
            <w:r>
              <w:t xml:space="preserve">Zagrożenia </w:t>
            </w:r>
            <w:r w:rsidR="00810C26">
              <w:t>środowiska</w:t>
            </w:r>
            <w:r>
              <w:t xml:space="preserve"> przez </w:t>
            </w:r>
            <w:r w:rsidR="00810C26">
              <w:t>intensywność</w:t>
            </w:r>
            <w:r>
              <w:t>́ transportu kołowego.</w:t>
            </w:r>
          </w:p>
        </w:tc>
      </w:tr>
      <w:tr w:rsidR="008827C8" w14:paraId="6855B779"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5593A8B3" w14:textId="77777777" w:rsidR="008827C8" w:rsidRDefault="001925B7">
            <w:pPr>
              <w:pStyle w:val="Zawartotabeli"/>
            </w:pPr>
            <w:r>
              <w:t>4</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CBBB684" w14:textId="77777777" w:rsidR="008827C8" w:rsidRDefault="00810C26">
            <w:pPr>
              <w:pStyle w:val="Zawartotabeli"/>
            </w:pPr>
            <w:r>
              <w:t>Dominujący</w:t>
            </w:r>
            <w:r w:rsidR="008827C8">
              <w:t xml:space="preserve"> udział ogrzewnictwa opartego na paliwach stałych i </w:t>
            </w:r>
            <w:r w:rsidR="008827C8" w:rsidRPr="00F27EF4">
              <w:t xml:space="preserve">wysoka </w:t>
            </w:r>
            <w:r w:rsidRPr="00F27EF4">
              <w:t>emisyjność</w:t>
            </w:r>
            <w:r w:rsidR="008827C8" w:rsidRPr="00F27EF4">
              <w:t xml:space="preserve">́ indywidualnych </w:t>
            </w:r>
            <w:r w:rsidRPr="00F27EF4">
              <w:t>źródeł</w:t>
            </w:r>
            <w:r w:rsidR="008827C8" w:rsidRPr="00F27EF4">
              <w:t xml:space="preserve"> ciepła.</w:t>
            </w:r>
          </w:p>
        </w:tc>
      </w:tr>
      <w:tr w:rsidR="008827C8" w14:paraId="07EACC10"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B6C8EC6" w14:textId="77777777" w:rsidR="008827C8" w:rsidRDefault="001925B7">
            <w:pPr>
              <w:pStyle w:val="Zawartotabeli"/>
            </w:pPr>
            <w:r>
              <w:t>5</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4EAE1865" w14:textId="77777777" w:rsidR="008827C8" w:rsidRDefault="008827C8">
            <w:pPr>
              <w:pStyle w:val="Zawartotabeli"/>
            </w:pPr>
            <w:r>
              <w:t xml:space="preserve">Ograniczone skanalizowanie gminy i </w:t>
            </w:r>
            <w:r w:rsidR="00810C26">
              <w:t>znaczący</w:t>
            </w:r>
            <w:r>
              <w:t xml:space="preserve"> udział posesji z kanalizacją indywidualną (miejscową) o </w:t>
            </w:r>
            <w:r w:rsidR="00810C26">
              <w:t>różnym</w:t>
            </w:r>
            <w:r>
              <w:t xml:space="preserve"> stanie technicznym.</w:t>
            </w:r>
          </w:p>
        </w:tc>
      </w:tr>
      <w:tr w:rsidR="008827C8" w14:paraId="127F61EE"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55A32E78" w14:textId="77777777" w:rsidR="008827C8" w:rsidRDefault="001925B7">
            <w:pPr>
              <w:pStyle w:val="Zawartotabeli"/>
            </w:pPr>
            <w:r>
              <w:t>6</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703A9552" w14:textId="77777777" w:rsidR="008827C8" w:rsidRDefault="008827C8">
            <w:pPr>
              <w:pStyle w:val="Zawartotabeli"/>
            </w:pPr>
            <w:r>
              <w:t xml:space="preserve">Nieetyczne zachowania </w:t>
            </w:r>
            <w:r w:rsidR="00810C26">
              <w:t>mieszkańców</w:t>
            </w:r>
            <w:r>
              <w:t xml:space="preserve"> i </w:t>
            </w:r>
            <w:r w:rsidR="00810C26">
              <w:t>turystów</w:t>
            </w:r>
            <w:r>
              <w:t xml:space="preserve"> (</w:t>
            </w:r>
            <w:r w:rsidR="00810C26">
              <w:t>zaśmiecanie</w:t>
            </w:r>
            <w:r>
              <w:t xml:space="preserve"> </w:t>
            </w:r>
            <w:r w:rsidR="00810C26">
              <w:t>terenów</w:t>
            </w:r>
            <w:r>
              <w:t xml:space="preserve">, </w:t>
            </w:r>
            <w:r w:rsidR="00810C26">
              <w:t>nieszczelność</w:t>
            </w:r>
            <w:r>
              <w:t xml:space="preserve">́ i zrzut </w:t>
            </w:r>
            <w:r w:rsidR="00810C26">
              <w:t>ścieków</w:t>
            </w:r>
            <w:r>
              <w:t xml:space="preserve"> z szamb do gruntu, nielegalne spalanie </w:t>
            </w:r>
            <w:r w:rsidR="00810C26">
              <w:t>odpadów</w:t>
            </w:r>
            <w:r>
              <w:t>).</w:t>
            </w:r>
          </w:p>
        </w:tc>
      </w:tr>
      <w:tr w:rsidR="008827C8" w14:paraId="2315ADCF" w14:textId="77777777" w:rsidTr="00D93B90">
        <w:trPr>
          <w:trHeight w:val="284"/>
        </w:trPr>
        <w:tc>
          <w:tcPr>
            <w:tcW w:w="347" w:type="dxa"/>
            <w:tcBorders>
              <w:top w:val="single" w:sz="4" w:space="0" w:color="auto"/>
              <w:left w:val="single" w:sz="4" w:space="0" w:color="auto"/>
              <w:bottom w:val="single" w:sz="4" w:space="0" w:color="auto"/>
              <w:right w:val="single" w:sz="4" w:space="0" w:color="auto"/>
            </w:tcBorders>
            <w:shd w:val="clear" w:color="auto" w:fill="auto"/>
            <w:vAlign w:val="center"/>
          </w:tcPr>
          <w:p w14:paraId="3BDC93BF" w14:textId="77777777" w:rsidR="008827C8" w:rsidRDefault="001925B7">
            <w:pPr>
              <w:pStyle w:val="Zawartotabeli"/>
            </w:pPr>
            <w:r>
              <w:t>7</w:t>
            </w:r>
            <w:r w:rsidR="008827C8">
              <w:t>.</w:t>
            </w:r>
          </w:p>
        </w:tc>
        <w:tc>
          <w:tcPr>
            <w:tcW w:w="9007" w:type="dxa"/>
            <w:tcBorders>
              <w:top w:val="single" w:sz="4" w:space="0" w:color="auto"/>
              <w:left w:val="single" w:sz="4" w:space="0" w:color="auto"/>
              <w:bottom w:val="single" w:sz="4" w:space="0" w:color="auto"/>
              <w:right w:val="single" w:sz="4" w:space="0" w:color="auto"/>
            </w:tcBorders>
            <w:shd w:val="clear" w:color="auto" w:fill="auto"/>
            <w:vAlign w:val="center"/>
          </w:tcPr>
          <w:p w14:paraId="181CC747" w14:textId="77777777" w:rsidR="008827C8" w:rsidRDefault="008827C8">
            <w:pPr>
              <w:pStyle w:val="Zawartotabeli"/>
            </w:pPr>
            <w:r>
              <w:t>Słabo rozbudowany system kanalizacji.</w:t>
            </w:r>
          </w:p>
        </w:tc>
      </w:tr>
    </w:tbl>
    <w:p w14:paraId="11B9AED3" w14:textId="77777777" w:rsidR="008827C8" w:rsidRPr="009C3EC0" w:rsidRDefault="008827C8">
      <w:pPr>
        <w:pStyle w:val="PomiechwekTABELApodpis"/>
        <w:rPr>
          <w:sz w:val="16"/>
          <w:szCs w:val="16"/>
        </w:rPr>
      </w:pPr>
      <w:r w:rsidRPr="009C3EC0">
        <w:rPr>
          <w:sz w:val="16"/>
          <w:szCs w:val="16"/>
        </w:rPr>
        <w:t>Tabela 18. Podsumowanie problemów wynikających z syntetycznej analizy stanu społecznego, przestrzennego, gospodarczego, środowiskowego oraz kulturowego gminy Pomiechówek. Źródło: opracowanie własne.</w:t>
      </w:r>
    </w:p>
    <w:p w14:paraId="1B749937" w14:textId="77777777" w:rsidR="008827C8" w:rsidRDefault="008827C8"/>
    <w:p w14:paraId="63268E2C" w14:textId="77777777" w:rsidR="008827C8" w:rsidRDefault="008827C8" w:rsidP="007B7A79">
      <w:pPr>
        <w:pageBreakBefore/>
        <w:spacing w:before="5669" w:line="360" w:lineRule="auto"/>
        <w:rPr>
          <w:rFonts w:ascii="Arial" w:eastAsia="Arial" w:hAnsi="Arial" w:cs="Arial"/>
          <w:b/>
          <w:sz w:val="36"/>
          <w:szCs w:val="36"/>
        </w:rPr>
      </w:pPr>
    </w:p>
    <w:p w14:paraId="59291ADB" w14:textId="77777777" w:rsidR="008827C8" w:rsidRDefault="007B7A79" w:rsidP="007B7A79">
      <w:pPr>
        <w:spacing w:before="5669" w:line="360" w:lineRule="auto"/>
      </w:pPr>
      <w:r>
        <w:rPr>
          <w:rFonts w:ascii="Arial" w:eastAsia="Arial" w:hAnsi="Arial" w:cs="Arial"/>
          <w:b/>
          <w:sz w:val="36"/>
          <w:szCs w:val="36"/>
        </w:rPr>
        <w:t xml:space="preserve">                                                  </w:t>
      </w:r>
      <w:r w:rsidR="008827C8">
        <w:rPr>
          <w:rFonts w:ascii="Arial" w:eastAsia="Arial" w:hAnsi="Arial" w:cs="Arial"/>
          <w:b/>
          <w:sz w:val="36"/>
          <w:szCs w:val="36"/>
        </w:rPr>
        <w:t>DIAGNOZA WŁAŚCIWA</w:t>
      </w:r>
    </w:p>
    <w:p w14:paraId="18F81A7A" w14:textId="77777777" w:rsidR="008827C8" w:rsidRDefault="008827C8">
      <w:pPr>
        <w:pStyle w:val="Pomiechwekpodrozdzial"/>
        <w:pageBreakBefore/>
        <w:numPr>
          <w:ilvl w:val="1"/>
          <w:numId w:val="2"/>
        </w:numPr>
      </w:pPr>
      <w:bookmarkStart w:id="29" w:name="__RefHeading__28432_1942668651"/>
      <w:bookmarkEnd w:id="29"/>
      <w:r>
        <w:lastRenderedPageBreak/>
        <w:t>Diagnoza – część właściwa</w:t>
      </w:r>
    </w:p>
    <w:p w14:paraId="011C88C6" w14:textId="77777777" w:rsidR="008827C8" w:rsidRDefault="008827C8">
      <w:pPr>
        <w:pStyle w:val="PomiechowekTEKSTWACIWY"/>
      </w:pPr>
      <w:r>
        <w:t>Diagnoza właściwa jest to diagnoza czynników i zjawisk kryzysowych gminy służąca do wyznaczenia Obszaru Zdegradowanego oraz Obszaru Rewitalizacji do PR gminy Pomiechówek. Składa się ona z analiz, w </w:t>
      </w:r>
      <w:r w:rsidR="00810C26">
        <w:t>których</w:t>
      </w:r>
      <w:r>
        <w:t xml:space="preserve"> wykorzystuje obiektywne i weryfikowalne mierniki i metody badawcze dostosowane do lokalnych </w:t>
      </w:r>
      <w:r w:rsidR="00810C26">
        <w:t>uwarunkowań</w:t>
      </w:r>
      <w:r>
        <w:t>́ gminy.</w:t>
      </w:r>
    </w:p>
    <w:p w14:paraId="3EB7CE39" w14:textId="77777777" w:rsidR="0062019B" w:rsidRDefault="0062019B">
      <w:pPr>
        <w:pStyle w:val="PomiechowekTEKSTWACIWY"/>
      </w:pPr>
    </w:p>
    <w:p w14:paraId="2C6F46B0" w14:textId="77777777" w:rsidR="008827C8" w:rsidRDefault="008827C8">
      <w:pPr>
        <w:pStyle w:val="Pomiechwekpodrozdzial"/>
        <w:numPr>
          <w:ilvl w:val="2"/>
          <w:numId w:val="2"/>
        </w:numPr>
        <w:jc w:val="left"/>
      </w:pPr>
      <w:bookmarkStart w:id="30" w:name="__RefHeading__28434_1942668651"/>
      <w:bookmarkStart w:id="31" w:name="__DdeLink__234_1730466996"/>
      <w:bookmarkEnd w:id="30"/>
      <w:r>
        <w:t>Metoda delimitacji obszarów zdegradowanych i obszarów rewitalizacji</w:t>
      </w:r>
      <w:bookmarkEnd w:id="31"/>
    </w:p>
    <w:p w14:paraId="43F7950B" w14:textId="77777777" w:rsidR="008827C8" w:rsidRDefault="008827C8">
      <w:pPr>
        <w:pStyle w:val="PomiechowekTEKSTWACIWY"/>
      </w:pPr>
      <w:r>
        <w:t xml:space="preserve">Metodologia delimitacji obszaru zdegradowanego i obszaru rewitalizacji oparta jest o założenia wynikające z Ustawy o rewitalizacji oraz wytyczne zawarte w Instrukcji </w:t>
      </w:r>
      <w:r w:rsidR="00810C26">
        <w:t>dotyczącej</w:t>
      </w:r>
      <w:r>
        <w:t xml:space="preserve"> przygotowania </w:t>
      </w:r>
      <w:r w:rsidR="00810C26">
        <w:t>projektów</w:t>
      </w:r>
      <w:r>
        <w:t xml:space="preserve"> rewitalizacyjnych w ramach Regionalnego Programu Operacyjnego dla </w:t>
      </w:r>
      <w:r w:rsidR="00810C26">
        <w:t>Województwa</w:t>
      </w:r>
      <w:r>
        <w:t xml:space="preserve"> Mazowieckiego na lata 2014-2020 oraz preferencji dla </w:t>
      </w:r>
      <w:r w:rsidR="00810C26">
        <w:t>projektów</w:t>
      </w:r>
      <w:r>
        <w:t xml:space="preserve"> </w:t>
      </w:r>
      <w:r w:rsidR="00810C26">
        <w:t>mających</w:t>
      </w:r>
      <w:r>
        <w:t xml:space="preserve"> na celu </w:t>
      </w:r>
      <w:r w:rsidR="00810C26">
        <w:t>przywrócenie</w:t>
      </w:r>
      <w:r>
        <w:t xml:space="preserve"> ładu przestrzennego. Delimitacji przestrzennej obszarów wymagających wsparcia w ramach PR dokonano na podstawie wieloczynnikowej analizy ilościowej oraz jakościowej opartej na:</w:t>
      </w:r>
    </w:p>
    <w:p w14:paraId="0C1DAF4D" w14:textId="77777777" w:rsidR="008827C8" w:rsidRDefault="008827C8">
      <w:pPr>
        <w:pStyle w:val="PomiechowekTEKSTWACIWY"/>
        <w:numPr>
          <w:ilvl w:val="0"/>
          <w:numId w:val="22"/>
        </w:numPr>
        <w:spacing w:before="0" w:line="268" w:lineRule="auto"/>
      </w:pPr>
      <w:r>
        <w:t>analizie rozmieszczenia negatywnych zjawisk społecznych, w szczególności ubóstwa, przemocy w rodzinie oraz niskiego poziomu kapitału społecznego, a także niewystarczającego poziomu uczestnictwa w życiu publicznym,</w:t>
      </w:r>
    </w:p>
    <w:p w14:paraId="69DACA74" w14:textId="77777777" w:rsidR="008827C8" w:rsidRDefault="008827C8">
      <w:pPr>
        <w:pStyle w:val="PomiechowekTEKSTWACIWY"/>
        <w:numPr>
          <w:ilvl w:val="0"/>
          <w:numId w:val="22"/>
        </w:numPr>
        <w:spacing w:before="0" w:line="268" w:lineRule="auto"/>
      </w:pPr>
      <w:r>
        <w:t>analizie rozmieszczenia negatywnych zjawisk w sferze przestrzennej (występowanie barier przestrzennych, występowanie i stan obiektów zabytkowych, obecność przestrzeni generujących największe zagrożenia dla ruchu pieszego i samochodowego),</w:t>
      </w:r>
    </w:p>
    <w:p w14:paraId="0995A7CD" w14:textId="77777777" w:rsidR="008827C8" w:rsidRDefault="008827C8">
      <w:pPr>
        <w:pStyle w:val="PomiechowekTEKSTWACIWY"/>
        <w:numPr>
          <w:ilvl w:val="0"/>
          <w:numId w:val="22"/>
        </w:numPr>
        <w:spacing w:before="0" w:line="268" w:lineRule="auto"/>
      </w:pPr>
      <w:r>
        <w:t>analizie rozmieszczenia negatywnych zjawisk w sferze gospodarczej (liczba przedsiębiorstw w stosunku do liczby mieszkańców badanych obszarów, spadek przedsiębiorczości),</w:t>
      </w:r>
    </w:p>
    <w:p w14:paraId="4D5306EA" w14:textId="77777777" w:rsidR="008827C8" w:rsidRDefault="008827C8">
      <w:pPr>
        <w:pStyle w:val="PomiechowekTEKSTWACIWY"/>
        <w:numPr>
          <w:ilvl w:val="0"/>
          <w:numId w:val="22"/>
        </w:numPr>
        <w:spacing w:before="0" w:line="268" w:lineRule="auto"/>
      </w:pPr>
      <w:r>
        <w:t>wynikach konsultacji społecznych, tj. na otwartym spotkaniu, podczas warsztatów dla mieszkańców gminy oraz konkursu dla dzieci, a także poprzez anonimowe badania ankietowe przeprowadzone w trakcie spotkań bezpośrednich oraz na stronie internetowej gminy.</w:t>
      </w:r>
    </w:p>
    <w:p w14:paraId="053D15A1" w14:textId="77777777" w:rsidR="008827C8" w:rsidRDefault="008827C8">
      <w:pPr>
        <w:pStyle w:val="PomiechowekTEKSTWACIWY"/>
        <w:numPr>
          <w:ilvl w:val="0"/>
          <w:numId w:val="22"/>
        </w:numPr>
        <w:spacing w:before="0" w:line="268" w:lineRule="auto"/>
      </w:pPr>
      <w:r>
        <w:t>pogłębionych analizach jakościowych – wywiadach z pracownikami gminnego ośrodka pomocy społecznej, sołtysami oraz organizacjami pozarządowymi działającymi na obszarze gminy.</w:t>
      </w:r>
    </w:p>
    <w:p w14:paraId="13737411" w14:textId="77777777" w:rsidR="008827C8" w:rsidRDefault="008827C8">
      <w:pPr>
        <w:pStyle w:val="PomiechowekTEKSTWACIWY"/>
        <w:ind w:firstLine="0"/>
      </w:pPr>
      <w:r>
        <w:tab/>
        <w:t>Zasięg każdego z tych obszarów wyznaczany został przy zastosowaniu następujących założeń:</w:t>
      </w:r>
    </w:p>
    <w:p w14:paraId="4F387AF4" w14:textId="77777777" w:rsidR="008827C8" w:rsidRDefault="008827C8">
      <w:pPr>
        <w:pStyle w:val="PomiechowekTEKSTWACIWY"/>
        <w:numPr>
          <w:ilvl w:val="0"/>
          <w:numId w:val="10"/>
        </w:numPr>
        <w:spacing w:before="0" w:line="276" w:lineRule="auto"/>
      </w:pPr>
      <w:r>
        <w:t>Obszar Zdegradowany oraz Obszar Rewitalizacji stanowią teren obejmujące najbardziej zdegradowane tereny gminy Pomiechówek, leżące przede wszystkim w obrębie wsi zlokalizowanych w gminie,</w:t>
      </w:r>
    </w:p>
    <w:p w14:paraId="44D1C71F" w14:textId="77777777" w:rsidR="008827C8" w:rsidRDefault="008827C8">
      <w:pPr>
        <w:pStyle w:val="PomiechowekTEKSTWACIWY"/>
        <w:numPr>
          <w:ilvl w:val="0"/>
          <w:numId w:val="10"/>
        </w:numPr>
        <w:spacing w:before="0" w:line="276" w:lineRule="auto"/>
      </w:pPr>
      <w:r>
        <w:t>delimitacja przestrzenna Obszaru Rewitalizacji dokonana została w oparciu o indywidualnie przyjęte, możliwe do przeanalizowania kryteria, odniesione do poziomu wartości całej gminy,</w:t>
      </w:r>
    </w:p>
    <w:p w14:paraId="3ED0B9FE" w14:textId="77777777" w:rsidR="008827C8" w:rsidRDefault="008827C8">
      <w:pPr>
        <w:pStyle w:val="PomiechowekTEKSTWACIWY"/>
        <w:numPr>
          <w:ilvl w:val="0"/>
          <w:numId w:val="10"/>
        </w:numPr>
        <w:spacing w:before="0" w:line="276" w:lineRule="auto"/>
      </w:pPr>
      <w:r>
        <w:t xml:space="preserve">delimitacja przestrzenna </w:t>
      </w:r>
      <w:r>
        <w:rPr>
          <w:b/>
          <w:bCs/>
        </w:rPr>
        <w:t>Obszaru Zdegradowanego</w:t>
      </w:r>
      <w:r>
        <w:t xml:space="preserve"> dokonana została w oparciu o zasadę, że rewitalizacja prowadzona będzie w obszarach o największym nasileniu niepożądanych zjawisk natury społecznej oraz gospodarczej lub przestrzennej,</w:t>
      </w:r>
    </w:p>
    <w:p w14:paraId="687C14EC" w14:textId="77777777" w:rsidR="008827C8" w:rsidRDefault="008827C8">
      <w:pPr>
        <w:pStyle w:val="PomiechowekTEKSTWACIWY"/>
        <w:numPr>
          <w:ilvl w:val="0"/>
          <w:numId w:val="10"/>
        </w:numPr>
        <w:spacing w:before="0" w:after="57" w:line="276" w:lineRule="auto"/>
        <w:rPr>
          <w:b/>
          <w:bCs/>
          <w:u w:val="single"/>
        </w:rPr>
      </w:pPr>
      <w:r>
        <w:t xml:space="preserve">wyznaczony </w:t>
      </w:r>
      <w:r>
        <w:rPr>
          <w:b/>
          <w:bCs/>
        </w:rPr>
        <w:t xml:space="preserve">Obszar Rewitalizacji </w:t>
      </w:r>
      <w:r>
        <w:t>nie obejmuje więcej niż 20% powierzchni gminy, a w jego obrębie nie mieszka więcej niż 30% jej mieszkańców.</w:t>
      </w:r>
    </w:p>
    <w:p w14:paraId="7B3B7ECB" w14:textId="77777777" w:rsidR="008827C8" w:rsidRDefault="008827C8">
      <w:pPr>
        <w:pStyle w:val="PomiechowekTEKSTWACIWY"/>
        <w:spacing w:before="0"/>
        <w:ind w:firstLine="0"/>
      </w:pPr>
      <w:r>
        <w:rPr>
          <w:b/>
          <w:bCs/>
          <w:u w:val="single"/>
        </w:rPr>
        <w:t>Określenie obszarów gromadzenia danych</w:t>
      </w:r>
    </w:p>
    <w:p w14:paraId="347C2284" w14:textId="77777777" w:rsidR="008827C8" w:rsidRDefault="008827C8">
      <w:pPr>
        <w:pStyle w:val="PomiechowekTEKSTWACIWY"/>
        <w:spacing w:before="0"/>
        <w:ind w:firstLine="0"/>
      </w:pPr>
      <w:r>
        <w:t>W pierwszym etapie nastąpiło określenie obszarów gromadzenia danych niezbędnych do wyznaczenia obszarów zdegradowanych i rewitalizacji. O ile poziom całej gminy byłby najlepszy do przeanalizowania jeżeli chodzi o dostępność i szczegółowość danych, to jest on zbyt ogólny, żeby na jego podstawie można było dokonać wyłonienia tych obszarów</w:t>
      </w:r>
      <w:r>
        <w:rPr>
          <w:rStyle w:val="Odwoanieprzypisudolnego"/>
        </w:rPr>
        <w:footnoteReference w:id="20"/>
      </w:r>
      <w:r>
        <w:t>. Weryfikacja dostępnych danych wykazała, że najbardziej odpowiednim pod względem funkcjonalnym dla gminy rodzaju Pomiechówka typem analizowanego obszaru będzie obszar SOŁECTW (Tabela 19, Ilustracja 6). Zatem gmina podzielona została na 26 obszarów analizy danych.</w:t>
      </w:r>
    </w:p>
    <w:p w14:paraId="1944E3AB" w14:textId="77777777" w:rsidR="008827C8" w:rsidRDefault="00BD318E">
      <w:pPr>
        <w:pStyle w:val="PomiechowekTEKSTWACIWY"/>
        <w:ind w:firstLine="0"/>
      </w:pPr>
      <w:r>
        <w:rPr>
          <w:noProof/>
          <w:lang w:eastAsia="pl-PL" w:bidi="ar-SA"/>
        </w:rPr>
        <w:lastRenderedPageBreak/>
        <w:pict w14:anchorId="519970AE">
          <v:shape id="Text Box 13" o:spid="_x0000_s1029" type="#_x0000_t202" style="position:absolute;left:0;text-align:left;margin-left:0;margin-top:0;width:467.7pt;height:346.85pt;z-index:251658752;visibility:visible;mso-wrap-distance-left:0;mso-wrap-distance-right:0;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" stroked="f">
            <v:textbox inset="0,0,0,0">
              <w:txbxContent>
                <w:p w14:paraId="244DF2D7" w14:textId="77777777" w:rsidR="00C063AD" w:rsidRDefault="00C063AD">
                  <w:pPr>
                    <w:pStyle w:val="PomiechwekIlustracja"/>
                  </w:pPr>
                  <w:r>
                    <w:rPr>
                      <w:noProof/>
                      <w:lang w:eastAsia="pl-PL" w:bidi="ar-SA"/>
                    </w:rPr>
                    <w:drawing>
                      <wp:inline distT="0" distB="0" distL="0" distR="0" wp14:anchorId="2C30415E" wp14:editId="52488D5C">
                        <wp:extent cx="5791200" cy="4029075"/>
                        <wp:effectExtent l="1905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5791200" cy="4029075"/>
                                </a:xfrm>
                                <a:prstGeom prst="rect">
                                  <a:avLst/>
                                </a:prstGeom>
                                <a:solidFill>
                                  <a:srgbClr val="FFFFFF"/>
                                </a:solidFill>
                                <a:ln w="9525">
                                  <a:noFill/>
                                  <a:miter lim="800000"/>
                                  <a:headEnd/>
                                  <a:tailEnd/>
                                </a:ln>
                              </pic:spPr>
                            </pic:pic>
                          </a:graphicData>
                        </a:graphic>
                      </wp:inline>
                    </w:drawing>
                  </w:r>
                  <w:r>
                    <w:t>Ilustracja 6: Numery i rozkład obszarów poddanych diagnozie czynników i zjawisk kryzysowych gminy. Źródło: opracowanie własne.</w:t>
                  </w:r>
                </w:p>
              </w:txbxContent>
            </v:textbox>
            <w10:wrap type="topAndBottom"/>
          </v:shape>
        </w:pict>
      </w:r>
    </w:p>
    <w:p w14:paraId="02DED611" w14:textId="77777777" w:rsidR="008827C8" w:rsidRDefault="008827C8">
      <w:pPr>
        <w:rPr>
          <w:rFonts w:ascii="Rubik" w:hAnsi="Rubik" w:cs="Rubik"/>
          <w:sz w:val="10"/>
          <w:szCs w:val="1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0CEE745D" w14:textId="77777777">
        <w:trPr>
          <w:trHeight w:val="403"/>
        </w:trPr>
        <w:tc>
          <w:tcPr>
            <w:tcW w:w="3118" w:type="dxa"/>
            <w:shd w:val="clear" w:color="auto" w:fill="E6E6FF"/>
            <w:vAlign w:val="center"/>
          </w:tcPr>
          <w:p w14:paraId="39C6ED78" w14:textId="77777777" w:rsidR="008827C8" w:rsidRDefault="008827C8">
            <w:pPr>
              <w:pStyle w:val="Zawartotabeli"/>
            </w:pPr>
            <w:r>
              <w:t>Numer i nazwa obszaru</w:t>
            </w:r>
          </w:p>
        </w:tc>
        <w:tc>
          <w:tcPr>
            <w:tcW w:w="3118" w:type="dxa"/>
            <w:shd w:val="clear" w:color="auto" w:fill="E6E6FF"/>
            <w:vAlign w:val="center"/>
          </w:tcPr>
          <w:p w14:paraId="1F90DD47" w14:textId="77777777" w:rsidR="008827C8" w:rsidRDefault="008827C8">
            <w:pPr>
              <w:pStyle w:val="Zawartotabeli"/>
            </w:pPr>
            <w:r>
              <w:t>Numer i nazwa obszaru</w:t>
            </w:r>
          </w:p>
        </w:tc>
        <w:tc>
          <w:tcPr>
            <w:tcW w:w="3119" w:type="dxa"/>
            <w:shd w:val="clear" w:color="auto" w:fill="E6E6FF"/>
            <w:vAlign w:val="center"/>
          </w:tcPr>
          <w:p w14:paraId="1385BE9E" w14:textId="77777777" w:rsidR="008827C8" w:rsidRDefault="008827C8">
            <w:pPr>
              <w:pStyle w:val="Zawartotabeli"/>
            </w:pPr>
            <w:r>
              <w:t>Numer i nazwa obszaru</w:t>
            </w:r>
          </w:p>
        </w:tc>
      </w:tr>
      <w:tr w:rsidR="008827C8" w14:paraId="0F71D9FF" w14:textId="77777777">
        <w:trPr>
          <w:trHeight w:val="403"/>
        </w:trPr>
        <w:tc>
          <w:tcPr>
            <w:tcW w:w="3118" w:type="dxa"/>
            <w:shd w:val="clear" w:color="auto" w:fill="auto"/>
            <w:vAlign w:val="center"/>
          </w:tcPr>
          <w:p w14:paraId="32F2D9C5" w14:textId="77777777" w:rsidR="008827C8" w:rsidRDefault="008827C8">
            <w:pPr>
              <w:pStyle w:val="Zawartotabeli"/>
            </w:pPr>
            <w:r>
              <w:t>I.Błędowo</w:t>
            </w:r>
          </w:p>
        </w:tc>
        <w:tc>
          <w:tcPr>
            <w:tcW w:w="3118" w:type="dxa"/>
            <w:shd w:val="clear" w:color="auto" w:fill="auto"/>
            <w:vAlign w:val="center"/>
          </w:tcPr>
          <w:p w14:paraId="29992712" w14:textId="77777777" w:rsidR="008827C8" w:rsidRDefault="008827C8">
            <w:pPr>
              <w:pStyle w:val="Zawartotabeli"/>
            </w:pPr>
            <w:r>
              <w:t>X.Kikoły</w:t>
            </w:r>
          </w:p>
        </w:tc>
        <w:tc>
          <w:tcPr>
            <w:tcW w:w="3119" w:type="dxa"/>
            <w:shd w:val="clear" w:color="auto" w:fill="auto"/>
            <w:vAlign w:val="center"/>
          </w:tcPr>
          <w:p w14:paraId="737CA278" w14:textId="77777777" w:rsidR="008827C8" w:rsidRDefault="008827C8">
            <w:pPr>
              <w:pStyle w:val="Zawartotabeli"/>
            </w:pPr>
            <w:r>
              <w:t>XIX.Stanisławowo</w:t>
            </w:r>
          </w:p>
        </w:tc>
      </w:tr>
      <w:tr w:rsidR="008827C8" w14:paraId="3F445B1D" w14:textId="77777777">
        <w:trPr>
          <w:trHeight w:val="403"/>
        </w:trPr>
        <w:tc>
          <w:tcPr>
            <w:tcW w:w="3118" w:type="dxa"/>
            <w:shd w:val="clear" w:color="auto" w:fill="auto"/>
            <w:vAlign w:val="center"/>
          </w:tcPr>
          <w:p w14:paraId="1DC4BD9E" w14:textId="77777777" w:rsidR="008827C8" w:rsidRDefault="008827C8">
            <w:pPr>
              <w:pStyle w:val="Zawartotabeli"/>
            </w:pPr>
            <w:r>
              <w:t>II.Błędówko</w:t>
            </w:r>
          </w:p>
        </w:tc>
        <w:tc>
          <w:tcPr>
            <w:tcW w:w="3118" w:type="dxa"/>
            <w:shd w:val="clear" w:color="auto" w:fill="auto"/>
            <w:vAlign w:val="center"/>
          </w:tcPr>
          <w:p w14:paraId="1FAB0FCC" w14:textId="77777777" w:rsidR="008827C8" w:rsidRDefault="008827C8">
            <w:pPr>
              <w:pStyle w:val="Zawartotabeli"/>
            </w:pPr>
            <w:r>
              <w:t>XI.Kosewko</w:t>
            </w:r>
          </w:p>
        </w:tc>
        <w:tc>
          <w:tcPr>
            <w:tcW w:w="3119" w:type="dxa"/>
            <w:shd w:val="clear" w:color="auto" w:fill="auto"/>
            <w:vAlign w:val="center"/>
          </w:tcPr>
          <w:p w14:paraId="0089BDD6" w14:textId="77777777" w:rsidR="008827C8" w:rsidRDefault="008827C8">
            <w:pPr>
              <w:pStyle w:val="Zawartotabeli"/>
            </w:pPr>
            <w:r>
              <w:t>XX.Szczypiorno</w:t>
            </w:r>
          </w:p>
        </w:tc>
      </w:tr>
      <w:tr w:rsidR="008827C8" w14:paraId="40699498" w14:textId="77777777">
        <w:trPr>
          <w:trHeight w:val="403"/>
        </w:trPr>
        <w:tc>
          <w:tcPr>
            <w:tcW w:w="3118" w:type="dxa"/>
            <w:shd w:val="clear" w:color="auto" w:fill="auto"/>
            <w:vAlign w:val="center"/>
          </w:tcPr>
          <w:p w14:paraId="3C682CFF" w14:textId="77777777" w:rsidR="008827C8" w:rsidRDefault="008827C8">
            <w:pPr>
              <w:pStyle w:val="Zawartotabeli"/>
            </w:pPr>
            <w:r>
              <w:t>III.Brody, Brody-Parcele</w:t>
            </w:r>
          </w:p>
        </w:tc>
        <w:tc>
          <w:tcPr>
            <w:tcW w:w="3118" w:type="dxa"/>
            <w:shd w:val="clear" w:color="auto" w:fill="auto"/>
            <w:vAlign w:val="center"/>
          </w:tcPr>
          <w:p w14:paraId="03930031" w14:textId="77777777" w:rsidR="008827C8" w:rsidRDefault="008827C8">
            <w:pPr>
              <w:pStyle w:val="Zawartotabeli"/>
            </w:pPr>
            <w:r>
              <w:t>XII.Kosewo</w:t>
            </w:r>
          </w:p>
        </w:tc>
        <w:tc>
          <w:tcPr>
            <w:tcW w:w="3119" w:type="dxa"/>
            <w:shd w:val="clear" w:color="auto" w:fill="auto"/>
            <w:vAlign w:val="center"/>
          </w:tcPr>
          <w:p w14:paraId="397B0B34" w14:textId="77777777" w:rsidR="008827C8" w:rsidRDefault="008827C8">
            <w:pPr>
              <w:pStyle w:val="Zawartotabeli"/>
            </w:pPr>
            <w:r>
              <w:t>XXI.Śniadówko</w:t>
            </w:r>
          </w:p>
        </w:tc>
      </w:tr>
      <w:tr w:rsidR="008827C8" w14:paraId="596946D4" w14:textId="77777777">
        <w:trPr>
          <w:trHeight w:val="403"/>
        </w:trPr>
        <w:tc>
          <w:tcPr>
            <w:tcW w:w="3118" w:type="dxa"/>
            <w:shd w:val="clear" w:color="auto" w:fill="auto"/>
            <w:vAlign w:val="center"/>
          </w:tcPr>
          <w:p w14:paraId="2D7668BB" w14:textId="77777777" w:rsidR="008827C8" w:rsidRDefault="008827C8">
            <w:pPr>
              <w:pStyle w:val="Zawartotabeli"/>
            </w:pPr>
            <w:r>
              <w:t>IV.Bronisławka</w:t>
            </w:r>
          </w:p>
        </w:tc>
        <w:tc>
          <w:tcPr>
            <w:tcW w:w="3118" w:type="dxa"/>
            <w:shd w:val="clear" w:color="auto" w:fill="auto"/>
            <w:vAlign w:val="center"/>
          </w:tcPr>
          <w:p w14:paraId="329C9BC9" w14:textId="77777777" w:rsidR="008827C8" w:rsidRDefault="008827C8">
            <w:pPr>
              <w:pStyle w:val="Zawartotabeli"/>
            </w:pPr>
            <w:r>
              <w:t>XIII. Nowy Modlin</w:t>
            </w:r>
          </w:p>
        </w:tc>
        <w:tc>
          <w:tcPr>
            <w:tcW w:w="3119" w:type="dxa"/>
            <w:shd w:val="clear" w:color="auto" w:fill="auto"/>
            <w:vAlign w:val="center"/>
          </w:tcPr>
          <w:p w14:paraId="3D113D4B" w14:textId="77777777" w:rsidR="008827C8" w:rsidRDefault="008827C8">
            <w:pPr>
              <w:pStyle w:val="Zawartotabeli"/>
            </w:pPr>
            <w:r>
              <w:t>XXII.Wola Błędowska</w:t>
            </w:r>
          </w:p>
        </w:tc>
      </w:tr>
      <w:tr w:rsidR="008827C8" w14:paraId="6A5631DE" w14:textId="77777777">
        <w:trPr>
          <w:trHeight w:val="403"/>
        </w:trPr>
        <w:tc>
          <w:tcPr>
            <w:tcW w:w="3118" w:type="dxa"/>
            <w:shd w:val="clear" w:color="auto" w:fill="auto"/>
            <w:vAlign w:val="center"/>
          </w:tcPr>
          <w:p w14:paraId="36CF1207" w14:textId="77777777" w:rsidR="008827C8" w:rsidRDefault="008827C8">
            <w:pPr>
              <w:pStyle w:val="Zawartotabeli"/>
            </w:pPr>
            <w:r>
              <w:t>V.Cegielnia Kosewo</w:t>
            </w:r>
          </w:p>
        </w:tc>
        <w:tc>
          <w:tcPr>
            <w:tcW w:w="3118" w:type="dxa"/>
            <w:shd w:val="clear" w:color="auto" w:fill="auto"/>
            <w:vAlign w:val="center"/>
          </w:tcPr>
          <w:p w14:paraId="40F3564F" w14:textId="77777777" w:rsidR="008827C8" w:rsidRDefault="008827C8">
            <w:pPr>
              <w:pStyle w:val="Zawartotabeli"/>
            </w:pPr>
            <w:r>
              <w:t>XIV.Nowe Orzechowo</w:t>
            </w:r>
          </w:p>
        </w:tc>
        <w:tc>
          <w:tcPr>
            <w:tcW w:w="3119" w:type="dxa"/>
            <w:shd w:val="clear" w:color="auto" w:fill="auto"/>
            <w:vAlign w:val="center"/>
          </w:tcPr>
          <w:p w14:paraId="5242DE47" w14:textId="77777777" w:rsidR="008827C8" w:rsidRDefault="008827C8">
            <w:pPr>
              <w:pStyle w:val="Zawartotabeli"/>
            </w:pPr>
            <w:r>
              <w:t>XXIII.Wójtostwo</w:t>
            </w:r>
          </w:p>
        </w:tc>
      </w:tr>
      <w:tr w:rsidR="008827C8" w14:paraId="799D6C10" w14:textId="77777777">
        <w:trPr>
          <w:trHeight w:val="403"/>
        </w:trPr>
        <w:tc>
          <w:tcPr>
            <w:tcW w:w="3118" w:type="dxa"/>
            <w:shd w:val="clear" w:color="auto" w:fill="auto"/>
            <w:vAlign w:val="center"/>
          </w:tcPr>
          <w:p w14:paraId="07C3F6F5" w14:textId="77777777" w:rsidR="008827C8" w:rsidRDefault="008827C8">
            <w:pPr>
              <w:pStyle w:val="Zawartotabeli"/>
            </w:pPr>
            <w:r>
              <w:t>VI.Czarnowo</w:t>
            </w:r>
          </w:p>
        </w:tc>
        <w:tc>
          <w:tcPr>
            <w:tcW w:w="3118" w:type="dxa"/>
            <w:shd w:val="clear" w:color="auto" w:fill="auto"/>
            <w:vAlign w:val="center"/>
          </w:tcPr>
          <w:p w14:paraId="03E5B84D" w14:textId="77777777" w:rsidR="008827C8" w:rsidRDefault="008827C8">
            <w:pPr>
              <w:pStyle w:val="Zawartotabeli"/>
            </w:pPr>
            <w:r>
              <w:t>XV.Stare Orzechowo</w:t>
            </w:r>
          </w:p>
        </w:tc>
        <w:tc>
          <w:tcPr>
            <w:tcW w:w="3119" w:type="dxa"/>
            <w:shd w:val="clear" w:color="auto" w:fill="auto"/>
            <w:vAlign w:val="center"/>
          </w:tcPr>
          <w:p w14:paraId="1EDC044B" w14:textId="77777777" w:rsidR="008827C8" w:rsidRDefault="008827C8">
            <w:pPr>
              <w:pStyle w:val="Zawartotabeli"/>
            </w:pPr>
            <w:r>
              <w:t>XXIV.Wólka Kikolska</w:t>
            </w:r>
          </w:p>
        </w:tc>
      </w:tr>
      <w:tr w:rsidR="008827C8" w14:paraId="128C6B0C" w14:textId="77777777">
        <w:trPr>
          <w:trHeight w:val="403"/>
        </w:trPr>
        <w:tc>
          <w:tcPr>
            <w:tcW w:w="3118" w:type="dxa"/>
            <w:shd w:val="clear" w:color="auto" w:fill="auto"/>
            <w:vAlign w:val="center"/>
          </w:tcPr>
          <w:p w14:paraId="27479235" w14:textId="77777777" w:rsidR="008827C8" w:rsidRDefault="008827C8">
            <w:pPr>
              <w:pStyle w:val="Zawartotabeli"/>
            </w:pPr>
            <w:r>
              <w:t>VII.Falbogi Borowe</w:t>
            </w:r>
          </w:p>
        </w:tc>
        <w:tc>
          <w:tcPr>
            <w:tcW w:w="3118" w:type="dxa"/>
            <w:shd w:val="clear" w:color="auto" w:fill="auto"/>
            <w:vAlign w:val="center"/>
          </w:tcPr>
          <w:p w14:paraId="7FC0C069" w14:textId="77777777" w:rsidR="008827C8" w:rsidRDefault="008827C8">
            <w:pPr>
              <w:pStyle w:val="Zawartotabeli"/>
            </w:pPr>
            <w:r>
              <w:t>XVI.Pomiechowo</w:t>
            </w:r>
          </w:p>
        </w:tc>
        <w:tc>
          <w:tcPr>
            <w:tcW w:w="3119" w:type="dxa"/>
            <w:shd w:val="clear" w:color="auto" w:fill="auto"/>
            <w:vAlign w:val="center"/>
          </w:tcPr>
          <w:p w14:paraId="20A26F16" w14:textId="77777777" w:rsidR="008827C8" w:rsidRDefault="008827C8">
            <w:pPr>
              <w:pStyle w:val="Zawartotabeli"/>
            </w:pPr>
            <w:r>
              <w:t>XXV.Wymysły</w:t>
            </w:r>
          </w:p>
        </w:tc>
      </w:tr>
      <w:tr w:rsidR="008827C8" w14:paraId="0325DBB4" w14:textId="77777777">
        <w:trPr>
          <w:trHeight w:val="403"/>
        </w:trPr>
        <w:tc>
          <w:tcPr>
            <w:tcW w:w="3118" w:type="dxa"/>
            <w:shd w:val="clear" w:color="auto" w:fill="auto"/>
            <w:vAlign w:val="center"/>
          </w:tcPr>
          <w:p w14:paraId="2FF36CD9" w14:textId="77777777" w:rsidR="008827C8" w:rsidRDefault="008827C8">
            <w:pPr>
              <w:pStyle w:val="Zawartotabeli"/>
            </w:pPr>
            <w:r>
              <w:t>VIII.Goławice Pierwsze</w:t>
            </w:r>
          </w:p>
        </w:tc>
        <w:tc>
          <w:tcPr>
            <w:tcW w:w="3118" w:type="dxa"/>
            <w:shd w:val="clear" w:color="auto" w:fill="auto"/>
            <w:vAlign w:val="center"/>
          </w:tcPr>
          <w:p w14:paraId="28A3913B" w14:textId="77777777" w:rsidR="008827C8" w:rsidRDefault="008827C8">
            <w:pPr>
              <w:pStyle w:val="Zawartotabeli"/>
            </w:pPr>
            <w:r>
              <w:t>XVII.Pomiechówek</w:t>
            </w:r>
          </w:p>
        </w:tc>
        <w:tc>
          <w:tcPr>
            <w:tcW w:w="3119" w:type="dxa"/>
            <w:shd w:val="clear" w:color="auto" w:fill="auto"/>
            <w:vAlign w:val="center"/>
          </w:tcPr>
          <w:p w14:paraId="26075A74" w14:textId="77777777" w:rsidR="008827C8" w:rsidRDefault="008827C8">
            <w:pPr>
              <w:pStyle w:val="Zawartotabeli"/>
            </w:pPr>
            <w:r>
              <w:t>XXVI.Zapiecki</w:t>
            </w:r>
          </w:p>
        </w:tc>
      </w:tr>
      <w:tr w:rsidR="008827C8" w14:paraId="6C10C7E0" w14:textId="77777777">
        <w:trPr>
          <w:trHeight w:val="403"/>
        </w:trPr>
        <w:tc>
          <w:tcPr>
            <w:tcW w:w="3118" w:type="dxa"/>
            <w:shd w:val="clear" w:color="auto" w:fill="auto"/>
            <w:vAlign w:val="center"/>
          </w:tcPr>
          <w:p w14:paraId="5E6A2769" w14:textId="77777777" w:rsidR="008827C8" w:rsidRDefault="008827C8">
            <w:pPr>
              <w:pStyle w:val="Zawartotabeli"/>
            </w:pPr>
            <w:r>
              <w:t>IX.Goławice Drugie</w:t>
            </w:r>
          </w:p>
        </w:tc>
        <w:tc>
          <w:tcPr>
            <w:tcW w:w="3118" w:type="dxa"/>
            <w:shd w:val="clear" w:color="auto" w:fill="auto"/>
            <w:vAlign w:val="center"/>
          </w:tcPr>
          <w:p w14:paraId="2976C8A1" w14:textId="77777777" w:rsidR="008827C8" w:rsidRDefault="008827C8">
            <w:pPr>
              <w:pStyle w:val="Zawartotabeli"/>
            </w:pPr>
            <w:r>
              <w:t>XVIII.Pomocnia</w:t>
            </w:r>
          </w:p>
        </w:tc>
        <w:tc>
          <w:tcPr>
            <w:tcW w:w="3119" w:type="dxa"/>
            <w:shd w:val="clear" w:color="auto" w:fill="auto"/>
            <w:vAlign w:val="center"/>
          </w:tcPr>
          <w:p w14:paraId="4CFB9F08" w14:textId="77777777" w:rsidR="008827C8" w:rsidRDefault="008827C8">
            <w:pPr>
              <w:pStyle w:val="Zawartotabeli"/>
            </w:pPr>
          </w:p>
        </w:tc>
      </w:tr>
    </w:tbl>
    <w:p w14:paraId="5AD0D1A3" w14:textId="77777777" w:rsidR="008827C8" w:rsidRDefault="008827C8">
      <w:pPr>
        <w:rPr>
          <w:rFonts w:ascii="Rubik" w:hAnsi="Rubik" w:cs="Rubik"/>
          <w:sz w:val="10"/>
          <w:szCs w:val="10"/>
        </w:rPr>
      </w:pPr>
    </w:p>
    <w:p w14:paraId="18073E66" w14:textId="77777777" w:rsidR="008827C8" w:rsidRPr="00704988" w:rsidRDefault="008827C8">
      <w:pPr>
        <w:pStyle w:val="PomiechwekTABELApodpis"/>
        <w:spacing w:before="6" w:after="119"/>
        <w:rPr>
          <w:sz w:val="16"/>
          <w:szCs w:val="16"/>
        </w:rPr>
      </w:pPr>
      <w:r w:rsidRPr="00704988">
        <w:rPr>
          <w:sz w:val="16"/>
          <w:szCs w:val="16"/>
        </w:rPr>
        <w:t>Tabela 19. Obszary diagnozy czynników i zjawisk kryzysowych gminy Pomiechówek. Źródło: opracowanie własne.</w:t>
      </w:r>
    </w:p>
    <w:p w14:paraId="68F17CE9" w14:textId="77777777" w:rsidR="008827C8" w:rsidRDefault="008827C8">
      <w:pPr>
        <w:pStyle w:val="PomiechowekTEKSTWACIWY"/>
        <w:ind w:firstLine="0"/>
      </w:pPr>
    </w:p>
    <w:p w14:paraId="1351D6C8" w14:textId="77777777" w:rsidR="008827C8" w:rsidRDefault="0047334A">
      <w:pPr>
        <w:pStyle w:val="PomiechowekTEKSTWACIWY"/>
        <w:pageBreakBefore/>
        <w:ind w:firstLine="0"/>
      </w:pPr>
      <w:r>
        <w:rPr>
          <w:noProof/>
          <w:lang w:eastAsia="pl-PL" w:bidi="ar-SA"/>
        </w:rPr>
        <w:lastRenderedPageBreak/>
        <w:drawing>
          <wp:inline distT="0" distB="0" distL="0" distR="0" wp14:anchorId="0684A944" wp14:editId="2A5E5851">
            <wp:extent cx="6648450" cy="6591300"/>
            <wp:effectExtent l="19050" t="0" r="0" b="0"/>
            <wp:docPr id="3" name="Obraz 3" descr="schemat diagnozy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mat diagnozy B"/>
                    <pic:cNvPicPr>
                      <a:picLocks noChangeAspect="1" noChangeArrowheads="1"/>
                    </pic:cNvPicPr>
                  </pic:nvPicPr>
                  <pic:blipFill>
                    <a:blip r:embed="rId23" cstate="print"/>
                    <a:srcRect/>
                    <a:stretch>
                      <a:fillRect/>
                    </a:stretch>
                  </pic:blipFill>
                  <pic:spPr bwMode="auto">
                    <a:xfrm>
                      <a:off x="0" y="0"/>
                      <a:ext cx="6648450" cy="6591300"/>
                    </a:xfrm>
                    <a:prstGeom prst="rect">
                      <a:avLst/>
                    </a:prstGeom>
                    <a:noFill/>
                    <a:ln w="9525">
                      <a:noFill/>
                      <a:miter lim="800000"/>
                      <a:headEnd/>
                      <a:tailEnd/>
                    </a:ln>
                  </pic:spPr>
                </pic:pic>
              </a:graphicData>
            </a:graphic>
          </wp:inline>
        </w:drawing>
      </w:r>
    </w:p>
    <w:p w14:paraId="45A96BDB" w14:textId="77777777" w:rsidR="00380B63" w:rsidRDefault="00380B63">
      <w:pPr>
        <w:pStyle w:val="PomiechowekTEKSTWACIWY"/>
        <w:ind w:firstLine="0"/>
      </w:pPr>
    </w:p>
    <w:p w14:paraId="0F9B890D" w14:textId="77777777" w:rsidR="008827C8" w:rsidRDefault="008827C8">
      <w:pPr>
        <w:pStyle w:val="PomiechowekTEKSTWACIWY"/>
        <w:ind w:firstLine="0"/>
      </w:pPr>
      <w:r>
        <w:t xml:space="preserve">Następnym krokiem było </w:t>
      </w:r>
      <w:r>
        <w:rPr>
          <w:u w:val="single"/>
        </w:rPr>
        <w:t>opracowanie listy mierzalnych, obiektywnych i weryfikowalnych mierników</w:t>
      </w:r>
      <w:r>
        <w:t xml:space="preserve"> – wskaźników pomiaru, których weryfikacja wskaże obszary koncentracji negatywnych zjawisk o charakterze społecznym, gospodarczym oraz przestrzennym. </w:t>
      </w:r>
      <w:r>
        <w:rPr>
          <w:u w:val="single"/>
        </w:rPr>
        <w:t>Zebranie danych z obszarów dotyczących każdego ze wskaźników</w:t>
      </w:r>
      <w:r>
        <w:t xml:space="preserve"> i tabelaryczne zestawienie danyc</w:t>
      </w:r>
      <w:r w:rsidR="00704988">
        <w:t>h przyczyniło się do wyznaczenia</w:t>
      </w:r>
      <w:r>
        <w:t xml:space="preserve"> obszarów gminy o koncentracji negatywnych zjawisk społecznych oraz zjawisk gospodarczo-przestrzennych. W efekcie wyznaczono najpierw Obszar Zdegradowany, a w wyniku analizy pogłębionej tegoż – Obszar Rewitalizacji.</w:t>
      </w:r>
    </w:p>
    <w:p w14:paraId="5CE57F0E" w14:textId="77777777" w:rsidR="00380B63" w:rsidRDefault="00380B63">
      <w:pPr>
        <w:pStyle w:val="PomiechowekTEKSTWACIWY"/>
        <w:ind w:firstLine="0"/>
      </w:pPr>
    </w:p>
    <w:p w14:paraId="6B4812ED" w14:textId="77777777" w:rsidR="0062019B" w:rsidRDefault="0062019B">
      <w:pPr>
        <w:pStyle w:val="PomiechowekTEKSTWACIWY"/>
        <w:ind w:firstLine="0"/>
      </w:pPr>
    </w:p>
    <w:p w14:paraId="470AFBF1" w14:textId="77777777" w:rsidR="0062019B" w:rsidRDefault="0062019B">
      <w:pPr>
        <w:pStyle w:val="PomiechowekTEKSTWACIWY"/>
        <w:ind w:firstLine="0"/>
      </w:pPr>
    </w:p>
    <w:p w14:paraId="0B70317C" w14:textId="77777777" w:rsidR="004D344C" w:rsidRDefault="004D344C">
      <w:pPr>
        <w:pStyle w:val="PomiechowekTEKSTWACIWY"/>
        <w:ind w:firstLine="0"/>
      </w:pPr>
    </w:p>
    <w:p w14:paraId="6A2708DC" w14:textId="77777777" w:rsidR="008827C8" w:rsidRDefault="008827C8">
      <w:pPr>
        <w:pStyle w:val="Pomiechwekpodrozdzial"/>
        <w:numPr>
          <w:ilvl w:val="2"/>
          <w:numId w:val="2"/>
        </w:numPr>
      </w:pPr>
      <w:bookmarkStart w:id="32" w:name="__RefHeading__28436_1942668651"/>
      <w:bookmarkEnd w:id="32"/>
      <w:r>
        <w:lastRenderedPageBreak/>
        <w:t>Analiza rozmieszczenia negatywnych zjawisk społecznych</w:t>
      </w:r>
    </w:p>
    <w:p w14:paraId="768BBD34" w14:textId="77777777" w:rsidR="008827C8" w:rsidRDefault="008827C8">
      <w:pPr>
        <w:pStyle w:val="PomiechowekTEKSTWACIWY"/>
        <w:ind w:firstLine="0"/>
      </w:pPr>
      <w:r>
        <w:tab/>
        <w:t>Analiza rozmieszczenia negatywnych zjawisk społecznych została opracowana na podstawie ośmiu wskaźników pomiaru. Wybór wskaźników uwzględnił informację dostępną na poziomie obszarów analizy, czyli sołectw. Ponadto podstawą decyzji o wyborze konkretnych danych była ocena potrzebnej szczegółowości diagnozy i potwierdzenia intensywności negatywnych zjawisk. Pominięto te z możliwych do przeanalizowania aspektów, w przypadku których analiza wstępna na poziomie gminy, porównana ze szczeblem powiatu nowodworskiego i województwa mazowieckiego, nie wykazała stanów alarmowych, poniżej średnich tych poziomów. Przykładowo, jako że dostępne dane dotyczące wyników egzaminów szkolnych na poziomie gimnazjalnym (patrz Tabela 8) pokazywały, iż gminy nie dotyka kryzys natury niskiego poziomu edukacji, dane dotyczące szkolnictwa nie były w tym wypadku brane pod uwagę. Wzięto pod uwagę natomiast dane o udzielanej w sołectwach pomocy społecznej, jako że porównanie danych z danymi powiatu i województwa sugerowały, iż gmina Pomiechówek posiada głębszy kryzys związany z opieką społeczną niż obszary przylegające oraz całe województwo mazowieckie.</w:t>
      </w:r>
    </w:p>
    <w:p w14:paraId="69E6798F" w14:textId="77777777" w:rsidR="008827C8" w:rsidRDefault="008827C8">
      <w:pPr>
        <w:pStyle w:val="PomiechowekTEKSTWACIWY"/>
        <w:ind w:firstLine="0"/>
      </w:pPr>
      <w:r>
        <w:tab/>
        <w:t>Wybrane wskaźniki dobrano w taki sposób, aby w jak największym stopniu odzwierciedlać charakter obszaru i problemy w nim występujące. Rekomendowane wskaźniki podstawowe do wyznaczania obszarów kryzysowych według wyżej wskazanych obszarów to:</w:t>
      </w:r>
    </w:p>
    <w:p w14:paraId="49D264F3" w14:textId="77777777" w:rsidR="0062019B" w:rsidRDefault="0062019B">
      <w:pPr>
        <w:pStyle w:val="PomiechowekTEKSTWACIWY"/>
        <w:ind w:firstLine="0"/>
        <w:rPr>
          <w:sz w:val="8"/>
          <w:szCs w:val="8"/>
        </w:rPr>
      </w:pPr>
    </w:p>
    <w:p w14:paraId="27779DBD" w14:textId="77777777" w:rsidR="008827C8" w:rsidRDefault="008827C8">
      <w:pPr>
        <w:pStyle w:val="PomiechowekTEKSTWACIWY"/>
        <w:ind w:firstLine="0"/>
        <w:rPr>
          <w:sz w:val="8"/>
          <w:szCs w:val="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010C283B" w14:textId="77777777" w:rsidTr="00704988">
        <w:tc>
          <w:tcPr>
            <w:tcW w:w="9355" w:type="dxa"/>
            <w:tcBorders>
              <w:top w:val="single" w:sz="4" w:space="0" w:color="auto"/>
              <w:left w:val="single" w:sz="4" w:space="0" w:color="auto"/>
              <w:bottom w:val="single" w:sz="4" w:space="0" w:color="auto"/>
              <w:right w:val="single" w:sz="4" w:space="0" w:color="auto"/>
            </w:tcBorders>
            <w:shd w:val="clear" w:color="auto" w:fill="E6E6FF"/>
            <w:vAlign w:val="center"/>
          </w:tcPr>
          <w:p w14:paraId="32EB1EDF" w14:textId="77777777" w:rsidR="008827C8" w:rsidRDefault="008827C8">
            <w:pPr>
              <w:pStyle w:val="PomiechowekTEKSTWACIWY"/>
              <w:ind w:firstLine="0"/>
            </w:pPr>
            <w:r>
              <w:t>Dane związane z pomocą społeczną i przestępczością:</w:t>
            </w:r>
          </w:p>
        </w:tc>
      </w:tr>
      <w:tr w:rsidR="008827C8" w14:paraId="296B7454" w14:textId="77777777" w:rsidTr="00A46F04">
        <w:trPr>
          <w:trHeight w:val="3969"/>
        </w:trPr>
        <w:tc>
          <w:tcPr>
            <w:tcW w:w="9355" w:type="dxa"/>
            <w:tcBorders>
              <w:top w:val="single" w:sz="4" w:space="0" w:color="auto"/>
              <w:left w:val="single" w:sz="4" w:space="0" w:color="auto"/>
              <w:bottom w:val="single" w:sz="4" w:space="0" w:color="auto"/>
              <w:right w:val="single" w:sz="4" w:space="0" w:color="auto"/>
            </w:tcBorders>
            <w:shd w:val="clear" w:color="auto" w:fill="auto"/>
            <w:vAlign w:val="center"/>
          </w:tcPr>
          <w:p w14:paraId="4A702365" w14:textId="77777777" w:rsidR="008827C8" w:rsidRDefault="008827C8">
            <w:pPr>
              <w:pStyle w:val="PomiechowekTEKSTWACIWY"/>
              <w:numPr>
                <w:ilvl w:val="0"/>
                <w:numId w:val="11"/>
              </w:numPr>
              <w:spacing w:before="113" w:after="57"/>
              <w:rPr>
                <w:b/>
                <w:bCs/>
              </w:rPr>
            </w:pPr>
            <w:r>
              <w:rPr>
                <w:b/>
                <w:bCs/>
              </w:rPr>
              <w:t>Niebieskie Karty</w:t>
            </w:r>
            <w:r>
              <w:t xml:space="preserve"> [liczby rodzin objętych Niebieską Kartą w przeliczeniu procentowym na populację badanego obszaru] – dane z GOPS – stan w 2015 r.</w:t>
            </w:r>
          </w:p>
          <w:p w14:paraId="4B0AA9DE" w14:textId="77777777" w:rsidR="008827C8" w:rsidRDefault="008827C8">
            <w:pPr>
              <w:pStyle w:val="PomiechowekTEKSTWACIWY"/>
              <w:numPr>
                <w:ilvl w:val="0"/>
                <w:numId w:val="11"/>
              </w:numPr>
              <w:spacing w:after="57"/>
              <w:rPr>
                <w:b/>
                <w:bCs/>
              </w:rPr>
            </w:pPr>
            <w:r>
              <w:rPr>
                <w:b/>
                <w:bCs/>
              </w:rPr>
              <w:t>Dożywianie</w:t>
            </w:r>
            <w:r>
              <w:t xml:space="preserve"> [liczba osób w przeliczeniu procentowym na populację badanego obszaru] – dane z GOPS – stan w 2015 r.</w:t>
            </w:r>
          </w:p>
          <w:p w14:paraId="73237639" w14:textId="77777777" w:rsidR="008827C8" w:rsidRDefault="008827C8">
            <w:pPr>
              <w:pStyle w:val="PomiechowekTEKSTWACIWY"/>
              <w:numPr>
                <w:ilvl w:val="0"/>
                <w:numId w:val="11"/>
              </w:numPr>
              <w:spacing w:after="57"/>
              <w:rPr>
                <w:b/>
                <w:bCs/>
              </w:rPr>
            </w:pPr>
            <w:r>
              <w:rPr>
                <w:b/>
                <w:bCs/>
              </w:rPr>
              <w:t>Przyznana pomoc społeczna z powodu ubóstwa</w:t>
            </w:r>
            <w:r>
              <w:t xml:space="preserve"> [liczba rodzin w przeliczeniu procentowym na populację badanego obszaru] – dane z GOPS – stan w 2015 r.</w:t>
            </w:r>
          </w:p>
          <w:p w14:paraId="327B5AF9" w14:textId="77777777" w:rsidR="008827C8" w:rsidRDefault="008827C8">
            <w:pPr>
              <w:pStyle w:val="PomiechowekTEKSTWACIWY"/>
              <w:numPr>
                <w:ilvl w:val="0"/>
                <w:numId w:val="11"/>
              </w:numPr>
              <w:spacing w:after="57"/>
              <w:rPr>
                <w:b/>
                <w:bCs/>
              </w:rPr>
            </w:pPr>
            <w:r>
              <w:rPr>
                <w:b/>
                <w:bCs/>
              </w:rPr>
              <w:t xml:space="preserve">Przyznana pomoc społeczna z powodu bezrobocia </w:t>
            </w:r>
            <w:r>
              <w:t>[liczba rodzin w przeliczeniu procentowym na populację badanego obszaru] – dane z GOPS – stan w 2015 r.</w:t>
            </w:r>
          </w:p>
          <w:p w14:paraId="415DDC72" w14:textId="77777777" w:rsidR="008827C8" w:rsidRDefault="008827C8">
            <w:pPr>
              <w:pStyle w:val="PomiechowekTEKSTWACIWY"/>
              <w:numPr>
                <w:ilvl w:val="0"/>
                <w:numId w:val="11"/>
              </w:numPr>
              <w:spacing w:after="57"/>
              <w:rPr>
                <w:b/>
                <w:bCs/>
              </w:rPr>
            </w:pPr>
            <w:r>
              <w:rPr>
                <w:b/>
                <w:bCs/>
              </w:rPr>
              <w:t xml:space="preserve">Przyznana pomoc społeczna z powodu niepełnosprawności </w:t>
            </w:r>
            <w:r>
              <w:t>[liczba rodzin w przeliczeniu procentowym na populację badanego obszaru] – dane z GOPS – stan w 2015 r.</w:t>
            </w:r>
          </w:p>
          <w:p w14:paraId="48DEE106" w14:textId="77777777" w:rsidR="008827C8" w:rsidRDefault="008827C8" w:rsidP="00A46F04">
            <w:pPr>
              <w:pStyle w:val="PomiechowekTEKSTWACIWY"/>
              <w:numPr>
                <w:ilvl w:val="0"/>
                <w:numId w:val="11"/>
              </w:numPr>
              <w:spacing w:after="57"/>
            </w:pPr>
            <w:r>
              <w:rPr>
                <w:b/>
                <w:bCs/>
              </w:rPr>
              <w:t xml:space="preserve">Liczba przestępstw w 2015 </w:t>
            </w:r>
            <w:r>
              <w:t xml:space="preserve">[liczba </w:t>
            </w:r>
            <w:r w:rsidR="00380B63">
              <w:t>przestępstw</w:t>
            </w:r>
            <w:r>
              <w:t xml:space="preserve"> w przeliczeniu procentowym na populację badanego obszaru] – dane z KP w Nowym Dworze</w:t>
            </w:r>
          </w:p>
        </w:tc>
      </w:tr>
      <w:tr w:rsidR="008827C8" w14:paraId="1E596B7C" w14:textId="77777777" w:rsidTr="00A46F04">
        <w:tc>
          <w:tcPr>
            <w:tcW w:w="9355" w:type="dxa"/>
            <w:tcBorders>
              <w:top w:val="single" w:sz="4" w:space="0" w:color="auto"/>
              <w:left w:val="single" w:sz="4" w:space="0" w:color="auto"/>
              <w:bottom w:val="single" w:sz="4" w:space="0" w:color="auto"/>
              <w:right w:val="single" w:sz="4" w:space="0" w:color="auto"/>
            </w:tcBorders>
            <w:shd w:val="clear" w:color="auto" w:fill="E6E6FF"/>
            <w:vAlign w:val="center"/>
          </w:tcPr>
          <w:p w14:paraId="1A5A897E" w14:textId="77777777" w:rsidR="008827C8" w:rsidRDefault="008827C8">
            <w:pPr>
              <w:pStyle w:val="PomiechowekTEKSTWACIWY"/>
              <w:ind w:firstLine="0"/>
            </w:pPr>
            <w:r>
              <w:t>Dane związane z kapitałem i aktywnością społeczną:</w:t>
            </w:r>
          </w:p>
        </w:tc>
      </w:tr>
      <w:tr w:rsidR="008827C8" w14:paraId="15BE0D7D" w14:textId="77777777" w:rsidTr="00A46F04">
        <w:trPr>
          <w:trHeight w:val="1172"/>
        </w:trPr>
        <w:tc>
          <w:tcPr>
            <w:tcW w:w="9355" w:type="dxa"/>
            <w:tcBorders>
              <w:top w:val="single" w:sz="4" w:space="0" w:color="auto"/>
              <w:left w:val="single" w:sz="4" w:space="0" w:color="auto"/>
              <w:bottom w:val="single" w:sz="4" w:space="0" w:color="auto"/>
              <w:right w:val="single" w:sz="4" w:space="0" w:color="auto"/>
            </w:tcBorders>
            <w:shd w:val="clear" w:color="auto" w:fill="auto"/>
            <w:vAlign w:val="center"/>
          </w:tcPr>
          <w:p w14:paraId="677D3D2D" w14:textId="77777777" w:rsidR="008827C8" w:rsidRDefault="008827C8">
            <w:pPr>
              <w:pStyle w:val="PomiechowekTEKSTWACIWY"/>
              <w:numPr>
                <w:ilvl w:val="0"/>
                <w:numId w:val="11"/>
              </w:numPr>
              <w:spacing w:before="113" w:after="57"/>
              <w:rPr>
                <w:b/>
                <w:bCs/>
              </w:rPr>
            </w:pPr>
            <w:r>
              <w:rPr>
                <w:b/>
                <w:bCs/>
              </w:rPr>
              <w:t>Frekwencja wyborcza – wybory parlamentarne 2015</w:t>
            </w:r>
            <w:r w:rsidR="00652078">
              <w:t xml:space="preserve">, </w:t>
            </w:r>
            <w:r w:rsidR="00652078" w:rsidRPr="00652078">
              <w:rPr>
                <w:b/>
              </w:rPr>
              <w:t>wybory prezydencie 2015 (I i II tura), wybory samorządowe 2014</w:t>
            </w:r>
            <w:r w:rsidR="00652078">
              <w:t xml:space="preserve"> </w:t>
            </w:r>
            <w:r>
              <w:t>[w % w badanym obszarze] – dane z PKW</w:t>
            </w:r>
          </w:p>
          <w:p w14:paraId="4AA0CBFA" w14:textId="77777777" w:rsidR="008827C8" w:rsidRDefault="008827C8">
            <w:pPr>
              <w:pStyle w:val="PomiechowekTEKSTWACIWY"/>
              <w:numPr>
                <w:ilvl w:val="0"/>
                <w:numId w:val="11"/>
              </w:numPr>
              <w:spacing w:after="57"/>
            </w:pPr>
            <w:r>
              <w:rPr>
                <w:b/>
                <w:bCs/>
              </w:rPr>
              <w:t xml:space="preserve">Aktywne organizacje pozarządowe </w:t>
            </w:r>
            <w:r>
              <w:t>[l</w:t>
            </w:r>
            <w:r>
              <w:rPr>
                <w:rFonts w:ascii="ArialMT" w:eastAsia="ArialMT" w:hAnsi="ArialMT" w:cs="ArialMT"/>
                <w:kern w:val="0"/>
                <w:szCs w:val="20"/>
              </w:rPr>
              <w:t>iczba organizacji w badanych obszarach na 100 mieszkańców badanego obszaru</w:t>
            </w:r>
            <w:r>
              <w:t>] – dane z KRS + bazy.ngo.pl + dane powiatu nowodworskiego</w:t>
            </w:r>
          </w:p>
        </w:tc>
      </w:tr>
    </w:tbl>
    <w:p w14:paraId="37183BD1" w14:textId="77777777" w:rsidR="00A46F04" w:rsidRDefault="00A46F04" w:rsidP="00A46F04">
      <w:pPr>
        <w:pStyle w:val="PomiechowekTEKSTWACIWY"/>
        <w:ind w:firstLine="0"/>
      </w:pPr>
    </w:p>
    <w:p w14:paraId="37BB9EBD" w14:textId="77777777" w:rsidR="0062019B" w:rsidRDefault="0062019B" w:rsidP="00A46F04">
      <w:pPr>
        <w:pStyle w:val="PomiechowekTEKSTWACIWY"/>
        <w:ind w:firstLine="0"/>
      </w:pPr>
    </w:p>
    <w:p w14:paraId="33C57C06" w14:textId="77777777" w:rsidR="0062019B" w:rsidRDefault="0062019B" w:rsidP="00A46F04">
      <w:pPr>
        <w:pStyle w:val="PomiechowekTEKSTWACIWY"/>
        <w:ind w:firstLine="0"/>
      </w:pPr>
    </w:p>
    <w:p w14:paraId="3A33B0F8" w14:textId="77777777" w:rsidR="0062019B" w:rsidRDefault="0062019B" w:rsidP="00A46F04">
      <w:pPr>
        <w:pStyle w:val="PomiechowekTEKSTWACIWY"/>
        <w:ind w:firstLine="0"/>
      </w:pPr>
    </w:p>
    <w:p w14:paraId="6C18FC2C" w14:textId="77777777" w:rsidR="0062019B" w:rsidRDefault="0062019B" w:rsidP="00A46F04">
      <w:pPr>
        <w:pStyle w:val="PomiechowekTEKSTWACIWY"/>
        <w:ind w:firstLine="0"/>
      </w:pPr>
    </w:p>
    <w:p w14:paraId="1E042D93" w14:textId="77777777" w:rsidR="0062019B" w:rsidRDefault="0062019B" w:rsidP="00A46F04">
      <w:pPr>
        <w:pStyle w:val="PomiechowekTEKSTWACIWY"/>
        <w:ind w:firstLine="0"/>
      </w:pPr>
    </w:p>
    <w:p w14:paraId="59FF9B5A" w14:textId="77777777" w:rsidR="00F27EF4" w:rsidRDefault="00F27EF4" w:rsidP="00A46F04">
      <w:pPr>
        <w:pStyle w:val="PomiechowekTEKSTWACIWY"/>
        <w:ind w:firstLine="0"/>
      </w:pPr>
    </w:p>
    <w:p w14:paraId="21552869" w14:textId="77777777" w:rsidR="008827C8" w:rsidRDefault="008827C8">
      <w:pPr>
        <w:pStyle w:val="PomiechowekTEKSTWACIWY"/>
        <w:shd w:val="clear" w:color="auto" w:fill="E6E6FF"/>
        <w:ind w:firstLine="0"/>
      </w:pPr>
      <w:r>
        <w:lastRenderedPageBreak/>
        <w:t>WSKAŹNIK 1</w:t>
      </w:r>
    </w:p>
    <w:p w14:paraId="5AFC0CF9" w14:textId="77777777" w:rsidR="008827C8" w:rsidRDefault="008827C8">
      <w:pPr>
        <w:pStyle w:val="PomiechowekTEKSTWACIWY"/>
        <w:ind w:firstLine="0"/>
        <w:rPr>
          <w:sz w:val="18"/>
          <w:szCs w:val="18"/>
        </w:rPr>
      </w:pPr>
      <w:r>
        <w:tab/>
        <w:t xml:space="preserve">W przypadku wskaźnika 1 – </w:t>
      </w:r>
      <w:r>
        <w:rPr>
          <w:b/>
          <w:bCs/>
        </w:rPr>
        <w:t xml:space="preserve">Niebieskie Karty </w:t>
      </w:r>
      <w:r>
        <w:t>– pod uwagę wzięto liczbę rodzin, dla których założono Niebieskie Karty w roku 2015, w przeliczeniu procentowym na liczbę mieszkańców każdego z obszarów. Dane bezwzględne (liczba rodzin, dla których założono Niebieskie Karty w roku 2015):</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551A34AB" w14:textId="77777777">
        <w:tc>
          <w:tcPr>
            <w:tcW w:w="3118" w:type="dxa"/>
            <w:shd w:val="clear" w:color="auto" w:fill="auto"/>
          </w:tcPr>
          <w:p w14:paraId="128A9B94" w14:textId="77777777" w:rsidR="008827C8" w:rsidRDefault="008827C8">
            <w:pPr>
              <w:pStyle w:val="PomiechowekTEKSTWACIWY"/>
              <w:ind w:firstLine="0"/>
              <w:rPr>
                <w:sz w:val="18"/>
                <w:szCs w:val="18"/>
              </w:rPr>
            </w:pPr>
            <w:r>
              <w:rPr>
                <w:sz w:val="18"/>
                <w:szCs w:val="18"/>
              </w:rPr>
              <w:t>I.Błędowo – 0</w:t>
            </w:r>
          </w:p>
        </w:tc>
        <w:tc>
          <w:tcPr>
            <w:tcW w:w="3118" w:type="dxa"/>
            <w:shd w:val="clear" w:color="auto" w:fill="auto"/>
          </w:tcPr>
          <w:p w14:paraId="6A7F3E8D" w14:textId="77777777" w:rsidR="008827C8" w:rsidRDefault="008827C8">
            <w:pPr>
              <w:pStyle w:val="PomiechowekTEKSTWACIWY"/>
              <w:ind w:firstLine="0"/>
              <w:rPr>
                <w:sz w:val="18"/>
                <w:szCs w:val="18"/>
              </w:rPr>
            </w:pPr>
            <w:r>
              <w:rPr>
                <w:sz w:val="18"/>
                <w:szCs w:val="18"/>
              </w:rPr>
              <w:t>X.Kikoły – 0</w:t>
            </w:r>
          </w:p>
        </w:tc>
        <w:tc>
          <w:tcPr>
            <w:tcW w:w="3119" w:type="dxa"/>
            <w:shd w:val="clear" w:color="auto" w:fill="auto"/>
          </w:tcPr>
          <w:p w14:paraId="2E8F937F" w14:textId="77777777" w:rsidR="008827C8" w:rsidRDefault="008827C8">
            <w:pPr>
              <w:pStyle w:val="PomiechowekTEKSTWACIWY"/>
              <w:ind w:firstLine="0"/>
            </w:pPr>
            <w:r>
              <w:rPr>
                <w:sz w:val="18"/>
                <w:szCs w:val="18"/>
              </w:rPr>
              <w:t>XIX.Stanisławowo – 1</w:t>
            </w:r>
          </w:p>
        </w:tc>
      </w:tr>
      <w:tr w:rsidR="008827C8" w14:paraId="36227BCD" w14:textId="77777777">
        <w:tc>
          <w:tcPr>
            <w:tcW w:w="3118" w:type="dxa"/>
            <w:shd w:val="clear" w:color="auto" w:fill="auto"/>
          </w:tcPr>
          <w:p w14:paraId="6963738A" w14:textId="77777777" w:rsidR="008827C8" w:rsidRDefault="008827C8">
            <w:pPr>
              <w:pStyle w:val="PomiechowekTEKSTWACIWY"/>
              <w:ind w:firstLine="0"/>
              <w:rPr>
                <w:sz w:val="18"/>
                <w:szCs w:val="18"/>
              </w:rPr>
            </w:pPr>
            <w:r>
              <w:rPr>
                <w:sz w:val="18"/>
                <w:szCs w:val="18"/>
              </w:rPr>
              <w:t>II.Błędówko – 0</w:t>
            </w:r>
          </w:p>
        </w:tc>
        <w:tc>
          <w:tcPr>
            <w:tcW w:w="3118" w:type="dxa"/>
            <w:shd w:val="clear" w:color="auto" w:fill="auto"/>
          </w:tcPr>
          <w:p w14:paraId="275452CC" w14:textId="77777777" w:rsidR="008827C8" w:rsidRDefault="008827C8">
            <w:pPr>
              <w:pStyle w:val="PomiechowekTEKSTWACIWY"/>
              <w:ind w:firstLine="0"/>
              <w:rPr>
                <w:sz w:val="18"/>
                <w:szCs w:val="18"/>
              </w:rPr>
            </w:pPr>
            <w:r>
              <w:rPr>
                <w:sz w:val="18"/>
                <w:szCs w:val="18"/>
              </w:rPr>
              <w:t>XI.Kosewko – 0</w:t>
            </w:r>
          </w:p>
        </w:tc>
        <w:tc>
          <w:tcPr>
            <w:tcW w:w="3119" w:type="dxa"/>
            <w:shd w:val="clear" w:color="auto" w:fill="auto"/>
          </w:tcPr>
          <w:p w14:paraId="68F91188" w14:textId="77777777" w:rsidR="008827C8" w:rsidRDefault="008827C8">
            <w:pPr>
              <w:pStyle w:val="PomiechowekTEKSTWACIWY"/>
              <w:ind w:firstLine="0"/>
            </w:pPr>
            <w:r>
              <w:rPr>
                <w:sz w:val="18"/>
                <w:szCs w:val="18"/>
              </w:rPr>
              <w:t>XX.Szczypiorno – 0</w:t>
            </w:r>
          </w:p>
        </w:tc>
      </w:tr>
      <w:tr w:rsidR="008827C8" w14:paraId="7BB85670" w14:textId="77777777">
        <w:tc>
          <w:tcPr>
            <w:tcW w:w="3118" w:type="dxa"/>
            <w:shd w:val="clear" w:color="auto" w:fill="auto"/>
          </w:tcPr>
          <w:p w14:paraId="63F448CD" w14:textId="77777777" w:rsidR="008827C8" w:rsidRDefault="008827C8">
            <w:pPr>
              <w:pStyle w:val="PomiechowekTEKSTWACIWY"/>
              <w:ind w:firstLine="0"/>
              <w:rPr>
                <w:sz w:val="18"/>
                <w:szCs w:val="18"/>
              </w:rPr>
            </w:pPr>
            <w:r>
              <w:rPr>
                <w:sz w:val="18"/>
                <w:szCs w:val="18"/>
              </w:rPr>
              <w:t>III.Brody, Brody-Parcele – 2</w:t>
            </w:r>
          </w:p>
        </w:tc>
        <w:tc>
          <w:tcPr>
            <w:tcW w:w="3118" w:type="dxa"/>
            <w:shd w:val="clear" w:color="auto" w:fill="auto"/>
          </w:tcPr>
          <w:p w14:paraId="2D99DECE" w14:textId="77777777" w:rsidR="008827C8" w:rsidRDefault="008827C8">
            <w:pPr>
              <w:pStyle w:val="PomiechowekTEKSTWACIWY"/>
              <w:ind w:firstLine="0"/>
              <w:rPr>
                <w:sz w:val="18"/>
                <w:szCs w:val="18"/>
              </w:rPr>
            </w:pPr>
            <w:r>
              <w:rPr>
                <w:sz w:val="18"/>
                <w:szCs w:val="18"/>
              </w:rPr>
              <w:t>XII.Kosewo – 0</w:t>
            </w:r>
          </w:p>
        </w:tc>
        <w:tc>
          <w:tcPr>
            <w:tcW w:w="3119" w:type="dxa"/>
            <w:shd w:val="clear" w:color="auto" w:fill="auto"/>
          </w:tcPr>
          <w:p w14:paraId="030541C2" w14:textId="77777777" w:rsidR="008827C8" w:rsidRDefault="008827C8">
            <w:pPr>
              <w:pStyle w:val="PomiechowekTEKSTWACIWY"/>
              <w:ind w:firstLine="0"/>
            </w:pPr>
            <w:r>
              <w:rPr>
                <w:sz w:val="18"/>
                <w:szCs w:val="18"/>
              </w:rPr>
              <w:t>XXI.Śniadówko – 1</w:t>
            </w:r>
          </w:p>
        </w:tc>
      </w:tr>
      <w:tr w:rsidR="008827C8" w14:paraId="75B1C1B6" w14:textId="77777777">
        <w:tc>
          <w:tcPr>
            <w:tcW w:w="3118" w:type="dxa"/>
            <w:shd w:val="clear" w:color="auto" w:fill="auto"/>
          </w:tcPr>
          <w:p w14:paraId="69D8F1E9" w14:textId="77777777" w:rsidR="008827C8" w:rsidRDefault="008827C8">
            <w:pPr>
              <w:pStyle w:val="PomiechowekTEKSTWACIWY"/>
              <w:ind w:firstLine="0"/>
              <w:rPr>
                <w:sz w:val="18"/>
                <w:szCs w:val="18"/>
              </w:rPr>
            </w:pPr>
            <w:r>
              <w:rPr>
                <w:sz w:val="18"/>
                <w:szCs w:val="18"/>
              </w:rPr>
              <w:t>IV.Bronisławka – 1</w:t>
            </w:r>
          </w:p>
        </w:tc>
        <w:tc>
          <w:tcPr>
            <w:tcW w:w="3118" w:type="dxa"/>
            <w:shd w:val="clear" w:color="auto" w:fill="auto"/>
          </w:tcPr>
          <w:p w14:paraId="42C565B7" w14:textId="77777777" w:rsidR="008827C8" w:rsidRDefault="008827C8">
            <w:pPr>
              <w:pStyle w:val="PomiechowekTEKSTWACIWY"/>
              <w:ind w:firstLine="0"/>
              <w:rPr>
                <w:sz w:val="18"/>
                <w:szCs w:val="18"/>
              </w:rPr>
            </w:pPr>
            <w:r>
              <w:rPr>
                <w:sz w:val="18"/>
                <w:szCs w:val="18"/>
              </w:rPr>
              <w:t>XIII. Nowy Modlin – 0</w:t>
            </w:r>
          </w:p>
        </w:tc>
        <w:tc>
          <w:tcPr>
            <w:tcW w:w="3119" w:type="dxa"/>
            <w:shd w:val="clear" w:color="auto" w:fill="auto"/>
          </w:tcPr>
          <w:p w14:paraId="29DBF0CD" w14:textId="77777777" w:rsidR="008827C8" w:rsidRDefault="008827C8">
            <w:pPr>
              <w:pStyle w:val="PomiechowekTEKSTWACIWY"/>
              <w:ind w:firstLine="0"/>
            </w:pPr>
            <w:r>
              <w:rPr>
                <w:sz w:val="18"/>
                <w:szCs w:val="18"/>
              </w:rPr>
              <w:t>XXII.Wola Błędowska – 0</w:t>
            </w:r>
          </w:p>
        </w:tc>
      </w:tr>
      <w:tr w:rsidR="008827C8" w14:paraId="55283AD7" w14:textId="77777777">
        <w:tc>
          <w:tcPr>
            <w:tcW w:w="3118" w:type="dxa"/>
            <w:shd w:val="clear" w:color="auto" w:fill="auto"/>
          </w:tcPr>
          <w:p w14:paraId="3F6149C5" w14:textId="77777777" w:rsidR="008827C8" w:rsidRDefault="008827C8">
            <w:pPr>
              <w:pStyle w:val="PomiechowekTEKSTWACIWY"/>
              <w:ind w:firstLine="0"/>
              <w:rPr>
                <w:sz w:val="18"/>
                <w:szCs w:val="18"/>
              </w:rPr>
            </w:pPr>
            <w:r>
              <w:rPr>
                <w:sz w:val="18"/>
                <w:szCs w:val="18"/>
              </w:rPr>
              <w:t>V.Cegielnia Kosewo – 2</w:t>
            </w:r>
          </w:p>
        </w:tc>
        <w:tc>
          <w:tcPr>
            <w:tcW w:w="3118" w:type="dxa"/>
            <w:shd w:val="clear" w:color="auto" w:fill="auto"/>
          </w:tcPr>
          <w:p w14:paraId="1257DEB7" w14:textId="77777777" w:rsidR="008827C8" w:rsidRDefault="008827C8">
            <w:pPr>
              <w:pStyle w:val="PomiechowekTEKSTWACIWY"/>
              <w:ind w:firstLine="0"/>
              <w:rPr>
                <w:sz w:val="18"/>
                <w:szCs w:val="18"/>
              </w:rPr>
            </w:pPr>
            <w:r>
              <w:rPr>
                <w:sz w:val="18"/>
                <w:szCs w:val="18"/>
              </w:rPr>
              <w:t>XIV.Nowe Orzechowo – 0</w:t>
            </w:r>
          </w:p>
        </w:tc>
        <w:tc>
          <w:tcPr>
            <w:tcW w:w="3119" w:type="dxa"/>
            <w:shd w:val="clear" w:color="auto" w:fill="auto"/>
          </w:tcPr>
          <w:p w14:paraId="5007C548" w14:textId="77777777" w:rsidR="008827C8" w:rsidRDefault="008827C8">
            <w:pPr>
              <w:pStyle w:val="PomiechowekTEKSTWACIWY"/>
              <w:ind w:firstLine="0"/>
            </w:pPr>
            <w:r>
              <w:rPr>
                <w:sz w:val="18"/>
                <w:szCs w:val="18"/>
              </w:rPr>
              <w:t>XXIII.Wójtostwo – 0</w:t>
            </w:r>
          </w:p>
        </w:tc>
      </w:tr>
      <w:tr w:rsidR="008827C8" w14:paraId="5FDBCAAA" w14:textId="77777777">
        <w:tc>
          <w:tcPr>
            <w:tcW w:w="3118" w:type="dxa"/>
            <w:shd w:val="clear" w:color="auto" w:fill="auto"/>
          </w:tcPr>
          <w:p w14:paraId="0366223A" w14:textId="77777777" w:rsidR="008827C8" w:rsidRDefault="008827C8">
            <w:pPr>
              <w:pStyle w:val="PomiechowekTEKSTWACIWY"/>
              <w:ind w:firstLine="0"/>
              <w:rPr>
                <w:sz w:val="18"/>
                <w:szCs w:val="18"/>
              </w:rPr>
            </w:pPr>
            <w:r>
              <w:rPr>
                <w:sz w:val="18"/>
                <w:szCs w:val="18"/>
              </w:rPr>
              <w:t>VI.Czarnowo – 0</w:t>
            </w:r>
          </w:p>
        </w:tc>
        <w:tc>
          <w:tcPr>
            <w:tcW w:w="3118" w:type="dxa"/>
            <w:shd w:val="clear" w:color="auto" w:fill="auto"/>
          </w:tcPr>
          <w:p w14:paraId="003BAF91" w14:textId="77777777" w:rsidR="008827C8" w:rsidRDefault="008827C8">
            <w:pPr>
              <w:pStyle w:val="PomiechowekTEKSTWACIWY"/>
              <w:ind w:firstLine="0"/>
              <w:rPr>
                <w:sz w:val="18"/>
                <w:szCs w:val="18"/>
              </w:rPr>
            </w:pPr>
            <w:r>
              <w:rPr>
                <w:sz w:val="18"/>
                <w:szCs w:val="18"/>
              </w:rPr>
              <w:t>XV.Stare Orzechowo – 0</w:t>
            </w:r>
          </w:p>
        </w:tc>
        <w:tc>
          <w:tcPr>
            <w:tcW w:w="3119" w:type="dxa"/>
            <w:shd w:val="clear" w:color="auto" w:fill="auto"/>
          </w:tcPr>
          <w:p w14:paraId="0CCAEC66" w14:textId="77777777" w:rsidR="008827C8" w:rsidRDefault="008827C8">
            <w:pPr>
              <w:pStyle w:val="PomiechowekTEKSTWACIWY"/>
              <w:ind w:firstLine="0"/>
            </w:pPr>
            <w:r>
              <w:rPr>
                <w:sz w:val="18"/>
                <w:szCs w:val="18"/>
              </w:rPr>
              <w:t>XXIV.Wólka Kikolska – 0</w:t>
            </w:r>
          </w:p>
        </w:tc>
      </w:tr>
      <w:tr w:rsidR="008827C8" w14:paraId="22787A3A" w14:textId="77777777">
        <w:tc>
          <w:tcPr>
            <w:tcW w:w="3118" w:type="dxa"/>
            <w:shd w:val="clear" w:color="auto" w:fill="auto"/>
          </w:tcPr>
          <w:p w14:paraId="0DFABA29"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66C47C5A" w14:textId="77777777" w:rsidR="008827C8" w:rsidRDefault="008827C8">
            <w:pPr>
              <w:pStyle w:val="PomiechowekTEKSTWACIWY"/>
              <w:ind w:firstLine="0"/>
              <w:rPr>
                <w:sz w:val="18"/>
                <w:szCs w:val="18"/>
              </w:rPr>
            </w:pPr>
            <w:r>
              <w:rPr>
                <w:sz w:val="18"/>
                <w:szCs w:val="18"/>
              </w:rPr>
              <w:t>XVI.Pomiechowo – 1</w:t>
            </w:r>
          </w:p>
        </w:tc>
        <w:tc>
          <w:tcPr>
            <w:tcW w:w="3119" w:type="dxa"/>
            <w:shd w:val="clear" w:color="auto" w:fill="auto"/>
          </w:tcPr>
          <w:p w14:paraId="1AE37126" w14:textId="77777777" w:rsidR="008827C8" w:rsidRDefault="008827C8">
            <w:pPr>
              <w:pStyle w:val="PomiechowekTEKSTWACIWY"/>
              <w:ind w:firstLine="0"/>
            </w:pPr>
            <w:r>
              <w:rPr>
                <w:sz w:val="18"/>
                <w:szCs w:val="18"/>
              </w:rPr>
              <w:t>XXV.Wymysły – 0</w:t>
            </w:r>
          </w:p>
        </w:tc>
      </w:tr>
      <w:tr w:rsidR="008827C8" w14:paraId="263DD799" w14:textId="77777777">
        <w:tc>
          <w:tcPr>
            <w:tcW w:w="3118" w:type="dxa"/>
            <w:shd w:val="clear" w:color="auto" w:fill="auto"/>
          </w:tcPr>
          <w:p w14:paraId="02F5B820" w14:textId="77777777" w:rsidR="008827C8" w:rsidRDefault="008827C8">
            <w:pPr>
              <w:pStyle w:val="PomiechowekTEKSTWACIWY"/>
              <w:ind w:firstLine="0"/>
              <w:rPr>
                <w:sz w:val="18"/>
                <w:szCs w:val="18"/>
              </w:rPr>
            </w:pPr>
            <w:r>
              <w:rPr>
                <w:sz w:val="18"/>
                <w:szCs w:val="18"/>
              </w:rPr>
              <w:t>VIII.Goławice Pierwsze – 0</w:t>
            </w:r>
          </w:p>
        </w:tc>
        <w:tc>
          <w:tcPr>
            <w:tcW w:w="3118" w:type="dxa"/>
            <w:shd w:val="clear" w:color="auto" w:fill="auto"/>
          </w:tcPr>
          <w:p w14:paraId="27A547D1" w14:textId="77777777" w:rsidR="008827C8" w:rsidRDefault="008827C8">
            <w:pPr>
              <w:pStyle w:val="PomiechowekTEKSTWACIWY"/>
              <w:ind w:firstLine="0"/>
              <w:rPr>
                <w:sz w:val="18"/>
                <w:szCs w:val="18"/>
              </w:rPr>
            </w:pPr>
            <w:r>
              <w:rPr>
                <w:sz w:val="18"/>
                <w:szCs w:val="18"/>
              </w:rPr>
              <w:t>XVII.Pomiechówek – 1</w:t>
            </w:r>
          </w:p>
        </w:tc>
        <w:tc>
          <w:tcPr>
            <w:tcW w:w="3119" w:type="dxa"/>
            <w:shd w:val="clear" w:color="auto" w:fill="auto"/>
          </w:tcPr>
          <w:p w14:paraId="0AC0EC81" w14:textId="77777777" w:rsidR="008827C8" w:rsidRDefault="008827C8">
            <w:pPr>
              <w:pStyle w:val="PomiechowekTEKSTWACIWY"/>
              <w:ind w:firstLine="0"/>
            </w:pPr>
            <w:r>
              <w:rPr>
                <w:sz w:val="18"/>
                <w:szCs w:val="18"/>
              </w:rPr>
              <w:t>XXVI.Zapiecki – 0</w:t>
            </w:r>
          </w:p>
        </w:tc>
      </w:tr>
      <w:tr w:rsidR="008827C8" w14:paraId="3898D08F" w14:textId="77777777">
        <w:tc>
          <w:tcPr>
            <w:tcW w:w="3118" w:type="dxa"/>
            <w:shd w:val="clear" w:color="auto" w:fill="auto"/>
          </w:tcPr>
          <w:p w14:paraId="2D84CE0B" w14:textId="77777777" w:rsidR="008827C8" w:rsidRDefault="008827C8">
            <w:pPr>
              <w:pStyle w:val="PomiechowekTEKSTWACIWY"/>
              <w:ind w:firstLine="0"/>
              <w:rPr>
                <w:sz w:val="18"/>
                <w:szCs w:val="18"/>
              </w:rPr>
            </w:pPr>
            <w:r>
              <w:rPr>
                <w:sz w:val="18"/>
                <w:szCs w:val="18"/>
              </w:rPr>
              <w:t>IX.Goławice Drugie – 1</w:t>
            </w:r>
          </w:p>
        </w:tc>
        <w:tc>
          <w:tcPr>
            <w:tcW w:w="3118" w:type="dxa"/>
            <w:shd w:val="clear" w:color="auto" w:fill="auto"/>
          </w:tcPr>
          <w:p w14:paraId="5AE13E15" w14:textId="77777777" w:rsidR="008827C8" w:rsidRDefault="008827C8">
            <w:pPr>
              <w:pStyle w:val="PomiechowekTEKSTWACIWY"/>
              <w:ind w:firstLine="0"/>
              <w:rPr>
                <w:sz w:val="18"/>
                <w:szCs w:val="18"/>
              </w:rPr>
            </w:pPr>
            <w:r>
              <w:rPr>
                <w:sz w:val="18"/>
                <w:szCs w:val="18"/>
              </w:rPr>
              <w:t>XVIII.Pomocnia – 0</w:t>
            </w:r>
          </w:p>
        </w:tc>
        <w:tc>
          <w:tcPr>
            <w:tcW w:w="3119" w:type="dxa"/>
            <w:shd w:val="clear" w:color="auto" w:fill="auto"/>
            <w:vAlign w:val="center"/>
          </w:tcPr>
          <w:p w14:paraId="0E178D6A" w14:textId="77777777" w:rsidR="008827C8" w:rsidRDefault="008827C8">
            <w:pPr>
              <w:pStyle w:val="Zawartotabeli"/>
            </w:pPr>
            <w:r>
              <w:rPr>
                <w:sz w:val="18"/>
                <w:szCs w:val="18"/>
              </w:rPr>
              <w:t>gmina Pomiechówek – 10</w:t>
            </w:r>
          </w:p>
        </w:tc>
      </w:tr>
    </w:tbl>
    <w:p w14:paraId="5985C880" w14:textId="77777777" w:rsidR="008827C8" w:rsidRDefault="008827C8">
      <w:pPr>
        <w:pStyle w:val="PomiechowekTEKSTWACIWY"/>
        <w:spacing w:after="113"/>
        <w:ind w:firstLine="0"/>
      </w:pPr>
      <w:r>
        <w:t xml:space="preserve">Wskaźnik </w:t>
      </w:r>
      <w:r w:rsidR="00A46F04">
        <w:t>występowania</w:t>
      </w:r>
      <w:r>
        <w:t xml:space="preserve"> Niebieskich Kart świadczy o problemie społecznym związanym ze świadomością i wartościami życia w rodzinie i może być konsekwencją zachowań patologicznych. Pomimo teoretycznie niewielkiej w skali ogólnej liczby mieszkańców (0,11%), fakt występowania działań zakładania kart w gminie stanowi znaczące obciążenie społeczne, tym bardziej, że zlokalizowane jest w niewielkiej lokalnej społeczności, gdzie ani rodziny, ani po</w:t>
      </w:r>
      <w:r w:rsidR="00A46F04">
        <w:t>jedyncze osoby nie są anonimowi, a jedna rodzina patologiczna może być poważnym obciążeniem dla tak małej społeczności.</w:t>
      </w:r>
    </w:p>
    <w:p w14:paraId="7C69CC6F" w14:textId="77777777" w:rsidR="008827C8" w:rsidRDefault="008827C8">
      <w:pPr>
        <w:pStyle w:val="PomiechowekTEKSTWACIWY"/>
        <w:shd w:val="clear" w:color="auto" w:fill="E6E6FF"/>
        <w:ind w:firstLine="0"/>
      </w:pPr>
      <w:r>
        <w:t>WSKAŹNIK 2</w:t>
      </w:r>
    </w:p>
    <w:p w14:paraId="01D4BAC9" w14:textId="77777777" w:rsidR="008827C8" w:rsidRDefault="008827C8">
      <w:pPr>
        <w:pStyle w:val="PomiechowekTEKSTWACIWY"/>
        <w:rPr>
          <w:sz w:val="18"/>
          <w:szCs w:val="18"/>
        </w:rPr>
      </w:pPr>
      <w:r>
        <w:t xml:space="preserve">W przypadku wskaźnika 2 – </w:t>
      </w:r>
      <w:r>
        <w:rPr>
          <w:b/>
          <w:bCs/>
        </w:rPr>
        <w:t>Dożywianie</w:t>
      </w:r>
      <w:r>
        <w:t xml:space="preserve"> – dane bezwzględne, czyli liczbę osób otrzymujących pomoc społeczną w postaci dożywiania w roku 2015, przedstawiono w procentach, w odniesieniu liczby mieszkańców każdego z badanych obszarów. Dane bezwzględne (liczba osób otrzymujących pomoc społeczną w postaci dożywiania w roku 2015):</w:t>
      </w:r>
    </w:p>
    <w:tbl>
      <w:tblPr>
        <w:tblW w:w="10513" w:type="dxa"/>
        <w:tblInd w:w="55" w:type="dxa"/>
        <w:tblLayout w:type="fixed"/>
        <w:tblCellMar>
          <w:top w:w="55" w:type="dxa"/>
          <w:left w:w="55" w:type="dxa"/>
          <w:bottom w:w="55" w:type="dxa"/>
          <w:right w:w="55" w:type="dxa"/>
        </w:tblCellMar>
        <w:tblLook w:val="0000" w:firstRow="0" w:lastRow="0" w:firstColumn="0" w:lastColumn="0" w:noHBand="0" w:noVBand="0"/>
      </w:tblPr>
      <w:tblGrid>
        <w:gridCol w:w="3504"/>
        <w:gridCol w:w="3504"/>
        <w:gridCol w:w="3505"/>
      </w:tblGrid>
      <w:tr w:rsidR="008827C8" w14:paraId="2F60E3F7" w14:textId="77777777" w:rsidTr="0062019B">
        <w:trPr>
          <w:trHeight w:val="189"/>
        </w:trPr>
        <w:tc>
          <w:tcPr>
            <w:tcW w:w="3504" w:type="dxa"/>
            <w:shd w:val="clear" w:color="auto" w:fill="auto"/>
          </w:tcPr>
          <w:p w14:paraId="590E5941" w14:textId="77777777" w:rsidR="008827C8" w:rsidRDefault="008827C8">
            <w:pPr>
              <w:pStyle w:val="PomiechowekTEKSTWACIWY"/>
              <w:ind w:firstLine="0"/>
              <w:rPr>
                <w:sz w:val="18"/>
                <w:szCs w:val="18"/>
              </w:rPr>
            </w:pPr>
            <w:r>
              <w:rPr>
                <w:sz w:val="18"/>
                <w:szCs w:val="18"/>
              </w:rPr>
              <w:t>I.Błędowo – 10</w:t>
            </w:r>
          </w:p>
        </w:tc>
        <w:tc>
          <w:tcPr>
            <w:tcW w:w="3504" w:type="dxa"/>
            <w:shd w:val="clear" w:color="auto" w:fill="auto"/>
          </w:tcPr>
          <w:p w14:paraId="16830136" w14:textId="77777777" w:rsidR="008827C8" w:rsidRDefault="008827C8">
            <w:pPr>
              <w:pStyle w:val="PomiechowekTEKSTWACIWY"/>
              <w:ind w:firstLine="0"/>
              <w:rPr>
                <w:sz w:val="18"/>
                <w:szCs w:val="18"/>
              </w:rPr>
            </w:pPr>
            <w:r>
              <w:rPr>
                <w:sz w:val="18"/>
                <w:szCs w:val="18"/>
              </w:rPr>
              <w:t>X.Kikoły – 0</w:t>
            </w:r>
          </w:p>
        </w:tc>
        <w:tc>
          <w:tcPr>
            <w:tcW w:w="3505" w:type="dxa"/>
            <w:shd w:val="clear" w:color="auto" w:fill="auto"/>
          </w:tcPr>
          <w:p w14:paraId="3AD242FE" w14:textId="77777777" w:rsidR="008827C8" w:rsidRDefault="008827C8">
            <w:pPr>
              <w:pStyle w:val="PomiechowekTEKSTWACIWY"/>
              <w:ind w:firstLine="0"/>
            </w:pPr>
            <w:r>
              <w:rPr>
                <w:sz w:val="18"/>
                <w:szCs w:val="18"/>
              </w:rPr>
              <w:t>XIX.Stanisławowo – 16</w:t>
            </w:r>
          </w:p>
        </w:tc>
      </w:tr>
      <w:tr w:rsidR="008827C8" w14:paraId="071486CA" w14:textId="77777777" w:rsidTr="0062019B">
        <w:trPr>
          <w:trHeight w:val="180"/>
        </w:trPr>
        <w:tc>
          <w:tcPr>
            <w:tcW w:w="3504" w:type="dxa"/>
            <w:shd w:val="clear" w:color="auto" w:fill="auto"/>
          </w:tcPr>
          <w:p w14:paraId="33163E77" w14:textId="77777777" w:rsidR="008827C8" w:rsidRDefault="008827C8">
            <w:pPr>
              <w:pStyle w:val="PomiechowekTEKSTWACIWY"/>
              <w:ind w:firstLine="0"/>
              <w:rPr>
                <w:sz w:val="18"/>
                <w:szCs w:val="18"/>
              </w:rPr>
            </w:pPr>
            <w:r>
              <w:rPr>
                <w:sz w:val="18"/>
                <w:szCs w:val="18"/>
              </w:rPr>
              <w:t>II.Błędówko – 4</w:t>
            </w:r>
          </w:p>
        </w:tc>
        <w:tc>
          <w:tcPr>
            <w:tcW w:w="3504" w:type="dxa"/>
            <w:shd w:val="clear" w:color="auto" w:fill="auto"/>
          </w:tcPr>
          <w:p w14:paraId="77673CDC" w14:textId="77777777" w:rsidR="008827C8" w:rsidRDefault="008827C8">
            <w:pPr>
              <w:pStyle w:val="PomiechowekTEKSTWACIWY"/>
              <w:ind w:firstLine="0"/>
              <w:rPr>
                <w:sz w:val="18"/>
                <w:szCs w:val="18"/>
              </w:rPr>
            </w:pPr>
            <w:r>
              <w:rPr>
                <w:sz w:val="18"/>
                <w:szCs w:val="18"/>
              </w:rPr>
              <w:t>XI.Kosewko – 4</w:t>
            </w:r>
          </w:p>
        </w:tc>
        <w:tc>
          <w:tcPr>
            <w:tcW w:w="3505" w:type="dxa"/>
            <w:shd w:val="clear" w:color="auto" w:fill="auto"/>
          </w:tcPr>
          <w:p w14:paraId="4E96B7C3" w14:textId="77777777" w:rsidR="008827C8" w:rsidRDefault="008827C8">
            <w:pPr>
              <w:pStyle w:val="PomiechowekTEKSTWACIWY"/>
              <w:ind w:firstLine="0"/>
            </w:pPr>
            <w:r>
              <w:rPr>
                <w:sz w:val="18"/>
                <w:szCs w:val="18"/>
              </w:rPr>
              <w:t>XX.Szczypiorno – 8</w:t>
            </w:r>
          </w:p>
        </w:tc>
      </w:tr>
      <w:tr w:rsidR="008827C8" w14:paraId="280F95CF" w14:textId="77777777" w:rsidTr="0062019B">
        <w:trPr>
          <w:trHeight w:val="189"/>
        </w:trPr>
        <w:tc>
          <w:tcPr>
            <w:tcW w:w="3504" w:type="dxa"/>
            <w:shd w:val="clear" w:color="auto" w:fill="auto"/>
          </w:tcPr>
          <w:p w14:paraId="3983A9C8" w14:textId="77777777" w:rsidR="008827C8" w:rsidRDefault="008827C8">
            <w:pPr>
              <w:pStyle w:val="PomiechowekTEKSTWACIWY"/>
              <w:ind w:firstLine="0"/>
              <w:rPr>
                <w:sz w:val="18"/>
                <w:szCs w:val="18"/>
              </w:rPr>
            </w:pPr>
            <w:r>
              <w:rPr>
                <w:sz w:val="18"/>
                <w:szCs w:val="18"/>
              </w:rPr>
              <w:t>III.Brody, Brody-Parcele – 15</w:t>
            </w:r>
          </w:p>
        </w:tc>
        <w:tc>
          <w:tcPr>
            <w:tcW w:w="3504" w:type="dxa"/>
            <w:shd w:val="clear" w:color="auto" w:fill="auto"/>
          </w:tcPr>
          <w:p w14:paraId="0B15328E" w14:textId="77777777" w:rsidR="008827C8" w:rsidRDefault="008827C8">
            <w:pPr>
              <w:pStyle w:val="PomiechowekTEKSTWACIWY"/>
              <w:ind w:firstLine="0"/>
              <w:rPr>
                <w:sz w:val="18"/>
                <w:szCs w:val="18"/>
              </w:rPr>
            </w:pPr>
            <w:r>
              <w:rPr>
                <w:sz w:val="18"/>
                <w:szCs w:val="18"/>
              </w:rPr>
              <w:t>XII.Kosewo – 11</w:t>
            </w:r>
          </w:p>
        </w:tc>
        <w:tc>
          <w:tcPr>
            <w:tcW w:w="3505" w:type="dxa"/>
            <w:shd w:val="clear" w:color="auto" w:fill="auto"/>
          </w:tcPr>
          <w:p w14:paraId="47411D58" w14:textId="77777777" w:rsidR="008827C8" w:rsidRDefault="008827C8">
            <w:pPr>
              <w:pStyle w:val="PomiechowekTEKSTWACIWY"/>
              <w:ind w:firstLine="0"/>
            </w:pPr>
            <w:r>
              <w:rPr>
                <w:sz w:val="18"/>
                <w:szCs w:val="18"/>
              </w:rPr>
              <w:t>XXI.Śniadówko – 5</w:t>
            </w:r>
          </w:p>
        </w:tc>
      </w:tr>
      <w:tr w:rsidR="008827C8" w14:paraId="4BA0F953" w14:textId="77777777" w:rsidTr="0062019B">
        <w:trPr>
          <w:trHeight w:val="189"/>
        </w:trPr>
        <w:tc>
          <w:tcPr>
            <w:tcW w:w="3504" w:type="dxa"/>
            <w:shd w:val="clear" w:color="auto" w:fill="auto"/>
          </w:tcPr>
          <w:p w14:paraId="78F2DBB2" w14:textId="77777777" w:rsidR="008827C8" w:rsidRDefault="008827C8">
            <w:pPr>
              <w:pStyle w:val="PomiechowekTEKSTWACIWY"/>
              <w:ind w:firstLine="0"/>
              <w:rPr>
                <w:sz w:val="18"/>
                <w:szCs w:val="18"/>
              </w:rPr>
            </w:pPr>
            <w:r>
              <w:rPr>
                <w:sz w:val="18"/>
                <w:szCs w:val="18"/>
              </w:rPr>
              <w:t>IV.Bronisławka – 12</w:t>
            </w:r>
          </w:p>
        </w:tc>
        <w:tc>
          <w:tcPr>
            <w:tcW w:w="3504" w:type="dxa"/>
            <w:shd w:val="clear" w:color="auto" w:fill="auto"/>
          </w:tcPr>
          <w:p w14:paraId="17E33008" w14:textId="77777777" w:rsidR="008827C8" w:rsidRDefault="008827C8">
            <w:pPr>
              <w:pStyle w:val="PomiechowekTEKSTWACIWY"/>
              <w:ind w:firstLine="0"/>
              <w:rPr>
                <w:sz w:val="18"/>
                <w:szCs w:val="18"/>
              </w:rPr>
            </w:pPr>
            <w:r>
              <w:rPr>
                <w:sz w:val="18"/>
                <w:szCs w:val="18"/>
              </w:rPr>
              <w:t>XIII. Nowy Modlin – 23</w:t>
            </w:r>
          </w:p>
        </w:tc>
        <w:tc>
          <w:tcPr>
            <w:tcW w:w="3505" w:type="dxa"/>
            <w:shd w:val="clear" w:color="auto" w:fill="auto"/>
          </w:tcPr>
          <w:p w14:paraId="01B659D5" w14:textId="77777777" w:rsidR="008827C8" w:rsidRDefault="008827C8">
            <w:pPr>
              <w:pStyle w:val="PomiechowekTEKSTWACIWY"/>
              <w:ind w:firstLine="0"/>
            </w:pPr>
            <w:r>
              <w:rPr>
                <w:sz w:val="18"/>
                <w:szCs w:val="18"/>
              </w:rPr>
              <w:t>XXII.Wola Błędowska – 0</w:t>
            </w:r>
          </w:p>
        </w:tc>
      </w:tr>
      <w:tr w:rsidR="008827C8" w14:paraId="3409C7BC" w14:textId="77777777" w:rsidTr="0062019B">
        <w:trPr>
          <w:trHeight w:val="180"/>
        </w:trPr>
        <w:tc>
          <w:tcPr>
            <w:tcW w:w="3504" w:type="dxa"/>
            <w:shd w:val="clear" w:color="auto" w:fill="auto"/>
          </w:tcPr>
          <w:p w14:paraId="7989C0CA" w14:textId="77777777" w:rsidR="008827C8" w:rsidRDefault="008827C8">
            <w:pPr>
              <w:pStyle w:val="PomiechowekTEKSTWACIWY"/>
              <w:ind w:firstLine="0"/>
              <w:rPr>
                <w:sz w:val="18"/>
                <w:szCs w:val="18"/>
              </w:rPr>
            </w:pPr>
            <w:r>
              <w:rPr>
                <w:sz w:val="18"/>
                <w:szCs w:val="18"/>
              </w:rPr>
              <w:t>V.Cegielnia Kosewo – 10</w:t>
            </w:r>
          </w:p>
        </w:tc>
        <w:tc>
          <w:tcPr>
            <w:tcW w:w="3504" w:type="dxa"/>
            <w:shd w:val="clear" w:color="auto" w:fill="auto"/>
          </w:tcPr>
          <w:p w14:paraId="34B5FBD8" w14:textId="77777777" w:rsidR="008827C8" w:rsidRDefault="008827C8">
            <w:pPr>
              <w:pStyle w:val="PomiechowekTEKSTWACIWY"/>
              <w:ind w:firstLine="0"/>
              <w:rPr>
                <w:sz w:val="18"/>
                <w:szCs w:val="18"/>
              </w:rPr>
            </w:pPr>
            <w:r>
              <w:rPr>
                <w:sz w:val="18"/>
                <w:szCs w:val="18"/>
              </w:rPr>
              <w:t>XIV.Nowe Orzechowo – 2</w:t>
            </w:r>
          </w:p>
        </w:tc>
        <w:tc>
          <w:tcPr>
            <w:tcW w:w="3505" w:type="dxa"/>
            <w:shd w:val="clear" w:color="auto" w:fill="auto"/>
          </w:tcPr>
          <w:p w14:paraId="448B6E0D" w14:textId="77777777" w:rsidR="008827C8" w:rsidRDefault="008827C8">
            <w:pPr>
              <w:pStyle w:val="PomiechowekTEKSTWACIWY"/>
              <w:ind w:firstLine="0"/>
            </w:pPr>
            <w:r>
              <w:rPr>
                <w:sz w:val="18"/>
                <w:szCs w:val="18"/>
              </w:rPr>
              <w:t>XXIII.Wójtostwo – 0</w:t>
            </w:r>
          </w:p>
        </w:tc>
      </w:tr>
      <w:tr w:rsidR="008827C8" w14:paraId="6CF3E276" w14:textId="77777777" w:rsidTr="0062019B">
        <w:trPr>
          <w:trHeight w:val="189"/>
        </w:trPr>
        <w:tc>
          <w:tcPr>
            <w:tcW w:w="3504" w:type="dxa"/>
            <w:shd w:val="clear" w:color="auto" w:fill="auto"/>
          </w:tcPr>
          <w:p w14:paraId="7640370F" w14:textId="77777777" w:rsidR="008827C8" w:rsidRDefault="008827C8">
            <w:pPr>
              <w:pStyle w:val="PomiechowekTEKSTWACIWY"/>
              <w:ind w:firstLine="0"/>
              <w:rPr>
                <w:sz w:val="18"/>
                <w:szCs w:val="18"/>
              </w:rPr>
            </w:pPr>
            <w:r>
              <w:rPr>
                <w:sz w:val="18"/>
                <w:szCs w:val="18"/>
              </w:rPr>
              <w:t>VI.Czarnowo – 13</w:t>
            </w:r>
          </w:p>
        </w:tc>
        <w:tc>
          <w:tcPr>
            <w:tcW w:w="3504" w:type="dxa"/>
            <w:shd w:val="clear" w:color="auto" w:fill="auto"/>
          </w:tcPr>
          <w:p w14:paraId="188D2A65" w14:textId="77777777" w:rsidR="008827C8" w:rsidRDefault="008827C8">
            <w:pPr>
              <w:pStyle w:val="PomiechowekTEKSTWACIWY"/>
              <w:ind w:firstLine="0"/>
              <w:rPr>
                <w:sz w:val="18"/>
                <w:szCs w:val="18"/>
              </w:rPr>
            </w:pPr>
            <w:r>
              <w:rPr>
                <w:sz w:val="18"/>
                <w:szCs w:val="18"/>
              </w:rPr>
              <w:t>XV.Stare Orzechowo – 0</w:t>
            </w:r>
          </w:p>
        </w:tc>
        <w:tc>
          <w:tcPr>
            <w:tcW w:w="3505" w:type="dxa"/>
            <w:shd w:val="clear" w:color="auto" w:fill="auto"/>
          </w:tcPr>
          <w:p w14:paraId="7AA0268D" w14:textId="77777777" w:rsidR="008827C8" w:rsidRDefault="008827C8">
            <w:pPr>
              <w:pStyle w:val="PomiechowekTEKSTWACIWY"/>
              <w:ind w:firstLine="0"/>
            </w:pPr>
            <w:r>
              <w:rPr>
                <w:sz w:val="18"/>
                <w:szCs w:val="18"/>
              </w:rPr>
              <w:t>XXIV.Wólka Kikolska – 0</w:t>
            </w:r>
          </w:p>
        </w:tc>
      </w:tr>
      <w:tr w:rsidR="008827C8" w14:paraId="0F1D2126" w14:textId="77777777" w:rsidTr="0062019B">
        <w:trPr>
          <w:trHeight w:val="189"/>
        </w:trPr>
        <w:tc>
          <w:tcPr>
            <w:tcW w:w="3504" w:type="dxa"/>
            <w:shd w:val="clear" w:color="auto" w:fill="auto"/>
          </w:tcPr>
          <w:p w14:paraId="6343B0CA" w14:textId="77777777" w:rsidR="008827C8" w:rsidRDefault="008827C8">
            <w:pPr>
              <w:pStyle w:val="PomiechowekTEKSTWACIWY"/>
              <w:ind w:firstLine="0"/>
              <w:rPr>
                <w:sz w:val="18"/>
                <w:szCs w:val="18"/>
              </w:rPr>
            </w:pPr>
            <w:r>
              <w:rPr>
                <w:sz w:val="18"/>
                <w:szCs w:val="18"/>
              </w:rPr>
              <w:t>VII.Falbogi Borowe – 0</w:t>
            </w:r>
          </w:p>
        </w:tc>
        <w:tc>
          <w:tcPr>
            <w:tcW w:w="3504" w:type="dxa"/>
            <w:shd w:val="clear" w:color="auto" w:fill="auto"/>
          </w:tcPr>
          <w:p w14:paraId="36E23330" w14:textId="77777777" w:rsidR="008827C8" w:rsidRDefault="008827C8">
            <w:pPr>
              <w:pStyle w:val="PomiechowekTEKSTWACIWY"/>
              <w:ind w:firstLine="0"/>
              <w:rPr>
                <w:sz w:val="18"/>
                <w:szCs w:val="18"/>
              </w:rPr>
            </w:pPr>
            <w:r>
              <w:rPr>
                <w:sz w:val="18"/>
                <w:szCs w:val="18"/>
              </w:rPr>
              <w:t>XVI.Pomiechowo – 13</w:t>
            </w:r>
          </w:p>
        </w:tc>
        <w:tc>
          <w:tcPr>
            <w:tcW w:w="3505" w:type="dxa"/>
            <w:shd w:val="clear" w:color="auto" w:fill="auto"/>
          </w:tcPr>
          <w:p w14:paraId="1ED2914E" w14:textId="77777777" w:rsidR="008827C8" w:rsidRDefault="008827C8">
            <w:pPr>
              <w:pStyle w:val="PomiechowekTEKSTWACIWY"/>
              <w:ind w:firstLine="0"/>
            </w:pPr>
            <w:r>
              <w:rPr>
                <w:sz w:val="18"/>
                <w:szCs w:val="18"/>
              </w:rPr>
              <w:t>XXV.Wymysły – 11</w:t>
            </w:r>
          </w:p>
        </w:tc>
      </w:tr>
      <w:tr w:rsidR="008827C8" w14:paraId="4FCCFED2" w14:textId="77777777" w:rsidTr="0062019B">
        <w:trPr>
          <w:trHeight w:val="180"/>
        </w:trPr>
        <w:tc>
          <w:tcPr>
            <w:tcW w:w="3504" w:type="dxa"/>
            <w:shd w:val="clear" w:color="auto" w:fill="auto"/>
          </w:tcPr>
          <w:p w14:paraId="6B8D710A" w14:textId="77777777" w:rsidR="008827C8" w:rsidRDefault="008827C8">
            <w:pPr>
              <w:pStyle w:val="PomiechowekTEKSTWACIWY"/>
              <w:ind w:firstLine="0"/>
              <w:rPr>
                <w:sz w:val="18"/>
                <w:szCs w:val="18"/>
              </w:rPr>
            </w:pPr>
            <w:r>
              <w:rPr>
                <w:sz w:val="18"/>
                <w:szCs w:val="18"/>
              </w:rPr>
              <w:t>VIII.Goławice Pierwsze – 5</w:t>
            </w:r>
          </w:p>
        </w:tc>
        <w:tc>
          <w:tcPr>
            <w:tcW w:w="3504" w:type="dxa"/>
            <w:shd w:val="clear" w:color="auto" w:fill="auto"/>
          </w:tcPr>
          <w:p w14:paraId="2C367C5A" w14:textId="77777777" w:rsidR="008827C8" w:rsidRDefault="008827C8">
            <w:pPr>
              <w:pStyle w:val="PomiechowekTEKSTWACIWY"/>
              <w:ind w:firstLine="0"/>
              <w:rPr>
                <w:sz w:val="18"/>
                <w:szCs w:val="18"/>
              </w:rPr>
            </w:pPr>
            <w:r>
              <w:rPr>
                <w:sz w:val="18"/>
                <w:szCs w:val="18"/>
              </w:rPr>
              <w:t>XVII.Pomiechówek – 35</w:t>
            </w:r>
          </w:p>
        </w:tc>
        <w:tc>
          <w:tcPr>
            <w:tcW w:w="3505" w:type="dxa"/>
            <w:shd w:val="clear" w:color="auto" w:fill="auto"/>
          </w:tcPr>
          <w:p w14:paraId="414D5BF1" w14:textId="77777777" w:rsidR="008827C8" w:rsidRDefault="008827C8">
            <w:pPr>
              <w:pStyle w:val="PomiechowekTEKSTWACIWY"/>
              <w:ind w:firstLine="0"/>
            </w:pPr>
            <w:r>
              <w:rPr>
                <w:sz w:val="18"/>
                <w:szCs w:val="18"/>
              </w:rPr>
              <w:t>XXVI.Zapiecki – 3</w:t>
            </w:r>
          </w:p>
        </w:tc>
      </w:tr>
      <w:tr w:rsidR="008827C8" w14:paraId="7ECE1868" w14:textId="77777777" w:rsidTr="0062019B">
        <w:trPr>
          <w:trHeight w:val="872"/>
        </w:trPr>
        <w:tc>
          <w:tcPr>
            <w:tcW w:w="3504" w:type="dxa"/>
            <w:shd w:val="clear" w:color="auto" w:fill="auto"/>
          </w:tcPr>
          <w:p w14:paraId="0658A911" w14:textId="77777777" w:rsidR="008827C8" w:rsidRDefault="008827C8">
            <w:pPr>
              <w:pStyle w:val="PomiechowekTEKSTWACIWY"/>
              <w:ind w:firstLine="0"/>
              <w:rPr>
                <w:sz w:val="18"/>
                <w:szCs w:val="18"/>
              </w:rPr>
            </w:pPr>
            <w:r>
              <w:rPr>
                <w:sz w:val="18"/>
                <w:szCs w:val="18"/>
              </w:rPr>
              <w:t>IX.Goławice Drugie – 9</w:t>
            </w:r>
          </w:p>
        </w:tc>
        <w:tc>
          <w:tcPr>
            <w:tcW w:w="3504" w:type="dxa"/>
            <w:shd w:val="clear" w:color="auto" w:fill="auto"/>
          </w:tcPr>
          <w:p w14:paraId="125A9E70" w14:textId="77777777" w:rsidR="008827C8" w:rsidRDefault="008827C8">
            <w:pPr>
              <w:pStyle w:val="PomiechowekTEKSTWACIWY"/>
              <w:ind w:firstLine="0"/>
              <w:rPr>
                <w:sz w:val="18"/>
                <w:szCs w:val="18"/>
              </w:rPr>
            </w:pPr>
            <w:r>
              <w:rPr>
                <w:sz w:val="18"/>
                <w:szCs w:val="18"/>
              </w:rPr>
              <w:t>XVIII.Pomocnia – 4</w:t>
            </w:r>
          </w:p>
        </w:tc>
        <w:tc>
          <w:tcPr>
            <w:tcW w:w="3505" w:type="dxa"/>
            <w:shd w:val="clear" w:color="auto" w:fill="auto"/>
            <w:vAlign w:val="center"/>
          </w:tcPr>
          <w:p w14:paraId="397CD713" w14:textId="77777777" w:rsidR="008827C8" w:rsidRDefault="008827C8">
            <w:pPr>
              <w:pStyle w:val="Zawartotabeli"/>
              <w:rPr>
                <w:sz w:val="18"/>
                <w:szCs w:val="18"/>
              </w:rPr>
            </w:pPr>
            <w:r>
              <w:rPr>
                <w:sz w:val="18"/>
                <w:szCs w:val="18"/>
              </w:rPr>
              <w:t>gmina Pomiechówek – 213</w:t>
            </w:r>
          </w:p>
          <w:p w14:paraId="0553CA13" w14:textId="77777777" w:rsidR="00A46F04" w:rsidRDefault="00A46F04">
            <w:pPr>
              <w:pStyle w:val="Zawartotabeli"/>
              <w:rPr>
                <w:sz w:val="18"/>
                <w:szCs w:val="18"/>
              </w:rPr>
            </w:pPr>
          </w:p>
          <w:p w14:paraId="7A7BEA07" w14:textId="77777777" w:rsidR="00A46F04" w:rsidRDefault="00A46F04">
            <w:pPr>
              <w:pStyle w:val="Zawartotabeli"/>
            </w:pPr>
          </w:p>
        </w:tc>
      </w:tr>
    </w:tbl>
    <w:p w14:paraId="438B5660" w14:textId="77777777" w:rsidR="008827C8" w:rsidRDefault="008827C8" w:rsidP="0062019B">
      <w:pPr>
        <w:pStyle w:val="PomiechowekTEKSTWACIWY"/>
        <w:ind w:firstLine="0"/>
      </w:pPr>
      <w:r>
        <w:t>Na podstawie badań terenowych, a także przeprowadzonych wywiadów oraz konsultacji stwierdzono, iż na wskaźnik dotyczący przyznanej pomocy społecznej w postaci dożywiania w najbardziej dotkniętych tym kryzysem sołectwach mają wpływ następujące czynniki:</w:t>
      </w:r>
    </w:p>
    <w:p w14:paraId="537D7FCF" w14:textId="77777777" w:rsidR="008827C8" w:rsidRDefault="008827C8">
      <w:pPr>
        <w:pStyle w:val="PomiechowekTEKSTWACIWY"/>
        <w:numPr>
          <w:ilvl w:val="0"/>
          <w:numId w:val="23"/>
        </w:numPr>
      </w:pPr>
      <w:r>
        <w:t xml:space="preserve">Błędowo, Błędówko, Pomocnia, Cegielnia-Kosewo, Wymysły i Zapiecki – peryferyjne położenie sołectw w gminie powodujące wykluczenie związane z dostępnością do usług społecznych i rynku pracy, </w:t>
      </w:r>
      <w:r>
        <w:lastRenderedPageBreak/>
        <w:t xml:space="preserve">występowanie gospodarstw o małej powierzchni niewykorzystywanych rolniczo, bierność </w:t>
      </w:r>
      <w:r w:rsidR="00810C26">
        <w:t>mieszkańców, co</w:t>
      </w:r>
      <w:r>
        <w:t xml:space="preserve"> skutkuje niezaradnością życiową.</w:t>
      </w:r>
    </w:p>
    <w:p w14:paraId="109D075D" w14:textId="77777777" w:rsidR="008827C8" w:rsidRDefault="008827C8">
      <w:pPr>
        <w:pStyle w:val="PomiechowekTEKSTWACIWY"/>
        <w:numPr>
          <w:ilvl w:val="0"/>
          <w:numId w:val="23"/>
        </w:numPr>
      </w:pPr>
      <w:r>
        <w:t>Nowy Modlin, Pomiechówek, Stanisławowo – zmiana rynku pracy poprzez likwidację podmiotów dających utrzymanie dużej liczbie mieszkańców. Niefunkcjonujący PGR, likwidująca się jednostka wojskowa, zlikwidowana hurtownia książek „Wkra”, likwidowane inne zakłady w Stanisławowie i Nowym Modlinie. Występujące zamieszkiwanie zbiorowe powoduje brak gospodarstw produkujących żywność dla społeczności lokalnej.</w:t>
      </w:r>
    </w:p>
    <w:p w14:paraId="7330221F" w14:textId="77777777" w:rsidR="008827C8" w:rsidRDefault="008827C8" w:rsidP="00A46F04">
      <w:pPr>
        <w:pStyle w:val="PomiechowekTEKSTWACIWY"/>
        <w:numPr>
          <w:ilvl w:val="0"/>
          <w:numId w:val="23"/>
        </w:numPr>
        <w:spacing w:after="113"/>
      </w:pPr>
      <w:r>
        <w:t>Goławice Drugie – brak terenów rolnych w sołectwie</w:t>
      </w:r>
      <w:r w:rsidR="00810C26">
        <w:t>,</w:t>
      </w:r>
      <w:r>
        <w:t xml:space="preserve"> które w większości porasta las, niska zaradność mieszkańców i </w:t>
      </w:r>
      <w:r w:rsidR="00A46F04">
        <w:t xml:space="preserve">bezrobocie będące wynikiem zamknięcia w miejscowości dużych ośrodków wypoczynkowych, w których, do czasów transformacji ustrojowej, pracowała większość mieszkańców sołectwa. </w:t>
      </w:r>
    </w:p>
    <w:p w14:paraId="1899E6F7" w14:textId="77777777" w:rsidR="008827C8" w:rsidRDefault="008827C8">
      <w:pPr>
        <w:pStyle w:val="PomiechowekTEKSTWACIWY"/>
        <w:shd w:val="clear" w:color="auto" w:fill="E6E6FF"/>
        <w:ind w:firstLine="0"/>
      </w:pPr>
      <w:r>
        <w:t>WSKAŹNIK 3</w:t>
      </w:r>
    </w:p>
    <w:p w14:paraId="633E5431" w14:textId="77777777" w:rsidR="008827C8" w:rsidRDefault="008827C8">
      <w:pPr>
        <w:pStyle w:val="PomiechowekTEKSTWACIWY"/>
        <w:ind w:firstLine="0"/>
        <w:rPr>
          <w:sz w:val="18"/>
          <w:szCs w:val="18"/>
        </w:rPr>
      </w:pPr>
      <w:r>
        <w:tab/>
        <w:t xml:space="preserve">W przypadku wskaźnika 3 – </w:t>
      </w:r>
      <w:r>
        <w:rPr>
          <w:b/>
          <w:bCs/>
        </w:rPr>
        <w:t>Przyznana pomoc społeczna z powodu ubóstwa –</w:t>
      </w:r>
      <w:r>
        <w:t xml:space="preserve"> pod uwagę wzięto liczbę rodzin, którym taka pomoc została udzielona, w przeliczeniu procentowym na liczbę mieszkańców każdego z obszarów. Dane bezwzględne (liczba rodzin otrzymujących pomoc społeczną powodu ubóstwa w roku 2015):</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1ACB63C5" w14:textId="77777777">
        <w:tc>
          <w:tcPr>
            <w:tcW w:w="3118" w:type="dxa"/>
            <w:shd w:val="clear" w:color="auto" w:fill="auto"/>
          </w:tcPr>
          <w:p w14:paraId="6930BA0F" w14:textId="77777777" w:rsidR="008827C8" w:rsidRDefault="008827C8">
            <w:pPr>
              <w:pStyle w:val="PomiechowekTEKSTWACIWY"/>
              <w:ind w:firstLine="0"/>
              <w:rPr>
                <w:sz w:val="18"/>
                <w:szCs w:val="18"/>
              </w:rPr>
            </w:pPr>
            <w:r>
              <w:rPr>
                <w:sz w:val="18"/>
                <w:szCs w:val="18"/>
              </w:rPr>
              <w:t>I.Błędowo – 7</w:t>
            </w:r>
          </w:p>
        </w:tc>
        <w:tc>
          <w:tcPr>
            <w:tcW w:w="3118" w:type="dxa"/>
            <w:shd w:val="clear" w:color="auto" w:fill="auto"/>
          </w:tcPr>
          <w:p w14:paraId="0D5EBEA0" w14:textId="77777777" w:rsidR="008827C8" w:rsidRDefault="008827C8">
            <w:pPr>
              <w:pStyle w:val="PomiechowekTEKSTWACIWY"/>
              <w:ind w:firstLine="0"/>
              <w:rPr>
                <w:sz w:val="18"/>
                <w:szCs w:val="18"/>
              </w:rPr>
            </w:pPr>
            <w:r>
              <w:rPr>
                <w:sz w:val="18"/>
                <w:szCs w:val="18"/>
              </w:rPr>
              <w:t>X.Kikoły – 0</w:t>
            </w:r>
          </w:p>
        </w:tc>
        <w:tc>
          <w:tcPr>
            <w:tcW w:w="3119" w:type="dxa"/>
            <w:shd w:val="clear" w:color="auto" w:fill="auto"/>
          </w:tcPr>
          <w:p w14:paraId="06C3A631" w14:textId="77777777" w:rsidR="008827C8" w:rsidRDefault="008827C8">
            <w:pPr>
              <w:pStyle w:val="PomiechowekTEKSTWACIWY"/>
              <w:ind w:firstLine="0"/>
            </w:pPr>
            <w:r>
              <w:rPr>
                <w:sz w:val="18"/>
                <w:szCs w:val="18"/>
              </w:rPr>
              <w:t>XIX.Stanisławowo – 12</w:t>
            </w:r>
          </w:p>
        </w:tc>
      </w:tr>
      <w:tr w:rsidR="008827C8" w14:paraId="65998A52" w14:textId="77777777">
        <w:tc>
          <w:tcPr>
            <w:tcW w:w="3118" w:type="dxa"/>
            <w:shd w:val="clear" w:color="auto" w:fill="auto"/>
          </w:tcPr>
          <w:p w14:paraId="07BF385D" w14:textId="77777777" w:rsidR="008827C8" w:rsidRDefault="008827C8">
            <w:pPr>
              <w:pStyle w:val="PomiechowekTEKSTWACIWY"/>
              <w:ind w:firstLine="0"/>
              <w:rPr>
                <w:sz w:val="18"/>
                <w:szCs w:val="18"/>
              </w:rPr>
            </w:pPr>
            <w:r>
              <w:rPr>
                <w:sz w:val="18"/>
                <w:szCs w:val="18"/>
              </w:rPr>
              <w:t>II.Błędówko – 4</w:t>
            </w:r>
          </w:p>
        </w:tc>
        <w:tc>
          <w:tcPr>
            <w:tcW w:w="3118" w:type="dxa"/>
            <w:shd w:val="clear" w:color="auto" w:fill="auto"/>
          </w:tcPr>
          <w:p w14:paraId="4DE1F950" w14:textId="77777777" w:rsidR="008827C8" w:rsidRDefault="008827C8">
            <w:pPr>
              <w:pStyle w:val="PomiechowekTEKSTWACIWY"/>
              <w:ind w:firstLine="0"/>
              <w:rPr>
                <w:sz w:val="18"/>
                <w:szCs w:val="18"/>
              </w:rPr>
            </w:pPr>
            <w:r>
              <w:rPr>
                <w:sz w:val="18"/>
                <w:szCs w:val="18"/>
              </w:rPr>
              <w:t>XI.Kosewko – 4</w:t>
            </w:r>
          </w:p>
        </w:tc>
        <w:tc>
          <w:tcPr>
            <w:tcW w:w="3119" w:type="dxa"/>
            <w:shd w:val="clear" w:color="auto" w:fill="auto"/>
          </w:tcPr>
          <w:p w14:paraId="71264E5F" w14:textId="77777777" w:rsidR="008827C8" w:rsidRDefault="008827C8">
            <w:pPr>
              <w:pStyle w:val="PomiechowekTEKSTWACIWY"/>
              <w:ind w:firstLine="0"/>
            </w:pPr>
            <w:r>
              <w:rPr>
                <w:sz w:val="18"/>
                <w:szCs w:val="18"/>
              </w:rPr>
              <w:t>XX.Szczypiorno – 12</w:t>
            </w:r>
          </w:p>
        </w:tc>
      </w:tr>
      <w:tr w:rsidR="008827C8" w14:paraId="540ACDF9" w14:textId="77777777">
        <w:tc>
          <w:tcPr>
            <w:tcW w:w="3118" w:type="dxa"/>
            <w:shd w:val="clear" w:color="auto" w:fill="auto"/>
          </w:tcPr>
          <w:p w14:paraId="4E5C56B6" w14:textId="77777777" w:rsidR="008827C8" w:rsidRDefault="008827C8">
            <w:pPr>
              <w:pStyle w:val="PomiechowekTEKSTWACIWY"/>
              <w:ind w:firstLine="0"/>
              <w:rPr>
                <w:sz w:val="18"/>
                <w:szCs w:val="18"/>
              </w:rPr>
            </w:pPr>
            <w:r>
              <w:rPr>
                <w:sz w:val="18"/>
                <w:szCs w:val="18"/>
              </w:rPr>
              <w:t>III.Brody, Brody-Parcele – 16</w:t>
            </w:r>
          </w:p>
        </w:tc>
        <w:tc>
          <w:tcPr>
            <w:tcW w:w="3118" w:type="dxa"/>
            <w:shd w:val="clear" w:color="auto" w:fill="auto"/>
          </w:tcPr>
          <w:p w14:paraId="477765AC" w14:textId="77777777" w:rsidR="008827C8" w:rsidRDefault="008827C8">
            <w:pPr>
              <w:pStyle w:val="PomiechowekTEKSTWACIWY"/>
              <w:ind w:firstLine="0"/>
              <w:rPr>
                <w:sz w:val="18"/>
                <w:szCs w:val="18"/>
              </w:rPr>
            </w:pPr>
            <w:r>
              <w:rPr>
                <w:sz w:val="18"/>
                <w:szCs w:val="18"/>
              </w:rPr>
              <w:t>XII.Kosewo – 20</w:t>
            </w:r>
          </w:p>
        </w:tc>
        <w:tc>
          <w:tcPr>
            <w:tcW w:w="3119" w:type="dxa"/>
            <w:shd w:val="clear" w:color="auto" w:fill="auto"/>
          </w:tcPr>
          <w:p w14:paraId="4A84645B" w14:textId="77777777" w:rsidR="008827C8" w:rsidRDefault="008827C8">
            <w:pPr>
              <w:pStyle w:val="PomiechowekTEKSTWACIWY"/>
              <w:ind w:firstLine="0"/>
            </w:pPr>
            <w:r>
              <w:rPr>
                <w:sz w:val="18"/>
                <w:szCs w:val="18"/>
              </w:rPr>
              <w:t>XXI.Śniadówko – 6</w:t>
            </w:r>
          </w:p>
        </w:tc>
      </w:tr>
      <w:tr w:rsidR="008827C8" w14:paraId="34749515" w14:textId="77777777">
        <w:tc>
          <w:tcPr>
            <w:tcW w:w="3118" w:type="dxa"/>
            <w:shd w:val="clear" w:color="auto" w:fill="auto"/>
          </w:tcPr>
          <w:p w14:paraId="3D8CBE45" w14:textId="77777777" w:rsidR="008827C8" w:rsidRDefault="008827C8">
            <w:pPr>
              <w:pStyle w:val="PomiechowekTEKSTWACIWY"/>
              <w:ind w:firstLine="0"/>
              <w:rPr>
                <w:sz w:val="18"/>
                <w:szCs w:val="18"/>
              </w:rPr>
            </w:pPr>
            <w:r>
              <w:rPr>
                <w:sz w:val="18"/>
                <w:szCs w:val="18"/>
              </w:rPr>
              <w:t>IV.Bronisławka – 6</w:t>
            </w:r>
          </w:p>
        </w:tc>
        <w:tc>
          <w:tcPr>
            <w:tcW w:w="3118" w:type="dxa"/>
            <w:shd w:val="clear" w:color="auto" w:fill="auto"/>
          </w:tcPr>
          <w:p w14:paraId="5B6C3DB9" w14:textId="77777777" w:rsidR="008827C8" w:rsidRDefault="008827C8">
            <w:pPr>
              <w:pStyle w:val="PomiechowekTEKSTWACIWY"/>
              <w:ind w:firstLine="0"/>
              <w:rPr>
                <w:sz w:val="18"/>
                <w:szCs w:val="18"/>
              </w:rPr>
            </w:pPr>
            <w:r>
              <w:rPr>
                <w:sz w:val="18"/>
                <w:szCs w:val="18"/>
              </w:rPr>
              <w:t>XIII. Nowy Modlin – 31</w:t>
            </w:r>
          </w:p>
        </w:tc>
        <w:tc>
          <w:tcPr>
            <w:tcW w:w="3119" w:type="dxa"/>
            <w:shd w:val="clear" w:color="auto" w:fill="auto"/>
          </w:tcPr>
          <w:p w14:paraId="6288C82F" w14:textId="77777777" w:rsidR="008827C8" w:rsidRDefault="008827C8">
            <w:pPr>
              <w:pStyle w:val="PomiechowekTEKSTWACIWY"/>
              <w:ind w:firstLine="0"/>
            </w:pPr>
            <w:r>
              <w:rPr>
                <w:sz w:val="18"/>
                <w:szCs w:val="18"/>
              </w:rPr>
              <w:t>XXII.Wola Błędowska – 2</w:t>
            </w:r>
          </w:p>
        </w:tc>
      </w:tr>
      <w:tr w:rsidR="008827C8" w14:paraId="2CEEF2B3" w14:textId="77777777">
        <w:tc>
          <w:tcPr>
            <w:tcW w:w="3118" w:type="dxa"/>
            <w:shd w:val="clear" w:color="auto" w:fill="auto"/>
          </w:tcPr>
          <w:p w14:paraId="77881094" w14:textId="77777777" w:rsidR="008827C8" w:rsidRDefault="008827C8">
            <w:pPr>
              <w:pStyle w:val="PomiechowekTEKSTWACIWY"/>
              <w:ind w:firstLine="0"/>
              <w:rPr>
                <w:sz w:val="18"/>
                <w:szCs w:val="18"/>
              </w:rPr>
            </w:pPr>
            <w:r>
              <w:rPr>
                <w:sz w:val="18"/>
                <w:szCs w:val="18"/>
              </w:rPr>
              <w:t>V.Cegielnia Kosewo – 16</w:t>
            </w:r>
          </w:p>
        </w:tc>
        <w:tc>
          <w:tcPr>
            <w:tcW w:w="3118" w:type="dxa"/>
            <w:shd w:val="clear" w:color="auto" w:fill="auto"/>
          </w:tcPr>
          <w:p w14:paraId="39F108AF" w14:textId="77777777" w:rsidR="008827C8" w:rsidRDefault="008827C8">
            <w:pPr>
              <w:pStyle w:val="PomiechowekTEKSTWACIWY"/>
              <w:ind w:firstLine="0"/>
              <w:rPr>
                <w:sz w:val="18"/>
                <w:szCs w:val="18"/>
              </w:rPr>
            </w:pPr>
            <w:r>
              <w:rPr>
                <w:sz w:val="18"/>
                <w:szCs w:val="18"/>
              </w:rPr>
              <w:t>XIV.Nowe Orzechowo – 3</w:t>
            </w:r>
          </w:p>
        </w:tc>
        <w:tc>
          <w:tcPr>
            <w:tcW w:w="3119" w:type="dxa"/>
            <w:shd w:val="clear" w:color="auto" w:fill="auto"/>
          </w:tcPr>
          <w:p w14:paraId="6EE6F26B" w14:textId="77777777" w:rsidR="008827C8" w:rsidRDefault="008827C8">
            <w:pPr>
              <w:pStyle w:val="PomiechowekTEKSTWACIWY"/>
              <w:ind w:firstLine="0"/>
            </w:pPr>
            <w:r>
              <w:rPr>
                <w:sz w:val="18"/>
                <w:szCs w:val="18"/>
              </w:rPr>
              <w:t>XXIII.Wójtostwo – 4</w:t>
            </w:r>
          </w:p>
        </w:tc>
      </w:tr>
      <w:tr w:rsidR="008827C8" w14:paraId="0C89D1C6" w14:textId="77777777">
        <w:tc>
          <w:tcPr>
            <w:tcW w:w="3118" w:type="dxa"/>
            <w:shd w:val="clear" w:color="auto" w:fill="auto"/>
          </w:tcPr>
          <w:p w14:paraId="65E1925E" w14:textId="77777777" w:rsidR="008827C8" w:rsidRDefault="008827C8">
            <w:pPr>
              <w:pStyle w:val="PomiechowekTEKSTWACIWY"/>
              <w:ind w:firstLine="0"/>
              <w:rPr>
                <w:sz w:val="18"/>
                <w:szCs w:val="18"/>
              </w:rPr>
            </w:pPr>
            <w:r>
              <w:rPr>
                <w:sz w:val="18"/>
                <w:szCs w:val="18"/>
              </w:rPr>
              <w:t>VI.Czarnowo – 10</w:t>
            </w:r>
          </w:p>
        </w:tc>
        <w:tc>
          <w:tcPr>
            <w:tcW w:w="3118" w:type="dxa"/>
            <w:shd w:val="clear" w:color="auto" w:fill="auto"/>
          </w:tcPr>
          <w:p w14:paraId="19B91C15" w14:textId="77777777" w:rsidR="008827C8" w:rsidRDefault="008827C8">
            <w:pPr>
              <w:pStyle w:val="PomiechowekTEKSTWACIWY"/>
              <w:ind w:firstLine="0"/>
              <w:rPr>
                <w:sz w:val="18"/>
                <w:szCs w:val="18"/>
              </w:rPr>
            </w:pPr>
            <w:r>
              <w:rPr>
                <w:sz w:val="18"/>
                <w:szCs w:val="18"/>
              </w:rPr>
              <w:t>XV.Stare Orzechowo – 1</w:t>
            </w:r>
          </w:p>
        </w:tc>
        <w:tc>
          <w:tcPr>
            <w:tcW w:w="3119" w:type="dxa"/>
            <w:shd w:val="clear" w:color="auto" w:fill="auto"/>
          </w:tcPr>
          <w:p w14:paraId="6D7715BC" w14:textId="77777777" w:rsidR="008827C8" w:rsidRDefault="008827C8">
            <w:pPr>
              <w:pStyle w:val="PomiechowekTEKSTWACIWY"/>
              <w:ind w:firstLine="0"/>
            </w:pPr>
            <w:r>
              <w:rPr>
                <w:sz w:val="18"/>
                <w:szCs w:val="18"/>
              </w:rPr>
              <w:t>XXIV.Wólka Kikolska – 0</w:t>
            </w:r>
          </w:p>
        </w:tc>
      </w:tr>
      <w:tr w:rsidR="008827C8" w14:paraId="3853883B" w14:textId="77777777">
        <w:tc>
          <w:tcPr>
            <w:tcW w:w="3118" w:type="dxa"/>
            <w:shd w:val="clear" w:color="auto" w:fill="auto"/>
          </w:tcPr>
          <w:p w14:paraId="1E4151CD"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4AEBFA24" w14:textId="77777777" w:rsidR="008827C8" w:rsidRDefault="008827C8">
            <w:pPr>
              <w:pStyle w:val="PomiechowekTEKSTWACIWY"/>
              <w:ind w:firstLine="0"/>
              <w:rPr>
                <w:sz w:val="18"/>
                <w:szCs w:val="18"/>
              </w:rPr>
            </w:pPr>
            <w:r>
              <w:rPr>
                <w:sz w:val="18"/>
                <w:szCs w:val="18"/>
              </w:rPr>
              <w:t>XVI.Pomiechowo – 5</w:t>
            </w:r>
          </w:p>
        </w:tc>
        <w:tc>
          <w:tcPr>
            <w:tcW w:w="3119" w:type="dxa"/>
            <w:shd w:val="clear" w:color="auto" w:fill="auto"/>
          </w:tcPr>
          <w:p w14:paraId="59E81AA8" w14:textId="77777777" w:rsidR="008827C8" w:rsidRDefault="008827C8">
            <w:pPr>
              <w:pStyle w:val="PomiechowekTEKSTWACIWY"/>
              <w:ind w:firstLine="0"/>
            </w:pPr>
            <w:r>
              <w:rPr>
                <w:sz w:val="18"/>
                <w:szCs w:val="18"/>
              </w:rPr>
              <w:t>XXV.Wymysły – 11</w:t>
            </w:r>
          </w:p>
        </w:tc>
      </w:tr>
      <w:tr w:rsidR="008827C8" w14:paraId="744DEC24" w14:textId="77777777">
        <w:tc>
          <w:tcPr>
            <w:tcW w:w="3118" w:type="dxa"/>
            <w:shd w:val="clear" w:color="auto" w:fill="auto"/>
          </w:tcPr>
          <w:p w14:paraId="779E1A2B" w14:textId="77777777" w:rsidR="008827C8" w:rsidRDefault="008827C8">
            <w:pPr>
              <w:pStyle w:val="PomiechowekTEKSTWACIWY"/>
              <w:ind w:firstLine="0"/>
              <w:rPr>
                <w:sz w:val="18"/>
                <w:szCs w:val="18"/>
              </w:rPr>
            </w:pPr>
            <w:r>
              <w:rPr>
                <w:sz w:val="18"/>
                <w:szCs w:val="18"/>
              </w:rPr>
              <w:t>VIII.Goławice Pierwsze – 10</w:t>
            </w:r>
          </w:p>
        </w:tc>
        <w:tc>
          <w:tcPr>
            <w:tcW w:w="3118" w:type="dxa"/>
            <w:shd w:val="clear" w:color="auto" w:fill="auto"/>
          </w:tcPr>
          <w:p w14:paraId="075EE28E" w14:textId="77777777" w:rsidR="008827C8" w:rsidRDefault="008827C8">
            <w:pPr>
              <w:pStyle w:val="PomiechowekTEKSTWACIWY"/>
              <w:ind w:firstLine="0"/>
              <w:rPr>
                <w:sz w:val="18"/>
                <w:szCs w:val="18"/>
              </w:rPr>
            </w:pPr>
            <w:r>
              <w:rPr>
                <w:sz w:val="18"/>
                <w:szCs w:val="18"/>
              </w:rPr>
              <w:t>XVII.Pomiechówek – 38</w:t>
            </w:r>
          </w:p>
        </w:tc>
        <w:tc>
          <w:tcPr>
            <w:tcW w:w="3119" w:type="dxa"/>
            <w:shd w:val="clear" w:color="auto" w:fill="auto"/>
          </w:tcPr>
          <w:p w14:paraId="5E2609AC" w14:textId="77777777" w:rsidR="008827C8" w:rsidRDefault="008827C8">
            <w:pPr>
              <w:pStyle w:val="PomiechowekTEKSTWACIWY"/>
              <w:ind w:firstLine="0"/>
            </w:pPr>
            <w:r>
              <w:rPr>
                <w:sz w:val="18"/>
                <w:szCs w:val="18"/>
              </w:rPr>
              <w:t>XXVI.Zapiecki – 1</w:t>
            </w:r>
          </w:p>
        </w:tc>
      </w:tr>
      <w:tr w:rsidR="008827C8" w14:paraId="5086C4CC" w14:textId="77777777">
        <w:tc>
          <w:tcPr>
            <w:tcW w:w="3118" w:type="dxa"/>
            <w:shd w:val="clear" w:color="auto" w:fill="auto"/>
          </w:tcPr>
          <w:p w14:paraId="6C69070E" w14:textId="77777777" w:rsidR="008827C8" w:rsidRDefault="008827C8">
            <w:pPr>
              <w:pStyle w:val="PomiechowekTEKSTWACIWY"/>
              <w:ind w:firstLine="0"/>
              <w:rPr>
                <w:sz w:val="18"/>
                <w:szCs w:val="18"/>
              </w:rPr>
            </w:pPr>
            <w:r>
              <w:rPr>
                <w:sz w:val="18"/>
                <w:szCs w:val="18"/>
              </w:rPr>
              <w:t>IX.Goławice Drugie – 13</w:t>
            </w:r>
          </w:p>
        </w:tc>
        <w:tc>
          <w:tcPr>
            <w:tcW w:w="3118" w:type="dxa"/>
            <w:shd w:val="clear" w:color="auto" w:fill="auto"/>
          </w:tcPr>
          <w:p w14:paraId="1440862C" w14:textId="77777777" w:rsidR="008827C8" w:rsidRDefault="008827C8">
            <w:pPr>
              <w:pStyle w:val="PomiechowekTEKSTWACIWY"/>
              <w:ind w:firstLine="0"/>
              <w:rPr>
                <w:sz w:val="18"/>
                <w:szCs w:val="18"/>
              </w:rPr>
            </w:pPr>
            <w:r>
              <w:rPr>
                <w:sz w:val="18"/>
                <w:szCs w:val="18"/>
              </w:rPr>
              <w:t>XVIII.Pomocnia – 3</w:t>
            </w:r>
          </w:p>
        </w:tc>
        <w:tc>
          <w:tcPr>
            <w:tcW w:w="3119" w:type="dxa"/>
            <w:shd w:val="clear" w:color="auto" w:fill="auto"/>
            <w:vAlign w:val="center"/>
          </w:tcPr>
          <w:p w14:paraId="0A67F09F" w14:textId="77777777" w:rsidR="008827C8" w:rsidRDefault="008827C8">
            <w:pPr>
              <w:pStyle w:val="Zawartotabeli"/>
            </w:pPr>
            <w:r>
              <w:rPr>
                <w:sz w:val="18"/>
                <w:szCs w:val="18"/>
              </w:rPr>
              <w:t>gmina Pomiechówek – 235</w:t>
            </w:r>
          </w:p>
        </w:tc>
      </w:tr>
    </w:tbl>
    <w:p w14:paraId="5D38B96C" w14:textId="77777777" w:rsidR="008827C8" w:rsidRDefault="008827C8">
      <w:pPr>
        <w:pStyle w:val="PomiechowekTEKSTWACIWY"/>
        <w:ind w:firstLine="0"/>
      </w:pPr>
      <w:r>
        <w:t xml:space="preserve">Na podstawie badań terenowych, wywiadów i konsultacji </w:t>
      </w:r>
      <w:r w:rsidR="00810C26">
        <w:t>stwierdzono, iż</w:t>
      </w:r>
      <w:r>
        <w:t xml:space="preserve"> na wskaźnik dotyczący przyznanej pomocy społecznej z powodu ubóstwa w najbardziej dotkniętych tym kryzysem sołectwach mają wpływ następujące czynniki:</w:t>
      </w:r>
    </w:p>
    <w:p w14:paraId="642E52FA" w14:textId="77777777" w:rsidR="008827C8" w:rsidRDefault="008827C8">
      <w:pPr>
        <w:pStyle w:val="PomiechowekTEKSTWACIWY"/>
        <w:numPr>
          <w:ilvl w:val="0"/>
          <w:numId w:val="23"/>
        </w:numPr>
      </w:pPr>
      <w:r>
        <w:t>Kosewo, Wójtostwo, Błędowo – w tych sołectwach występują domy komunalne zamieszkane przez wielodzietne rodziny, niska świadomość społeczna i zaburzone wartości życia w rodzinie</w:t>
      </w:r>
    </w:p>
    <w:p w14:paraId="60322C7E" w14:textId="77777777" w:rsidR="00A46F04" w:rsidRDefault="008827C8" w:rsidP="0062019B">
      <w:pPr>
        <w:pStyle w:val="PomiechowekTEKSTWACIWY"/>
        <w:numPr>
          <w:ilvl w:val="0"/>
          <w:numId w:val="23"/>
        </w:numPr>
      </w:pPr>
      <w:r>
        <w:t>Błędówko, Wola Błędowska, Wymysły, Pomocnia – na obszarach sołectw występują nieduże gospodarstwa z wielodzietnymi rodzinami, których źródła dochodu nie wystarczają, peryferyjne położenie w gminie utrudniające dostęp do lepszej oferty społecznej mogącej poprawiać kwalifikacje i tym samym poprawy sytuacji materialnej.</w:t>
      </w:r>
    </w:p>
    <w:p w14:paraId="7FE1B849" w14:textId="77777777" w:rsidR="008827C8" w:rsidRDefault="008827C8" w:rsidP="00A46F04">
      <w:pPr>
        <w:pStyle w:val="PomiechowekTEKSTWACIWY"/>
        <w:numPr>
          <w:ilvl w:val="0"/>
          <w:numId w:val="23"/>
        </w:numPr>
      </w:pPr>
      <w:r>
        <w:t>Nowy Modlin, Pomiechówek</w:t>
      </w:r>
      <w:r w:rsidR="00A46F04">
        <w:t>, Goławice Drugie</w:t>
      </w:r>
      <w:r>
        <w:t xml:space="preserve"> – sołectwa, gdzie występowały duże ośrodki dające zatrudnienie. W efekcie redukcji lub likwidacji miejsc zatrudnienia doprowadzono do znacznego pogorszenia sytuacji finansowej rodzin.</w:t>
      </w:r>
    </w:p>
    <w:p w14:paraId="1167B28C" w14:textId="77777777" w:rsidR="008827C8" w:rsidRDefault="008827C8">
      <w:pPr>
        <w:pStyle w:val="PomiechowekTEKSTWACIWY"/>
        <w:numPr>
          <w:ilvl w:val="0"/>
          <w:numId w:val="23"/>
        </w:numPr>
      </w:pPr>
      <w:r>
        <w:t>Czarnowo, Wójtostwo – sołectwa, których podstawą dochodu jest rolnictwo, które w obliczu zmian gospodarczych straciło konkurencyjność. Obserwowany jest tam brak nowych inicjatyw mieszkańców i słabe dostosowanie się do rynku. Gospodarstwa rolne cechują się wielodzietnymi rodzinami, co w trudnej sytuacji gospodarczej potęguje problem.</w:t>
      </w:r>
    </w:p>
    <w:p w14:paraId="5239593C" w14:textId="77777777" w:rsidR="008827C8" w:rsidRDefault="008827C8">
      <w:pPr>
        <w:pStyle w:val="PomiechowekTEKSTWACIWY"/>
        <w:numPr>
          <w:ilvl w:val="0"/>
          <w:numId w:val="23"/>
        </w:numPr>
      </w:pPr>
      <w:r>
        <w:lastRenderedPageBreak/>
        <w:t>Bronisławka – wyraźny jest brak potencjału przestrzennego na rozwój gospodarczy, by w sołectwach poprawiać status materialny wielodzietnych rodzin, a położenie ogranicza dostęp do usług społecznych i tworzenie nowych inicjatyw.</w:t>
      </w:r>
    </w:p>
    <w:p w14:paraId="7D212B5C" w14:textId="77777777" w:rsidR="00A46F04" w:rsidRDefault="00A46F04" w:rsidP="00A46F04">
      <w:pPr>
        <w:pStyle w:val="PomiechowekTEKSTWACIWY"/>
        <w:ind w:firstLine="0"/>
      </w:pPr>
    </w:p>
    <w:p w14:paraId="7C895D15" w14:textId="77777777" w:rsidR="008827C8" w:rsidRDefault="008827C8">
      <w:pPr>
        <w:pStyle w:val="PomiechowekTEKSTWACIWY"/>
        <w:ind w:firstLine="0"/>
      </w:pPr>
      <w:r>
        <w:t>Dodatkowo wykonano analizę trendów występujących w obszarach sołectw na przekroju lat 2009-2015. Dynamika wzrostów i spadków wskaźników przedstawia się następująco:</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0"/>
        <w:gridCol w:w="1517"/>
        <w:gridCol w:w="1040"/>
        <w:gridCol w:w="1039"/>
        <w:gridCol w:w="1040"/>
        <w:gridCol w:w="1039"/>
        <w:gridCol w:w="1040"/>
        <w:gridCol w:w="1039"/>
        <w:gridCol w:w="1041"/>
      </w:tblGrid>
      <w:tr w:rsidR="008827C8" w14:paraId="6E6C4497" w14:textId="77777777">
        <w:tc>
          <w:tcPr>
            <w:tcW w:w="560" w:type="dxa"/>
            <w:vMerge w:val="restart"/>
            <w:shd w:val="clear" w:color="auto" w:fill="E6E6FF"/>
            <w:vAlign w:val="center"/>
          </w:tcPr>
          <w:p w14:paraId="3CC4E7CA" w14:textId="77777777" w:rsidR="008827C8" w:rsidRDefault="008827C8">
            <w:pPr>
              <w:pStyle w:val="Zawartotabeli"/>
              <w:jc w:val="center"/>
            </w:pPr>
            <w:r>
              <w:t>Lp.</w:t>
            </w:r>
          </w:p>
        </w:tc>
        <w:tc>
          <w:tcPr>
            <w:tcW w:w="1517" w:type="dxa"/>
            <w:vMerge w:val="restart"/>
            <w:shd w:val="clear" w:color="auto" w:fill="E6E6FF"/>
            <w:vAlign w:val="center"/>
          </w:tcPr>
          <w:p w14:paraId="68FCFF48" w14:textId="77777777" w:rsidR="008827C8" w:rsidRDefault="008827C8">
            <w:pPr>
              <w:pStyle w:val="Zawartotabeli"/>
              <w:rPr>
                <w:rFonts w:ascii="Czcionka tekstu podstawowego" w:eastAsia="Czcionka tekstu podstawowego" w:hAnsi="Czcionka tekstu podstawowego" w:cs="Czcionka tekstu podstawowego"/>
                <w:color w:val="000000"/>
                <w:szCs w:val="16"/>
              </w:rPr>
            </w:pPr>
            <w:r>
              <w:t>Nazwa obszaru</w:t>
            </w:r>
          </w:p>
        </w:tc>
        <w:tc>
          <w:tcPr>
            <w:tcW w:w="7278" w:type="dxa"/>
            <w:gridSpan w:val="7"/>
            <w:shd w:val="clear" w:color="auto" w:fill="E6E6FF"/>
            <w:vAlign w:val="center"/>
          </w:tcPr>
          <w:p w14:paraId="4CDA5143" w14:textId="77777777" w:rsidR="008827C8" w:rsidRDefault="008827C8">
            <w:pPr>
              <w:autoSpaceDE w:val="0"/>
              <w:jc w:val="center"/>
            </w:pPr>
            <w:r>
              <w:rPr>
                <w:rFonts w:ascii="Czcionka tekstu podstawowego" w:eastAsia="Czcionka tekstu podstawowego" w:hAnsi="Czcionka tekstu podstawowego" w:cs="Czcionka tekstu podstawowego"/>
                <w:color w:val="000000"/>
                <w:sz w:val="16"/>
                <w:szCs w:val="16"/>
              </w:rPr>
              <w:t>Liczba rodzin korzystających z pomocy społecznej z powodu ubóstwa</w:t>
            </w:r>
          </w:p>
        </w:tc>
      </w:tr>
      <w:tr w:rsidR="008827C8" w14:paraId="42E79FB4" w14:textId="77777777">
        <w:tc>
          <w:tcPr>
            <w:tcW w:w="560" w:type="dxa"/>
            <w:vMerge/>
            <w:shd w:val="clear" w:color="auto" w:fill="E6E6FF"/>
            <w:vAlign w:val="center"/>
          </w:tcPr>
          <w:p w14:paraId="4A90391C" w14:textId="77777777" w:rsidR="008827C8" w:rsidRDefault="008827C8"/>
        </w:tc>
        <w:tc>
          <w:tcPr>
            <w:tcW w:w="1517" w:type="dxa"/>
            <w:vMerge/>
            <w:shd w:val="clear" w:color="auto" w:fill="E6E6FF"/>
            <w:vAlign w:val="center"/>
          </w:tcPr>
          <w:p w14:paraId="19EBC283" w14:textId="77777777" w:rsidR="008827C8" w:rsidRDefault="008827C8"/>
        </w:tc>
        <w:tc>
          <w:tcPr>
            <w:tcW w:w="1040" w:type="dxa"/>
            <w:shd w:val="clear" w:color="auto" w:fill="E6E6FF"/>
            <w:vAlign w:val="center"/>
          </w:tcPr>
          <w:p w14:paraId="0491DF2E" w14:textId="77777777" w:rsidR="008827C8" w:rsidRDefault="008827C8">
            <w:pPr>
              <w:pStyle w:val="Zawartotabeli"/>
              <w:jc w:val="center"/>
            </w:pPr>
            <w:r>
              <w:t>2009</w:t>
            </w:r>
          </w:p>
        </w:tc>
        <w:tc>
          <w:tcPr>
            <w:tcW w:w="1039" w:type="dxa"/>
            <w:shd w:val="clear" w:color="auto" w:fill="E6E6FF"/>
            <w:vAlign w:val="center"/>
          </w:tcPr>
          <w:p w14:paraId="6B2B950A" w14:textId="77777777" w:rsidR="008827C8" w:rsidRDefault="008827C8">
            <w:pPr>
              <w:pStyle w:val="Zawartotabeli"/>
              <w:jc w:val="center"/>
            </w:pPr>
            <w:r>
              <w:t>2010</w:t>
            </w:r>
          </w:p>
        </w:tc>
        <w:tc>
          <w:tcPr>
            <w:tcW w:w="1040" w:type="dxa"/>
            <w:shd w:val="clear" w:color="auto" w:fill="E6E6FF"/>
            <w:vAlign w:val="center"/>
          </w:tcPr>
          <w:p w14:paraId="02019CB8" w14:textId="77777777" w:rsidR="008827C8" w:rsidRDefault="008827C8">
            <w:pPr>
              <w:pStyle w:val="Zawartotabeli"/>
              <w:jc w:val="center"/>
            </w:pPr>
            <w:r>
              <w:t>2011</w:t>
            </w:r>
          </w:p>
        </w:tc>
        <w:tc>
          <w:tcPr>
            <w:tcW w:w="1039" w:type="dxa"/>
            <w:shd w:val="clear" w:color="auto" w:fill="E6E6FF"/>
            <w:vAlign w:val="center"/>
          </w:tcPr>
          <w:p w14:paraId="12E5EA88" w14:textId="77777777" w:rsidR="008827C8" w:rsidRDefault="008827C8">
            <w:pPr>
              <w:pStyle w:val="Zawartotabeli"/>
              <w:jc w:val="center"/>
            </w:pPr>
            <w:r>
              <w:t>2012</w:t>
            </w:r>
          </w:p>
        </w:tc>
        <w:tc>
          <w:tcPr>
            <w:tcW w:w="1040" w:type="dxa"/>
            <w:shd w:val="clear" w:color="auto" w:fill="E6E6FF"/>
            <w:vAlign w:val="center"/>
          </w:tcPr>
          <w:p w14:paraId="196312EA" w14:textId="77777777" w:rsidR="008827C8" w:rsidRDefault="008827C8">
            <w:pPr>
              <w:pStyle w:val="Zawartotabeli"/>
              <w:jc w:val="center"/>
            </w:pPr>
            <w:r>
              <w:t>2013</w:t>
            </w:r>
          </w:p>
        </w:tc>
        <w:tc>
          <w:tcPr>
            <w:tcW w:w="1039" w:type="dxa"/>
            <w:shd w:val="clear" w:color="auto" w:fill="E6E6FF"/>
            <w:vAlign w:val="center"/>
          </w:tcPr>
          <w:p w14:paraId="08D96BA2" w14:textId="77777777" w:rsidR="008827C8" w:rsidRDefault="008827C8">
            <w:pPr>
              <w:pStyle w:val="Zawartotabeli"/>
              <w:jc w:val="center"/>
            </w:pPr>
            <w:r>
              <w:t>2014</w:t>
            </w:r>
          </w:p>
        </w:tc>
        <w:tc>
          <w:tcPr>
            <w:tcW w:w="1041" w:type="dxa"/>
            <w:shd w:val="clear" w:color="auto" w:fill="E6E6FF"/>
            <w:vAlign w:val="center"/>
          </w:tcPr>
          <w:p w14:paraId="1802EA6A" w14:textId="77777777" w:rsidR="008827C8" w:rsidRDefault="008827C8">
            <w:pPr>
              <w:pStyle w:val="Zawartotabeli"/>
              <w:jc w:val="center"/>
            </w:pPr>
            <w:r>
              <w:t>2015</w:t>
            </w:r>
          </w:p>
        </w:tc>
      </w:tr>
      <w:tr w:rsidR="008827C8" w14:paraId="5AFA2AA4" w14:textId="77777777">
        <w:tc>
          <w:tcPr>
            <w:tcW w:w="560" w:type="dxa"/>
            <w:shd w:val="clear" w:color="auto" w:fill="auto"/>
            <w:vAlign w:val="center"/>
          </w:tcPr>
          <w:p w14:paraId="4AE682E6" w14:textId="77777777" w:rsidR="008827C8" w:rsidRDefault="008827C8">
            <w:pPr>
              <w:pStyle w:val="Zawartotabeli"/>
              <w:jc w:val="center"/>
            </w:pPr>
            <w:r>
              <w:t>I</w:t>
            </w:r>
          </w:p>
        </w:tc>
        <w:tc>
          <w:tcPr>
            <w:tcW w:w="1517" w:type="dxa"/>
            <w:shd w:val="clear" w:color="auto" w:fill="auto"/>
            <w:vAlign w:val="center"/>
          </w:tcPr>
          <w:p w14:paraId="0838887A" w14:textId="77777777" w:rsidR="008827C8" w:rsidRDefault="008827C8">
            <w:pPr>
              <w:pStyle w:val="Zawartotabeli"/>
            </w:pPr>
            <w:r>
              <w:t>Błędowo</w:t>
            </w:r>
          </w:p>
        </w:tc>
        <w:tc>
          <w:tcPr>
            <w:tcW w:w="1040" w:type="dxa"/>
            <w:shd w:val="clear" w:color="auto" w:fill="auto"/>
            <w:vAlign w:val="center"/>
          </w:tcPr>
          <w:p w14:paraId="7BD85867" w14:textId="77777777" w:rsidR="008827C8" w:rsidRDefault="008827C8">
            <w:pPr>
              <w:pStyle w:val="Zawartotabeli"/>
              <w:jc w:val="center"/>
            </w:pPr>
            <w:r>
              <w:t>6</w:t>
            </w:r>
          </w:p>
        </w:tc>
        <w:tc>
          <w:tcPr>
            <w:tcW w:w="1039" w:type="dxa"/>
            <w:shd w:val="clear" w:color="auto" w:fill="auto"/>
            <w:vAlign w:val="center"/>
          </w:tcPr>
          <w:p w14:paraId="35C46E71" w14:textId="77777777" w:rsidR="008827C8" w:rsidRDefault="008827C8">
            <w:pPr>
              <w:pStyle w:val="Zawartotabeli"/>
              <w:jc w:val="center"/>
            </w:pPr>
            <w:r>
              <w:t>7</w:t>
            </w:r>
          </w:p>
        </w:tc>
        <w:tc>
          <w:tcPr>
            <w:tcW w:w="1040" w:type="dxa"/>
            <w:shd w:val="clear" w:color="auto" w:fill="auto"/>
            <w:vAlign w:val="center"/>
          </w:tcPr>
          <w:p w14:paraId="4BCDA4D0" w14:textId="77777777" w:rsidR="008827C8" w:rsidRDefault="008827C8">
            <w:pPr>
              <w:pStyle w:val="Zawartotabeli"/>
              <w:jc w:val="center"/>
            </w:pPr>
            <w:r>
              <w:t>8</w:t>
            </w:r>
          </w:p>
        </w:tc>
        <w:tc>
          <w:tcPr>
            <w:tcW w:w="1039" w:type="dxa"/>
            <w:shd w:val="clear" w:color="auto" w:fill="auto"/>
            <w:vAlign w:val="center"/>
          </w:tcPr>
          <w:p w14:paraId="2B38AF82" w14:textId="77777777" w:rsidR="008827C8" w:rsidRDefault="008827C8">
            <w:pPr>
              <w:pStyle w:val="Zawartotabeli"/>
              <w:jc w:val="center"/>
            </w:pPr>
            <w:r>
              <w:t>6</w:t>
            </w:r>
          </w:p>
        </w:tc>
        <w:tc>
          <w:tcPr>
            <w:tcW w:w="1040" w:type="dxa"/>
            <w:shd w:val="clear" w:color="auto" w:fill="auto"/>
            <w:vAlign w:val="center"/>
          </w:tcPr>
          <w:p w14:paraId="38B1CFF0" w14:textId="77777777" w:rsidR="008827C8" w:rsidRDefault="008827C8">
            <w:pPr>
              <w:pStyle w:val="Zawartotabeli"/>
              <w:jc w:val="center"/>
            </w:pPr>
            <w:r>
              <w:t>8</w:t>
            </w:r>
          </w:p>
        </w:tc>
        <w:tc>
          <w:tcPr>
            <w:tcW w:w="1039" w:type="dxa"/>
            <w:shd w:val="clear" w:color="auto" w:fill="auto"/>
            <w:vAlign w:val="center"/>
          </w:tcPr>
          <w:p w14:paraId="18830F7E" w14:textId="77777777" w:rsidR="008827C8" w:rsidRDefault="008827C8">
            <w:pPr>
              <w:pStyle w:val="Zawartotabeli"/>
              <w:jc w:val="center"/>
            </w:pPr>
            <w:r>
              <w:t>7</w:t>
            </w:r>
          </w:p>
        </w:tc>
        <w:tc>
          <w:tcPr>
            <w:tcW w:w="1041" w:type="dxa"/>
            <w:shd w:val="clear" w:color="auto" w:fill="auto"/>
            <w:vAlign w:val="center"/>
          </w:tcPr>
          <w:p w14:paraId="76F61E6D" w14:textId="77777777" w:rsidR="008827C8" w:rsidRDefault="008827C8">
            <w:pPr>
              <w:pStyle w:val="Zawartotabeli"/>
              <w:jc w:val="center"/>
            </w:pPr>
            <w:r>
              <w:t>7</w:t>
            </w:r>
          </w:p>
        </w:tc>
      </w:tr>
      <w:tr w:rsidR="008827C8" w14:paraId="3B056686" w14:textId="77777777">
        <w:tc>
          <w:tcPr>
            <w:tcW w:w="560" w:type="dxa"/>
            <w:shd w:val="clear" w:color="auto" w:fill="auto"/>
            <w:vAlign w:val="center"/>
          </w:tcPr>
          <w:p w14:paraId="4A42B6E9" w14:textId="77777777" w:rsidR="008827C8" w:rsidRDefault="008827C8">
            <w:pPr>
              <w:pStyle w:val="Zawartotabeli"/>
              <w:jc w:val="center"/>
            </w:pPr>
            <w:r>
              <w:t>II</w:t>
            </w:r>
          </w:p>
        </w:tc>
        <w:tc>
          <w:tcPr>
            <w:tcW w:w="1517" w:type="dxa"/>
            <w:shd w:val="clear" w:color="auto" w:fill="auto"/>
            <w:vAlign w:val="center"/>
          </w:tcPr>
          <w:p w14:paraId="7C6FE09B" w14:textId="77777777" w:rsidR="008827C8" w:rsidRDefault="008827C8">
            <w:pPr>
              <w:pStyle w:val="Zawartotabeli"/>
            </w:pPr>
            <w:r>
              <w:t>Błędówko</w:t>
            </w:r>
          </w:p>
        </w:tc>
        <w:tc>
          <w:tcPr>
            <w:tcW w:w="1040" w:type="dxa"/>
            <w:shd w:val="clear" w:color="auto" w:fill="auto"/>
            <w:vAlign w:val="center"/>
          </w:tcPr>
          <w:p w14:paraId="6B08A3F3" w14:textId="77777777" w:rsidR="008827C8" w:rsidRDefault="008827C8">
            <w:pPr>
              <w:pStyle w:val="Zawartotabeli"/>
              <w:jc w:val="center"/>
            </w:pPr>
            <w:r>
              <w:t>4</w:t>
            </w:r>
          </w:p>
        </w:tc>
        <w:tc>
          <w:tcPr>
            <w:tcW w:w="1039" w:type="dxa"/>
            <w:shd w:val="clear" w:color="auto" w:fill="auto"/>
            <w:vAlign w:val="center"/>
          </w:tcPr>
          <w:p w14:paraId="4586950B" w14:textId="77777777" w:rsidR="008827C8" w:rsidRDefault="008827C8">
            <w:pPr>
              <w:pStyle w:val="Zawartotabeli"/>
              <w:jc w:val="center"/>
            </w:pPr>
            <w:r>
              <w:t>4</w:t>
            </w:r>
          </w:p>
        </w:tc>
        <w:tc>
          <w:tcPr>
            <w:tcW w:w="1040" w:type="dxa"/>
            <w:shd w:val="clear" w:color="auto" w:fill="auto"/>
            <w:vAlign w:val="center"/>
          </w:tcPr>
          <w:p w14:paraId="571092E6" w14:textId="77777777" w:rsidR="008827C8" w:rsidRDefault="008827C8">
            <w:pPr>
              <w:pStyle w:val="Zawartotabeli"/>
              <w:jc w:val="center"/>
            </w:pPr>
            <w:r>
              <w:t>4</w:t>
            </w:r>
          </w:p>
        </w:tc>
        <w:tc>
          <w:tcPr>
            <w:tcW w:w="1039" w:type="dxa"/>
            <w:shd w:val="clear" w:color="auto" w:fill="auto"/>
            <w:vAlign w:val="center"/>
          </w:tcPr>
          <w:p w14:paraId="31E05B78" w14:textId="77777777" w:rsidR="008827C8" w:rsidRDefault="008827C8">
            <w:pPr>
              <w:pStyle w:val="Zawartotabeli"/>
              <w:jc w:val="center"/>
            </w:pPr>
            <w:r>
              <w:t>4</w:t>
            </w:r>
          </w:p>
        </w:tc>
        <w:tc>
          <w:tcPr>
            <w:tcW w:w="1040" w:type="dxa"/>
            <w:shd w:val="clear" w:color="auto" w:fill="auto"/>
            <w:vAlign w:val="center"/>
          </w:tcPr>
          <w:p w14:paraId="0721E33D" w14:textId="77777777" w:rsidR="008827C8" w:rsidRDefault="008827C8">
            <w:pPr>
              <w:pStyle w:val="Zawartotabeli"/>
              <w:jc w:val="center"/>
            </w:pPr>
            <w:r>
              <w:t>4</w:t>
            </w:r>
          </w:p>
        </w:tc>
        <w:tc>
          <w:tcPr>
            <w:tcW w:w="1039" w:type="dxa"/>
            <w:shd w:val="clear" w:color="auto" w:fill="auto"/>
            <w:vAlign w:val="center"/>
          </w:tcPr>
          <w:p w14:paraId="3A174A11" w14:textId="77777777" w:rsidR="008827C8" w:rsidRDefault="008827C8">
            <w:pPr>
              <w:pStyle w:val="Zawartotabeli"/>
              <w:jc w:val="center"/>
            </w:pPr>
            <w:r>
              <w:t>4</w:t>
            </w:r>
          </w:p>
        </w:tc>
        <w:tc>
          <w:tcPr>
            <w:tcW w:w="1041" w:type="dxa"/>
            <w:shd w:val="clear" w:color="auto" w:fill="auto"/>
            <w:vAlign w:val="center"/>
          </w:tcPr>
          <w:p w14:paraId="2A813CC7" w14:textId="77777777" w:rsidR="008827C8" w:rsidRDefault="008827C8">
            <w:pPr>
              <w:pStyle w:val="Zawartotabeli"/>
              <w:jc w:val="center"/>
            </w:pPr>
            <w:r>
              <w:t>4</w:t>
            </w:r>
          </w:p>
        </w:tc>
      </w:tr>
      <w:tr w:rsidR="008827C8" w14:paraId="68F72256" w14:textId="77777777">
        <w:tc>
          <w:tcPr>
            <w:tcW w:w="560" w:type="dxa"/>
            <w:shd w:val="clear" w:color="auto" w:fill="auto"/>
            <w:vAlign w:val="center"/>
          </w:tcPr>
          <w:p w14:paraId="593B006A" w14:textId="77777777" w:rsidR="008827C8" w:rsidRDefault="008827C8">
            <w:pPr>
              <w:pStyle w:val="Zawartotabeli"/>
              <w:jc w:val="center"/>
              <w:rPr>
                <w:sz w:val="14"/>
                <w:szCs w:val="14"/>
              </w:rPr>
            </w:pPr>
            <w:r>
              <w:t>III</w:t>
            </w:r>
          </w:p>
        </w:tc>
        <w:tc>
          <w:tcPr>
            <w:tcW w:w="1517" w:type="dxa"/>
            <w:shd w:val="clear" w:color="auto" w:fill="auto"/>
            <w:vAlign w:val="center"/>
          </w:tcPr>
          <w:p w14:paraId="478BC543" w14:textId="77777777" w:rsidR="008827C8" w:rsidRDefault="008827C8">
            <w:pPr>
              <w:pStyle w:val="Zawartotabeli"/>
              <w:jc w:val="left"/>
            </w:pPr>
            <w:r>
              <w:rPr>
                <w:sz w:val="14"/>
                <w:szCs w:val="14"/>
              </w:rPr>
              <w:t>Brody/ Brody-Parcele</w:t>
            </w:r>
          </w:p>
        </w:tc>
        <w:tc>
          <w:tcPr>
            <w:tcW w:w="1040" w:type="dxa"/>
            <w:shd w:val="clear" w:color="auto" w:fill="auto"/>
            <w:vAlign w:val="center"/>
          </w:tcPr>
          <w:p w14:paraId="581B849D" w14:textId="77777777" w:rsidR="008827C8" w:rsidRDefault="008827C8">
            <w:pPr>
              <w:pStyle w:val="Zawartotabeli"/>
              <w:jc w:val="center"/>
            </w:pPr>
            <w:r>
              <w:t>13</w:t>
            </w:r>
          </w:p>
        </w:tc>
        <w:tc>
          <w:tcPr>
            <w:tcW w:w="1039" w:type="dxa"/>
            <w:shd w:val="clear" w:color="auto" w:fill="auto"/>
            <w:vAlign w:val="center"/>
          </w:tcPr>
          <w:p w14:paraId="32BB5CBE" w14:textId="77777777" w:rsidR="008827C8" w:rsidRDefault="008827C8">
            <w:pPr>
              <w:pStyle w:val="Zawartotabeli"/>
              <w:jc w:val="center"/>
            </w:pPr>
            <w:r>
              <w:t>17</w:t>
            </w:r>
          </w:p>
        </w:tc>
        <w:tc>
          <w:tcPr>
            <w:tcW w:w="1040" w:type="dxa"/>
            <w:shd w:val="clear" w:color="auto" w:fill="auto"/>
            <w:vAlign w:val="center"/>
          </w:tcPr>
          <w:p w14:paraId="58E1B977" w14:textId="77777777" w:rsidR="008827C8" w:rsidRDefault="008827C8">
            <w:pPr>
              <w:pStyle w:val="Zawartotabeli"/>
              <w:jc w:val="center"/>
            </w:pPr>
            <w:r>
              <w:t>19</w:t>
            </w:r>
          </w:p>
        </w:tc>
        <w:tc>
          <w:tcPr>
            <w:tcW w:w="1039" w:type="dxa"/>
            <w:shd w:val="clear" w:color="auto" w:fill="auto"/>
            <w:vAlign w:val="center"/>
          </w:tcPr>
          <w:p w14:paraId="6694FF44" w14:textId="77777777" w:rsidR="008827C8" w:rsidRDefault="008827C8">
            <w:pPr>
              <w:pStyle w:val="Zawartotabeli"/>
              <w:jc w:val="center"/>
            </w:pPr>
            <w:r>
              <w:t>14</w:t>
            </w:r>
          </w:p>
        </w:tc>
        <w:tc>
          <w:tcPr>
            <w:tcW w:w="1040" w:type="dxa"/>
            <w:shd w:val="clear" w:color="auto" w:fill="auto"/>
            <w:vAlign w:val="center"/>
          </w:tcPr>
          <w:p w14:paraId="7D11C943" w14:textId="77777777" w:rsidR="008827C8" w:rsidRDefault="008827C8">
            <w:pPr>
              <w:pStyle w:val="Zawartotabeli"/>
              <w:jc w:val="center"/>
            </w:pPr>
            <w:r>
              <w:t>17</w:t>
            </w:r>
          </w:p>
        </w:tc>
        <w:tc>
          <w:tcPr>
            <w:tcW w:w="1039" w:type="dxa"/>
            <w:shd w:val="clear" w:color="auto" w:fill="auto"/>
            <w:vAlign w:val="center"/>
          </w:tcPr>
          <w:p w14:paraId="2E630F52" w14:textId="77777777" w:rsidR="008827C8" w:rsidRDefault="008827C8">
            <w:pPr>
              <w:pStyle w:val="Zawartotabeli"/>
              <w:jc w:val="center"/>
            </w:pPr>
            <w:r>
              <w:t>16</w:t>
            </w:r>
          </w:p>
        </w:tc>
        <w:tc>
          <w:tcPr>
            <w:tcW w:w="1041" w:type="dxa"/>
            <w:shd w:val="clear" w:color="auto" w:fill="auto"/>
            <w:vAlign w:val="center"/>
          </w:tcPr>
          <w:p w14:paraId="294F798F" w14:textId="77777777" w:rsidR="008827C8" w:rsidRDefault="008827C8">
            <w:pPr>
              <w:pStyle w:val="Zawartotabeli"/>
              <w:jc w:val="center"/>
            </w:pPr>
            <w:r>
              <w:t>16</w:t>
            </w:r>
          </w:p>
        </w:tc>
      </w:tr>
      <w:tr w:rsidR="008827C8" w14:paraId="08E14AE7" w14:textId="77777777">
        <w:tc>
          <w:tcPr>
            <w:tcW w:w="560" w:type="dxa"/>
            <w:shd w:val="clear" w:color="auto" w:fill="auto"/>
            <w:vAlign w:val="center"/>
          </w:tcPr>
          <w:p w14:paraId="6BED30B4" w14:textId="77777777" w:rsidR="008827C8" w:rsidRDefault="008827C8">
            <w:pPr>
              <w:pStyle w:val="Zawartotabeli"/>
              <w:jc w:val="center"/>
            </w:pPr>
            <w:r>
              <w:t>IV</w:t>
            </w:r>
          </w:p>
        </w:tc>
        <w:tc>
          <w:tcPr>
            <w:tcW w:w="1517" w:type="dxa"/>
            <w:shd w:val="clear" w:color="auto" w:fill="auto"/>
            <w:vAlign w:val="center"/>
          </w:tcPr>
          <w:p w14:paraId="05726613" w14:textId="77777777" w:rsidR="008827C8" w:rsidRDefault="008827C8">
            <w:pPr>
              <w:pStyle w:val="Zawartotabeli"/>
            </w:pPr>
            <w:r>
              <w:t>Bronisławka</w:t>
            </w:r>
          </w:p>
        </w:tc>
        <w:tc>
          <w:tcPr>
            <w:tcW w:w="1040" w:type="dxa"/>
            <w:shd w:val="clear" w:color="auto" w:fill="auto"/>
            <w:vAlign w:val="center"/>
          </w:tcPr>
          <w:p w14:paraId="10C2A3F9" w14:textId="77777777" w:rsidR="008827C8" w:rsidRDefault="008827C8">
            <w:pPr>
              <w:pStyle w:val="Zawartotabeli"/>
              <w:jc w:val="center"/>
            </w:pPr>
            <w:r>
              <w:t>5</w:t>
            </w:r>
          </w:p>
        </w:tc>
        <w:tc>
          <w:tcPr>
            <w:tcW w:w="1039" w:type="dxa"/>
            <w:shd w:val="clear" w:color="auto" w:fill="auto"/>
            <w:vAlign w:val="center"/>
          </w:tcPr>
          <w:p w14:paraId="16193C5C" w14:textId="77777777" w:rsidR="008827C8" w:rsidRDefault="008827C8">
            <w:pPr>
              <w:pStyle w:val="Zawartotabeli"/>
              <w:jc w:val="center"/>
            </w:pPr>
            <w:r>
              <w:t>6</w:t>
            </w:r>
          </w:p>
        </w:tc>
        <w:tc>
          <w:tcPr>
            <w:tcW w:w="1040" w:type="dxa"/>
            <w:shd w:val="clear" w:color="auto" w:fill="auto"/>
            <w:vAlign w:val="center"/>
          </w:tcPr>
          <w:p w14:paraId="612D520A" w14:textId="77777777" w:rsidR="008827C8" w:rsidRDefault="008827C8">
            <w:pPr>
              <w:pStyle w:val="Zawartotabeli"/>
              <w:jc w:val="center"/>
            </w:pPr>
            <w:r>
              <w:t>7</w:t>
            </w:r>
          </w:p>
        </w:tc>
        <w:tc>
          <w:tcPr>
            <w:tcW w:w="1039" w:type="dxa"/>
            <w:shd w:val="clear" w:color="auto" w:fill="auto"/>
            <w:vAlign w:val="center"/>
          </w:tcPr>
          <w:p w14:paraId="22B12173" w14:textId="77777777" w:rsidR="008827C8" w:rsidRDefault="008827C8">
            <w:pPr>
              <w:pStyle w:val="Zawartotabeli"/>
              <w:jc w:val="center"/>
            </w:pPr>
            <w:r>
              <w:t>5</w:t>
            </w:r>
          </w:p>
        </w:tc>
        <w:tc>
          <w:tcPr>
            <w:tcW w:w="1040" w:type="dxa"/>
            <w:shd w:val="clear" w:color="auto" w:fill="auto"/>
            <w:vAlign w:val="center"/>
          </w:tcPr>
          <w:p w14:paraId="005D0E20" w14:textId="77777777" w:rsidR="008827C8" w:rsidRDefault="008827C8">
            <w:pPr>
              <w:pStyle w:val="Zawartotabeli"/>
              <w:jc w:val="center"/>
            </w:pPr>
            <w:r>
              <w:t>7</w:t>
            </w:r>
          </w:p>
        </w:tc>
        <w:tc>
          <w:tcPr>
            <w:tcW w:w="1039" w:type="dxa"/>
            <w:shd w:val="clear" w:color="auto" w:fill="auto"/>
            <w:vAlign w:val="center"/>
          </w:tcPr>
          <w:p w14:paraId="0CF390D5" w14:textId="77777777" w:rsidR="008827C8" w:rsidRDefault="008827C8">
            <w:pPr>
              <w:pStyle w:val="Zawartotabeli"/>
              <w:jc w:val="center"/>
            </w:pPr>
            <w:r>
              <w:t>6</w:t>
            </w:r>
          </w:p>
        </w:tc>
        <w:tc>
          <w:tcPr>
            <w:tcW w:w="1041" w:type="dxa"/>
            <w:shd w:val="clear" w:color="auto" w:fill="auto"/>
            <w:vAlign w:val="center"/>
          </w:tcPr>
          <w:p w14:paraId="7707FF7D" w14:textId="77777777" w:rsidR="008827C8" w:rsidRDefault="008827C8">
            <w:pPr>
              <w:pStyle w:val="Zawartotabeli"/>
              <w:jc w:val="center"/>
            </w:pPr>
            <w:r>
              <w:t>6</w:t>
            </w:r>
          </w:p>
        </w:tc>
      </w:tr>
      <w:tr w:rsidR="008827C8" w14:paraId="633CB05A" w14:textId="77777777">
        <w:tc>
          <w:tcPr>
            <w:tcW w:w="560" w:type="dxa"/>
            <w:shd w:val="clear" w:color="auto" w:fill="auto"/>
            <w:vAlign w:val="center"/>
          </w:tcPr>
          <w:p w14:paraId="460324DC" w14:textId="77777777" w:rsidR="008827C8" w:rsidRDefault="008827C8">
            <w:pPr>
              <w:pStyle w:val="Zawartotabeli"/>
              <w:jc w:val="center"/>
            </w:pPr>
            <w:r>
              <w:t>V</w:t>
            </w:r>
          </w:p>
        </w:tc>
        <w:tc>
          <w:tcPr>
            <w:tcW w:w="1517" w:type="dxa"/>
            <w:shd w:val="clear" w:color="auto" w:fill="auto"/>
            <w:vAlign w:val="center"/>
          </w:tcPr>
          <w:p w14:paraId="01A9D475" w14:textId="77777777" w:rsidR="008827C8" w:rsidRDefault="008827C8">
            <w:pPr>
              <w:pStyle w:val="Zawartotabeli"/>
            </w:pPr>
            <w:r>
              <w:t>Cegielnia Kosewo</w:t>
            </w:r>
          </w:p>
        </w:tc>
        <w:tc>
          <w:tcPr>
            <w:tcW w:w="1040" w:type="dxa"/>
            <w:shd w:val="clear" w:color="auto" w:fill="auto"/>
            <w:vAlign w:val="center"/>
          </w:tcPr>
          <w:p w14:paraId="6B483962" w14:textId="77777777" w:rsidR="008827C8" w:rsidRDefault="008827C8">
            <w:pPr>
              <w:pStyle w:val="Zawartotabeli"/>
              <w:jc w:val="center"/>
            </w:pPr>
            <w:r>
              <w:t>14</w:t>
            </w:r>
          </w:p>
        </w:tc>
        <w:tc>
          <w:tcPr>
            <w:tcW w:w="1039" w:type="dxa"/>
            <w:shd w:val="clear" w:color="auto" w:fill="auto"/>
            <w:vAlign w:val="center"/>
          </w:tcPr>
          <w:p w14:paraId="4CCE5D3D" w14:textId="77777777" w:rsidR="008827C8" w:rsidRDefault="008827C8">
            <w:pPr>
              <w:pStyle w:val="Zawartotabeli"/>
              <w:jc w:val="center"/>
            </w:pPr>
            <w:r>
              <w:t>17</w:t>
            </w:r>
          </w:p>
        </w:tc>
        <w:tc>
          <w:tcPr>
            <w:tcW w:w="1040" w:type="dxa"/>
            <w:shd w:val="clear" w:color="auto" w:fill="auto"/>
            <w:vAlign w:val="center"/>
          </w:tcPr>
          <w:p w14:paraId="23DBBD1C" w14:textId="77777777" w:rsidR="008827C8" w:rsidRDefault="008827C8">
            <w:pPr>
              <w:pStyle w:val="Zawartotabeli"/>
              <w:jc w:val="center"/>
            </w:pPr>
            <w:r>
              <w:t>19</w:t>
            </w:r>
          </w:p>
        </w:tc>
        <w:tc>
          <w:tcPr>
            <w:tcW w:w="1039" w:type="dxa"/>
            <w:shd w:val="clear" w:color="auto" w:fill="auto"/>
            <w:vAlign w:val="center"/>
          </w:tcPr>
          <w:p w14:paraId="3FF2ADBE" w14:textId="77777777" w:rsidR="008827C8" w:rsidRDefault="008827C8">
            <w:pPr>
              <w:pStyle w:val="Zawartotabeli"/>
              <w:jc w:val="center"/>
            </w:pPr>
            <w:r>
              <w:t>14</w:t>
            </w:r>
          </w:p>
        </w:tc>
        <w:tc>
          <w:tcPr>
            <w:tcW w:w="1040" w:type="dxa"/>
            <w:shd w:val="clear" w:color="auto" w:fill="auto"/>
            <w:vAlign w:val="center"/>
          </w:tcPr>
          <w:p w14:paraId="5C00324E" w14:textId="77777777" w:rsidR="008827C8" w:rsidRDefault="008827C8">
            <w:pPr>
              <w:pStyle w:val="Zawartotabeli"/>
              <w:jc w:val="center"/>
            </w:pPr>
            <w:r>
              <w:t>17</w:t>
            </w:r>
          </w:p>
        </w:tc>
        <w:tc>
          <w:tcPr>
            <w:tcW w:w="1039" w:type="dxa"/>
            <w:shd w:val="clear" w:color="auto" w:fill="auto"/>
            <w:vAlign w:val="center"/>
          </w:tcPr>
          <w:p w14:paraId="0E96C3D7" w14:textId="77777777" w:rsidR="008827C8" w:rsidRDefault="008827C8">
            <w:pPr>
              <w:pStyle w:val="Zawartotabeli"/>
              <w:jc w:val="center"/>
            </w:pPr>
            <w:r>
              <w:t>16</w:t>
            </w:r>
          </w:p>
        </w:tc>
        <w:tc>
          <w:tcPr>
            <w:tcW w:w="1041" w:type="dxa"/>
            <w:shd w:val="clear" w:color="auto" w:fill="auto"/>
            <w:vAlign w:val="center"/>
          </w:tcPr>
          <w:p w14:paraId="48E3B8FD" w14:textId="77777777" w:rsidR="008827C8" w:rsidRDefault="008827C8">
            <w:pPr>
              <w:pStyle w:val="Zawartotabeli"/>
              <w:jc w:val="center"/>
            </w:pPr>
            <w:r>
              <w:t>16</w:t>
            </w:r>
          </w:p>
        </w:tc>
      </w:tr>
      <w:tr w:rsidR="008827C8" w14:paraId="7522C096" w14:textId="77777777">
        <w:tc>
          <w:tcPr>
            <w:tcW w:w="560" w:type="dxa"/>
            <w:shd w:val="clear" w:color="auto" w:fill="auto"/>
            <w:vAlign w:val="center"/>
          </w:tcPr>
          <w:p w14:paraId="2A4662DC" w14:textId="77777777" w:rsidR="008827C8" w:rsidRDefault="008827C8">
            <w:pPr>
              <w:pStyle w:val="Zawartotabeli"/>
              <w:jc w:val="center"/>
            </w:pPr>
            <w:r>
              <w:t>VI</w:t>
            </w:r>
          </w:p>
        </w:tc>
        <w:tc>
          <w:tcPr>
            <w:tcW w:w="1517" w:type="dxa"/>
            <w:shd w:val="clear" w:color="auto" w:fill="auto"/>
            <w:vAlign w:val="center"/>
          </w:tcPr>
          <w:p w14:paraId="694B568E" w14:textId="77777777" w:rsidR="008827C8" w:rsidRDefault="008827C8">
            <w:pPr>
              <w:pStyle w:val="Zawartotabeli"/>
            </w:pPr>
            <w:r>
              <w:t>Czarnowo</w:t>
            </w:r>
          </w:p>
        </w:tc>
        <w:tc>
          <w:tcPr>
            <w:tcW w:w="1040" w:type="dxa"/>
            <w:shd w:val="clear" w:color="auto" w:fill="auto"/>
            <w:vAlign w:val="center"/>
          </w:tcPr>
          <w:p w14:paraId="0A446E1D" w14:textId="77777777" w:rsidR="008827C8" w:rsidRDefault="008827C8">
            <w:pPr>
              <w:pStyle w:val="Zawartotabeli"/>
              <w:jc w:val="center"/>
            </w:pPr>
            <w:r>
              <w:t>9</w:t>
            </w:r>
          </w:p>
        </w:tc>
        <w:tc>
          <w:tcPr>
            <w:tcW w:w="1039" w:type="dxa"/>
            <w:shd w:val="clear" w:color="auto" w:fill="auto"/>
            <w:vAlign w:val="center"/>
          </w:tcPr>
          <w:p w14:paraId="7E4110EB" w14:textId="77777777" w:rsidR="008827C8" w:rsidRDefault="008827C8">
            <w:pPr>
              <w:pStyle w:val="Zawartotabeli"/>
              <w:jc w:val="center"/>
            </w:pPr>
            <w:r>
              <w:t>11</w:t>
            </w:r>
          </w:p>
        </w:tc>
        <w:tc>
          <w:tcPr>
            <w:tcW w:w="1040" w:type="dxa"/>
            <w:shd w:val="clear" w:color="auto" w:fill="auto"/>
            <w:vAlign w:val="center"/>
          </w:tcPr>
          <w:p w14:paraId="21330507" w14:textId="77777777" w:rsidR="008827C8" w:rsidRDefault="008827C8">
            <w:pPr>
              <w:pStyle w:val="Zawartotabeli"/>
              <w:jc w:val="center"/>
            </w:pPr>
            <w:r>
              <w:t>12</w:t>
            </w:r>
          </w:p>
        </w:tc>
        <w:tc>
          <w:tcPr>
            <w:tcW w:w="1039" w:type="dxa"/>
            <w:shd w:val="clear" w:color="auto" w:fill="auto"/>
            <w:vAlign w:val="center"/>
          </w:tcPr>
          <w:p w14:paraId="3D54A88C" w14:textId="77777777" w:rsidR="008827C8" w:rsidRDefault="008827C8">
            <w:pPr>
              <w:pStyle w:val="Zawartotabeli"/>
              <w:jc w:val="center"/>
            </w:pPr>
            <w:r>
              <w:t>9</w:t>
            </w:r>
          </w:p>
        </w:tc>
        <w:tc>
          <w:tcPr>
            <w:tcW w:w="1040" w:type="dxa"/>
            <w:shd w:val="clear" w:color="auto" w:fill="auto"/>
            <w:vAlign w:val="center"/>
          </w:tcPr>
          <w:p w14:paraId="73D2D5E1" w14:textId="77777777" w:rsidR="008827C8" w:rsidRDefault="008827C8">
            <w:pPr>
              <w:pStyle w:val="Zawartotabeli"/>
              <w:jc w:val="center"/>
            </w:pPr>
            <w:r>
              <w:t>11</w:t>
            </w:r>
          </w:p>
        </w:tc>
        <w:tc>
          <w:tcPr>
            <w:tcW w:w="1039" w:type="dxa"/>
            <w:shd w:val="clear" w:color="auto" w:fill="auto"/>
            <w:vAlign w:val="center"/>
          </w:tcPr>
          <w:p w14:paraId="7A63FC77" w14:textId="77777777" w:rsidR="008827C8" w:rsidRDefault="008827C8">
            <w:pPr>
              <w:pStyle w:val="Zawartotabeli"/>
              <w:jc w:val="center"/>
            </w:pPr>
            <w:r>
              <w:t>10</w:t>
            </w:r>
          </w:p>
        </w:tc>
        <w:tc>
          <w:tcPr>
            <w:tcW w:w="1041" w:type="dxa"/>
            <w:shd w:val="clear" w:color="auto" w:fill="auto"/>
            <w:vAlign w:val="center"/>
          </w:tcPr>
          <w:p w14:paraId="68D95870" w14:textId="77777777" w:rsidR="008827C8" w:rsidRDefault="008827C8">
            <w:pPr>
              <w:pStyle w:val="Zawartotabeli"/>
              <w:jc w:val="center"/>
            </w:pPr>
            <w:r>
              <w:t>10</w:t>
            </w:r>
          </w:p>
        </w:tc>
      </w:tr>
      <w:tr w:rsidR="008827C8" w14:paraId="7C493BEB" w14:textId="77777777">
        <w:tc>
          <w:tcPr>
            <w:tcW w:w="560" w:type="dxa"/>
            <w:shd w:val="clear" w:color="auto" w:fill="auto"/>
            <w:vAlign w:val="center"/>
          </w:tcPr>
          <w:p w14:paraId="51433D04" w14:textId="77777777" w:rsidR="008827C8" w:rsidRDefault="008827C8">
            <w:pPr>
              <w:pStyle w:val="Zawartotabeli"/>
              <w:jc w:val="center"/>
            </w:pPr>
            <w:r>
              <w:t>VII</w:t>
            </w:r>
          </w:p>
        </w:tc>
        <w:tc>
          <w:tcPr>
            <w:tcW w:w="1517" w:type="dxa"/>
            <w:shd w:val="clear" w:color="auto" w:fill="auto"/>
            <w:vAlign w:val="center"/>
          </w:tcPr>
          <w:p w14:paraId="1B88AC7B" w14:textId="77777777" w:rsidR="008827C8" w:rsidRDefault="008827C8">
            <w:pPr>
              <w:pStyle w:val="Zawartotabeli"/>
            </w:pPr>
            <w:r>
              <w:t>Falbogi Borowe</w:t>
            </w:r>
          </w:p>
        </w:tc>
        <w:tc>
          <w:tcPr>
            <w:tcW w:w="1040" w:type="dxa"/>
            <w:shd w:val="clear" w:color="auto" w:fill="auto"/>
            <w:vAlign w:val="center"/>
          </w:tcPr>
          <w:p w14:paraId="654D9EFB" w14:textId="77777777" w:rsidR="008827C8" w:rsidRDefault="008827C8">
            <w:pPr>
              <w:pStyle w:val="Zawartotabeli"/>
              <w:jc w:val="center"/>
            </w:pPr>
            <w:r>
              <w:t>1</w:t>
            </w:r>
          </w:p>
        </w:tc>
        <w:tc>
          <w:tcPr>
            <w:tcW w:w="1039" w:type="dxa"/>
            <w:shd w:val="clear" w:color="auto" w:fill="auto"/>
            <w:vAlign w:val="center"/>
          </w:tcPr>
          <w:p w14:paraId="6DD8FB24" w14:textId="77777777" w:rsidR="008827C8" w:rsidRDefault="008827C8">
            <w:pPr>
              <w:pStyle w:val="Zawartotabeli"/>
              <w:jc w:val="center"/>
            </w:pPr>
            <w:r>
              <w:t>0</w:t>
            </w:r>
          </w:p>
        </w:tc>
        <w:tc>
          <w:tcPr>
            <w:tcW w:w="1040" w:type="dxa"/>
            <w:shd w:val="clear" w:color="auto" w:fill="auto"/>
            <w:vAlign w:val="center"/>
          </w:tcPr>
          <w:p w14:paraId="38278CDD" w14:textId="77777777" w:rsidR="008827C8" w:rsidRDefault="008827C8">
            <w:pPr>
              <w:pStyle w:val="Zawartotabeli"/>
              <w:jc w:val="center"/>
            </w:pPr>
            <w:r>
              <w:t>1</w:t>
            </w:r>
          </w:p>
        </w:tc>
        <w:tc>
          <w:tcPr>
            <w:tcW w:w="1039" w:type="dxa"/>
            <w:shd w:val="clear" w:color="auto" w:fill="auto"/>
            <w:vAlign w:val="center"/>
          </w:tcPr>
          <w:p w14:paraId="6053CCA1" w14:textId="77777777" w:rsidR="008827C8" w:rsidRDefault="008827C8">
            <w:pPr>
              <w:pStyle w:val="Zawartotabeli"/>
              <w:jc w:val="center"/>
            </w:pPr>
            <w:r>
              <w:t>0</w:t>
            </w:r>
          </w:p>
        </w:tc>
        <w:tc>
          <w:tcPr>
            <w:tcW w:w="1040" w:type="dxa"/>
            <w:shd w:val="clear" w:color="auto" w:fill="auto"/>
            <w:vAlign w:val="center"/>
          </w:tcPr>
          <w:p w14:paraId="09DE2E3C" w14:textId="77777777" w:rsidR="008827C8" w:rsidRDefault="008827C8">
            <w:pPr>
              <w:pStyle w:val="Zawartotabeli"/>
              <w:jc w:val="center"/>
            </w:pPr>
            <w:r>
              <w:t>0</w:t>
            </w:r>
          </w:p>
        </w:tc>
        <w:tc>
          <w:tcPr>
            <w:tcW w:w="1039" w:type="dxa"/>
            <w:shd w:val="clear" w:color="auto" w:fill="auto"/>
            <w:vAlign w:val="center"/>
          </w:tcPr>
          <w:p w14:paraId="2BA05CEF" w14:textId="77777777" w:rsidR="008827C8" w:rsidRDefault="008827C8">
            <w:pPr>
              <w:pStyle w:val="Zawartotabeli"/>
              <w:jc w:val="center"/>
            </w:pPr>
            <w:r>
              <w:t>0</w:t>
            </w:r>
          </w:p>
        </w:tc>
        <w:tc>
          <w:tcPr>
            <w:tcW w:w="1041" w:type="dxa"/>
            <w:shd w:val="clear" w:color="auto" w:fill="auto"/>
            <w:vAlign w:val="center"/>
          </w:tcPr>
          <w:p w14:paraId="421A0BF3" w14:textId="77777777" w:rsidR="008827C8" w:rsidRDefault="008827C8">
            <w:pPr>
              <w:pStyle w:val="Zawartotabeli"/>
              <w:jc w:val="center"/>
            </w:pPr>
            <w:r>
              <w:t>0</w:t>
            </w:r>
          </w:p>
        </w:tc>
      </w:tr>
      <w:tr w:rsidR="008827C8" w14:paraId="74CBC644" w14:textId="77777777">
        <w:tc>
          <w:tcPr>
            <w:tcW w:w="560" w:type="dxa"/>
            <w:shd w:val="clear" w:color="auto" w:fill="auto"/>
            <w:vAlign w:val="center"/>
          </w:tcPr>
          <w:p w14:paraId="208CB3FD" w14:textId="77777777" w:rsidR="008827C8" w:rsidRDefault="008827C8">
            <w:pPr>
              <w:pStyle w:val="Zawartotabeli"/>
              <w:jc w:val="center"/>
            </w:pPr>
            <w:r>
              <w:t>VIII</w:t>
            </w:r>
          </w:p>
        </w:tc>
        <w:tc>
          <w:tcPr>
            <w:tcW w:w="1517" w:type="dxa"/>
            <w:shd w:val="clear" w:color="auto" w:fill="auto"/>
            <w:vAlign w:val="center"/>
          </w:tcPr>
          <w:p w14:paraId="50E1B013" w14:textId="77777777" w:rsidR="008827C8" w:rsidRDefault="008827C8">
            <w:pPr>
              <w:pStyle w:val="Zawartotabeli"/>
            </w:pPr>
            <w:r>
              <w:t>Goławice Pierwsze</w:t>
            </w:r>
          </w:p>
        </w:tc>
        <w:tc>
          <w:tcPr>
            <w:tcW w:w="1040" w:type="dxa"/>
            <w:shd w:val="clear" w:color="auto" w:fill="auto"/>
            <w:vAlign w:val="center"/>
          </w:tcPr>
          <w:p w14:paraId="7D2CA775" w14:textId="77777777" w:rsidR="008827C8" w:rsidRDefault="008827C8">
            <w:pPr>
              <w:pStyle w:val="Zawartotabeli"/>
              <w:jc w:val="center"/>
            </w:pPr>
            <w:r>
              <w:t>9</w:t>
            </w:r>
          </w:p>
        </w:tc>
        <w:tc>
          <w:tcPr>
            <w:tcW w:w="1039" w:type="dxa"/>
            <w:shd w:val="clear" w:color="auto" w:fill="auto"/>
            <w:vAlign w:val="center"/>
          </w:tcPr>
          <w:p w14:paraId="35213C8C" w14:textId="77777777" w:rsidR="008827C8" w:rsidRDefault="008827C8">
            <w:pPr>
              <w:pStyle w:val="Zawartotabeli"/>
              <w:jc w:val="center"/>
            </w:pPr>
            <w:r>
              <w:t>11</w:t>
            </w:r>
          </w:p>
        </w:tc>
        <w:tc>
          <w:tcPr>
            <w:tcW w:w="1040" w:type="dxa"/>
            <w:shd w:val="clear" w:color="auto" w:fill="auto"/>
            <w:vAlign w:val="center"/>
          </w:tcPr>
          <w:p w14:paraId="571CA93D" w14:textId="77777777" w:rsidR="008827C8" w:rsidRDefault="008827C8">
            <w:pPr>
              <w:pStyle w:val="Zawartotabeli"/>
              <w:jc w:val="center"/>
            </w:pPr>
            <w:r>
              <w:t>12</w:t>
            </w:r>
          </w:p>
        </w:tc>
        <w:tc>
          <w:tcPr>
            <w:tcW w:w="1039" w:type="dxa"/>
            <w:shd w:val="clear" w:color="auto" w:fill="auto"/>
            <w:vAlign w:val="center"/>
          </w:tcPr>
          <w:p w14:paraId="019575F6" w14:textId="77777777" w:rsidR="008827C8" w:rsidRDefault="008827C8">
            <w:pPr>
              <w:pStyle w:val="Zawartotabeli"/>
              <w:jc w:val="center"/>
            </w:pPr>
            <w:r>
              <w:t>9</w:t>
            </w:r>
          </w:p>
        </w:tc>
        <w:tc>
          <w:tcPr>
            <w:tcW w:w="1040" w:type="dxa"/>
            <w:shd w:val="clear" w:color="auto" w:fill="auto"/>
            <w:vAlign w:val="center"/>
          </w:tcPr>
          <w:p w14:paraId="5DDB07F3" w14:textId="77777777" w:rsidR="008827C8" w:rsidRDefault="008827C8">
            <w:pPr>
              <w:pStyle w:val="Zawartotabeli"/>
              <w:jc w:val="center"/>
            </w:pPr>
            <w:r>
              <w:t>11</w:t>
            </w:r>
          </w:p>
        </w:tc>
        <w:tc>
          <w:tcPr>
            <w:tcW w:w="1039" w:type="dxa"/>
            <w:shd w:val="clear" w:color="auto" w:fill="auto"/>
            <w:vAlign w:val="center"/>
          </w:tcPr>
          <w:p w14:paraId="36CCEE37" w14:textId="77777777" w:rsidR="008827C8" w:rsidRDefault="008827C8">
            <w:pPr>
              <w:pStyle w:val="Zawartotabeli"/>
              <w:jc w:val="center"/>
            </w:pPr>
            <w:r>
              <w:t>10</w:t>
            </w:r>
          </w:p>
        </w:tc>
        <w:tc>
          <w:tcPr>
            <w:tcW w:w="1041" w:type="dxa"/>
            <w:shd w:val="clear" w:color="auto" w:fill="auto"/>
            <w:vAlign w:val="center"/>
          </w:tcPr>
          <w:p w14:paraId="6EDB795D" w14:textId="77777777" w:rsidR="008827C8" w:rsidRDefault="008827C8">
            <w:pPr>
              <w:pStyle w:val="Zawartotabeli"/>
              <w:jc w:val="center"/>
            </w:pPr>
            <w:r>
              <w:t>10</w:t>
            </w:r>
          </w:p>
        </w:tc>
      </w:tr>
      <w:tr w:rsidR="008827C8" w14:paraId="158C4FA7" w14:textId="77777777">
        <w:tc>
          <w:tcPr>
            <w:tcW w:w="560" w:type="dxa"/>
            <w:shd w:val="clear" w:color="auto" w:fill="auto"/>
            <w:vAlign w:val="center"/>
          </w:tcPr>
          <w:p w14:paraId="488204AE" w14:textId="77777777" w:rsidR="008827C8" w:rsidRDefault="008827C8">
            <w:pPr>
              <w:pStyle w:val="Zawartotabeli"/>
              <w:jc w:val="center"/>
            </w:pPr>
            <w:r>
              <w:t>IX</w:t>
            </w:r>
          </w:p>
        </w:tc>
        <w:tc>
          <w:tcPr>
            <w:tcW w:w="1517" w:type="dxa"/>
            <w:shd w:val="clear" w:color="auto" w:fill="auto"/>
            <w:vAlign w:val="center"/>
          </w:tcPr>
          <w:p w14:paraId="3EFA694B" w14:textId="77777777" w:rsidR="008827C8" w:rsidRDefault="008827C8">
            <w:pPr>
              <w:pStyle w:val="Zawartotabeli"/>
            </w:pPr>
            <w:r>
              <w:t>Goławice Drugie</w:t>
            </w:r>
          </w:p>
        </w:tc>
        <w:tc>
          <w:tcPr>
            <w:tcW w:w="1040" w:type="dxa"/>
            <w:shd w:val="clear" w:color="auto" w:fill="auto"/>
            <w:vAlign w:val="center"/>
          </w:tcPr>
          <w:p w14:paraId="27A6332C" w14:textId="77777777" w:rsidR="008827C8" w:rsidRDefault="008827C8">
            <w:pPr>
              <w:pStyle w:val="Zawartotabeli"/>
              <w:jc w:val="center"/>
            </w:pPr>
            <w:r>
              <w:t>12</w:t>
            </w:r>
          </w:p>
        </w:tc>
        <w:tc>
          <w:tcPr>
            <w:tcW w:w="1039" w:type="dxa"/>
            <w:shd w:val="clear" w:color="auto" w:fill="auto"/>
            <w:vAlign w:val="center"/>
          </w:tcPr>
          <w:p w14:paraId="2E05D90E" w14:textId="77777777" w:rsidR="008827C8" w:rsidRDefault="008827C8">
            <w:pPr>
              <w:pStyle w:val="Zawartotabeli"/>
              <w:jc w:val="center"/>
            </w:pPr>
            <w:r>
              <w:t>14</w:t>
            </w:r>
          </w:p>
        </w:tc>
        <w:tc>
          <w:tcPr>
            <w:tcW w:w="1040" w:type="dxa"/>
            <w:shd w:val="clear" w:color="auto" w:fill="auto"/>
            <w:vAlign w:val="center"/>
          </w:tcPr>
          <w:p w14:paraId="3164BF29" w14:textId="77777777" w:rsidR="008827C8" w:rsidRDefault="008827C8">
            <w:pPr>
              <w:pStyle w:val="Zawartotabeli"/>
              <w:jc w:val="center"/>
            </w:pPr>
            <w:r>
              <w:t>15</w:t>
            </w:r>
          </w:p>
        </w:tc>
        <w:tc>
          <w:tcPr>
            <w:tcW w:w="1039" w:type="dxa"/>
            <w:shd w:val="clear" w:color="auto" w:fill="auto"/>
            <w:vAlign w:val="center"/>
          </w:tcPr>
          <w:p w14:paraId="01064FE8" w14:textId="77777777" w:rsidR="008827C8" w:rsidRDefault="008827C8">
            <w:pPr>
              <w:pStyle w:val="Zawartotabeli"/>
              <w:jc w:val="center"/>
            </w:pPr>
            <w:r>
              <w:t>12</w:t>
            </w:r>
          </w:p>
        </w:tc>
        <w:tc>
          <w:tcPr>
            <w:tcW w:w="1040" w:type="dxa"/>
            <w:shd w:val="clear" w:color="auto" w:fill="auto"/>
            <w:vAlign w:val="center"/>
          </w:tcPr>
          <w:p w14:paraId="6A3419BF" w14:textId="77777777" w:rsidR="008827C8" w:rsidRDefault="008827C8">
            <w:pPr>
              <w:pStyle w:val="Zawartotabeli"/>
              <w:jc w:val="center"/>
            </w:pPr>
            <w:r>
              <w:t>14</w:t>
            </w:r>
          </w:p>
        </w:tc>
        <w:tc>
          <w:tcPr>
            <w:tcW w:w="1039" w:type="dxa"/>
            <w:shd w:val="clear" w:color="auto" w:fill="auto"/>
            <w:vAlign w:val="center"/>
          </w:tcPr>
          <w:p w14:paraId="6BCCA381" w14:textId="77777777" w:rsidR="008827C8" w:rsidRDefault="008827C8">
            <w:pPr>
              <w:pStyle w:val="Zawartotabeli"/>
              <w:jc w:val="center"/>
            </w:pPr>
            <w:r>
              <w:t>13</w:t>
            </w:r>
          </w:p>
        </w:tc>
        <w:tc>
          <w:tcPr>
            <w:tcW w:w="1041" w:type="dxa"/>
            <w:shd w:val="clear" w:color="auto" w:fill="auto"/>
            <w:vAlign w:val="center"/>
          </w:tcPr>
          <w:p w14:paraId="24A97F7B" w14:textId="77777777" w:rsidR="008827C8" w:rsidRDefault="008827C8">
            <w:pPr>
              <w:pStyle w:val="Zawartotabeli"/>
              <w:jc w:val="center"/>
            </w:pPr>
            <w:r>
              <w:t>13</w:t>
            </w:r>
          </w:p>
        </w:tc>
      </w:tr>
      <w:tr w:rsidR="008827C8" w14:paraId="283E4084" w14:textId="77777777">
        <w:tc>
          <w:tcPr>
            <w:tcW w:w="560" w:type="dxa"/>
            <w:shd w:val="clear" w:color="auto" w:fill="auto"/>
            <w:vAlign w:val="center"/>
          </w:tcPr>
          <w:p w14:paraId="42D87576" w14:textId="77777777" w:rsidR="008827C8" w:rsidRDefault="008827C8">
            <w:pPr>
              <w:pStyle w:val="Zawartotabeli"/>
              <w:jc w:val="center"/>
            </w:pPr>
            <w:r>
              <w:t>X</w:t>
            </w:r>
          </w:p>
        </w:tc>
        <w:tc>
          <w:tcPr>
            <w:tcW w:w="1517" w:type="dxa"/>
            <w:shd w:val="clear" w:color="auto" w:fill="auto"/>
            <w:vAlign w:val="center"/>
          </w:tcPr>
          <w:p w14:paraId="051F07C3" w14:textId="77777777" w:rsidR="008827C8" w:rsidRDefault="008827C8">
            <w:pPr>
              <w:pStyle w:val="Zawartotabeli"/>
            </w:pPr>
            <w:r>
              <w:t>Kikoły</w:t>
            </w:r>
          </w:p>
        </w:tc>
        <w:tc>
          <w:tcPr>
            <w:tcW w:w="1040" w:type="dxa"/>
            <w:shd w:val="clear" w:color="auto" w:fill="auto"/>
            <w:vAlign w:val="center"/>
          </w:tcPr>
          <w:p w14:paraId="127979CB" w14:textId="77777777" w:rsidR="008827C8" w:rsidRDefault="008827C8">
            <w:pPr>
              <w:pStyle w:val="Zawartotabeli"/>
              <w:jc w:val="center"/>
            </w:pPr>
            <w:r>
              <w:t>1</w:t>
            </w:r>
          </w:p>
        </w:tc>
        <w:tc>
          <w:tcPr>
            <w:tcW w:w="1039" w:type="dxa"/>
            <w:shd w:val="clear" w:color="auto" w:fill="auto"/>
            <w:vAlign w:val="center"/>
          </w:tcPr>
          <w:p w14:paraId="59420BD4" w14:textId="77777777" w:rsidR="008827C8" w:rsidRDefault="008827C8">
            <w:pPr>
              <w:pStyle w:val="Zawartotabeli"/>
              <w:jc w:val="center"/>
            </w:pPr>
            <w:r>
              <w:t>0</w:t>
            </w:r>
          </w:p>
        </w:tc>
        <w:tc>
          <w:tcPr>
            <w:tcW w:w="1040" w:type="dxa"/>
            <w:shd w:val="clear" w:color="auto" w:fill="auto"/>
            <w:vAlign w:val="center"/>
          </w:tcPr>
          <w:p w14:paraId="55CCAEDD" w14:textId="77777777" w:rsidR="008827C8" w:rsidRDefault="008827C8">
            <w:pPr>
              <w:pStyle w:val="Zawartotabeli"/>
              <w:jc w:val="center"/>
            </w:pPr>
            <w:r>
              <w:t>0</w:t>
            </w:r>
          </w:p>
        </w:tc>
        <w:tc>
          <w:tcPr>
            <w:tcW w:w="1039" w:type="dxa"/>
            <w:shd w:val="clear" w:color="auto" w:fill="auto"/>
            <w:vAlign w:val="center"/>
          </w:tcPr>
          <w:p w14:paraId="285D2EE0" w14:textId="77777777" w:rsidR="008827C8" w:rsidRDefault="008827C8">
            <w:pPr>
              <w:pStyle w:val="Zawartotabeli"/>
              <w:jc w:val="center"/>
            </w:pPr>
            <w:r>
              <w:t>0</w:t>
            </w:r>
          </w:p>
        </w:tc>
        <w:tc>
          <w:tcPr>
            <w:tcW w:w="1040" w:type="dxa"/>
            <w:shd w:val="clear" w:color="auto" w:fill="auto"/>
            <w:vAlign w:val="center"/>
          </w:tcPr>
          <w:p w14:paraId="19DC1202" w14:textId="77777777" w:rsidR="008827C8" w:rsidRDefault="008827C8">
            <w:pPr>
              <w:pStyle w:val="Zawartotabeli"/>
              <w:jc w:val="center"/>
            </w:pPr>
            <w:r>
              <w:t>0</w:t>
            </w:r>
          </w:p>
        </w:tc>
        <w:tc>
          <w:tcPr>
            <w:tcW w:w="1039" w:type="dxa"/>
            <w:shd w:val="clear" w:color="auto" w:fill="auto"/>
            <w:vAlign w:val="center"/>
          </w:tcPr>
          <w:p w14:paraId="2AAB86E8" w14:textId="77777777" w:rsidR="008827C8" w:rsidRDefault="008827C8">
            <w:pPr>
              <w:pStyle w:val="Zawartotabeli"/>
              <w:jc w:val="center"/>
            </w:pPr>
            <w:r>
              <w:t>0</w:t>
            </w:r>
          </w:p>
        </w:tc>
        <w:tc>
          <w:tcPr>
            <w:tcW w:w="1041" w:type="dxa"/>
            <w:shd w:val="clear" w:color="auto" w:fill="auto"/>
            <w:vAlign w:val="center"/>
          </w:tcPr>
          <w:p w14:paraId="11634442" w14:textId="77777777" w:rsidR="008827C8" w:rsidRDefault="008827C8">
            <w:pPr>
              <w:pStyle w:val="Zawartotabeli"/>
              <w:jc w:val="center"/>
            </w:pPr>
            <w:r>
              <w:t>0</w:t>
            </w:r>
          </w:p>
        </w:tc>
      </w:tr>
      <w:tr w:rsidR="008827C8" w14:paraId="28764385" w14:textId="77777777">
        <w:tc>
          <w:tcPr>
            <w:tcW w:w="560" w:type="dxa"/>
            <w:shd w:val="clear" w:color="auto" w:fill="auto"/>
            <w:vAlign w:val="center"/>
          </w:tcPr>
          <w:p w14:paraId="773DC5B1" w14:textId="77777777" w:rsidR="008827C8" w:rsidRDefault="008827C8">
            <w:pPr>
              <w:pStyle w:val="Zawartotabeli"/>
              <w:jc w:val="center"/>
            </w:pPr>
            <w:r>
              <w:t>XI</w:t>
            </w:r>
          </w:p>
        </w:tc>
        <w:tc>
          <w:tcPr>
            <w:tcW w:w="1517" w:type="dxa"/>
            <w:shd w:val="clear" w:color="auto" w:fill="auto"/>
            <w:vAlign w:val="center"/>
          </w:tcPr>
          <w:p w14:paraId="17D60AEB" w14:textId="77777777" w:rsidR="008827C8" w:rsidRDefault="008827C8">
            <w:pPr>
              <w:pStyle w:val="Zawartotabeli"/>
            </w:pPr>
            <w:r>
              <w:t>Kosewko</w:t>
            </w:r>
          </w:p>
        </w:tc>
        <w:tc>
          <w:tcPr>
            <w:tcW w:w="1040" w:type="dxa"/>
            <w:shd w:val="clear" w:color="auto" w:fill="auto"/>
            <w:vAlign w:val="center"/>
          </w:tcPr>
          <w:p w14:paraId="096D9757" w14:textId="77777777" w:rsidR="008827C8" w:rsidRDefault="008827C8">
            <w:pPr>
              <w:pStyle w:val="Zawartotabeli"/>
              <w:jc w:val="center"/>
            </w:pPr>
            <w:r>
              <w:t>4</w:t>
            </w:r>
          </w:p>
        </w:tc>
        <w:tc>
          <w:tcPr>
            <w:tcW w:w="1039" w:type="dxa"/>
            <w:shd w:val="clear" w:color="auto" w:fill="auto"/>
            <w:vAlign w:val="center"/>
          </w:tcPr>
          <w:p w14:paraId="4C53A066" w14:textId="77777777" w:rsidR="008827C8" w:rsidRDefault="008827C8">
            <w:pPr>
              <w:pStyle w:val="Zawartotabeli"/>
              <w:jc w:val="center"/>
            </w:pPr>
            <w:r>
              <w:t>4</w:t>
            </w:r>
          </w:p>
        </w:tc>
        <w:tc>
          <w:tcPr>
            <w:tcW w:w="1040" w:type="dxa"/>
            <w:shd w:val="clear" w:color="auto" w:fill="auto"/>
            <w:vAlign w:val="center"/>
          </w:tcPr>
          <w:p w14:paraId="3F3D40F2" w14:textId="77777777" w:rsidR="008827C8" w:rsidRDefault="008827C8">
            <w:pPr>
              <w:pStyle w:val="Zawartotabeli"/>
              <w:jc w:val="center"/>
            </w:pPr>
            <w:r>
              <w:t>6</w:t>
            </w:r>
          </w:p>
        </w:tc>
        <w:tc>
          <w:tcPr>
            <w:tcW w:w="1039" w:type="dxa"/>
            <w:shd w:val="clear" w:color="auto" w:fill="auto"/>
            <w:vAlign w:val="center"/>
          </w:tcPr>
          <w:p w14:paraId="2BF1603A" w14:textId="77777777" w:rsidR="008827C8" w:rsidRDefault="008827C8">
            <w:pPr>
              <w:pStyle w:val="Zawartotabeli"/>
              <w:jc w:val="center"/>
            </w:pPr>
            <w:r>
              <w:t>4</w:t>
            </w:r>
          </w:p>
        </w:tc>
        <w:tc>
          <w:tcPr>
            <w:tcW w:w="1040" w:type="dxa"/>
            <w:shd w:val="clear" w:color="auto" w:fill="auto"/>
            <w:vAlign w:val="center"/>
          </w:tcPr>
          <w:p w14:paraId="66056284" w14:textId="77777777" w:rsidR="008827C8" w:rsidRDefault="008827C8">
            <w:pPr>
              <w:pStyle w:val="Zawartotabeli"/>
              <w:jc w:val="center"/>
            </w:pPr>
            <w:r>
              <w:t>4</w:t>
            </w:r>
          </w:p>
        </w:tc>
        <w:tc>
          <w:tcPr>
            <w:tcW w:w="1039" w:type="dxa"/>
            <w:shd w:val="clear" w:color="auto" w:fill="auto"/>
            <w:vAlign w:val="center"/>
          </w:tcPr>
          <w:p w14:paraId="77A14CCC" w14:textId="77777777" w:rsidR="008827C8" w:rsidRDefault="008827C8">
            <w:pPr>
              <w:pStyle w:val="Zawartotabeli"/>
              <w:jc w:val="center"/>
            </w:pPr>
            <w:r>
              <w:t>4</w:t>
            </w:r>
          </w:p>
        </w:tc>
        <w:tc>
          <w:tcPr>
            <w:tcW w:w="1041" w:type="dxa"/>
            <w:shd w:val="clear" w:color="auto" w:fill="auto"/>
            <w:vAlign w:val="center"/>
          </w:tcPr>
          <w:p w14:paraId="020C2F11" w14:textId="77777777" w:rsidR="008827C8" w:rsidRDefault="008827C8">
            <w:pPr>
              <w:pStyle w:val="Zawartotabeli"/>
              <w:jc w:val="center"/>
            </w:pPr>
            <w:r>
              <w:t>4</w:t>
            </w:r>
          </w:p>
        </w:tc>
      </w:tr>
      <w:tr w:rsidR="008827C8" w14:paraId="02AB0F08" w14:textId="77777777">
        <w:tc>
          <w:tcPr>
            <w:tcW w:w="560" w:type="dxa"/>
            <w:shd w:val="clear" w:color="auto" w:fill="auto"/>
            <w:vAlign w:val="center"/>
          </w:tcPr>
          <w:p w14:paraId="5C08FC77" w14:textId="77777777" w:rsidR="008827C8" w:rsidRDefault="008827C8">
            <w:pPr>
              <w:pStyle w:val="Zawartotabeli"/>
              <w:jc w:val="center"/>
            </w:pPr>
            <w:r>
              <w:t>XII</w:t>
            </w:r>
          </w:p>
        </w:tc>
        <w:tc>
          <w:tcPr>
            <w:tcW w:w="1517" w:type="dxa"/>
            <w:shd w:val="clear" w:color="auto" w:fill="auto"/>
            <w:vAlign w:val="center"/>
          </w:tcPr>
          <w:p w14:paraId="5FCA4615" w14:textId="77777777" w:rsidR="008827C8" w:rsidRDefault="008827C8">
            <w:pPr>
              <w:pStyle w:val="Zawartotabeli"/>
            </w:pPr>
            <w:r>
              <w:t>Kosewo</w:t>
            </w:r>
          </w:p>
        </w:tc>
        <w:tc>
          <w:tcPr>
            <w:tcW w:w="1040" w:type="dxa"/>
            <w:shd w:val="clear" w:color="auto" w:fill="auto"/>
            <w:vAlign w:val="center"/>
          </w:tcPr>
          <w:p w14:paraId="6DEF8033" w14:textId="77777777" w:rsidR="008827C8" w:rsidRDefault="008827C8">
            <w:pPr>
              <w:pStyle w:val="Zawartotabeli"/>
              <w:jc w:val="center"/>
            </w:pPr>
            <w:r>
              <w:t>18</w:t>
            </w:r>
          </w:p>
        </w:tc>
        <w:tc>
          <w:tcPr>
            <w:tcW w:w="1039" w:type="dxa"/>
            <w:shd w:val="clear" w:color="auto" w:fill="auto"/>
            <w:vAlign w:val="center"/>
          </w:tcPr>
          <w:p w14:paraId="181605F0" w14:textId="77777777" w:rsidR="008827C8" w:rsidRDefault="008827C8">
            <w:pPr>
              <w:pStyle w:val="Zawartotabeli"/>
              <w:jc w:val="center"/>
            </w:pPr>
            <w:r>
              <w:t>21</w:t>
            </w:r>
          </w:p>
        </w:tc>
        <w:tc>
          <w:tcPr>
            <w:tcW w:w="1040" w:type="dxa"/>
            <w:shd w:val="clear" w:color="auto" w:fill="auto"/>
            <w:vAlign w:val="center"/>
          </w:tcPr>
          <w:p w14:paraId="1FEE80C3" w14:textId="77777777" w:rsidR="008827C8" w:rsidRDefault="008827C8">
            <w:pPr>
              <w:pStyle w:val="Zawartotabeli"/>
              <w:jc w:val="center"/>
            </w:pPr>
            <w:r>
              <w:t>23</w:t>
            </w:r>
          </w:p>
        </w:tc>
        <w:tc>
          <w:tcPr>
            <w:tcW w:w="1039" w:type="dxa"/>
            <w:shd w:val="clear" w:color="auto" w:fill="auto"/>
            <w:vAlign w:val="center"/>
          </w:tcPr>
          <w:p w14:paraId="1BCE71A3" w14:textId="77777777" w:rsidR="008827C8" w:rsidRDefault="008827C8">
            <w:pPr>
              <w:pStyle w:val="Zawartotabeli"/>
              <w:jc w:val="center"/>
            </w:pPr>
            <w:r>
              <w:t>18</w:t>
            </w:r>
          </w:p>
        </w:tc>
        <w:tc>
          <w:tcPr>
            <w:tcW w:w="1040" w:type="dxa"/>
            <w:shd w:val="clear" w:color="auto" w:fill="auto"/>
            <w:vAlign w:val="center"/>
          </w:tcPr>
          <w:p w14:paraId="59EA47EA" w14:textId="77777777" w:rsidR="008827C8" w:rsidRDefault="008827C8">
            <w:pPr>
              <w:pStyle w:val="Zawartotabeli"/>
              <w:jc w:val="center"/>
            </w:pPr>
            <w:r>
              <w:t>22</w:t>
            </w:r>
          </w:p>
        </w:tc>
        <w:tc>
          <w:tcPr>
            <w:tcW w:w="1039" w:type="dxa"/>
            <w:shd w:val="clear" w:color="auto" w:fill="auto"/>
            <w:vAlign w:val="center"/>
          </w:tcPr>
          <w:p w14:paraId="0BD5C3B6" w14:textId="77777777" w:rsidR="008827C8" w:rsidRDefault="008827C8">
            <w:pPr>
              <w:pStyle w:val="Zawartotabeli"/>
              <w:jc w:val="center"/>
            </w:pPr>
            <w:r>
              <w:t>20</w:t>
            </w:r>
          </w:p>
        </w:tc>
        <w:tc>
          <w:tcPr>
            <w:tcW w:w="1041" w:type="dxa"/>
            <w:shd w:val="clear" w:color="auto" w:fill="auto"/>
            <w:vAlign w:val="center"/>
          </w:tcPr>
          <w:p w14:paraId="22C1DF95" w14:textId="77777777" w:rsidR="008827C8" w:rsidRDefault="008827C8">
            <w:pPr>
              <w:pStyle w:val="Zawartotabeli"/>
              <w:jc w:val="center"/>
            </w:pPr>
            <w:r>
              <w:t>20</w:t>
            </w:r>
          </w:p>
        </w:tc>
      </w:tr>
      <w:tr w:rsidR="008827C8" w14:paraId="40955517" w14:textId="77777777">
        <w:tc>
          <w:tcPr>
            <w:tcW w:w="560" w:type="dxa"/>
            <w:shd w:val="clear" w:color="auto" w:fill="auto"/>
            <w:vAlign w:val="center"/>
          </w:tcPr>
          <w:p w14:paraId="776C4659" w14:textId="77777777" w:rsidR="008827C8" w:rsidRDefault="008827C8">
            <w:pPr>
              <w:pStyle w:val="Zawartotabeli"/>
              <w:jc w:val="center"/>
            </w:pPr>
            <w:r>
              <w:t>XIII</w:t>
            </w:r>
          </w:p>
        </w:tc>
        <w:tc>
          <w:tcPr>
            <w:tcW w:w="1517" w:type="dxa"/>
            <w:shd w:val="clear" w:color="auto" w:fill="auto"/>
            <w:vAlign w:val="center"/>
          </w:tcPr>
          <w:p w14:paraId="0FD3B721" w14:textId="77777777" w:rsidR="008827C8" w:rsidRDefault="008827C8">
            <w:pPr>
              <w:pStyle w:val="Zawartotabeli"/>
            </w:pPr>
            <w:r>
              <w:t>Nowy Modlin</w:t>
            </w:r>
          </w:p>
        </w:tc>
        <w:tc>
          <w:tcPr>
            <w:tcW w:w="1040" w:type="dxa"/>
            <w:shd w:val="clear" w:color="auto" w:fill="auto"/>
            <w:vAlign w:val="center"/>
          </w:tcPr>
          <w:p w14:paraId="48251BAB" w14:textId="77777777" w:rsidR="008827C8" w:rsidRDefault="008827C8">
            <w:pPr>
              <w:pStyle w:val="Zawartotabeli"/>
              <w:jc w:val="center"/>
            </w:pPr>
            <w:r>
              <w:t>25</w:t>
            </w:r>
          </w:p>
        </w:tc>
        <w:tc>
          <w:tcPr>
            <w:tcW w:w="1039" w:type="dxa"/>
            <w:shd w:val="clear" w:color="auto" w:fill="auto"/>
            <w:vAlign w:val="center"/>
          </w:tcPr>
          <w:p w14:paraId="52A34F2E" w14:textId="77777777" w:rsidR="008827C8" w:rsidRDefault="008827C8">
            <w:pPr>
              <w:pStyle w:val="Zawartotabeli"/>
              <w:jc w:val="center"/>
            </w:pPr>
            <w:r>
              <w:t>30</w:t>
            </w:r>
          </w:p>
        </w:tc>
        <w:tc>
          <w:tcPr>
            <w:tcW w:w="1040" w:type="dxa"/>
            <w:shd w:val="clear" w:color="auto" w:fill="auto"/>
            <w:vAlign w:val="center"/>
          </w:tcPr>
          <w:p w14:paraId="5E216C4E" w14:textId="77777777" w:rsidR="008827C8" w:rsidRDefault="008827C8">
            <w:pPr>
              <w:pStyle w:val="Zawartotabeli"/>
              <w:jc w:val="center"/>
            </w:pPr>
            <w:r>
              <w:t>32</w:t>
            </w:r>
          </w:p>
        </w:tc>
        <w:tc>
          <w:tcPr>
            <w:tcW w:w="1039" w:type="dxa"/>
            <w:shd w:val="clear" w:color="auto" w:fill="auto"/>
            <w:vAlign w:val="center"/>
          </w:tcPr>
          <w:p w14:paraId="4344C8F3" w14:textId="77777777" w:rsidR="008827C8" w:rsidRDefault="008827C8">
            <w:pPr>
              <w:pStyle w:val="Zawartotabeli"/>
              <w:jc w:val="center"/>
            </w:pPr>
            <w:r>
              <w:t>25</w:t>
            </w:r>
          </w:p>
        </w:tc>
        <w:tc>
          <w:tcPr>
            <w:tcW w:w="1040" w:type="dxa"/>
            <w:shd w:val="clear" w:color="auto" w:fill="auto"/>
            <w:vAlign w:val="center"/>
          </w:tcPr>
          <w:p w14:paraId="40DDD93C" w14:textId="77777777" w:rsidR="008827C8" w:rsidRDefault="008827C8">
            <w:pPr>
              <w:pStyle w:val="Zawartotabeli"/>
              <w:jc w:val="center"/>
            </w:pPr>
            <w:r>
              <w:t>30</w:t>
            </w:r>
          </w:p>
        </w:tc>
        <w:tc>
          <w:tcPr>
            <w:tcW w:w="1039" w:type="dxa"/>
            <w:shd w:val="clear" w:color="auto" w:fill="auto"/>
            <w:vAlign w:val="center"/>
          </w:tcPr>
          <w:p w14:paraId="19E3AD2A" w14:textId="77777777" w:rsidR="008827C8" w:rsidRDefault="008827C8">
            <w:pPr>
              <w:pStyle w:val="Zawartotabeli"/>
              <w:jc w:val="center"/>
            </w:pPr>
            <w:r>
              <w:t>28</w:t>
            </w:r>
          </w:p>
        </w:tc>
        <w:tc>
          <w:tcPr>
            <w:tcW w:w="1041" w:type="dxa"/>
            <w:shd w:val="clear" w:color="auto" w:fill="auto"/>
            <w:vAlign w:val="center"/>
          </w:tcPr>
          <w:p w14:paraId="4E76D9FB" w14:textId="77777777" w:rsidR="008827C8" w:rsidRDefault="008827C8">
            <w:pPr>
              <w:pStyle w:val="Zawartotabeli"/>
              <w:shd w:val="clear" w:color="auto" w:fill="FF3333"/>
              <w:jc w:val="center"/>
            </w:pPr>
            <w:r>
              <w:t>31</w:t>
            </w:r>
          </w:p>
        </w:tc>
      </w:tr>
      <w:tr w:rsidR="008827C8" w14:paraId="05DE3D0B" w14:textId="77777777">
        <w:tc>
          <w:tcPr>
            <w:tcW w:w="560" w:type="dxa"/>
            <w:shd w:val="clear" w:color="auto" w:fill="auto"/>
            <w:vAlign w:val="center"/>
          </w:tcPr>
          <w:p w14:paraId="3BEE2434" w14:textId="77777777" w:rsidR="008827C8" w:rsidRDefault="008827C8">
            <w:pPr>
              <w:pStyle w:val="Zawartotabeli"/>
              <w:jc w:val="center"/>
            </w:pPr>
            <w:r>
              <w:t>XIV</w:t>
            </w:r>
          </w:p>
        </w:tc>
        <w:tc>
          <w:tcPr>
            <w:tcW w:w="1517" w:type="dxa"/>
            <w:shd w:val="clear" w:color="auto" w:fill="auto"/>
            <w:vAlign w:val="center"/>
          </w:tcPr>
          <w:p w14:paraId="39EFB85B" w14:textId="77777777" w:rsidR="008827C8" w:rsidRDefault="008827C8">
            <w:pPr>
              <w:pStyle w:val="Zawartotabeli"/>
            </w:pPr>
            <w:r>
              <w:t>Nowe Orzechowo</w:t>
            </w:r>
          </w:p>
        </w:tc>
        <w:tc>
          <w:tcPr>
            <w:tcW w:w="1040" w:type="dxa"/>
            <w:shd w:val="clear" w:color="auto" w:fill="auto"/>
            <w:vAlign w:val="center"/>
          </w:tcPr>
          <w:p w14:paraId="3C805041" w14:textId="77777777" w:rsidR="008827C8" w:rsidRDefault="008827C8">
            <w:pPr>
              <w:pStyle w:val="Zawartotabeli"/>
              <w:jc w:val="center"/>
            </w:pPr>
            <w:r>
              <w:t>3</w:t>
            </w:r>
          </w:p>
        </w:tc>
        <w:tc>
          <w:tcPr>
            <w:tcW w:w="1039" w:type="dxa"/>
            <w:shd w:val="clear" w:color="auto" w:fill="auto"/>
            <w:vAlign w:val="center"/>
          </w:tcPr>
          <w:p w14:paraId="2193953F" w14:textId="77777777" w:rsidR="008827C8" w:rsidRDefault="008827C8">
            <w:pPr>
              <w:pStyle w:val="Zawartotabeli"/>
              <w:jc w:val="center"/>
            </w:pPr>
            <w:r>
              <w:t>3</w:t>
            </w:r>
          </w:p>
        </w:tc>
        <w:tc>
          <w:tcPr>
            <w:tcW w:w="1040" w:type="dxa"/>
            <w:shd w:val="clear" w:color="auto" w:fill="auto"/>
            <w:vAlign w:val="center"/>
          </w:tcPr>
          <w:p w14:paraId="35D15E3D" w14:textId="77777777" w:rsidR="008827C8" w:rsidRDefault="008827C8">
            <w:pPr>
              <w:pStyle w:val="Zawartotabeli"/>
              <w:jc w:val="center"/>
            </w:pPr>
            <w:r>
              <w:t>4</w:t>
            </w:r>
          </w:p>
        </w:tc>
        <w:tc>
          <w:tcPr>
            <w:tcW w:w="1039" w:type="dxa"/>
            <w:shd w:val="clear" w:color="auto" w:fill="auto"/>
            <w:vAlign w:val="center"/>
          </w:tcPr>
          <w:p w14:paraId="3C192785" w14:textId="77777777" w:rsidR="008827C8" w:rsidRDefault="008827C8">
            <w:pPr>
              <w:pStyle w:val="Zawartotabeli"/>
              <w:jc w:val="center"/>
            </w:pPr>
            <w:r>
              <w:t>3</w:t>
            </w:r>
          </w:p>
        </w:tc>
        <w:tc>
          <w:tcPr>
            <w:tcW w:w="1040" w:type="dxa"/>
            <w:shd w:val="clear" w:color="auto" w:fill="auto"/>
            <w:vAlign w:val="center"/>
          </w:tcPr>
          <w:p w14:paraId="2C0DFF98" w14:textId="77777777" w:rsidR="008827C8" w:rsidRDefault="008827C8">
            <w:pPr>
              <w:pStyle w:val="Zawartotabeli"/>
              <w:jc w:val="center"/>
            </w:pPr>
            <w:r>
              <w:t>3</w:t>
            </w:r>
          </w:p>
        </w:tc>
        <w:tc>
          <w:tcPr>
            <w:tcW w:w="1039" w:type="dxa"/>
            <w:shd w:val="clear" w:color="auto" w:fill="auto"/>
            <w:vAlign w:val="center"/>
          </w:tcPr>
          <w:p w14:paraId="301341BC" w14:textId="77777777" w:rsidR="008827C8" w:rsidRDefault="008827C8">
            <w:pPr>
              <w:pStyle w:val="Zawartotabeli"/>
              <w:jc w:val="center"/>
            </w:pPr>
            <w:r>
              <w:t>3</w:t>
            </w:r>
          </w:p>
        </w:tc>
        <w:tc>
          <w:tcPr>
            <w:tcW w:w="1041" w:type="dxa"/>
            <w:shd w:val="clear" w:color="auto" w:fill="auto"/>
            <w:vAlign w:val="center"/>
          </w:tcPr>
          <w:p w14:paraId="6DCDA921" w14:textId="77777777" w:rsidR="008827C8" w:rsidRDefault="008827C8">
            <w:pPr>
              <w:pStyle w:val="Zawartotabeli"/>
              <w:jc w:val="center"/>
            </w:pPr>
            <w:r>
              <w:t>3</w:t>
            </w:r>
          </w:p>
        </w:tc>
      </w:tr>
      <w:tr w:rsidR="008827C8" w14:paraId="7B08AA1B" w14:textId="77777777">
        <w:tc>
          <w:tcPr>
            <w:tcW w:w="560" w:type="dxa"/>
            <w:shd w:val="clear" w:color="auto" w:fill="auto"/>
            <w:vAlign w:val="center"/>
          </w:tcPr>
          <w:p w14:paraId="39D891C2" w14:textId="77777777" w:rsidR="008827C8" w:rsidRDefault="008827C8">
            <w:pPr>
              <w:pStyle w:val="Zawartotabeli"/>
              <w:jc w:val="center"/>
            </w:pPr>
            <w:r>
              <w:t>XV</w:t>
            </w:r>
          </w:p>
        </w:tc>
        <w:tc>
          <w:tcPr>
            <w:tcW w:w="1517" w:type="dxa"/>
            <w:shd w:val="clear" w:color="auto" w:fill="auto"/>
            <w:vAlign w:val="center"/>
          </w:tcPr>
          <w:p w14:paraId="445C933F" w14:textId="77777777" w:rsidR="008827C8" w:rsidRDefault="008827C8">
            <w:pPr>
              <w:pStyle w:val="Zawartotabeli"/>
            </w:pPr>
            <w:r>
              <w:t>Stare Orzechowo</w:t>
            </w:r>
          </w:p>
        </w:tc>
        <w:tc>
          <w:tcPr>
            <w:tcW w:w="1040" w:type="dxa"/>
            <w:shd w:val="clear" w:color="auto" w:fill="auto"/>
            <w:vAlign w:val="center"/>
          </w:tcPr>
          <w:p w14:paraId="2E89B493" w14:textId="77777777" w:rsidR="008827C8" w:rsidRDefault="008827C8">
            <w:pPr>
              <w:pStyle w:val="Zawartotabeli"/>
              <w:jc w:val="center"/>
            </w:pPr>
            <w:r>
              <w:t>1</w:t>
            </w:r>
          </w:p>
        </w:tc>
        <w:tc>
          <w:tcPr>
            <w:tcW w:w="1039" w:type="dxa"/>
            <w:shd w:val="clear" w:color="auto" w:fill="auto"/>
            <w:vAlign w:val="center"/>
          </w:tcPr>
          <w:p w14:paraId="73E13953" w14:textId="77777777" w:rsidR="008827C8" w:rsidRDefault="008827C8">
            <w:pPr>
              <w:pStyle w:val="Zawartotabeli"/>
              <w:jc w:val="center"/>
            </w:pPr>
            <w:r>
              <w:t>1</w:t>
            </w:r>
          </w:p>
        </w:tc>
        <w:tc>
          <w:tcPr>
            <w:tcW w:w="1040" w:type="dxa"/>
            <w:shd w:val="clear" w:color="auto" w:fill="auto"/>
            <w:vAlign w:val="center"/>
          </w:tcPr>
          <w:p w14:paraId="226121C3" w14:textId="77777777" w:rsidR="008827C8" w:rsidRDefault="008827C8">
            <w:pPr>
              <w:pStyle w:val="Zawartotabeli"/>
              <w:jc w:val="center"/>
            </w:pPr>
            <w:r>
              <w:t>1</w:t>
            </w:r>
          </w:p>
        </w:tc>
        <w:tc>
          <w:tcPr>
            <w:tcW w:w="1039" w:type="dxa"/>
            <w:shd w:val="clear" w:color="auto" w:fill="auto"/>
            <w:vAlign w:val="center"/>
          </w:tcPr>
          <w:p w14:paraId="0358EC04" w14:textId="77777777" w:rsidR="008827C8" w:rsidRDefault="008827C8">
            <w:pPr>
              <w:pStyle w:val="Zawartotabeli"/>
              <w:jc w:val="center"/>
            </w:pPr>
            <w:r>
              <w:t>1</w:t>
            </w:r>
          </w:p>
        </w:tc>
        <w:tc>
          <w:tcPr>
            <w:tcW w:w="1040" w:type="dxa"/>
            <w:shd w:val="clear" w:color="auto" w:fill="auto"/>
            <w:vAlign w:val="center"/>
          </w:tcPr>
          <w:p w14:paraId="05631572" w14:textId="77777777" w:rsidR="008827C8" w:rsidRDefault="008827C8">
            <w:pPr>
              <w:pStyle w:val="Zawartotabeli"/>
              <w:jc w:val="center"/>
            </w:pPr>
            <w:r>
              <w:t>1</w:t>
            </w:r>
          </w:p>
        </w:tc>
        <w:tc>
          <w:tcPr>
            <w:tcW w:w="1039" w:type="dxa"/>
            <w:shd w:val="clear" w:color="auto" w:fill="auto"/>
            <w:vAlign w:val="center"/>
          </w:tcPr>
          <w:p w14:paraId="453A6E89" w14:textId="77777777" w:rsidR="008827C8" w:rsidRDefault="008827C8">
            <w:pPr>
              <w:pStyle w:val="Zawartotabeli"/>
              <w:jc w:val="center"/>
            </w:pPr>
            <w:r>
              <w:t>1</w:t>
            </w:r>
          </w:p>
        </w:tc>
        <w:tc>
          <w:tcPr>
            <w:tcW w:w="1041" w:type="dxa"/>
            <w:shd w:val="clear" w:color="auto" w:fill="auto"/>
            <w:vAlign w:val="center"/>
          </w:tcPr>
          <w:p w14:paraId="6DAF597B" w14:textId="77777777" w:rsidR="008827C8" w:rsidRDefault="008827C8">
            <w:pPr>
              <w:pStyle w:val="Zawartotabeli"/>
              <w:jc w:val="center"/>
            </w:pPr>
            <w:r>
              <w:t>1</w:t>
            </w:r>
          </w:p>
        </w:tc>
      </w:tr>
      <w:tr w:rsidR="008827C8" w14:paraId="482D341A" w14:textId="77777777">
        <w:tc>
          <w:tcPr>
            <w:tcW w:w="560" w:type="dxa"/>
            <w:shd w:val="clear" w:color="auto" w:fill="auto"/>
            <w:vAlign w:val="center"/>
          </w:tcPr>
          <w:p w14:paraId="1672D9B4" w14:textId="77777777" w:rsidR="008827C8" w:rsidRDefault="008827C8">
            <w:pPr>
              <w:pStyle w:val="Zawartotabeli"/>
              <w:jc w:val="center"/>
            </w:pPr>
            <w:r>
              <w:t>XVI</w:t>
            </w:r>
          </w:p>
        </w:tc>
        <w:tc>
          <w:tcPr>
            <w:tcW w:w="1517" w:type="dxa"/>
            <w:shd w:val="clear" w:color="auto" w:fill="auto"/>
            <w:vAlign w:val="center"/>
          </w:tcPr>
          <w:p w14:paraId="4F1686A9" w14:textId="77777777" w:rsidR="008827C8" w:rsidRDefault="008827C8">
            <w:pPr>
              <w:pStyle w:val="Zawartotabeli"/>
            </w:pPr>
            <w:r>
              <w:t>Pomiechowo</w:t>
            </w:r>
          </w:p>
        </w:tc>
        <w:tc>
          <w:tcPr>
            <w:tcW w:w="1040" w:type="dxa"/>
            <w:shd w:val="clear" w:color="auto" w:fill="auto"/>
            <w:vAlign w:val="center"/>
          </w:tcPr>
          <w:p w14:paraId="2E38EB0B" w14:textId="77777777" w:rsidR="008827C8" w:rsidRDefault="008827C8">
            <w:pPr>
              <w:pStyle w:val="Zawartotabeli"/>
              <w:jc w:val="center"/>
            </w:pPr>
            <w:r>
              <w:t>5</w:t>
            </w:r>
          </w:p>
        </w:tc>
        <w:tc>
          <w:tcPr>
            <w:tcW w:w="1039" w:type="dxa"/>
            <w:shd w:val="clear" w:color="auto" w:fill="auto"/>
            <w:vAlign w:val="center"/>
          </w:tcPr>
          <w:p w14:paraId="589DE32E" w14:textId="77777777" w:rsidR="008827C8" w:rsidRDefault="008827C8">
            <w:pPr>
              <w:pStyle w:val="Zawartotabeli"/>
              <w:jc w:val="center"/>
            </w:pPr>
            <w:r>
              <w:t>5</w:t>
            </w:r>
          </w:p>
        </w:tc>
        <w:tc>
          <w:tcPr>
            <w:tcW w:w="1040" w:type="dxa"/>
            <w:shd w:val="clear" w:color="auto" w:fill="auto"/>
            <w:vAlign w:val="center"/>
          </w:tcPr>
          <w:p w14:paraId="3C2141EA" w14:textId="77777777" w:rsidR="008827C8" w:rsidRDefault="008827C8">
            <w:pPr>
              <w:pStyle w:val="Zawartotabeli"/>
              <w:jc w:val="center"/>
            </w:pPr>
            <w:r>
              <w:t>6</w:t>
            </w:r>
          </w:p>
        </w:tc>
        <w:tc>
          <w:tcPr>
            <w:tcW w:w="1039" w:type="dxa"/>
            <w:shd w:val="clear" w:color="auto" w:fill="auto"/>
            <w:vAlign w:val="center"/>
          </w:tcPr>
          <w:p w14:paraId="62EA7E8E" w14:textId="77777777" w:rsidR="008827C8" w:rsidRDefault="008827C8">
            <w:pPr>
              <w:pStyle w:val="Zawartotabeli"/>
              <w:jc w:val="center"/>
            </w:pPr>
            <w:r>
              <w:t>4</w:t>
            </w:r>
          </w:p>
        </w:tc>
        <w:tc>
          <w:tcPr>
            <w:tcW w:w="1040" w:type="dxa"/>
            <w:shd w:val="clear" w:color="auto" w:fill="auto"/>
            <w:vAlign w:val="center"/>
          </w:tcPr>
          <w:p w14:paraId="5905F18A" w14:textId="77777777" w:rsidR="008827C8" w:rsidRDefault="008827C8">
            <w:pPr>
              <w:pStyle w:val="Zawartotabeli"/>
              <w:jc w:val="center"/>
            </w:pPr>
            <w:r>
              <w:t>5</w:t>
            </w:r>
          </w:p>
        </w:tc>
        <w:tc>
          <w:tcPr>
            <w:tcW w:w="1039" w:type="dxa"/>
            <w:shd w:val="clear" w:color="auto" w:fill="auto"/>
            <w:vAlign w:val="center"/>
          </w:tcPr>
          <w:p w14:paraId="541020CF" w14:textId="77777777" w:rsidR="008827C8" w:rsidRDefault="008827C8">
            <w:pPr>
              <w:pStyle w:val="Zawartotabeli"/>
              <w:jc w:val="center"/>
            </w:pPr>
            <w:r>
              <w:t>5</w:t>
            </w:r>
          </w:p>
        </w:tc>
        <w:tc>
          <w:tcPr>
            <w:tcW w:w="1041" w:type="dxa"/>
            <w:shd w:val="clear" w:color="auto" w:fill="auto"/>
            <w:vAlign w:val="center"/>
          </w:tcPr>
          <w:p w14:paraId="09C791B3" w14:textId="77777777" w:rsidR="008827C8" w:rsidRDefault="008827C8">
            <w:pPr>
              <w:pStyle w:val="Zawartotabeli"/>
              <w:jc w:val="center"/>
            </w:pPr>
            <w:r>
              <w:t>5</w:t>
            </w:r>
          </w:p>
        </w:tc>
      </w:tr>
      <w:tr w:rsidR="008827C8" w14:paraId="644685AA" w14:textId="77777777">
        <w:tc>
          <w:tcPr>
            <w:tcW w:w="560" w:type="dxa"/>
            <w:shd w:val="clear" w:color="auto" w:fill="auto"/>
            <w:vAlign w:val="center"/>
          </w:tcPr>
          <w:p w14:paraId="0934AC81" w14:textId="77777777" w:rsidR="008827C8" w:rsidRDefault="008827C8">
            <w:pPr>
              <w:pStyle w:val="Zawartotabeli"/>
              <w:jc w:val="center"/>
            </w:pPr>
            <w:r>
              <w:t>XVII</w:t>
            </w:r>
          </w:p>
        </w:tc>
        <w:tc>
          <w:tcPr>
            <w:tcW w:w="1517" w:type="dxa"/>
            <w:shd w:val="clear" w:color="auto" w:fill="auto"/>
            <w:vAlign w:val="center"/>
          </w:tcPr>
          <w:p w14:paraId="44CA8949" w14:textId="77777777" w:rsidR="008827C8" w:rsidRDefault="008827C8">
            <w:pPr>
              <w:pStyle w:val="Zawartotabeli"/>
            </w:pPr>
            <w:r>
              <w:t>Pomiechówek</w:t>
            </w:r>
          </w:p>
        </w:tc>
        <w:tc>
          <w:tcPr>
            <w:tcW w:w="1040" w:type="dxa"/>
            <w:shd w:val="clear" w:color="auto" w:fill="auto"/>
            <w:vAlign w:val="center"/>
          </w:tcPr>
          <w:p w14:paraId="290186BE" w14:textId="77777777" w:rsidR="008827C8" w:rsidRDefault="008827C8">
            <w:pPr>
              <w:pStyle w:val="Zawartotabeli"/>
              <w:jc w:val="center"/>
            </w:pPr>
            <w:r>
              <w:t>32</w:t>
            </w:r>
          </w:p>
        </w:tc>
        <w:tc>
          <w:tcPr>
            <w:tcW w:w="1039" w:type="dxa"/>
            <w:shd w:val="clear" w:color="auto" w:fill="auto"/>
            <w:vAlign w:val="center"/>
          </w:tcPr>
          <w:p w14:paraId="3A9AFCF8" w14:textId="77777777" w:rsidR="008827C8" w:rsidRDefault="008827C8">
            <w:pPr>
              <w:pStyle w:val="Zawartotabeli"/>
              <w:jc w:val="center"/>
            </w:pPr>
            <w:r>
              <w:t>39</w:t>
            </w:r>
          </w:p>
        </w:tc>
        <w:tc>
          <w:tcPr>
            <w:tcW w:w="1040" w:type="dxa"/>
            <w:shd w:val="clear" w:color="auto" w:fill="auto"/>
            <w:vAlign w:val="center"/>
          </w:tcPr>
          <w:p w14:paraId="66E776AE" w14:textId="77777777" w:rsidR="008827C8" w:rsidRDefault="008827C8">
            <w:pPr>
              <w:pStyle w:val="Zawartotabeli"/>
              <w:jc w:val="center"/>
            </w:pPr>
            <w:r>
              <w:t>42</w:t>
            </w:r>
          </w:p>
        </w:tc>
        <w:tc>
          <w:tcPr>
            <w:tcW w:w="1039" w:type="dxa"/>
            <w:shd w:val="clear" w:color="auto" w:fill="auto"/>
            <w:vAlign w:val="center"/>
          </w:tcPr>
          <w:p w14:paraId="58C0E114" w14:textId="77777777" w:rsidR="008827C8" w:rsidRDefault="008827C8">
            <w:pPr>
              <w:pStyle w:val="Zawartotabeli"/>
              <w:jc w:val="center"/>
            </w:pPr>
            <w:r>
              <w:t>33</w:t>
            </w:r>
          </w:p>
        </w:tc>
        <w:tc>
          <w:tcPr>
            <w:tcW w:w="1040" w:type="dxa"/>
            <w:shd w:val="clear" w:color="auto" w:fill="auto"/>
            <w:vAlign w:val="center"/>
          </w:tcPr>
          <w:p w14:paraId="7A879D5F" w14:textId="77777777" w:rsidR="008827C8" w:rsidRDefault="008827C8">
            <w:pPr>
              <w:pStyle w:val="Zawartotabeli"/>
              <w:jc w:val="center"/>
            </w:pPr>
            <w:r>
              <w:t>40</w:t>
            </w:r>
          </w:p>
        </w:tc>
        <w:tc>
          <w:tcPr>
            <w:tcW w:w="1039" w:type="dxa"/>
            <w:shd w:val="clear" w:color="auto" w:fill="auto"/>
            <w:vAlign w:val="center"/>
          </w:tcPr>
          <w:p w14:paraId="3FAD2EF0" w14:textId="77777777" w:rsidR="008827C8" w:rsidRDefault="008827C8">
            <w:pPr>
              <w:pStyle w:val="Zawartotabeli"/>
              <w:jc w:val="center"/>
            </w:pPr>
            <w:r>
              <w:t>37</w:t>
            </w:r>
          </w:p>
        </w:tc>
        <w:tc>
          <w:tcPr>
            <w:tcW w:w="1041" w:type="dxa"/>
            <w:shd w:val="clear" w:color="auto" w:fill="auto"/>
            <w:vAlign w:val="center"/>
          </w:tcPr>
          <w:p w14:paraId="71EE768A" w14:textId="77777777" w:rsidR="008827C8" w:rsidRDefault="008827C8">
            <w:pPr>
              <w:pStyle w:val="Zawartotabeli"/>
              <w:shd w:val="clear" w:color="auto" w:fill="FF3333"/>
              <w:jc w:val="center"/>
            </w:pPr>
            <w:r>
              <w:t>38</w:t>
            </w:r>
          </w:p>
        </w:tc>
      </w:tr>
      <w:tr w:rsidR="008827C8" w14:paraId="117439C6" w14:textId="77777777">
        <w:tc>
          <w:tcPr>
            <w:tcW w:w="560" w:type="dxa"/>
            <w:shd w:val="clear" w:color="auto" w:fill="auto"/>
            <w:vAlign w:val="center"/>
          </w:tcPr>
          <w:p w14:paraId="0082BC94" w14:textId="77777777" w:rsidR="008827C8" w:rsidRDefault="008827C8">
            <w:pPr>
              <w:pStyle w:val="Zawartotabeli"/>
              <w:jc w:val="center"/>
            </w:pPr>
            <w:r>
              <w:t>XVIII</w:t>
            </w:r>
          </w:p>
        </w:tc>
        <w:tc>
          <w:tcPr>
            <w:tcW w:w="1517" w:type="dxa"/>
            <w:shd w:val="clear" w:color="auto" w:fill="auto"/>
            <w:vAlign w:val="center"/>
          </w:tcPr>
          <w:p w14:paraId="328929DF" w14:textId="77777777" w:rsidR="008827C8" w:rsidRDefault="008827C8">
            <w:pPr>
              <w:pStyle w:val="Zawartotabeli"/>
            </w:pPr>
            <w:r>
              <w:t>Pomocnia</w:t>
            </w:r>
          </w:p>
        </w:tc>
        <w:tc>
          <w:tcPr>
            <w:tcW w:w="1040" w:type="dxa"/>
            <w:shd w:val="clear" w:color="auto" w:fill="auto"/>
            <w:vAlign w:val="center"/>
          </w:tcPr>
          <w:p w14:paraId="53181B04" w14:textId="77777777" w:rsidR="008827C8" w:rsidRDefault="008827C8">
            <w:pPr>
              <w:pStyle w:val="Zawartotabeli"/>
              <w:jc w:val="center"/>
            </w:pPr>
            <w:r>
              <w:t>3</w:t>
            </w:r>
          </w:p>
        </w:tc>
        <w:tc>
          <w:tcPr>
            <w:tcW w:w="1039" w:type="dxa"/>
            <w:shd w:val="clear" w:color="auto" w:fill="auto"/>
            <w:vAlign w:val="center"/>
          </w:tcPr>
          <w:p w14:paraId="5ED146F9" w14:textId="77777777" w:rsidR="008827C8" w:rsidRDefault="008827C8">
            <w:pPr>
              <w:pStyle w:val="Zawartotabeli"/>
              <w:jc w:val="center"/>
            </w:pPr>
            <w:r>
              <w:t>4</w:t>
            </w:r>
          </w:p>
        </w:tc>
        <w:tc>
          <w:tcPr>
            <w:tcW w:w="1040" w:type="dxa"/>
            <w:shd w:val="clear" w:color="auto" w:fill="auto"/>
            <w:vAlign w:val="center"/>
          </w:tcPr>
          <w:p w14:paraId="1D9CB0CD" w14:textId="77777777" w:rsidR="008827C8" w:rsidRDefault="008827C8">
            <w:pPr>
              <w:pStyle w:val="Zawartotabeli"/>
              <w:jc w:val="center"/>
            </w:pPr>
            <w:r>
              <w:t>4</w:t>
            </w:r>
          </w:p>
        </w:tc>
        <w:tc>
          <w:tcPr>
            <w:tcW w:w="1039" w:type="dxa"/>
            <w:shd w:val="clear" w:color="auto" w:fill="auto"/>
            <w:vAlign w:val="center"/>
          </w:tcPr>
          <w:p w14:paraId="1F3762FE" w14:textId="77777777" w:rsidR="008827C8" w:rsidRDefault="008827C8">
            <w:pPr>
              <w:pStyle w:val="Zawartotabeli"/>
              <w:jc w:val="center"/>
            </w:pPr>
            <w:r>
              <w:t>3</w:t>
            </w:r>
          </w:p>
        </w:tc>
        <w:tc>
          <w:tcPr>
            <w:tcW w:w="1040" w:type="dxa"/>
            <w:shd w:val="clear" w:color="auto" w:fill="auto"/>
            <w:vAlign w:val="center"/>
          </w:tcPr>
          <w:p w14:paraId="2ADD7ECB" w14:textId="77777777" w:rsidR="008827C8" w:rsidRDefault="008827C8">
            <w:pPr>
              <w:pStyle w:val="Zawartotabeli"/>
              <w:jc w:val="center"/>
            </w:pPr>
            <w:r>
              <w:t>3</w:t>
            </w:r>
          </w:p>
        </w:tc>
        <w:tc>
          <w:tcPr>
            <w:tcW w:w="1039" w:type="dxa"/>
            <w:shd w:val="clear" w:color="auto" w:fill="auto"/>
            <w:vAlign w:val="center"/>
          </w:tcPr>
          <w:p w14:paraId="0E560764" w14:textId="77777777" w:rsidR="008827C8" w:rsidRDefault="008827C8">
            <w:pPr>
              <w:pStyle w:val="Zawartotabeli"/>
              <w:jc w:val="center"/>
            </w:pPr>
            <w:r>
              <w:t>3</w:t>
            </w:r>
          </w:p>
        </w:tc>
        <w:tc>
          <w:tcPr>
            <w:tcW w:w="1041" w:type="dxa"/>
            <w:shd w:val="clear" w:color="auto" w:fill="auto"/>
            <w:vAlign w:val="center"/>
          </w:tcPr>
          <w:p w14:paraId="15665269" w14:textId="77777777" w:rsidR="008827C8" w:rsidRDefault="008827C8">
            <w:pPr>
              <w:pStyle w:val="Zawartotabeli"/>
              <w:jc w:val="center"/>
            </w:pPr>
            <w:r>
              <w:t>3</w:t>
            </w:r>
          </w:p>
        </w:tc>
      </w:tr>
      <w:tr w:rsidR="008827C8" w14:paraId="4E3B8EC9" w14:textId="77777777">
        <w:tc>
          <w:tcPr>
            <w:tcW w:w="560" w:type="dxa"/>
            <w:shd w:val="clear" w:color="auto" w:fill="auto"/>
            <w:vAlign w:val="center"/>
          </w:tcPr>
          <w:p w14:paraId="32D91A2D" w14:textId="77777777" w:rsidR="008827C8" w:rsidRDefault="008827C8">
            <w:pPr>
              <w:pStyle w:val="Zawartotabeli"/>
              <w:jc w:val="center"/>
            </w:pPr>
            <w:r>
              <w:t>XIX</w:t>
            </w:r>
          </w:p>
        </w:tc>
        <w:tc>
          <w:tcPr>
            <w:tcW w:w="1517" w:type="dxa"/>
            <w:shd w:val="clear" w:color="auto" w:fill="auto"/>
            <w:vAlign w:val="center"/>
          </w:tcPr>
          <w:p w14:paraId="4DCE017F" w14:textId="77777777" w:rsidR="008827C8" w:rsidRDefault="008827C8">
            <w:pPr>
              <w:pStyle w:val="Zawartotabeli"/>
            </w:pPr>
            <w:r>
              <w:t>Stanisławowo</w:t>
            </w:r>
          </w:p>
        </w:tc>
        <w:tc>
          <w:tcPr>
            <w:tcW w:w="1040" w:type="dxa"/>
            <w:shd w:val="clear" w:color="auto" w:fill="auto"/>
            <w:vAlign w:val="center"/>
          </w:tcPr>
          <w:p w14:paraId="731C341C" w14:textId="77777777" w:rsidR="008827C8" w:rsidRDefault="008827C8">
            <w:pPr>
              <w:pStyle w:val="Zawartotabeli"/>
              <w:jc w:val="center"/>
            </w:pPr>
            <w:r>
              <w:t>11</w:t>
            </w:r>
          </w:p>
        </w:tc>
        <w:tc>
          <w:tcPr>
            <w:tcW w:w="1039" w:type="dxa"/>
            <w:shd w:val="clear" w:color="auto" w:fill="auto"/>
            <w:vAlign w:val="center"/>
          </w:tcPr>
          <w:p w14:paraId="1C08013F" w14:textId="77777777" w:rsidR="008827C8" w:rsidRDefault="008827C8">
            <w:pPr>
              <w:pStyle w:val="Zawartotabeli"/>
              <w:jc w:val="center"/>
            </w:pPr>
            <w:r>
              <w:t>13</w:t>
            </w:r>
          </w:p>
        </w:tc>
        <w:tc>
          <w:tcPr>
            <w:tcW w:w="1040" w:type="dxa"/>
            <w:shd w:val="clear" w:color="auto" w:fill="auto"/>
            <w:vAlign w:val="center"/>
          </w:tcPr>
          <w:p w14:paraId="7A249717" w14:textId="77777777" w:rsidR="008827C8" w:rsidRDefault="008827C8">
            <w:pPr>
              <w:pStyle w:val="Zawartotabeli"/>
              <w:jc w:val="center"/>
            </w:pPr>
            <w:r>
              <w:t>14</w:t>
            </w:r>
          </w:p>
        </w:tc>
        <w:tc>
          <w:tcPr>
            <w:tcW w:w="1039" w:type="dxa"/>
            <w:shd w:val="clear" w:color="auto" w:fill="auto"/>
            <w:vAlign w:val="center"/>
          </w:tcPr>
          <w:p w14:paraId="68C538F3" w14:textId="77777777" w:rsidR="008827C8" w:rsidRDefault="008827C8">
            <w:pPr>
              <w:pStyle w:val="Zawartotabeli"/>
              <w:jc w:val="center"/>
            </w:pPr>
            <w:r>
              <w:t>10</w:t>
            </w:r>
          </w:p>
        </w:tc>
        <w:tc>
          <w:tcPr>
            <w:tcW w:w="1040" w:type="dxa"/>
            <w:shd w:val="clear" w:color="auto" w:fill="auto"/>
            <w:vAlign w:val="center"/>
          </w:tcPr>
          <w:p w14:paraId="7126BC2F" w14:textId="77777777" w:rsidR="008827C8" w:rsidRDefault="008827C8">
            <w:pPr>
              <w:pStyle w:val="Zawartotabeli"/>
              <w:jc w:val="center"/>
            </w:pPr>
            <w:r>
              <w:t>13</w:t>
            </w:r>
          </w:p>
        </w:tc>
        <w:tc>
          <w:tcPr>
            <w:tcW w:w="1039" w:type="dxa"/>
            <w:shd w:val="clear" w:color="auto" w:fill="auto"/>
            <w:vAlign w:val="center"/>
          </w:tcPr>
          <w:p w14:paraId="760E4537" w14:textId="77777777" w:rsidR="008827C8" w:rsidRDefault="008827C8">
            <w:pPr>
              <w:pStyle w:val="Zawartotabeli"/>
              <w:jc w:val="center"/>
            </w:pPr>
            <w:r>
              <w:t>12</w:t>
            </w:r>
          </w:p>
        </w:tc>
        <w:tc>
          <w:tcPr>
            <w:tcW w:w="1041" w:type="dxa"/>
            <w:shd w:val="clear" w:color="auto" w:fill="auto"/>
            <w:vAlign w:val="center"/>
          </w:tcPr>
          <w:p w14:paraId="1C824FC9" w14:textId="77777777" w:rsidR="008827C8" w:rsidRDefault="008827C8">
            <w:pPr>
              <w:pStyle w:val="Zawartotabeli"/>
              <w:jc w:val="center"/>
            </w:pPr>
            <w:r>
              <w:t>12</w:t>
            </w:r>
          </w:p>
        </w:tc>
      </w:tr>
      <w:tr w:rsidR="008827C8" w14:paraId="4B12CFF7" w14:textId="77777777">
        <w:tc>
          <w:tcPr>
            <w:tcW w:w="560" w:type="dxa"/>
            <w:shd w:val="clear" w:color="auto" w:fill="auto"/>
            <w:vAlign w:val="center"/>
          </w:tcPr>
          <w:p w14:paraId="5DE19AC5" w14:textId="77777777" w:rsidR="008827C8" w:rsidRDefault="008827C8">
            <w:pPr>
              <w:pStyle w:val="Zawartotabeli"/>
              <w:jc w:val="center"/>
            </w:pPr>
            <w:r>
              <w:t>XX</w:t>
            </w:r>
          </w:p>
        </w:tc>
        <w:tc>
          <w:tcPr>
            <w:tcW w:w="1517" w:type="dxa"/>
            <w:shd w:val="clear" w:color="auto" w:fill="auto"/>
            <w:vAlign w:val="center"/>
          </w:tcPr>
          <w:p w14:paraId="32FB6B08" w14:textId="77777777" w:rsidR="008827C8" w:rsidRDefault="008827C8">
            <w:pPr>
              <w:pStyle w:val="Zawartotabeli"/>
            </w:pPr>
            <w:r>
              <w:t>Szczypiorno</w:t>
            </w:r>
          </w:p>
        </w:tc>
        <w:tc>
          <w:tcPr>
            <w:tcW w:w="1040" w:type="dxa"/>
            <w:shd w:val="clear" w:color="auto" w:fill="auto"/>
            <w:vAlign w:val="center"/>
          </w:tcPr>
          <w:p w14:paraId="7245E839" w14:textId="77777777" w:rsidR="008827C8" w:rsidRDefault="008827C8">
            <w:pPr>
              <w:pStyle w:val="Zawartotabeli"/>
              <w:jc w:val="center"/>
            </w:pPr>
            <w:r>
              <w:t>10</w:t>
            </w:r>
          </w:p>
        </w:tc>
        <w:tc>
          <w:tcPr>
            <w:tcW w:w="1039" w:type="dxa"/>
            <w:shd w:val="clear" w:color="auto" w:fill="auto"/>
            <w:vAlign w:val="center"/>
          </w:tcPr>
          <w:p w14:paraId="7EEAB622" w14:textId="77777777" w:rsidR="008827C8" w:rsidRDefault="008827C8">
            <w:pPr>
              <w:pStyle w:val="Zawartotabeli"/>
              <w:jc w:val="center"/>
            </w:pPr>
            <w:r>
              <w:t>14</w:t>
            </w:r>
          </w:p>
        </w:tc>
        <w:tc>
          <w:tcPr>
            <w:tcW w:w="1040" w:type="dxa"/>
            <w:shd w:val="clear" w:color="auto" w:fill="auto"/>
            <w:vAlign w:val="center"/>
          </w:tcPr>
          <w:p w14:paraId="0D5A380E" w14:textId="77777777" w:rsidR="008827C8" w:rsidRDefault="008827C8">
            <w:pPr>
              <w:pStyle w:val="Zawartotabeli"/>
              <w:jc w:val="center"/>
            </w:pPr>
            <w:r>
              <w:t>14</w:t>
            </w:r>
          </w:p>
        </w:tc>
        <w:tc>
          <w:tcPr>
            <w:tcW w:w="1039" w:type="dxa"/>
            <w:shd w:val="clear" w:color="auto" w:fill="auto"/>
            <w:vAlign w:val="center"/>
          </w:tcPr>
          <w:p w14:paraId="592534BF" w14:textId="77777777" w:rsidR="008827C8" w:rsidRDefault="008827C8">
            <w:pPr>
              <w:pStyle w:val="Zawartotabeli"/>
              <w:jc w:val="center"/>
            </w:pPr>
            <w:r>
              <w:t>11</w:t>
            </w:r>
          </w:p>
        </w:tc>
        <w:tc>
          <w:tcPr>
            <w:tcW w:w="1040" w:type="dxa"/>
            <w:shd w:val="clear" w:color="auto" w:fill="auto"/>
            <w:vAlign w:val="center"/>
          </w:tcPr>
          <w:p w14:paraId="03655E0E" w14:textId="77777777" w:rsidR="008827C8" w:rsidRDefault="008827C8">
            <w:pPr>
              <w:pStyle w:val="Zawartotabeli"/>
              <w:jc w:val="center"/>
            </w:pPr>
            <w:r>
              <w:t>15</w:t>
            </w:r>
          </w:p>
        </w:tc>
        <w:tc>
          <w:tcPr>
            <w:tcW w:w="1039" w:type="dxa"/>
            <w:shd w:val="clear" w:color="auto" w:fill="auto"/>
            <w:vAlign w:val="center"/>
          </w:tcPr>
          <w:p w14:paraId="62D5EA51" w14:textId="77777777" w:rsidR="008827C8" w:rsidRDefault="008827C8">
            <w:pPr>
              <w:pStyle w:val="Zawartotabeli"/>
              <w:jc w:val="center"/>
            </w:pPr>
            <w:r>
              <w:t>12</w:t>
            </w:r>
          </w:p>
        </w:tc>
        <w:tc>
          <w:tcPr>
            <w:tcW w:w="1041" w:type="dxa"/>
            <w:shd w:val="clear" w:color="auto" w:fill="auto"/>
            <w:vAlign w:val="center"/>
          </w:tcPr>
          <w:p w14:paraId="438B1E36" w14:textId="77777777" w:rsidR="008827C8" w:rsidRDefault="008827C8">
            <w:pPr>
              <w:pStyle w:val="Zawartotabeli"/>
              <w:jc w:val="center"/>
            </w:pPr>
            <w:r>
              <w:t>12</w:t>
            </w:r>
          </w:p>
        </w:tc>
      </w:tr>
      <w:tr w:rsidR="008827C8" w14:paraId="4A4DD415" w14:textId="77777777">
        <w:tc>
          <w:tcPr>
            <w:tcW w:w="560" w:type="dxa"/>
            <w:shd w:val="clear" w:color="auto" w:fill="auto"/>
            <w:vAlign w:val="center"/>
          </w:tcPr>
          <w:p w14:paraId="2BC1021C" w14:textId="77777777" w:rsidR="008827C8" w:rsidRDefault="008827C8">
            <w:pPr>
              <w:pStyle w:val="Zawartotabeli"/>
              <w:jc w:val="center"/>
            </w:pPr>
            <w:r>
              <w:t>XXI</w:t>
            </w:r>
          </w:p>
        </w:tc>
        <w:tc>
          <w:tcPr>
            <w:tcW w:w="1517" w:type="dxa"/>
            <w:shd w:val="clear" w:color="auto" w:fill="auto"/>
            <w:vAlign w:val="center"/>
          </w:tcPr>
          <w:p w14:paraId="267ABBAC" w14:textId="77777777" w:rsidR="008827C8" w:rsidRDefault="008827C8">
            <w:pPr>
              <w:pStyle w:val="Zawartotabeli"/>
            </w:pPr>
            <w:r>
              <w:t>Śniadówko</w:t>
            </w:r>
          </w:p>
        </w:tc>
        <w:tc>
          <w:tcPr>
            <w:tcW w:w="1040" w:type="dxa"/>
            <w:shd w:val="clear" w:color="auto" w:fill="auto"/>
            <w:vAlign w:val="center"/>
          </w:tcPr>
          <w:p w14:paraId="4D7E849C" w14:textId="77777777" w:rsidR="008827C8" w:rsidRDefault="008827C8">
            <w:pPr>
              <w:pStyle w:val="Zawartotabeli"/>
              <w:jc w:val="center"/>
            </w:pPr>
            <w:r>
              <w:t>5</w:t>
            </w:r>
          </w:p>
        </w:tc>
        <w:tc>
          <w:tcPr>
            <w:tcW w:w="1039" w:type="dxa"/>
            <w:shd w:val="clear" w:color="auto" w:fill="auto"/>
            <w:vAlign w:val="center"/>
          </w:tcPr>
          <w:p w14:paraId="09B22752" w14:textId="77777777" w:rsidR="008827C8" w:rsidRDefault="008827C8">
            <w:pPr>
              <w:pStyle w:val="Zawartotabeli"/>
              <w:jc w:val="center"/>
            </w:pPr>
            <w:r>
              <w:t>6</w:t>
            </w:r>
          </w:p>
        </w:tc>
        <w:tc>
          <w:tcPr>
            <w:tcW w:w="1040" w:type="dxa"/>
            <w:shd w:val="clear" w:color="auto" w:fill="auto"/>
            <w:vAlign w:val="center"/>
          </w:tcPr>
          <w:p w14:paraId="129B35AE" w14:textId="77777777" w:rsidR="008827C8" w:rsidRDefault="008827C8">
            <w:pPr>
              <w:pStyle w:val="Zawartotabeli"/>
              <w:jc w:val="center"/>
            </w:pPr>
            <w:r>
              <w:t>7</w:t>
            </w:r>
          </w:p>
        </w:tc>
        <w:tc>
          <w:tcPr>
            <w:tcW w:w="1039" w:type="dxa"/>
            <w:shd w:val="clear" w:color="auto" w:fill="auto"/>
            <w:vAlign w:val="center"/>
          </w:tcPr>
          <w:p w14:paraId="67671339" w14:textId="77777777" w:rsidR="008827C8" w:rsidRDefault="008827C8">
            <w:pPr>
              <w:pStyle w:val="Zawartotabeli"/>
              <w:jc w:val="center"/>
            </w:pPr>
            <w:r>
              <w:t>5</w:t>
            </w:r>
          </w:p>
        </w:tc>
        <w:tc>
          <w:tcPr>
            <w:tcW w:w="1040" w:type="dxa"/>
            <w:shd w:val="clear" w:color="auto" w:fill="auto"/>
            <w:vAlign w:val="center"/>
          </w:tcPr>
          <w:p w14:paraId="785968B1" w14:textId="77777777" w:rsidR="008827C8" w:rsidRDefault="008827C8">
            <w:pPr>
              <w:pStyle w:val="Zawartotabeli"/>
              <w:jc w:val="center"/>
            </w:pPr>
            <w:r>
              <w:t>7</w:t>
            </w:r>
          </w:p>
        </w:tc>
        <w:tc>
          <w:tcPr>
            <w:tcW w:w="1039" w:type="dxa"/>
            <w:shd w:val="clear" w:color="auto" w:fill="auto"/>
            <w:vAlign w:val="center"/>
          </w:tcPr>
          <w:p w14:paraId="1912393A" w14:textId="77777777" w:rsidR="008827C8" w:rsidRDefault="008827C8">
            <w:pPr>
              <w:pStyle w:val="Zawartotabeli"/>
              <w:jc w:val="center"/>
            </w:pPr>
            <w:r>
              <w:t>6</w:t>
            </w:r>
          </w:p>
        </w:tc>
        <w:tc>
          <w:tcPr>
            <w:tcW w:w="1041" w:type="dxa"/>
            <w:shd w:val="clear" w:color="auto" w:fill="auto"/>
            <w:vAlign w:val="center"/>
          </w:tcPr>
          <w:p w14:paraId="6B2A2156" w14:textId="77777777" w:rsidR="008827C8" w:rsidRDefault="008827C8">
            <w:pPr>
              <w:pStyle w:val="Zawartotabeli"/>
              <w:jc w:val="center"/>
            </w:pPr>
            <w:r>
              <w:t>6</w:t>
            </w:r>
          </w:p>
        </w:tc>
      </w:tr>
      <w:tr w:rsidR="008827C8" w14:paraId="07EFCA89" w14:textId="77777777">
        <w:tc>
          <w:tcPr>
            <w:tcW w:w="560" w:type="dxa"/>
            <w:shd w:val="clear" w:color="auto" w:fill="auto"/>
            <w:vAlign w:val="center"/>
          </w:tcPr>
          <w:p w14:paraId="26CDFC94" w14:textId="77777777" w:rsidR="008827C8" w:rsidRDefault="008827C8">
            <w:pPr>
              <w:pStyle w:val="Zawartotabeli"/>
              <w:jc w:val="center"/>
            </w:pPr>
            <w:r>
              <w:t>XXII</w:t>
            </w:r>
          </w:p>
        </w:tc>
        <w:tc>
          <w:tcPr>
            <w:tcW w:w="1517" w:type="dxa"/>
            <w:shd w:val="clear" w:color="auto" w:fill="auto"/>
            <w:vAlign w:val="center"/>
          </w:tcPr>
          <w:p w14:paraId="475F702A" w14:textId="77777777" w:rsidR="008827C8" w:rsidRDefault="008827C8">
            <w:pPr>
              <w:pStyle w:val="Zawartotabeli"/>
            </w:pPr>
            <w:r>
              <w:t>Wola Błędowska</w:t>
            </w:r>
          </w:p>
        </w:tc>
        <w:tc>
          <w:tcPr>
            <w:tcW w:w="1040" w:type="dxa"/>
            <w:shd w:val="clear" w:color="auto" w:fill="auto"/>
            <w:vAlign w:val="center"/>
          </w:tcPr>
          <w:p w14:paraId="335ED027" w14:textId="77777777" w:rsidR="008827C8" w:rsidRDefault="008827C8">
            <w:pPr>
              <w:pStyle w:val="Zawartotabeli"/>
              <w:jc w:val="center"/>
            </w:pPr>
            <w:r>
              <w:t>2</w:t>
            </w:r>
          </w:p>
        </w:tc>
        <w:tc>
          <w:tcPr>
            <w:tcW w:w="1039" w:type="dxa"/>
            <w:shd w:val="clear" w:color="auto" w:fill="auto"/>
            <w:vAlign w:val="center"/>
          </w:tcPr>
          <w:p w14:paraId="57643A4A" w14:textId="77777777" w:rsidR="008827C8" w:rsidRDefault="008827C8">
            <w:pPr>
              <w:pStyle w:val="Zawartotabeli"/>
              <w:jc w:val="center"/>
            </w:pPr>
            <w:r>
              <w:t>2</w:t>
            </w:r>
          </w:p>
        </w:tc>
        <w:tc>
          <w:tcPr>
            <w:tcW w:w="1040" w:type="dxa"/>
            <w:shd w:val="clear" w:color="auto" w:fill="auto"/>
            <w:vAlign w:val="center"/>
          </w:tcPr>
          <w:p w14:paraId="3B1D05B8" w14:textId="77777777" w:rsidR="008827C8" w:rsidRDefault="008827C8">
            <w:pPr>
              <w:pStyle w:val="Zawartotabeli"/>
              <w:jc w:val="center"/>
            </w:pPr>
            <w:r>
              <w:t>2</w:t>
            </w:r>
          </w:p>
        </w:tc>
        <w:tc>
          <w:tcPr>
            <w:tcW w:w="1039" w:type="dxa"/>
            <w:shd w:val="clear" w:color="auto" w:fill="auto"/>
            <w:vAlign w:val="center"/>
          </w:tcPr>
          <w:p w14:paraId="63713FB4" w14:textId="77777777" w:rsidR="008827C8" w:rsidRDefault="008827C8">
            <w:pPr>
              <w:pStyle w:val="Zawartotabeli"/>
              <w:jc w:val="center"/>
            </w:pPr>
            <w:r>
              <w:t>2</w:t>
            </w:r>
          </w:p>
        </w:tc>
        <w:tc>
          <w:tcPr>
            <w:tcW w:w="1040" w:type="dxa"/>
            <w:shd w:val="clear" w:color="auto" w:fill="auto"/>
            <w:vAlign w:val="center"/>
          </w:tcPr>
          <w:p w14:paraId="0AA5D0C2" w14:textId="77777777" w:rsidR="008827C8" w:rsidRDefault="008827C8">
            <w:pPr>
              <w:pStyle w:val="Zawartotabeli"/>
              <w:jc w:val="center"/>
            </w:pPr>
            <w:r>
              <w:t>2</w:t>
            </w:r>
          </w:p>
        </w:tc>
        <w:tc>
          <w:tcPr>
            <w:tcW w:w="1039" w:type="dxa"/>
            <w:shd w:val="clear" w:color="auto" w:fill="auto"/>
            <w:vAlign w:val="center"/>
          </w:tcPr>
          <w:p w14:paraId="16465954" w14:textId="77777777" w:rsidR="008827C8" w:rsidRDefault="008827C8">
            <w:pPr>
              <w:pStyle w:val="Zawartotabeli"/>
              <w:jc w:val="center"/>
            </w:pPr>
            <w:r>
              <w:t>2</w:t>
            </w:r>
          </w:p>
        </w:tc>
        <w:tc>
          <w:tcPr>
            <w:tcW w:w="1041" w:type="dxa"/>
            <w:shd w:val="clear" w:color="auto" w:fill="auto"/>
            <w:vAlign w:val="center"/>
          </w:tcPr>
          <w:p w14:paraId="23DD9D7F" w14:textId="77777777" w:rsidR="008827C8" w:rsidRDefault="008827C8">
            <w:pPr>
              <w:pStyle w:val="Zawartotabeli"/>
              <w:jc w:val="center"/>
            </w:pPr>
            <w:r>
              <w:t>2</w:t>
            </w:r>
          </w:p>
        </w:tc>
      </w:tr>
      <w:tr w:rsidR="008827C8" w14:paraId="34F2D79C" w14:textId="77777777">
        <w:tc>
          <w:tcPr>
            <w:tcW w:w="560" w:type="dxa"/>
            <w:shd w:val="clear" w:color="auto" w:fill="auto"/>
            <w:vAlign w:val="center"/>
          </w:tcPr>
          <w:p w14:paraId="1539A27E" w14:textId="77777777" w:rsidR="008827C8" w:rsidRDefault="008827C8">
            <w:pPr>
              <w:pStyle w:val="Zawartotabeli"/>
              <w:jc w:val="center"/>
            </w:pPr>
            <w:r>
              <w:t>XXIII</w:t>
            </w:r>
          </w:p>
        </w:tc>
        <w:tc>
          <w:tcPr>
            <w:tcW w:w="1517" w:type="dxa"/>
            <w:shd w:val="clear" w:color="auto" w:fill="auto"/>
            <w:vAlign w:val="center"/>
          </w:tcPr>
          <w:p w14:paraId="5F1B8281" w14:textId="77777777" w:rsidR="008827C8" w:rsidRDefault="008827C8">
            <w:pPr>
              <w:pStyle w:val="Zawartotabeli"/>
            </w:pPr>
            <w:r>
              <w:t>Wójtostwo</w:t>
            </w:r>
          </w:p>
        </w:tc>
        <w:tc>
          <w:tcPr>
            <w:tcW w:w="1040" w:type="dxa"/>
            <w:shd w:val="clear" w:color="auto" w:fill="auto"/>
            <w:vAlign w:val="center"/>
          </w:tcPr>
          <w:p w14:paraId="3D6A7AB0" w14:textId="77777777" w:rsidR="008827C8" w:rsidRDefault="008827C8">
            <w:pPr>
              <w:pStyle w:val="Zawartotabeli"/>
              <w:jc w:val="center"/>
            </w:pPr>
            <w:r>
              <w:t>3</w:t>
            </w:r>
          </w:p>
        </w:tc>
        <w:tc>
          <w:tcPr>
            <w:tcW w:w="1039" w:type="dxa"/>
            <w:shd w:val="clear" w:color="auto" w:fill="auto"/>
            <w:vAlign w:val="center"/>
          </w:tcPr>
          <w:p w14:paraId="38F17406" w14:textId="77777777" w:rsidR="008827C8" w:rsidRDefault="008827C8">
            <w:pPr>
              <w:pStyle w:val="Zawartotabeli"/>
              <w:jc w:val="center"/>
            </w:pPr>
            <w:r>
              <w:t>4</w:t>
            </w:r>
          </w:p>
        </w:tc>
        <w:tc>
          <w:tcPr>
            <w:tcW w:w="1040" w:type="dxa"/>
            <w:shd w:val="clear" w:color="auto" w:fill="auto"/>
            <w:vAlign w:val="center"/>
          </w:tcPr>
          <w:p w14:paraId="21FCEBF7" w14:textId="77777777" w:rsidR="008827C8" w:rsidRDefault="008827C8">
            <w:pPr>
              <w:pStyle w:val="Zawartotabeli"/>
              <w:jc w:val="center"/>
            </w:pPr>
            <w:r>
              <w:t>5</w:t>
            </w:r>
          </w:p>
        </w:tc>
        <w:tc>
          <w:tcPr>
            <w:tcW w:w="1039" w:type="dxa"/>
            <w:shd w:val="clear" w:color="auto" w:fill="auto"/>
            <w:vAlign w:val="center"/>
          </w:tcPr>
          <w:p w14:paraId="7EF517C7" w14:textId="77777777" w:rsidR="008827C8" w:rsidRDefault="008827C8">
            <w:pPr>
              <w:pStyle w:val="Zawartotabeli"/>
              <w:jc w:val="center"/>
            </w:pPr>
            <w:r>
              <w:t>4</w:t>
            </w:r>
          </w:p>
        </w:tc>
        <w:tc>
          <w:tcPr>
            <w:tcW w:w="1040" w:type="dxa"/>
            <w:shd w:val="clear" w:color="auto" w:fill="auto"/>
            <w:vAlign w:val="center"/>
          </w:tcPr>
          <w:p w14:paraId="1B9E1E36" w14:textId="77777777" w:rsidR="008827C8" w:rsidRDefault="008827C8">
            <w:pPr>
              <w:pStyle w:val="Zawartotabeli"/>
              <w:jc w:val="center"/>
            </w:pPr>
            <w:r>
              <w:t>4</w:t>
            </w:r>
          </w:p>
        </w:tc>
        <w:tc>
          <w:tcPr>
            <w:tcW w:w="1039" w:type="dxa"/>
            <w:shd w:val="clear" w:color="auto" w:fill="auto"/>
            <w:vAlign w:val="center"/>
          </w:tcPr>
          <w:p w14:paraId="1BF9CD45" w14:textId="77777777" w:rsidR="008827C8" w:rsidRDefault="008827C8">
            <w:pPr>
              <w:pStyle w:val="Zawartotabeli"/>
              <w:jc w:val="center"/>
            </w:pPr>
            <w:r>
              <w:t>4</w:t>
            </w:r>
          </w:p>
        </w:tc>
        <w:tc>
          <w:tcPr>
            <w:tcW w:w="1041" w:type="dxa"/>
            <w:shd w:val="clear" w:color="auto" w:fill="auto"/>
            <w:vAlign w:val="center"/>
          </w:tcPr>
          <w:p w14:paraId="594486C3" w14:textId="77777777" w:rsidR="008827C8" w:rsidRDefault="008827C8">
            <w:pPr>
              <w:pStyle w:val="Zawartotabeli"/>
              <w:jc w:val="center"/>
            </w:pPr>
            <w:r>
              <w:t>4</w:t>
            </w:r>
          </w:p>
        </w:tc>
      </w:tr>
      <w:tr w:rsidR="008827C8" w14:paraId="5C796CC0" w14:textId="77777777">
        <w:tc>
          <w:tcPr>
            <w:tcW w:w="560" w:type="dxa"/>
            <w:shd w:val="clear" w:color="auto" w:fill="auto"/>
            <w:vAlign w:val="center"/>
          </w:tcPr>
          <w:p w14:paraId="63463D4F" w14:textId="77777777" w:rsidR="008827C8" w:rsidRDefault="008827C8">
            <w:pPr>
              <w:pStyle w:val="Zawartotabeli"/>
              <w:jc w:val="center"/>
            </w:pPr>
            <w:r>
              <w:t>XXIV</w:t>
            </w:r>
          </w:p>
        </w:tc>
        <w:tc>
          <w:tcPr>
            <w:tcW w:w="1517" w:type="dxa"/>
            <w:shd w:val="clear" w:color="auto" w:fill="auto"/>
            <w:vAlign w:val="center"/>
          </w:tcPr>
          <w:p w14:paraId="18AADE09" w14:textId="77777777" w:rsidR="008827C8" w:rsidRDefault="008827C8">
            <w:pPr>
              <w:pStyle w:val="Zawartotabeli"/>
            </w:pPr>
            <w:r>
              <w:t>Wólka Kikolska</w:t>
            </w:r>
          </w:p>
        </w:tc>
        <w:tc>
          <w:tcPr>
            <w:tcW w:w="1040" w:type="dxa"/>
            <w:shd w:val="clear" w:color="auto" w:fill="auto"/>
            <w:vAlign w:val="center"/>
          </w:tcPr>
          <w:p w14:paraId="6E14CD0B" w14:textId="77777777" w:rsidR="008827C8" w:rsidRDefault="008827C8">
            <w:pPr>
              <w:pStyle w:val="Zawartotabeli"/>
              <w:jc w:val="center"/>
            </w:pPr>
            <w:r>
              <w:t>1</w:t>
            </w:r>
          </w:p>
        </w:tc>
        <w:tc>
          <w:tcPr>
            <w:tcW w:w="1039" w:type="dxa"/>
            <w:shd w:val="clear" w:color="auto" w:fill="auto"/>
            <w:vAlign w:val="center"/>
          </w:tcPr>
          <w:p w14:paraId="2F0B0DAB" w14:textId="77777777" w:rsidR="008827C8" w:rsidRDefault="008827C8">
            <w:pPr>
              <w:pStyle w:val="Zawartotabeli"/>
              <w:jc w:val="center"/>
            </w:pPr>
            <w:r>
              <w:t>0</w:t>
            </w:r>
          </w:p>
        </w:tc>
        <w:tc>
          <w:tcPr>
            <w:tcW w:w="1040" w:type="dxa"/>
            <w:shd w:val="clear" w:color="auto" w:fill="auto"/>
            <w:vAlign w:val="center"/>
          </w:tcPr>
          <w:p w14:paraId="56181789" w14:textId="77777777" w:rsidR="008827C8" w:rsidRDefault="008827C8">
            <w:pPr>
              <w:pStyle w:val="Zawartotabeli"/>
              <w:jc w:val="center"/>
            </w:pPr>
            <w:r>
              <w:t>0</w:t>
            </w:r>
          </w:p>
        </w:tc>
        <w:tc>
          <w:tcPr>
            <w:tcW w:w="1039" w:type="dxa"/>
            <w:shd w:val="clear" w:color="auto" w:fill="auto"/>
            <w:vAlign w:val="center"/>
          </w:tcPr>
          <w:p w14:paraId="754BC85F" w14:textId="77777777" w:rsidR="008827C8" w:rsidRDefault="008827C8">
            <w:pPr>
              <w:pStyle w:val="Zawartotabeli"/>
              <w:jc w:val="center"/>
            </w:pPr>
            <w:r>
              <w:t>0</w:t>
            </w:r>
          </w:p>
        </w:tc>
        <w:tc>
          <w:tcPr>
            <w:tcW w:w="1040" w:type="dxa"/>
            <w:shd w:val="clear" w:color="auto" w:fill="auto"/>
            <w:vAlign w:val="center"/>
          </w:tcPr>
          <w:p w14:paraId="7752CA09" w14:textId="77777777" w:rsidR="008827C8" w:rsidRDefault="008827C8">
            <w:pPr>
              <w:pStyle w:val="Zawartotabeli"/>
              <w:jc w:val="center"/>
            </w:pPr>
            <w:r>
              <w:t>0</w:t>
            </w:r>
          </w:p>
        </w:tc>
        <w:tc>
          <w:tcPr>
            <w:tcW w:w="1039" w:type="dxa"/>
            <w:shd w:val="clear" w:color="auto" w:fill="auto"/>
            <w:vAlign w:val="center"/>
          </w:tcPr>
          <w:p w14:paraId="3E1DC045" w14:textId="77777777" w:rsidR="008827C8" w:rsidRDefault="008827C8">
            <w:pPr>
              <w:pStyle w:val="Zawartotabeli"/>
              <w:jc w:val="center"/>
            </w:pPr>
            <w:r>
              <w:t>0</w:t>
            </w:r>
          </w:p>
        </w:tc>
        <w:tc>
          <w:tcPr>
            <w:tcW w:w="1041" w:type="dxa"/>
            <w:shd w:val="clear" w:color="auto" w:fill="auto"/>
            <w:vAlign w:val="center"/>
          </w:tcPr>
          <w:p w14:paraId="1665DA6E" w14:textId="77777777" w:rsidR="008827C8" w:rsidRDefault="008827C8">
            <w:pPr>
              <w:pStyle w:val="Zawartotabeli"/>
              <w:jc w:val="center"/>
            </w:pPr>
            <w:r>
              <w:t>0</w:t>
            </w:r>
          </w:p>
        </w:tc>
      </w:tr>
      <w:tr w:rsidR="008827C8" w14:paraId="55C6B52B" w14:textId="77777777">
        <w:tc>
          <w:tcPr>
            <w:tcW w:w="560" w:type="dxa"/>
            <w:shd w:val="clear" w:color="auto" w:fill="auto"/>
            <w:vAlign w:val="center"/>
          </w:tcPr>
          <w:p w14:paraId="394DE3D5" w14:textId="77777777" w:rsidR="008827C8" w:rsidRDefault="008827C8">
            <w:pPr>
              <w:pStyle w:val="Zawartotabeli"/>
              <w:jc w:val="center"/>
            </w:pPr>
            <w:r>
              <w:t>XXV</w:t>
            </w:r>
          </w:p>
        </w:tc>
        <w:tc>
          <w:tcPr>
            <w:tcW w:w="1517" w:type="dxa"/>
            <w:shd w:val="clear" w:color="auto" w:fill="auto"/>
            <w:vAlign w:val="center"/>
          </w:tcPr>
          <w:p w14:paraId="7C2A334C" w14:textId="77777777" w:rsidR="008827C8" w:rsidRDefault="008827C8">
            <w:pPr>
              <w:pStyle w:val="Zawartotabeli"/>
            </w:pPr>
            <w:r>
              <w:t>Wymysły</w:t>
            </w:r>
          </w:p>
        </w:tc>
        <w:tc>
          <w:tcPr>
            <w:tcW w:w="1040" w:type="dxa"/>
            <w:shd w:val="clear" w:color="auto" w:fill="auto"/>
            <w:vAlign w:val="center"/>
          </w:tcPr>
          <w:p w14:paraId="79FEF167" w14:textId="77777777" w:rsidR="008827C8" w:rsidRDefault="008827C8">
            <w:pPr>
              <w:pStyle w:val="Zawartotabeli"/>
              <w:jc w:val="center"/>
            </w:pPr>
            <w:r>
              <w:t>10</w:t>
            </w:r>
          </w:p>
        </w:tc>
        <w:tc>
          <w:tcPr>
            <w:tcW w:w="1039" w:type="dxa"/>
            <w:shd w:val="clear" w:color="auto" w:fill="auto"/>
            <w:vAlign w:val="center"/>
          </w:tcPr>
          <w:p w14:paraId="447FF3EE" w14:textId="77777777" w:rsidR="008827C8" w:rsidRDefault="008827C8">
            <w:pPr>
              <w:pStyle w:val="Zawartotabeli"/>
              <w:jc w:val="center"/>
            </w:pPr>
            <w:r>
              <w:t>12</w:t>
            </w:r>
          </w:p>
        </w:tc>
        <w:tc>
          <w:tcPr>
            <w:tcW w:w="1040" w:type="dxa"/>
            <w:shd w:val="clear" w:color="auto" w:fill="auto"/>
            <w:vAlign w:val="center"/>
          </w:tcPr>
          <w:p w14:paraId="7BBDC082" w14:textId="77777777" w:rsidR="008827C8" w:rsidRDefault="008827C8">
            <w:pPr>
              <w:pStyle w:val="Zawartotabeli"/>
              <w:jc w:val="center"/>
            </w:pPr>
            <w:r>
              <w:t>13</w:t>
            </w:r>
          </w:p>
        </w:tc>
        <w:tc>
          <w:tcPr>
            <w:tcW w:w="1039" w:type="dxa"/>
            <w:shd w:val="clear" w:color="auto" w:fill="auto"/>
            <w:vAlign w:val="center"/>
          </w:tcPr>
          <w:p w14:paraId="398F2D45" w14:textId="77777777" w:rsidR="008827C8" w:rsidRDefault="008827C8">
            <w:pPr>
              <w:pStyle w:val="Zawartotabeli"/>
              <w:jc w:val="center"/>
            </w:pPr>
            <w:r>
              <w:t>10</w:t>
            </w:r>
          </w:p>
        </w:tc>
        <w:tc>
          <w:tcPr>
            <w:tcW w:w="1040" w:type="dxa"/>
            <w:shd w:val="clear" w:color="auto" w:fill="auto"/>
            <w:vAlign w:val="center"/>
          </w:tcPr>
          <w:p w14:paraId="44C8753A" w14:textId="77777777" w:rsidR="008827C8" w:rsidRDefault="008827C8">
            <w:pPr>
              <w:pStyle w:val="Zawartotabeli"/>
              <w:jc w:val="center"/>
            </w:pPr>
            <w:r>
              <w:t>12</w:t>
            </w:r>
          </w:p>
        </w:tc>
        <w:tc>
          <w:tcPr>
            <w:tcW w:w="1039" w:type="dxa"/>
            <w:shd w:val="clear" w:color="auto" w:fill="auto"/>
            <w:vAlign w:val="center"/>
          </w:tcPr>
          <w:p w14:paraId="5945FEA5" w14:textId="77777777" w:rsidR="008827C8" w:rsidRDefault="008827C8">
            <w:pPr>
              <w:pStyle w:val="Zawartotabeli"/>
              <w:jc w:val="center"/>
            </w:pPr>
            <w:r>
              <w:t>11</w:t>
            </w:r>
          </w:p>
        </w:tc>
        <w:tc>
          <w:tcPr>
            <w:tcW w:w="1041" w:type="dxa"/>
            <w:shd w:val="clear" w:color="auto" w:fill="auto"/>
            <w:vAlign w:val="center"/>
          </w:tcPr>
          <w:p w14:paraId="6D46F234" w14:textId="77777777" w:rsidR="008827C8" w:rsidRDefault="008827C8">
            <w:pPr>
              <w:pStyle w:val="Zawartotabeli"/>
              <w:jc w:val="center"/>
            </w:pPr>
            <w:r>
              <w:t>11</w:t>
            </w:r>
          </w:p>
        </w:tc>
      </w:tr>
      <w:tr w:rsidR="008827C8" w14:paraId="10E2B903" w14:textId="77777777">
        <w:tc>
          <w:tcPr>
            <w:tcW w:w="560" w:type="dxa"/>
            <w:shd w:val="clear" w:color="auto" w:fill="auto"/>
            <w:vAlign w:val="center"/>
          </w:tcPr>
          <w:p w14:paraId="43210B43" w14:textId="77777777" w:rsidR="008827C8" w:rsidRDefault="008827C8">
            <w:pPr>
              <w:pStyle w:val="Zawartotabeli"/>
              <w:jc w:val="center"/>
            </w:pPr>
            <w:r>
              <w:t>XXVI</w:t>
            </w:r>
          </w:p>
        </w:tc>
        <w:tc>
          <w:tcPr>
            <w:tcW w:w="1517" w:type="dxa"/>
            <w:shd w:val="clear" w:color="auto" w:fill="auto"/>
            <w:vAlign w:val="center"/>
          </w:tcPr>
          <w:p w14:paraId="65B9DE9B" w14:textId="77777777" w:rsidR="008827C8" w:rsidRDefault="008827C8">
            <w:pPr>
              <w:pStyle w:val="Zawartotabeli"/>
            </w:pPr>
            <w:r>
              <w:t>Zapiecki</w:t>
            </w:r>
          </w:p>
        </w:tc>
        <w:tc>
          <w:tcPr>
            <w:tcW w:w="1040" w:type="dxa"/>
            <w:shd w:val="clear" w:color="auto" w:fill="auto"/>
            <w:vAlign w:val="center"/>
          </w:tcPr>
          <w:p w14:paraId="269DD546" w14:textId="77777777" w:rsidR="008827C8" w:rsidRDefault="008827C8">
            <w:pPr>
              <w:pStyle w:val="Zawartotabeli"/>
              <w:jc w:val="center"/>
            </w:pPr>
            <w:r>
              <w:t>1</w:t>
            </w:r>
          </w:p>
        </w:tc>
        <w:tc>
          <w:tcPr>
            <w:tcW w:w="1039" w:type="dxa"/>
            <w:shd w:val="clear" w:color="auto" w:fill="auto"/>
            <w:vAlign w:val="center"/>
          </w:tcPr>
          <w:p w14:paraId="100BA6AA" w14:textId="77777777" w:rsidR="008827C8" w:rsidRDefault="008827C8">
            <w:pPr>
              <w:pStyle w:val="Zawartotabeli"/>
              <w:jc w:val="center"/>
            </w:pPr>
            <w:r>
              <w:t>1</w:t>
            </w:r>
          </w:p>
        </w:tc>
        <w:tc>
          <w:tcPr>
            <w:tcW w:w="1040" w:type="dxa"/>
            <w:shd w:val="clear" w:color="auto" w:fill="auto"/>
            <w:vAlign w:val="center"/>
          </w:tcPr>
          <w:p w14:paraId="2A057F22" w14:textId="77777777" w:rsidR="008827C8" w:rsidRDefault="008827C8">
            <w:pPr>
              <w:pStyle w:val="Zawartotabeli"/>
              <w:jc w:val="center"/>
            </w:pPr>
            <w:r>
              <w:t>1</w:t>
            </w:r>
          </w:p>
        </w:tc>
        <w:tc>
          <w:tcPr>
            <w:tcW w:w="1039" w:type="dxa"/>
            <w:shd w:val="clear" w:color="auto" w:fill="auto"/>
            <w:vAlign w:val="center"/>
          </w:tcPr>
          <w:p w14:paraId="2FEAF7BF" w14:textId="77777777" w:rsidR="008827C8" w:rsidRDefault="008827C8">
            <w:pPr>
              <w:pStyle w:val="Zawartotabeli"/>
              <w:jc w:val="center"/>
            </w:pPr>
            <w:r>
              <w:t>1</w:t>
            </w:r>
          </w:p>
        </w:tc>
        <w:tc>
          <w:tcPr>
            <w:tcW w:w="1040" w:type="dxa"/>
            <w:shd w:val="clear" w:color="auto" w:fill="auto"/>
            <w:vAlign w:val="center"/>
          </w:tcPr>
          <w:p w14:paraId="642F1D4C" w14:textId="77777777" w:rsidR="008827C8" w:rsidRDefault="008827C8">
            <w:pPr>
              <w:pStyle w:val="Zawartotabeli"/>
              <w:jc w:val="center"/>
            </w:pPr>
            <w:r>
              <w:t>1</w:t>
            </w:r>
          </w:p>
        </w:tc>
        <w:tc>
          <w:tcPr>
            <w:tcW w:w="1039" w:type="dxa"/>
            <w:shd w:val="clear" w:color="auto" w:fill="auto"/>
            <w:vAlign w:val="center"/>
          </w:tcPr>
          <w:p w14:paraId="7E83CE50" w14:textId="77777777" w:rsidR="008827C8" w:rsidRDefault="008827C8">
            <w:pPr>
              <w:pStyle w:val="Zawartotabeli"/>
              <w:jc w:val="center"/>
            </w:pPr>
            <w:r>
              <w:t>1</w:t>
            </w:r>
          </w:p>
        </w:tc>
        <w:tc>
          <w:tcPr>
            <w:tcW w:w="1041" w:type="dxa"/>
            <w:shd w:val="clear" w:color="auto" w:fill="auto"/>
            <w:vAlign w:val="center"/>
          </w:tcPr>
          <w:p w14:paraId="218ECDDF" w14:textId="77777777" w:rsidR="008827C8" w:rsidRDefault="008827C8">
            <w:pPr>
              <w:pStyle w:val="Zawartotabeli"/>
              <w:jc w:val="center"/>
            </w:pPr>
            <w:r>
              <w:t>1</w:t>
            </w:r>
          </w:p>
          <w:p w14:paraId="7E7CB2C2" w14:textId="77777777" w:rsidR="005209E7" w:rsidRDefault="005209E7">
            <w:pPr>
              <w:pStyle w:val="Zawartotabeli"/>
              <w:jc w:val="center"/>
            </w:pPr>
          </w:p>
        </w:tc>
      </w:tr>
      <w:tr w:rsidR="008827C8" w14:paraId="287C8FFF" w14:textId="77777777">
        <w:trPr>
          <w:trHeight w:val="483"/>
        </w:trPr>
        <w:tc>
          <w:tcPr>
            <w:tcW w:w="560" w:type="dxa"/>
            <w:shd w:val="clear" w:color="auto" w:fill="auto"/>
            <w:vAlign w:val="center"/>
          </w:tcPr>
          <w:p w14:paraId="64E0575E" w14:textId="77777777" w:rsidR="008827C8" w:rsidRDefault="008827C8">
            <w:pPr>
              <w:pStyle w:val="Zawartotabeli"/>
              <w:jc w:val="center"/>
            </w:pPr>
            <w:r>
              <w:t>gmina</w:t>
            </w:r>
          </w:p>
        </w:tc>
        <w:tc>
          <w:tcPr>
            <w:tcW w:w="1517" w:type="dxa"/>
            <w:shd w:val="clear" w:color="auto" w:fill="auto"/>
            <w:vAlign w:val="center"/>
          </w:tcPr>
          <w:p w14:paraId="0D84A298" w14:textId="77777777" w:rsidR="008827C8" w:rsidRDefault="008827C8">
            <w:pPr>
              <w:pStyle w:val="Zawartotabeli"/>
              <w:rPr>
                <w:b/>
                <w:bCs/>
              </w:rPr>
            </w:pPr>
            <w:r>
              <w:t>Pomiechówek</w:t>
            </w:r>
          </w:p>
        </w:tc>
        <w:tc>
          <w:tcPr>
            <w:tcW w:w="1040" w:type="dxa"/>
            <w:shd w:val="clear" w:color="auto" w:fill="auto"/>
            <w:vAlign w:val="center"/>
          </w:tcPr>
          <w:p w14:paraId="345E54D8" w14:textId="77777777" w:rsidR="008827C8" w:rsidRDefault="008827C8">
            <w:pPr>
              <w:pStyle w:val="Zawartotabeli"/>
              <w:jc w:val="center"/>
              <w:rPr>
                <w:b/>
                <w:bCs/>
              </w:rPr>
            </w:pPr>
            <w:r>
              <w:rPr>
                <w:b/>
                <w:bCs/>
              </w:rPr>
              <w:t>208</w:t>
            </w:r>
          </w:p>
        </w:tc>
        <w:tc>
          <w:tcPr>
            <w:tcW w:w="1039" w:type="dxa"/>
            <w:shd w:val="clear" w:color="auto" w:fill="auto"/>
            <w:vAlign w:val="center"/>
          </w:tcPr>
          <w:p w14:paraId="21E9C214" w14:textId="77777777" w:rsidR="008827C8" w:rsidRDefault="008827C8">
            <w:pPr>
              <w:pStyle w:val="Zawartotabeli"/>
              <w:jc w:val="center"/>
              <w:rPr>
                <w:b/>
                <w:bCs/>
              </w:rPr>
            </w:pPr>
            <w:r>
              <w:rPr>
                <w:b/>
                <w:bCs/>
              </w:rPr>
              <w:t>246</w:t>
            </w:r>
          </w:p>
        </w:tc>
        <w:tc>
          <w:tcPr>
            <w:tcW w:w="1040" w:type="dxa"/>
            <w:shd w:val="clear" w:color="auto" w:fill="auto"/>
            <w:vAlign w:val="center"/>
          </w:tcPr>
          <w:p w14:paraId="1FC74A6A" w14:textId="77777777" w:rsidR="008827C8" w:rsidRDefault="008827C8">
            <w:pPr>
              <w:pStyle w:val="Zawartotabeli"/>
              <w:jc w:val="center"/>
              <w:rPr>
                <w:b/>
                <w:bCs/>
              </w:rPr>
            </w:pPr>
            <w:r>
              <w:rPr>
                <w:b/>
                <w:bCs/>
              </w:rPr>
              <w:t>271</w:t>
            </w:r>
          </w:p>
        </w:tc>
        <w:tc>
          <w:tcPr>
            <w:tcW w:w="1039" w:type="dxa"/>
            <w:shd w:val="clear" w:color="auto" w:fill="auto"/>
            <w:vAlign w:val="center"/>
          </w:tcPr>
          <w:p w14:paraId="3B7E937C" w14:textId="77777777" w:rsidR="008827C8" w:rsidRDefault="008827C8">
            <w:pPr>
              <w:pStyle w:val="Zawartotabeli"/>
              <w:jc w:val="center"/>
              <w:rPr>
                <w:b/>
                <w:bCs/>
              </w:rPr>
            </w:pPr>
            <w:r>
              <w:rPr>
                <w:b/>
                <w:bCs/>
              </w:rPr>
              <w:t>207</w:t>
            </w:r>
          </w:p>
        </w:tc>
        <w:tc>
          <w:tcPr>
            <w:tcW w:w="1040" w:type="dxa"/>
            <w:shd w:val="clear" w:color="auto" w:fill="auto"/>
            <w:vAlign w:val="center"/>
          </w:tcPr>
          <w:p w14:paraId="01ECC0C3" w14:textId="77777777" w:rsidR="008827C8" w:rsidRDefault="008827C8">
            <w:pPr>
              <w:pStyle w:val="Zawartotabeli"/>
              <w:jc w:val="center"/>
              <w:rPr>
                <w:b/>
                <w:bCs/>
              </w:rPr>
            </w:pPr>
            <w:r>
              <w:rPr>
                <w:b/>
                <w:bCs/>
              </w:rPr>
              <w:t>251</w:t>
            </w:r>
          </w:p>
        </w:tc>
        <w:tc>
          <w:tcPr>
            <w:tcW w:w="1039" w:type="dxa"/>
            <w:shd w:val="clear" w:color="auto" w:fill="auto"/>
            <w:vAlign w:val="center"/>
          </w:tcPr>
          <w:p w14:paraId="72AB9B9B" w14:textId="77777777" w:rsidR="008827C8" w:rsidRDefault="008827C8">
            <w:pPr>
              <w:pStyle w:val="Zawartotabeli"/>
              <w:jc w:val="center"/>
              <w:rPr>
                <w:b/>
                <w:bCs/>
              </w:rPr>
            </w:pPr>
            <w:r>
              <w:rPr>
                <w:b/>
                <w:bCs/>
              </w:rPr>
              <w:t>231</w:t>
            </w:r>
          </w:p>
        </w:tc>
        <w:tc>
          <w:tcPr>
            <w:tcW w:w="1041" w:type="dxa"/>
            <w:shd w:val="clear" w:color="auto" w:fill="auto"/>
            <w:vAlign w:val="center"/>
          </w:tcPr>
          <w:p w14:paraId="3C7D6DF1" w14:textId="77777777" w:rsidR="00A46F04" w:rsidRDefault="00A46F04">
            <w:pPr>
              <w:pStyle w:val="Zawartotabeli"/>
              <w:jc w:val="center"/>
              <w:rPr>
                <w:b/>
                <w:bCs/>
              </w:rPr>
            </w:pPr>
          </w:p>
          <w:p w14:paraId="32EF7EDC" w14:textId="77777777" w:rsidR="00A46F04" w:rsidRDefault="00A46F04">
            <w:pPr>
              <w:pStyle w:val="Zawartotabeli"/>
              <w:jc w:val="center"/>
              <w:rPr>
                <w:b/>
                <w:bCs/>
              </w:rPr>
            </w:pPr>
          </w:p>
          <w:p w14:paraId="28E27C44" w14:textId="77777777" w:rsidR="005209E7" w:rsidRDefault="005209E7" w:rsidP="005209E7">
            <w:pPr>
              <w:pStyle w:val="Zawartotabeli"/>
              <w:jc w:val="center"/>
              <w:rPr>
                <w:b/>
                <w:bCs/>
              </w:rPr>
            </w:pPr>
            <w:r>
              <w:rPr>
                <w:b/>
                <w:bCs/>
              </w:rPr>
              <w:t>235</w:t>
            </w:r>
          </w:p>
          <w:p w14:paraId="13C5F4FA" w14:textId="77777777" w:rsidR="00A46F04" w:rsidRDefault="00A46F04">
            <w:pPr>
              <w:pStyle w:val="Zawartotabeli"/>
              <w:jc w:val="center"/>
              <w:rPr>
                <w:b/>
                <w:bCs/>
              </w:rPr>
            </w:pPr>
          </w:p>
          <w:p w14:paraId="2C53DE1C" w14:textId="77777777" w:rsidR="00A46F04" w:rsidRDefault="00A46F04">
            <w:pPr>
              <w:pStyle w:val="Zawartotabeli"/>
              <w:jc w:val="center"/>
            </w:pPr>
          </w:p>
        </w:tc>
      </w:tr>
    </w:tbl>
    <w:p w14:paraId="4DACE97A" w14:textId="77777777" w:rsidR="008827C8" w:rsidRDefault="008827C8">
      <w:pPr>
        <w:pStyle w:val="PomiechowekTEKSTWACIWY"/>
        <w:spacing w:after="113"/>
      </w:pPr>
      <w:r>
        <w:t>W ciągu ostatnich dwóch lat (2014-2015) wskaźniki większości sołectw są na równym poziomie z tendencją wzrostową w przypadku sołectwa Nowy Modlin i Pomiechówek (dane oznaczone kolorem czerwonym). Powyższe dane wskazują jednocześnie, iż dynamika wskaźnika dotyczącego liczby rodzin korzystających z pomocy społecznej z powodu ubóstwa była zmienna w czasie z nieanalizowanych w niniejszej diagnozie przyczyn. Przykładowo, o ile w latach 2011 i 2013 zanotowano duże wzrosty w liczbie rodzin, której udzielana jest ta forma pomocy społecznej, o tyle same dane dotyczące liczby rodzin, bez dalszego zróżnicowania na formę i kwoty zapomogi, analizy liczby rodzin objętych konkretną pomocą itd. – nie pozwalają na definitywne ustalenie przyczyn takiego zjawiska. Należy także mieć w pamięci jeden z zapisów „Strategii rozwiązywania problemów społecznych gminy Pomiechówek” mówiący, że „</w:t>
      </w:r>
      <w:r>
        <w:rPr>
          <w:i/>
          <w:iCs/>
        </w:rPr>
        <w:t xml:space="preserve">od </w:t>
      </w:r>
      <w:r>
        <w:rPr>
          <w:i/>
          <w:iCs/>
        </w:rPr>
        <w:lastRenderedPageBreak/>
        <w:t>01.10.2015 roku kryterium to ustalono na poziomie 634 zł miesięcznie w przypadku osoby samotnie gospodarującej i 514 zł na osobę w rodzinie. Niski poziom kwot uprawniających do przyznania świadczeń zawęża liczbę uprawnionych do korzystania z pomocy i może istotnie wypaczać skalę występującego ubóstwa</w:t>
      </w:r>
      <w:r>
        <w:t xml:space="preserve">”. Jednocześnie powyższy dokument pokazuje także </w:t>
      </w:r>
      <w:r w:rsidR="005209E7">
        <w:t>tabela 20</w:t>
      </w:r>
      <w:r>
        <w:t xml:space="preserve">), że w przeliczeniu na ludność gminy osoby korzystające z pomocy społecznej różnego rodzaju stanowią nieprzerwanie 6% populacji w całym okresie 2011-2015. Dane z powyższego zestawienia pokazują, że można stwierdzić, że tendencje wzrostowe lub </w:t>
      </w:r>
      <w:r w:rsidR="00810C26">
        <w:t>spadkowe, jeżeli</w:t>
      </w:r>
      <w:r>
        <w:t xml:space="preserve"> chodzi o liczbę rodzin, którym przyznawano pomoc społeczną ze względu na ubóstwo, są podobne w obszarach sołectw i można je skorelować ze sobą okresowo. Dlatego też w niniejszej diagnozie postanowiono nie porównywać szczegółowo trendów z kolejnych lat, a porównać między sobą stan procentowego udziału rodzin objętych pomocą społeczną z powodu ubóstwa w przeliczeniu na ogólną liczbę ludności każdego z sołectw.</w:t>
      </w:r>
    </w:p>
    <w:p w14:paraId="7D85BDDD" w14:textId="77777777" w:rsidR="008827C8" w:rsidRDefault="008827C8">
      <w:pPr>
        <w:pStyle w:val="PomiechowekTEKSTWACIWY"/>
        <w:shd w:val="clear" w:color="auto" w:fill="E6E6FF"/>
        <w:ind w:firstLine="0"/>
      </w:pPr>
      <w:r>
        <w:t>WSKAŹNIK 4</w:t>
      </w:r>
    </w:p>
    <w:p w14:paraId="0ED1D19B" w14:textId="77777777" w:rsidR="008827C8" w:rsidRDefault="008827C8">
      <w:pPr>
        <w:pStyle w:val="PomiechowekTEKSTWACIWY"/>
        <w:ind w:firstLine="0"/>
        <w:rPr>
          <w:sz w:val="18"/>
          <w:szCs w:val="18"/>
        </w:rPr>
      </w:pPr>
      <w:r>
        <w:tab/>
        <w:t xml:space="preserve">W przypadku wskaźnika 4 – </w:t>
      </w:r>
      <w:r>
        <w:rPr>
          <w:b/>
          <w:bCs/>
        </w:rPr>
        <w:t>Przyznana pomoc społeczna z powodu bezrobocia –</w:t>
      </w:r>
      <w:r>
        <w:t xml:space="preserve"> pod uwagę wzięto liczbę rodzin, którym taka pomoc została udzielona, w przeliczeniu procentowym na liczbę mieszkańców każdego z obszarów. Dane bezwzględne (liczba rodzin otrzymujących pomoc społeczną powodu bezrobocia w roku 2015):</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0C65A9F9" w14:textId="77777777">
        <w:tc>
          <w:tcPr>
            <w:tcW w:w="3118" w:type="dxa"/>
            <w:shd w:val="clear" w:color="auto" w:fill="auto"/>
          </w:tcPr>
          <w:p w14:paraId="2262E6C6" w14:textId="77777777" w:rsidR="008827C8" w:rsidRDefault="008827C8">
            <w:pPr>
              <w:pStyle w:val="PomiechowekTEKSTWACIWY"/>
              <w:ind w:firstLine="0"/>
              <w:rPr>
                <w:sz w:val="18"/>
                <w:szCs w:val="18"/>
              </w:rPr>
            </w:pPr>
            <w:r>
              <w:rPr>
                <w:sz w:val="18"/>
                <w:szCs w:val="18"/>
              </w:rPr>
              <w:t>I.Błędowo – 5</w:t>
            </w:r>
          </w:p>
        </w:tc>
        <w:tc>
          <w:tcPr>
            <w:tcW w:w="3118" w:type="dxa"/>
            <w:shd w:val="clear" w:color="auto" w:fill="auto"/>
          </w:tcPr>
          <w:p w14:paraId="473C0E00" w14:textId="77777777" w:rsidR="008827C8" w:rsidRDefault="008827C8">
            <w:pPr>
              <w:pStyle w:val="PomiechowekTEKSTWACIWY"/>
              <w:ind w:firstLine="0"/>
              <w:rPr>
                <w:sz w:val="18"/>
                <w:szCs w:val="18"/>
              </w:rPr>
            </w:pPr>
            <w:r>
              <w:rPr>
                <w:sz w:val="18"/>
                <w:szCs w:val="18"/>
              </w:rPr>
              <w:t>X.Kikoły – 0</w:t>
            </w:r>
          </w:p>
        </w:tc>
        <w:tc>
          <w:tcPr>
            <w:tcW w:w="3119" w:type="dxa"/>
            <w:shd w:val="clear" w:color="auto" w:fill="auto"/>
          </w:tcPr>
          <w:p w14:paraId="65F1E832" w14:textId="77777777" w:rsidR="008827C8" w:rsidRDefault="008827C8">
            <w:pPr>
              <w:pStyle w:val="PomiechowekTEKSTWACIWY"/>
              <w:ind w:firstLine="0"/>
            </w:pPr>
            <w:r>
              <w:rPr>
                <w:sz w:val="18"/>
                <w:szCs w:val="18"/>
              </w:rPr>
              <w:t>XIX.Stanisławowo – 8</w:t>
            </w:r>
          </w:p>
        </w:tc>
      </w:tr>
      <w:tr w:rsidR="008827C8" w14:paraId="2CDC3A98" w14:textId="77777777">
        <w:tc>
          <w:tcPr>
            <w:tcW w:w="3118" w:type="dxa"/>
            <w:shd w:val="clear" w:color="auto" w:fill="auto"/>
          </w:tcPr>
          <w:p w14:paraId="333666D6" w14:textId="77777777" w:rsidR="008827C8" w:rsidRDefault="008827C8">
            <w:pPr>
              <w:pStyle w:val="PomiechowekTEKSTWACIWY"/>
              <w:ind w:firstLine="0"/>
              <w:rPr>
                <w:sz w:val="18"/>
                <w:szCs w:val="18"/>
              </w:rPr>
            </w:pPr>
            <w:r>
              <w:rPr>
                <w:sz w:val="18"/>
                <w:szCs w:val="18"/>
              </w:rPr>
              <w:t>II.Błędówko – 2</w:t>
            </w:r>
          </w:p>
        </w:tc>
        <w:tc>
          <w:tcPr>
            <w:tcW w:w="3118" w:type="dxa"/>
            <w:shd w:val="clear" w:color="auto" w:fill="auto"/>
          </w:tcPr>
          <w:p w14:paraId="4913EE1E" w14:textId="77777777" w:rsidR="008827C8" w:rsidRDefault="008827C8">
            <w:pPr>
              <w:pStyle w:val="PomiechowekTEKSTWACIWY"/>
              <w:ind w:firstLine="0"/>
              <w:rPr>
                <w:sz w:val="18"/>
                <w:szCs w:val="18"/>
              </w:rPr>
            </w:pPr>
            <w:r>
              <w:rPr>
                <w:sz w:val="18"/>
                <w:szCs w:val="18"/>
              </w:rPr>
              <w:t>XI.Kosewko – 1</w:t>
            </w:r>
          </w:p>
        </w:tc>
        <w:tc>
          <w:tcPr>
            <w:tcW w:w="3119" w:type="dxa"/>
            <w:shd w:val="clear" w:color="auto" w:fill="auto"/>
          </w:tcPr>
          <w:p w14:paraId="1CA2CE97" w14:textId="77777777" w:rsidR="008827C8" w:rsidRDefault="008827C8">
            <w:pPr>
              <w:pStyle w:val="PomiechowekTEKSTWACIWY"/>
              <w:ind w:firstLine="0"/>
            </w:pPr>
            <w:r>
              <w:rPr>
                <w:sz w:val="18"/>
                <w:szCs w:val="18"/>
              </w:rPr>
              <w:t>XX.Szczypiorno – 5</w:t>
            </w:r>
          </w:p>
        </w:tc>
      </w:tr>
      <w:tr w:rsidR="008827C8" w14:paraId="6091A02A" w14:textId="77777777">
        <w:tc>
          <w:tcPr>
            <w:tcW w:w="3118" w:type="dxa"/>
            <w:shd w:val="clear" w:color="auto" w:fill="auto"/>
          </w:tcPr>
          <w:p w14:paraId="17C0947D" w14:textId="77777777" w:rsidR="008827C8" w:rsidRDefault="008827C8">
            <w:pPr>
              <w:pStyle w:val="PomiechowekTEKSTWACIWY"/>
              <w:ind w:firstLine="0"/>
              <w:rPr>
                <w:sz w:val="18"/>
                <w:szCs w:val="18"/>
              </w:rPr>
            </w:pPr>
            <w:r>
              <w:rPr>
                <w:sz w:val="18"/>
                <w:szCs w:val="18"/>
              </w:rPr>
              <w:t>III.Brody, Brody-Parcele – 7</w:t>
            </w:r>
          </w:p>
        </w:tc>
        <w:tc>
          <w:tcPr>
            <w:tcW w:w="3118" w:type="dxa"/>
            <w:shd w:val="clear" w:color="auto" w:fill="auto"/>
          </w:tcPr>
          <w:p w14:paraId="520D4CE3" w14:textId="77777777" w:rsidR="008827C8" w:rsidRDefault="008827C8">
            <w:pPr>
              <w:pStyle w:val="PomiechowekTEKSTWACIWY"/>
              <w:ind w:firstLine="0"/>
              <w:rPr>
                <w:sz w:val="18"/>
                <w:szCs w:val="18"/>
              </w:rPr>
            </w:pPr>
            <w:r>
              <w:rPr>
                <w:sz w:val="18"/>
                <w:szCs w:val="18"/>
              </w:rPr>
              <w:t>XII.Kosewo – 13</w:t>
            </w:r>
          </w:p>
        </w:tc>
        <w:tc>
          <w:tcPr>
            <w:tcW w:w="3119" w:type="dxa"/>
            <w:shd w:val="clear" w:color="auto" w:fill="auto"/>
          </w:tcPr>
          <w:p w14:paraId="634B7342" w14:textId="77777777" w:rsidR="008827C8" w:rsidRDefault="008827C8">
            <w:pPr>
              <w:pStyle w:val="PomiechowekTEKSTWACIWY"/>
              <w:ind w:firstLine="0"/>
            </w:pPr>
            <w:r>
              <w:rPr>
                <w:sz w:val="18"/>
                <w:szCs w:val="18"/>
              </w:rPr>
              <w:t>XXI.Śniadówko – 4</w:t>
            </w:r>
          </w:p>
        </w:tc>
      </w:tr>
      <w:tr w:rsidR="008827C8" w14:paraId="1184E617" w14:textId="77777777">
        <w:tc>
          <w:tcPr>
            <w:tcW w:w="3118" w:type="dxa"/>
            <w:shd w:val="clear" w:color="auto" w:fill="auto"/>
          </w:tcPr>
          <w:p w14:paraId="4DBA4865" w14:textId="77777777" w:rsidR="008827C8" w:rsidRDefault="008827C8">
            <w:pPr>
              <w:pStyle w:val="PomiechowekTEKSTWACIWY"/>
              <w:ind w:firstLine="0"/>
              <w:rPr>
                <w:sz w:val="18"/>
                <w:szCs w:val="18"/>
              </w:rPr>
            </w:pPr>
            <w:r>
              <w:rPr>
                <w:sz w:val="18"/>
                <w:szCs w:val="18"/>
              </w:rPr>
              <w:t>IV.Bronisławka – 6</w:t>
            </w:r>
          </w:p>
        </w:tc>
        <w:tc>
          <w:tcPr>
            <w:tcW w:w="3118" w:type="dxa"/>
            <w:shd w:val="clear" w:color="auto" w:fill="auto"/>
          </w:tcPr>
          <w:p w14:paraId="7E781C0F" w14:textId="77777777" w:rsidR="008827C8" w:rsidRDefault="008827C8">
            <w:pPr>
              <w:pStyle w:val="PomiechowekTEKSTWACIWY"/>
              <w:ind w:firstLine="0"/>
              <w:rPr>
                <w:sz w:val="18"/>
                <w:szCs w:val="18"/>
              </w:rPr>
            </w:pPr>
            <w:r>
              <w:rPr>
                <w:sz w:val="18"/>
                <w:szCs w:val="18"/>
              </w:rPr>
              <w:t>XIII. Nowy Modlin – 22</w:t>
            </w:r>
          </w:p>
        </w:tc>
        <w:tc>
          <w:tcPr>
            <w:tcW w:w="3119" w:type="dxa"/>
            <w:shd w:val="clear" w:color="auto" w:fill="auto"/>
          </w:tcPr>
          <w:p w14:paraId="60D975B1" w14:textId="77777777" w:rsidR="008827C8" w:rsidRDefault="008827C8">
            <w:pPr>
              <w:pStyle w:val="PomiechowekTEKSTWACIWY"/>
              <w:ind w:firstLine="0"/>
            </w:pPr>
            <w:r>
              <w:rPr>
                <w:sz w:val="18"/>
                <w:szCs w:val="18"/>
              </w:rPr>
              <w:t>XXII.Wola Błędowska – 2</w:t>
            </w:r>
          </w:p>
        </w:tc>
      </w:tr>
      <w:tr w:rsidR="008827C8" w14:paraId="305D1F72" w14:textId="77777777">
        <w:tc>
          <w:tcPr>
            <w:tcW w:w="3118" w:type="dxa"/>
            <w:shd w:val="clear" w:color="auto" w:fill="auto"/>
          </w:tcPr>
          <w:p w14:paraId="327BAB37" w14:textId="77777777" w:rsidR="008827C8" w:rsidRDefault="008827C8">
            <w:pPr>
              <w:pStyle w:val="PomiechowekTEKSTWACIWY"/>
              <w:ind w:firstLine="0"/>
              <w:rPr>
                <w:sz w:val="18"/>
                <w:szCs w:val="18"/>
              </w:rPr>
            </w:pPr>
            <w:r>
              <w:rPr>
                <w:sz w:val="18"/>
                <w:szCs w:val="18"/>
              </w:rPr>
              <w:t>V.Cegielnia Kosewo – 6</w:t>
            </w:r>
          </w:p>
        </w:tc>
        <w:tc>
          <w:tcPr>
            <w:tcW w:w="3118" w:type="dxa"/>
            <w:shd w:val="clear" w:color="auto" w:fill="auto"/>
          </w:tcPr>
          <w:p w14:paraId="4D6432EC" w14:textId="77777777" w:rsidR="008827C8" w:rsidRDefault="008827C8">
            <w:pPr>
              <w:pStyle w:val="PomiechowekTEKSTWACIWY"/>
              <w:ind w:firstLine="0"/>
              <w:rPr>
                <w:sz w:val="18"/>
                <w:szCs w:val="18"/>
              </w:rPr>
            </w:pPr>
            <w:r>
              <w:rPr>
                <w:sz w:val="18"/>
                <w:szCs w:val="18"/>
              </w:rPr>
              <w:t>XIV.Nowe Orzechowo – 1</w:t>
            </w:r>
          </w:p>
        </w:tc>
        <w:tc>
          <w:tcPr>
            <w:tcW w:w="3119" w:type="dxa"/>
            <w:shd w:val="clear" w:color="auto" w:fill="auto"/>
          </w:tcPr>
          <w:p w14:paraId="18026EB0" w14:textId="77777777" w:rsidR="008827C8" w:rsidRDefault="008827C8">
            <w:pPr>
              <w:pStyle w:val="PomiechowekTEKSTWACIWY"/>
              <w:ind w:firstLine="0"/>
            </w:pPr>
            <w:r>
              <w:rPr>
                <w:sz w:val="18"/>
                <w:szCs w:val="18"/>
              </w:rPr>
              <w:t>XXIII.Wójtostwo – 1</w:t>
            </w:r>
          </w:p>
        </w:tc>
      </w:tr>
      <w:tr w:rsidR="008827C8" w14:paraId="7A0CDA97" w14:textId="77777777">
        <w:tc>
          <w:tcPr>
            <w:tcW w:w="3118" w:type="dxa"/>
            <w:shd w:val="clear" w:color="auto" w:fill="auto"/>
          </w:tcPr>
          <w:p w14:paraId="7F8C1327" w14:textId="77777777" w:rsidR="008827C8" w:rsidRDefault="008827C8">
            <w:pPr>
              <w:pStyle w:val="PomiechowekTEKSTWACIWY"/>
              <w:ind w:firstLine="0"/>
              <w:rPr>
                <w:sz w:val="18"/>
                <w:szCs w:val="18"/>
              </w:rPr>
            </w:pPr>
            <w:r>
              <w:rPr>
                <w:sz w:val="18"/>
                <w:szCs w:val="18"/>
              </w:rPr>
              <w:t>VI.Czarnowo – 15</w:t>
            </w:r>
          </w:p>
        </w:tc>
        <w:tc>
          <w:tcPr>
            <w:tcW w:w="3118" w:type="dxa"/>
            <w:shd w:val="clear" w:color="auto" w:fill="auto"/>
          </w:tcPr>
          <w:p w14:paraId="3BC7CEF5" w14:textId="77777777" w:rsidR="008827C8" w:rsidRDefault="008827C8">
            <w:pPr>
              <w:pStyle w:val="PomiechowekTEKSTWACIWY"/>
              <w:ind w:firstLine="0"/>
              <w:rPr>
                <w:sz w:val="18"/>
                <w:szCs w:val="18"/>
              </w:rPr>
            </w:pPr>
            <w:r>
              <w:rPr>
                <w:sz w:val="18"/>
                <w:szCs w:val="18"/>
              </w:rPr>
              <w:t>XV.Stare Orzechowo – 1</w:t>
            </w:r>
          </w:p>
        </w:tc>
        <w:tc>
          <w:tcPr>
            <w:tcW w:w="3119" w:type="dxa"/>
            <w:shd w:val="clear" w:color="auto" w:fill="auto"/>
          </w:tcPr>
          <w:p w14:paraId="7B5B565B" w14:textId="77777777" w:rsidR="008827C8" w:rsidRDefault="008827C8">
            <w:pPr>
              <w:pStyle w:val="PomiechowekTEKSTWACIWY"/>
              <w:ind w:firstLine="0"/>
            </w:pPr>
            <w:r>
              <w:rPr>
                <w:sz w:val="18"/>
                <w:szCs w:val="18"/>
              </w:rPr>
              <w:t>XXIV.Wólka Kikolska – 0</w:t>
            </w:r>
          </w:p>
        </w:tc>
      </w:tr>
      <w:tr w:rsidR="008827C8" w14:paraId="2C4E55DB" w14:textId="77777777">
        <w:tc>
          <w:tcPr>
            <w:tcW w:w="3118" w:type="dxa"/>
            <w:shd w:val="clear" w:color="auto" w:fill="auto"/>
          </w:tcPr>
          <w:p w14:paraId="5A2AC4AC"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35C7D107" w14:textId="77777777" w:rsidR="008827C8" w:rsidRDefault="008827C8">
            <w:pPr>
              <w:pStyle w:val="PomiechowekTEKSTWACIWY"/>
              <w:ind w:firstLine="0"/>
              <w:rPr>
                <w:sz w:val="18"/>
                <w:szCs w:val="18"/>
              </w:rPr>
            </w:pPr>
            <w:r>
              <w:rPr>
                <w:sz w:val="18"/>
                <w:szCs w:val="18"/>
              </w:rPr>
              <w:t>XVI.Pomiechowo – 4</w:t>
            </w:r>
          </w:p>
        </w:tc>
        <w:tc>
          <w:tcPr>
            <w:tcW w:w="3119" w:type="dxa"/>
            <w:shd w:val="clear" w:color="auto" w:fill="auto"/>
          </w:tcPr>
          <w:p w14:paraId="4DAACB84" w14:textId="77777777" w:rsidR="008827C8" w:rsidRDefault="008827C8">
            <w:pPr>
              <w:pStyle w:val="PomiechowekTEKSTWACIWY"/>
              <w:ind w:firstLine="0"/>
            </w:pPr>
            <w:r>
              <w:rPr>
                <w:sz w:val="18"/>
                <w:szCs w:val="18"/>
              </w:rPr>
              <w:t>XXV.Wymysły – 7</w:t>
            </w:r>
          </w:p>
        </w:tc>
      </w:tr>
      <w:tr w:rsidR="008827C8" w14:paraId="14682D8F" w14:textId="77777777">
        <w:tc>
          <w:tcPr>
            <w:tcW w:w="3118" w:type="dxa"/>
            <w:shd w:val="clear" w:color="auto" w:fill="auto"/>
          </w:tcPr>
          <w:p w14:paraId="5440704C" w14:textId="77777777" w:rsidR="008827C8" w:rsidRDefault="008827C8">
            <w:pPr>
              <w:pStyle w:val="PomiechowekTEKSTWACIWY"/>
              <w:ind w:firstLine="0"/>
              <w:rPr>
                <w:sz w:val="18"/>
                <w:szCs w:val="18"/>
              </w:rPr>
            </w:pPr>
            <w:r>
              <w:rPr>
                <w:sz w:val="18"/>
                <w:szCs w:val="18"/>
              </w:rPr>
              <w:t>VIII.Goławice Pierwsze – 6</w:t>
            </w:r>
          </w:p>
        </w:tc>
        <w:tc>
          <w:tcPr>
            <w:tcW w:w="3118" w:type="dxa"/>
            <w:shd w:val="clear" w:color="auto" w:fill="auto"/>
          </w:tcPr>
          <w:p w14:paraId="47210739" w14:textId="77777777" w:rsidR="008827C8" w:rsidRDefault="008827C8">
            <w:pPr>
              <w:pStyle w:val="PomiechowekTEKSTWACIWY"/>
              <w:ind w:firstLine="0"/>
              <w:rPr>
                <w:sz w:val="18"/>
                <w:szCs w:val="18"/>
              </w:rPr>
            </w:pPr>
            <w:r>
              <w:rPr>
                <w:sz w:val="18"/>
                <w:szCs w:val="18"/>
              </w:rPr>
              <w:t>XVII.Pomiechówek – 24</w:t>
            </w:r>
          </w:p>
        </w:tc>
        <w:tc>
          <w:tcPr>
            <w:tcW w:w="3119" w:type="dxa"/>
            <w:shd w:val="clear" w:color="auto" w:fill="auto"/>
          </w:tcPr>
          <w:p w14:paraId="591EF9F6" w14:textId="77777777" w:rsidR="008827C8" w:rsidRDefault="008827C8">
            <w:pPr>
              <w:pStyle w:val="PomiechowekTEKSTWACIWY"/>
              <w:ind w:firstLine="0"/>
            </w:pPr>
            <w:r>
              <w:rPr>
                <w:sz w:val="18"/>
                <w:szCs w:val="18"/>
              </w:rPr>
              <w:t>XXVI.Zapiecki – 0</w:t>
            </w:r>
          </w:p>
        </w:tc>
      </w:tr>
      <w:tr w:rsidR="008827C8" w14:paraId="439BBD7B" w14:textId="77777777">
        <w:tc>
          <w:tcPr>
            <w:tcW w:w="3118" w:type="dxa"/>
            <w:shd w:val="clear" w:color="auto" w:fill="auto"/>
          </w:tcPr>
          <w:p w14:paraId="7BA87C98" w14:textId="77777777" w:rsidR="008827C8" w:rsidRDefault="008827C8">
            <w:pPr>
              <w:pStyle w:val="PomiechowekTEKSTWACIWY"/>
              <w:ind w:firstLine="0"/>
              <w:rPr>
                <w:sz w:val="18"/>
                <w:szCs w:val="18"/>
              </w:rPr>
            </w:pPr>
            <w:r>
              <w:rPr>
                <w:sz w:val="18"/>
                <w:szCs w:val="18"/>
              </w:rPr>
              <w:t>IX.Goławice Drugie – 10</w:t>
            </w:r>
          </w:p>
        </w:tc>
        <w:tc>
          <w:tcPr>
            <w:tcW w:w="3118" w:type="dxa"/>
            <w:shd w:val="clear" w:color="auto" w:fill="auto"/>
          </w:tcPr>
          <w:p w14:paraId="09C0D586" w14:textId="77777777" w:rsidR="008827C8" w:rsidRDefault="008827C8">
            <w:pPr>
              <w:pStyle w:val="PomiechowekTEKSTWACIWY"/>
              <w:ind w:firstLine="0"/>
              <w:rPr>
                <w:sz w:val="18"/>
                <w:szCs w:val="18"/>
              </w:rPr>
            </w:pPr>
            <w:r>
              <w:rPr>
                <w:sz w:val="18"/>
                <w:szCs w:val="18"/>
              </w:rPr>
              <w:t>XVIII.Pomocnia – 2</w:t>
            </w:r>
          </w:p>
        </w:tc>
        <w:tc>
          <w:tcPr>
            <w:tcW w:w="3119" w:type="dxa"/>
            <w:shd w:val="clear" w:color="auto" w:fill="auto"/>
            <w:vAlign w:val="center"/>
          </w:tcPr>
          <w:p w14:paraId="45CC245C" w14:textId="77777777" w:rsidR="008827C8" w:rsidRDefault="008827C8">
            <w:pPr>
              <w:pStyle w:val="Zawartotabeli"/>
            </w:pPr>
            <w:r>
              <w:rPr>
                <w:sz w:val="18"/>
                <w:szCs w:val="18"/>
              </w:rPr>
              <w:t>gmina Pomiechówek – 152</w:t>
            </w:r>
          </w:p>
        </w:tc>
      </w:tr>
    </w:tbl>
    <w:p w14:paraId="48C0EC47" w14:textId="77777777" w:rsidR="008827C8" w:rsidRDefault="008827C8">
      <w:pPr>
        <w:pStyle w:val="PomiechowekTEKSTWACIWY"/>
        <w:ind w:firstLine="0"/>
      </w:pPr>
      <w:r>
        <w:t>Na podstawie badań terenowych, wywiadów i konsultacji stwierdzono, iż na wskaźnik dotyczący przyznanej pomocy społecznej z powodu bezrobocia w najbardziej dotkniętych tym kryzysem sołectwach mają wpływ następujące czynniki:</w:t>
      </w:r>
    </w:p>
    <w:p w14:paraId="2C353C68" w14:textId="77777777" w:rsidR="008827C8" w:rsidRDefault="008827C8">
      <w:pPr>
        <w:pStyle w:val="PomiechowekTEKSTWACIWY"/>
        <w:numPr>
          <w:ilvl w:val="0"/>
          <w:numId w:val="23"/>
        </w:numPr>
      </w:pPr>
      <w:r>
        <w:t xml:space="preserve">Błędowo, Błędówko, Pomocnia, Wola Błędowska – sołectwa położone są w peryferyjnej części gminy o utrudnionym dostępie do źródeł pracy, obserwowany jest również brak inicjatyw gospodarczych i niska aktywność społeczna mieszkańców. </w:t>
      </w:r>
    </w:p>
    <w:p w14:paraId="115B28BE" w14:textId="77777777" w:rsidR="008827C8" w:rsidRDefault="008827C8">
      <w:pPr>
        <w:pStyle w:val="PomiechowekTEKSTWACIWY"/>
        <w:numPr>
          <w:ilvl w:val="0"/>
          <w:numId w:val="23"/>
        </w:numPr>
      </w:pPr>
      <w:r>
        <w:t xml:space="preserve">Nowy Modlin, Pomiechówek – zauważalna jest pogłębiająca się bezradność mieszkańców na osiedlach mieszkaniowych </w:t>
      </w:r>
      <w:r w:rsidRPr="00F27EF4">
        <w:t xml:space="preserve">należących </w:t>
      </w:r>
      <w:r w:rsidR="002B35EC" w:rsidRPr="00F27EF4">
        <w:t xml:space="preserve">w przeszłości </w:t>
      </w:r>
      <w:r w:rsidRPr="00F27EF4">
        <w:t>do PGR i jednostki wojskowej</w:t>
      </w:r>
      <w:r>
        <w:t xml:space="preserve"> i brak inicjatyw podnoszących kwalifikacje osób bezrobotnych.</w:t>
      </w:r>
    </w:p>
    <w:p w14:paraId="7136B505" w14:textId="77777777" w:rsidR="008827C8" w:rsidRDefault="008827C8">
      <w:pPr>
        <w:pStyle w:val="PomiechowekTEKSTWACIWY"/>
        <w:numPr>
          <w:ilvl w:val="0"/>
          <w:numId w:val="23"/>
        </w:numPr>
      </w:pPr>
      <w:r>
        <w:t>Cegielnia Kosewo, Goławice Drugie, Bronisławka – zamieszkujące społeczności lokalne wykazują małą aktywność poza obszarem własnego sołectwa. Bierność i mała zaradność gospodarcza.</w:t>
      </w:r>
    </w:p>
    <w:p w14:paraId="5ACB8344" w14:textId="77777777" w:rsidR="008827C8" w:rsidRDefault="008827C8">
      <w:pPr>
        <w:pStyle w:val="PomiechowekTEKSTWACIWY"/>
        <w:numPr>
          <w:ilvl w:val="0"/>
          <w:numId w:val="23"/>
        </w:numPr>
      </w:pPr>
      <w:r>
        <w:t>Kosewo – zaobserwowane zostały problemy społeczne i patologie powodujące brak motywacji części mieszkańców do aktywności zawodowej.</w:t>
      </w:r>
    </w:p>
    <w:p w14:paraId="4C77AAAF" w14:textId="77777777" w:rsidR="008827C8" w:rsidRDefault="008827C8">
      <w:pPr>
        <w:pStyle w:val="PomiechowekTEKSTWACIWY"/>
        <w:ind w:firstLine="0"/>
      </w:pPr>
      <w:r>
        <w:t>Dodatkowo wykonano analizę trendów występujących w obszarach sołectw na przekroju lat 2009-2015 pod względem tej przyczyny udzielania pomocy społecznej. Dynamika wzrostów i spadków wskaźników przedstawia się następująco:</w:t>
      </w:r>
    </w:p>
    <w:p w14:paraId="25DBD364" w14:textId="77777777" w:rsidR="0062019B" w:rsidRDefault="0062019B">
      <w:pPr>
        <w:pStyle w:val="PomiechowekTEKSTWACIWY"/>
        <w:ind w:firstLine="0"/>
      </w:pPr>
    </w:p>
    <w:p w14:paraId="7D4978AB" w14:textId="77777777" w:rsidR="0062019B" w:rsidRDefault="0062019B">
      <w:pPr>
        <w:pStyle w:val="PomiechowekTEKSTWACIWY"/>
        <w:ind w:firstLine="0"/>
      </w:pPr>
    </w:p>
    <w:p w14:paraId="06A7340E" w14:textId="77777777" w:rsidR="0062019B" w:rsidRDefault="0062019B">
      <w:pPr>
        <w:pStyle w:val="PomiechowekTEKSTWACIWY"/>
        <w:ind w:firstLine="0"/>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0"/>
        <w:gridCol w:w="1517"/>
        <w:gridCol w:w="1040"/>
        <w:gridCol w:w="1039"/>
        <w:gridCol w:w="1040"/>
        <w:gridCol w:w="1039"/>
        <w:gridCol w:w="1040"/>
        <w:gridCol w:w="1039"/>
        <w:gridCol w:w="1041"/>
      </w:tblGrid>
      <w:tr w:rsidR="008827C8" w14:paraId="5F2B5BD5" w14:textId="77777777">
        <w:tc>
          <w:tcPr>
            <w:tcW w:w="560" w:type="dxa"/>
            <w:vMerge w:val="restart"/>
            <w:shd w:val="clear" w:color="auto" w:fill="E6E6FF"/>
            <w:vAlign w:val="center"/>
          </w:tcPr>
          <w:p w14:paraId="5784C158" w14:textId="77777777" w:rsidR="008827C8" w:rsidRDefault="008827C8">
            <w:pPr>
              <w:pStyle w:val="Zawartotabeli"/>
              <w:jc w:val="center"/>
            </w:pPr>
            <w:r>
              <w:t>Lp.</w:t>
            </w:r>
          </w:p>
        </w:tc>
        <w:tc>
          <w:tcPr>
            <w:tcW w:w="1517" w:type="dxa"/>
            <w:vMerge w:val="restart"/>
            <w:shd w:val="clear" w:color="auto" w:fill="E6E6FF"/>
            <w:vAlign w:val="center"/>
          </w:tcPr>
          <w:p w14:paraId="1AFA3905" w14:textId="77777777" w:rsidR="008827C8" w:rsidRDefault="008827C8">
            <w:pPr>
              <w:pStyle w:val="Zawartotabeli"/>
              <w:rPr>
                <w:rFonts w:ascii="Czcionka tekstu podstawowego" w:eastAsia="Czcionka tekstu podstawowego" w:hAnsi="Czcionka tekstu podstawowego" w:cs="Czcionka tekstu podstawowego"/>
                <w:color w:val="000000"/>
                <w:szCs w:val="16"/>
              </w:rPr>
            </w:pPr>
            <w:r>
              <w:t>Nazwa obszaru</w:t>
            </w:r>
          </w:p>
        </w:tc>
        <w:tc>
          <w:tcPr>
            <w:tcW w:w="7278" w:type="dxa"/>
            <w:gridSpan w:val="7"/>
            <w:shd w:val="clear" w:color="auto" w:fill="E6E6FF"/>
            <w:vAlign w:val="center"/>
          </w:tcPr>
          <w:p w14:paraId="0C6A2573" w14:textId="77777777" w:rsidR="008827C8" w:rsidRDefault="008827C8">
            <w:pPr>
              <w:autoSpaceDE w:val="0"/>
              <w:jc w:val="center"/>
            </w:pPr>
            <w:r>
              <w:rPr>
                <w:rFonts w:ascii="Czcionka tekstu podstawowego" w:eastAsia="Czcionka tekstu podstawowego" w:hAnsi="Czcionka tekstu podstawowego" w:cs="Czcionka tekstu podstawowego"/>
                <w:color w:val="000000"/>
                <w:sz w:val="16"/>
                <w:szCs w:val="16"/>
              </w:rPr>
              <w:t>Liczba rodzin korzystających z pomocy społecznej z powodu ubóstwa</w:t>
            </w:r>
          </w:p>
        </w:tc>
      </w:tr>
      <w:tr w:rsidR="008827C8" w14:paraId="0410739F" w14:textId="77777777">
        <w:tc>
          <w:tcPr>
            <w:tcW w:w="560" w:type="dxa"/>
            <w:vMerge/>
            <w:shd w:val="clear" w:color="auto" w:fill="E6E6FF"/>
            <w:vAlign w:val="center"/>
          </w:tcPr>
          <w:p w14:paraId="1D6ED6EB" w14:textId="77777777" w:rsidR="008827C8" w:rsidRDefault="008827C8"/>
        </w:tc>
        <w:tc>
          <w:tcPr>
            <w:tcW w:w="1517" w:type="dxa"/>
            <w:vMerge/>
            <w:shd w:val="clear" w:color="auto" w:fill="E6E6FF"/>
            <w:vAlign w:val="center"/>
          </w:tcPr>
          <w:p w14:paraId="4037B55C" w14:textId="77777777" w:rsidR="008827C8" w:rsidRDefault="008827C8"/>
        </w:tc>
        <w:tc>
          <w:tcPr>
            <w:tcW w:w="1040" w:type="dxa"/>
            <w:shd w:val="clear" w:color="auto" w:fill="E6E6FF"/>
            <w:vAlign w:val="center"/>
          </w:tcPr>
          <w:p w14:paraId="343568E8" w14:textId="77777777" w:rsidR="008827C8" w:rsidRDefault="008827C8">
            <w:pPr>
              <w:pStyle w:val="Zawartotabeli"/>
              <w:jc w:val="center"/>
            </w:pPr>
            <w:r>
              <w:t>2009</w:t>
            </w:r>
          </w:p>
        </w:tc>
        <w:tc>
          <w:tcPr>
            <w:tcW w:w="1039" w:type="dxa"/>
            <w:shd w:val="clear" w:color="auto" w:fill="E6E6FF"/>
            <w:vAlign w:val="center"/>
          </w:tcPr>
          <w:p w14:paraId="000667FF" w14:textId="77777777" w:rsidR="008827C8" w:rsidRDefault="008827C8">
            <w:pPr>
              <w:pStyle w:val="Zawartotabeli"/>
              <w:jc w:val="center"/>
            </w:pPr>
            <w:r>
              <w:t>2010</w:t>
            </w:r>
          </w:p>
        </w:tc>
        <w:tc>
          <w:tcPr>
            <w:tcW w:w="1040" w:type="dxa"/>
            <w:shd w:val="clear" w:color="auto" w:fill="E6E6FF"/>
            <w:vAlign w:val="center"/>
          </w:tcPr>
          <w:p w14:paraId="10D061B4" w14:textId="77777777" w:rsidR="008827C8" w:rsidRDefault="008827C8">
            <w:pPr>
              <w:pStyle w:val="Zawartotabeli"/>
              <w:jc w:val="center"/>
            </w:pPr>
            <w:r>
              <w:t>2011</w:t>
            </w:r>
          </w:p>
        </w:tc>
        <w:tc>
          <w:tcPr>
            <w:tcW w:w="1039" w:type="dxa"/>
            <w:shd w:val="clear" w:color="auto" w:fill="E6E6FF"/>
            <w:vAlign w:val="center"/>
          </w:tcPr>
          <w:p w14:paraId="2540F57C" w14:textId="77777777" w:rsidR="008827C8" w:rsidRDefault="008827C8">
            <w:pPr>
              <w:pStyle w:val="Zawartotabeli"/>
              <w:jc w:val="center"/>
            </w:pPr>
            <w:r>
              <w:t>2012</w:t>
            </w:r>
          </w:p>
        </w:tc>
        <w:tc>
          <w:tcPr>
            <w:tcW w:w="1040" w:type="dxa"/>
            <w:shd w:val="clear" w:color="auto" w:fill="E6E6FF"/>
            <w:vAlign w:val="center"/>
          </w:tcPr>
          <w:p w14:paraId="481654EE" w14:textId="77777777" w:rsidR="008827C8" w:rsidRDefault="008827C8">
            <w:pPr>
              <w:pStyle w:val="Zawartotabeli"/>
              <w:jc w:val="center"/>
            </w:pPr>
            <w:r>
              <w:t>2013</w:t>
            </w:r>
          </w:p>
        </w:tc>
        <w:tc>
          <w:tcPr>
            <w:tcW w:w="1039" w:type="dxa"/>
            <w:shd w:val="clear" w:color="auto" w:fill="E6E6FF"/>
            <w:vAlign w:val="center"/>
          </w:tcPr>
          <w:p w14:paraId="1BC50FA5" w14:textId="77777777" w:rsidR="008827C8" w:rsidRDefault="008827C8">
            <w:pPr>
              <w:pStyle w:val="Zawartotabeli"/>
              <w:jc w:val="center"/>
            </w:pPr>
            <w:r>
              <w:t>2014</w:t>
            </w:r>
          </w:p>
        </w:tc>
        <w:tc>
          <w:tcPr>
            <w:tcW w:w="1041" w:type="dxa"/>
            <w:shd w:val="clear" w:color="auto" w:fill="E6E6FF"/>
            <w:vAlign w:val="center"/>
          </w:tcPr>
          <w:p w14:paraId="71F5F6F8" w14:textId="77777777" w:rsidR="008827C8" w:rsidRDefault="008827C8">
            <w:pPr>
              <w:pStyle w:val="Zawartotabeli"/>
              <w:jc w:val="center"/>
            </w:pPr>
            <w:r>
              <w:t>2015</w:t>
            </w:r>
          </w:p>
        </w:tc>
      </w:tr>
      <w:tr w:rsidR="008827C8" w14:paraId="48B196AE" w14:textId="77777777">
        <w:tc>
          <w:tcPr>
            <w:tcW w:w="560" w:type="dxa"/>
            <w:shd w:val="clear" w:color="auto" w:fill="auto"/>
            <w:vAlign w:val="center"/>
          </w:tcPr>
          <w:p w14:paraId="0630410E" w14:textId="77777777" w:rsidR="008827C8" w:rsidRDefault="008827C8">
            <w:pPr>
              <w:pStyle w:val="Zawartotabeli"/>
              <w:jc w:val="center"/>
            </w:pPr>
            <w:r>
              <w:t>I</w:t>
            </w:r>
          </w:p>
        </w:tc>
        <w:tc>
          <w:tcPr>
            <w:tcW w:w="1517" w:type="dxa"/>
            <w:shd w:val="clear" w:color="auto" w:fill="auto"/>
            <w:vAlign w:val="center"/>
          </w:tcPr>
          <w:p w14:paraId="043C6299" w14:textId="77777777" w:rsidR="008827C8" w:rsidRDefault="008827C8">
            <w:pPr>
              <w:pStyle w:val="Zawartotabeli"/>
            </w:pPr>
            <w:r>
              <w:t>Błędowo</w:t>
            </w:r>
          </w:p>
        </w:tc>
        <w:tc>
          <w:tcPr>
            <w:tcW w:w="1040" w:type="dxa"/>
            <w:shd w:val="clear" w:color="auto" w:fill="auto"/>
            <w:vAlign w:val="center"/>
          </w:tcPr>
          <w:p w14:paraId="1B9F3704" w14:textId="77777777" w:rsidR="008827C8" w:rsidRDefault="008827C8">
            <w:pPr>
              <w:pStyle w:val="Zawartotabeli"/>
              <w:jc w:val="center"/>
            </w:pPr>
            <w:r>
              <w:t>5</w:t>
            </w:r>
          </w:p>
        </w:tc>
        <w:tc>
          <w:tcPr>
            <w:tcW w:w="1039" w:type="dxa"/>
            <w:shd w:val="clear" w:color="auto" w:fill="auto"/>
            <w:vAlign w:val="center"/>
          </w:tcPr>
          <w:p w14:paraId="460E471B" w14:textId="77777777" w:rsidR="008827C8" w:rsidRDefault="008827C8">
            <w:pPr>
              <w:pStyle w:val="Zawartotabeli"/>
              <w:jc w:val="center"/>
            </w:pPr>
            <w:r>
              <w:t>5</w:t>
            </w:r>
          </w:p>
        </w:tc>
        <w:tc>
          <w:tcPr>
            <w:tcW w:w="1040" w:type="dxa"/>
            <w:shd w:val="clear" w:color="auto" w:fill="auto"/>
            <w:vAlign w:val="center"/>
          </w:tcPr>
          <w:p w14:paraId="2CCAA88F" w14:textId="77777777" w:rsidR="008827C8" w:rsidRDefault="008827C8">
            <w:pPr>
              <w:pStyle w:val="Zawartotabeli"/>
              <w:jc w:val="center"/>
            </w:pPr>
            <w:r>
              <w:t>5</w:t>
            </w:r>
          </w:p>
        </w:tc>
        <w:tc>
          <w:tcPr>
            <w:tcW w:w="1039" w:type="dxa"/>
            <w:shd w:val="clear" w:color="auto" w:fill="auto"/>
            <w:vAlign w:val="center"/>
          </w:tcPr>
          <w:p w14:paraId="75B12FF1" w14:textId="77777777" w:rsidR="008827C8" w:rsidRDefault="008827C8">
            <w:pPr>
              <w:pStyle w:val="Zawartotabeli"/>
              <w:jc w:val="center"/>
            </w:pPr>
            <w:r>
              <w:t>5</w:t>
            </w:r>
          </w:p>
        </w:tc>
        <w:tc>
          <w:tcPr>
            <w:tcW w:w="1040" w:type="dxa"/>
            <w:shd w:val="clear" w:color="auto" w:fill="auto"/>
            <w:vAlign w:val="center"/>
          </w:tcPr>
          <w:p w14:paraId="29892105" w14:textId="77777777" w:rsidR="008827C8" w:rsidRDefault="008827C8">
            <w:pPr>
              <w:pStyle w:val="Zawartotabeli"/>
              <w:jc w:val="center"/>
            </w:pPr>
            <w:r>
              <w:t>6</w:t>
            </w:r>
          </w:p>
        </w:tc>
        <w:tc>
          <w:tcPr>
            <w:tcW w:w="1039" w:type="dxa"/>
            <w:shd w:val="clear" w:color="auto" w:fill="auto"/>
            <w:vAlign w:val="center"/>
          </w:tcPr>
          <w:p w14:paraId="0CC48906" w14:textId="77777777" w:rsidR="008827C8" w:rsidRDefault="008827C8">
            <w:pPr>
              <w:pStyle w:val="Zawartotabeli"/>
              <w:jc w:val="center"/>
            </w:pPr>
            <w:r>
              <w:t>6</w:t>
            </w:r>
          </w:p>
        </w:tc>
        <w:tc>
          <w:tcPr>
            <w:tcW w:w="1041" w:type="dxa"/>
            <w:shd w:val="clear" w:color="auto" w:fill="auto"/>
            <w:vAlign w:val="center"/>
          </w:tcPr>
          <w:p w14:paraId="6AC9543D" w14:textId="77777777" w:rsidR="008827C8" w:rsidRDefault="008827C8">
            <w:pPr>
              <w:pStyle w:val="Zawartotabeli"/>
              <w:shd w:val="clear" w:color="auto" w:fill="CCFF00"/>
              <w:jc w:val="center"/>
            </w:pPr>
            <w:r>
              <w:t>5</w:t>
            </w:r>
          </w:p>
        </w:tc>
      </w:tr>
      <w:tr w:rsidR="008827C8" w14:paraId="49ADBF27" w14:textId="77777777">
        <w:tc>
          <w:tcPr>
            <w:tcW w:w="560" w:type="dxa"/>
            <w:shd w:val="clear" w:color="auto" w:fill="auto"/>
            <w:vAlign w:val="center"/>
          </w:tcPr>
          <w:p w14:paraId="5FEE680D" w14:textId="77777777" w:rsidR="008827C8" w:rsidRDefault="008827C8">
            <w:pPr>
              <w:pStyle w:val="Zawartotabeli"/>
              <w:jc w:val="center"/>
            </w:pPr>
            <w:r>
              <w:t>II</w:t>
            </w:r>
          </w:p>
        </w:tc>
        <w:tc>
          <w:tcPr>
            <w:tcW w:w="1517" w:type="dxa"/>
            <w:shd w:val="clear" w:color="auto" w:fill="auto"/>
            <w:vAlign w:val="center"/>
          </w:tcPr>
          <w:p w14:paraId="581AA891" w14:textId="77777777" w:rsidR="008827C8" w:rsidRDefault="008827C8">
            <w:pPr>
              <w:pStyle w:val="Zawartotabeli"/>
            </w:pPr>
            <w:r>
              <w:t>Błędówko</w:t>
            </w:r>
          </w:p>
        </w:tc>
        <w:tc>
          <w:tcPr>
            <w:tcW w:w="1040" w:type="dxa"/>
            <w:shd w:val="clear" w:color="auto" w:fill="auto"/>
            <w:vAlign w:val="center"/>
          </w:tcPr>
          <w:p w14:paraId="11C1A775" w14:textId="77777777" w:rsidR="008827C8" w:rsidRDefault="008827C8">
            <w:pPr>
              <w:pStyle w:val="Zawartotabeli"/>
              <w:jc w:val="center"/>
            </w:pPr>
            <w:r>
              <w:t>2</w:t>
            </w:r>
          </w:p>
        </w:tc>
        <w:tc>
          <w:tcPr>
            <w:tcW w:w="1039" w:type="dxa"/>
            <w:shd w:val="clear" w:color="auto" w:fill="auto"/>
            <w:vAlign w:val="center"/>
          </w:tcPr>
          <w:p w14:paraId="4D41F2BE" w14:textId="77777777" w:rsidR="008827C8" w:rsidRDefault="008827C8">
            <w:pPr>
              <w:pStyle w:val="Zawartotabeli"/>
              <w:jc w:val="center"/>
            </w:pPr>
            <w:r>
              <w:t>2</w:t>
            </w:r>
          </w:p>
        </w:tc>
        <w:tc>
          <w:tcPr>
            <w:tcW w:w="1040" w:type="dxa"/>
            <w:shd w:val="clear" w:color="auto" w:fill="auto"/>
            <w:vAlign w:val="center"/>
          </w:tcPr>
          <w:p w14:paraId="760A488C" w14:textId="77777777" w:rsidR="008827C8" w:rsidRDefault="008827C8">
            <w:pPr>
              <w:pStyle w:val="Zawartotabeli"/>
              <w:jc w:val="center"/>
            </w:pPr>
            <w:r>
              <w:t>1</w:t>
            </w:r>
          </w:p>
        </w:tc>
        <w:tc>
          <w:tcPr>
            <w:tcW w:w="1039" w:type="dxa"/>
            <w:shd w:val="clear" w:color="auto" w:fill="auto"/>
            <w:vAlign w:val="center"/>
          </w:tcPr>
          <w:p w14:paraId="038E27C9" w14:textId="77777777" w:rsidR="008827C8" w:rsidRDefault="008827C8">
            <w:pPr>
              <w:pStyle w:val="Zawartotabeli"/>
              <w:jc w:val="center"/>
            </w:pPr>
            <w:r>
              <w:t>2</w:t>
            </w:r>
          </w:p>
        </w:tc>
        <w:tc>
          <w:tcPr>
            <w:tcW w:w="1040" w:type="dxa"/>
            <w:shd w:val="clear" w:color="auto" w:fill="auto"/>
            <w:vAlign w:val="center"/>
          </w:tcPr>
          <w:p w14:paraId="7F99067C" w14:textId="77777777" w:rsidR="008827C8" w:rsidRDefault="008827C8">
            <w:pPr>
              <w:pStyle w:val="Zawartotabeli"/>
              <w:jc w:val="center"/>
            </w:pPr>
            <w:r>
              <w:t>3</w:t>
            </w:r>
          </w:p>
        </w:tc>
        <w:tc>
          <w:tcPr>
            <w:tcW w:w="1039" w:type="dxa"/>
            <w:shd w:val="clear" w:color="auto" w:fill="auto"/>
            <w:vAlign w:val="center"/>
          </w:tcPr>
          <w:p w14:paraId="2C9AB34A" w14:textId="77777777" w:rsidR="008827C8" w:rsidRDefault="008827C8">
            <w:pPr>
              <w:pStyle w:val="Zawartotabeli"/>
              <w:jc w:val="center"/>
            </w:pPr>
            <w:r>
              <w:t>3</w:t>
            </w:r>
          </w:p>
        </w:tc>
        <w:tc>
          <w:tcPr>
            <w:tcW w:w="1041" w:type="dxa"/>
            <w:shd w:val="clear" w:color="auto" w:fill="auto"/>
            <w:vAlign w:val="center"/>
          </w:tcPr>
          <w:p w14:paraId="45DCFB9E" w14:textId="77777777" w:rsidR="008827C8" w:rsidRDefault="008827C8">
            <w:pPr>
              <w:pStyle w:val="Zawartotabeli"/>
              <w:shd w:val="clear" w:color="auto" w:fill="CCFF00"/>
              <w:jc w:val="center"/>
            </w:pPr>
            <w:r>
              <w:t>2</w:t>
            </w:r>
          </w:p>
        </w:tc>
      </w:tr>
      <w:tr w:rsidR="008827C8" w14:paraId="0467C8E3" w14:textId="77777777">
        <w:tc>
          <w:tcPr>
            <w:tcW w:w="560" w:type="dxa"/>
            <w:shd w:val="clear" w:color="auto" w:fill="auto"/>
            <w:vAlign w:val="center"/>
          </w:tcPr>
          <w:p w14:paraId="298B2472" w14:textId="77777777" w:rsidR="008827C8" w:rsidRDefault="008827C8">
            <w:pPr>
              <w:pStyle w:val="Zawartotabeli"/>
              <w:jc w:val="center"/>
              <w:rPr>
                <w:sz w:val="14"/>
                <w:szCs w:val="14"/>
              </w:rPr>
            </w:pPr>
            <w:r>
              <w:t>III</w:t>
            </w:r>
          </w:p>
        </w:tc>
        <w:tc>
          <w:tcPr>
            <w:tcW w:w="1517" w:type="dxa"/>
            <w:shd w:val="clear" w:color="auto" w:fill="auto"/>
            <w:vAlign w:val="center"/>
          </w:tcPr>
          <w:p w14:paraId="5A01E4C2" w14:textId="77777777" w:rsidR="008827C8" w:rsidRDefault="008827C8">
            <w:pPr>
              <w:pStyle w:val="Zawartotabeli"/>
              <w:jc w:val="left"/>
            </w:pPr>
            <w:r>
              <w:rPr>
                <w:sz w:val="14"/>
                <w:szCs w:val="14"/>
              </w:rPr>
              <w:t>Brody/ Brody-Parcele</w:t>
            </w:r>
          </w:p>
        </w:tc>
        <w:tc>
          <w:tcPr>
            <w:tcW w:w="1040" w:type="dxa"/>
            <w:shd w:val="clear" w:color="auto" w:fill="auto"/>
            <w:vAlign w:val="center"/>
          </w:tcPr>
          <w:p w14:paraId="15B1BAEC" w14:textId="77777777" w:rsidR="008827C8" w:rsidRDefault="008827C8">
            <w:pPr>
              <w:pStyle w:val="Zawartotabeli"/>
              <w:jc w:val="center"/>
            </w:pPr>
            <w:r>
              <w:t>7</w:t>
            </w:r>
          </w:p>
        </w:tc>
        <w:tc>
          <w:tcPr>
            <w:tcW w:w="1039" w:type="dxa"/>
            <w:shd w:val="clear" w:color="auto" w:fill="auto"/>
            <w:vAlign w:val="center"/>
          </w:tcPr>
          <w:p w14:paraId="5E5CBE68" w14:textId="77777777" w:rsidR="008827C8" w:rsidRDefault="008827C8">
            <w:pPr>
              <w:pStyle w:val="Zawartotabeli"/>
              <w:jc w:val="center"/>
            </w:pPr>
            <w:r>
              <w:t>7</w:t>
            </w:r>
          </w:p>
        </w:tc>
        <w:tc>
          <w:tcPr>
            <w:tcW w:w="1040" w:type="dxa"/>
            <w:shd w:val="clear" w:color="auto" w:fill="auto"/>
            <w:vAlign w:val="center"/>
          </w:tcPr>
          <w:p w14:paraId="27019158" w14:textId="77777777" w:rsidR="008827C8" w:rsidRDefault="008827C8">
            <w:pPr>
              <w:pStyle w:val="Zawartotabeli"/>
              <w:jc w:val="center"/>
            </w:pPr>
            <w:r>
              <w:t>5</w:t>
            </w:r>
          </w:p>
        </w:tc>
        <w:tc>
          <w:tcPr>
            <w:tcW w:w="1039" w:type="dxa"/>
            <w:shd w:val="clear" w:color="auto" w:fill="auto"/>
            <w:vAlign w:val="center"/>
          </w:tcPr>
          <w:p w14:paraId="0231B696" w14:textId="77777777" w:rsidR="008827C8" w:rsidRDefault="008827C8">
            <w:pPr>
              <w:pStyle w:val="Zawartotabeli"/>
              <w:jc w:val="center"/>
            </w:pPr>
            <w:r>
              <w:t>5</w:t>
            </w:r>
          </w:p>
        </w:tc>
        <w:tc>
          <w:tcPr>
            <w:tcW w:w="1040" w:type="dxa"/>
            <w:shd w:val="clear" w:color="auto" w:fill="auto"/>
            <w:vAlign w:val="center"/>
          </w:tcPr>
          <w:p w14:paraId="48365542" w14:textId="77777777" w:rsidR="008827C8" w:rsidRDefault="008827C8">
            <w:pPr>
              <w:pStyle w:val="Zawartotabeli"/>
              <w:jc w:val="center"/>
            </w:pPr>
            <w:r>
              <w:t>8</w:t>
            </w:r>
          </w:p>
        </w:tc>
        <w:tc>
          <w:tcPr>
            <w:tcW w:w="1039" w:type="dxa"/>
            <w:shd w:val="clear" w:color="auto" w:fill="auto"/>
            <w:vAlign w:val="center"/>
          </w:tcPr>
          <w:p w14:paraId="6771AABB" w14:textId="77777777" w:rsidR="008827C8" w:rsidRDefault="008827C8">
            <w:pPr>
              <w:pStyle w:val="Zawartotabeli"/>
              <w:jc w:val="center"/>
            </w:pPr>
            <w:r>
              <w:t>8</w:t>
            </w:r>
          </w:p>
        </w:tc>
        <w:tc>
          <w:tcPr>
            <w:tcW w:w="1041" w:type="dxa"/>
            <w:shd w:val="clear" w:color="auto" w:fill="auto"/>
            <w:vAlign w:val="center"/>
          </w:tcPr>
          <w:p w14:paraId="0EAFAC0B" w14:textId="77777777" w:rsidR="008827C8" w:rsidRDefault="008827C8">
            <w:pPr>
              <w:pStyle w:val="Zawartotabeli"/>
              <w:shd w:val="clear" w:color="auto" w:fill="CCFF00"/>
              <w:jc w:val="center"/>
            </w:pPr>
            <w:r>
              <w:t>7</w:t>
            </w:r>
          </w:p>
        </w:tc>
      </w:tr>
      <w:tr w:rsidR="008827C8" w14:paraId="28899781" w14:textId="77777777">
        <w:tc>
          <w:tcPr>
            <w:tcW w:w="560" w:type="dxa"/>
            <w:shd w:val="clear" w:color="auto" w:fill="auto"/>
            <w:vAlign w:val="center"/>
          </w:tcPr>
          <w:p w14:paraId="1C926A5C" w14:textId="77777777" w:rsidR="008827C8" w:rsidRDefault="008827C8">
            <w:pPr>
              <w:pStyle w:val="Zawartotabeli"/>
              <w:jc w:val="center"/>
            </w:pPr>
            <w:r>
              <w:t>IV</w:t>
            </w:r>
          </w:p>
        </w:tc>
        <w:tc>
          <w:tcPr>
            <w:tcW w:w="1517" w:type="dxa"/>
            <w:shd w:val="clear" w:color="auto" w:fill="auto"/>
            <w:vAlign w:val="center"/>
          </w:tcPr>
          <w:p w14:paraId="3807003F" w14:textId="77777777" w:rsidR="008827C8" w:rsidRDefault="008827C8">
            <w:pPr>
              <w:pStyle w:val="Zawartotabeli"/>
            </w:pPr>
            <w:r>
              <w:t>Bronisławka</w:t>
            </w:r>
          </w:p>
        </w:tc>
        <w:tc>
          <w:tcPr>
            <w:tcW w:w="1040" w:type="dxa"/>
            <w:shd w:val="clear" w:color="auto" w:fill="auto"/>
            <w:vAlign w:val="center"/>
          </w:tcPr>
          <w:p w14:paraId="7FA14CE5" w14:textId="77777777" w:rsidR="008827C8" w:rsidRDefault="008827C8">
            <w:pPr>
              <w:pStyle w:val="Zawartotabeli"/>
              <w:jc w:val="center"/>
            </w:pPr>
            <w:r>
              <w:t>6</w:t>
            </w:r>
          </w:p>
        </w:tc>
        <w:tc>
          <w:tcPr>
            <w:tcW w:w="1039" w:type="dxa"/>
            <w:shd w:val="clear" w:color="auto" w:fill="auto"/>
            <w:vAlign w:val="center"/>
          </w:tcPr>
          <w:p w14:paraId="6A0FEF7D" w14:textId="77777777" w:rsidR="008827C8" w:rsidRDefault="008827C8">
            <w:pPr>
              <w:pStyle w:val="Zawartotabeli"/>
              <w:jc w:val="center"/>
            </w:pPr>
            <w:r>
              <w:t>6</w:t>
            </w:r>
          </w:p>
        </w:tc>
        <w:tc>
          <w:tcPr>
            <w:tcW w:w="1040" w:type="dxa"/>
            <w:shd w:val="clear" w:color="auto" w:fill="auto"/>
            <w:vAlign w:val="center"/>
          </w:tcPr>
          <w:p w14:paraId="006389D2" w14:textId="77777777" w:rsidR="008827C8" w:rsidRDefault="008827C8">
            <w:pPr>
              <w:pStyle w:val="Zawartotabeli"/>
              <w:jc w:val="center"/>
            </w:pPr>
            <w:r>
              <w:t>4</w:t>
            </w:r>
          </w:p>
        </w:tc>
        <w:tc>
          <w:tcPr>
            <w:tcW w:w="1039" w:type="dxa"/>
            <w:shd w:val="clear" w:color="auto" w:fill="auto"/>
            <w:vAlign w:val="center"/>
          </w:tcPr>
          <w:p w14:paraId="05AAF6FD" w14:textId="77777777" w:rsidR="008827C8" w:rsidRDefault="008827C8">
            <w:pPr>
              <w:pStyle w:val="Zawartotabeli"/>
              <w:jc w:val="center"/>
            </w:pPr>
            <w:r>
              <w:t>5</w:t>
            </w:r>
          </w:p>
        </w:tc>
        <w:tc>
          <w:tcPr>
            <w:tcW w:w="1040" w:type="dxa"/>
            <w:shd w:val="clear" w:color="auto" w:fill="auto"/>
            <w:vAlign w:val="center"/>
          </w:tcPr>
          <w:p w14:paraId="0AD1F625" w14:textId="77777777" w:rsidR="008827C8" w:rsidRDefault="008827C8">
            <w:pPr>
              <w:pStyle w:val="Zawartotabeli"/>
              <w:jc w:val="center"/>
            </w:pPr>
            <w:r>
              <w:t>8</w:t>
            </w:r>
          </w:p>
        </w:tc>
        <w:tc>
          <w:tcPr>
            <w:tcW w:w="1039" w:type="dxa"/>
            <w:shd w:val="clear" w:color="auto" w:fill="auto"/>
            <w:vAlign w:val="center"/>
          </w:tcPr>
          <w:p w14:paraId="33DCAE10" w14:textId="77777777" w:rsidR="008827C8" w:rsidRDefault="008827C8">
            <w:pPr>
              <w:pStyle w:val="Zawartotabeli"/>
              <w:jc w:val="center"/>
            </w:pPr>
            <w:r>
              <w:t>7</w:t>
            </w:r>
          </w:p>
        </w:tc>
        <w:tc>
          <w:tcPr>
            <w:tcW w:w="1041" w:type="dxa"/>
            <w:shd w:val="clear" w:color="auto" w:fill="auto"/>
            <w:vAlign w:val="center"/>
          </w:tcPr>
          <w:p w14:paraId="340E6D73" w14:textId="77777777" w:rsidR="008827C8" w:rsidRDefault="008827C8">
            <w:pPr>
              <w:pStyle w:val="Zawartotabeli"/>
              <w:shd w:val="clear" w:color="auto" w:fill="CCFF00"/>
              <w:jc w:val="center"/>
            </w:pPr>
            <w:r>
              <w:t>6</w:t>
            </w:r>
          </w:p>
        </w:tc>
      </w:tr>
      <w:tr w:rsidR="008827C8" w14:paraId="75D2F7B5" w14:textId="77777777">
        <w:tc>
          <w:tcPr>
            <w:tcW w:w="560" w:type="dxa"/>
            <w:shd w:val="clear" w:color="auto" w:fill="auto"/>
            <w:vAlign w:val="center"/>
          </w:tcPr>
          <w:p w14:paraId="4185ECF8" w14:textId="77777777" w:rsidR="008827C8" w:rsidRDefault="008827C8">
            <w:pPr>
              <w:pStyle w:val="Zawartotabeli"/>
              <w:jc w:val="center"/>
            </w:pPr>
            <w:r>
              <w:t>V</w:t>
            </w:r>
          </w:p>
        </w:tc>
        <w:tc>
          <w:tcPr>
            <w:tcW w:w="1517" w:type="dxa"/>
            <w:shd w:val="clear" w:color="auto" w:fill="auto"/>
            <w:vAlign w:val="center"/>
          </w:tcPr>
          <w:p w14:paraId="49E0B1A9" w14:textId="77777777" w:rsidR="008827C8" w:rsidRDefault="008827C8">
            <w:pPr>
              <w:pStyle w:val="Zawartotabeli"/>
            </w:pPr>
            <w:r>
              <w:t>Cegielnia Kosewo</w:t>
            </w:r>
          </w:p>
        </w:tc>
        <w:tc>
          <w:tcPr>
            <w:tcW w:w="1040" w:type="dxa"/>
            <w:shd w:val="clear" w:color="auto" w:fill="auto"/>
            <w:vAlign w:val="center"/>
          </w:tcPr>
          <w:p w14:paraId="4C0C6E2B" w14:textId="77777777" w:rsidR="008827C8" w:rsidRDefault="008827C8">
            <w:pPr>
              <w:pStyle w:val="Zawartotabeli"/>
              <w:jc w:val="center"/>
            </w:pPr>
            <w:r>
              <w:t>6</w:t>
            </w:r>
          </w:p>
        </w:tc>
        <w:tc>
          <w:tcPr>
            <w:tcW w:w="1039" w:type="dxa"/>
            <w:shd w:val="clear" w:color="auto" w:fill="auto"/>
            <w:vAlign w:val="center"/>
          </w:tcPr>
          <w:p w14:paraId="13EB564B" w14:textId="77777777" w:rsidR="008827C8" w:rsidRDefault="008827C8">
            <w:pPr>
              <w:pStyle w:val="Zawartotabeli"/>
              <w:jc w:val="center"/>
            </w:pPr>
            <w:r>
              <w:t>6</w:t>
            </w:r>
          </w:p>
        </w:tc>
        <w:tc>
          <w:tcPr>
            <w:tcW w:w="1040" w:type="dxa"/>
            <w:shd w:val="clear" w:color="auto" w:fill="auto"/>
            <w:vAlign w:val="center"/>
          </w:tcPr>
          <w:p w14:paraId="465A3996" w14:textId="77777777" w:rsidR="008827C8" w:rsidRDefault="008827C8">
            <w:pPr>
              <w:pStyle w:val="Zawartotabeli"/>
              <w:jc w:val="center"/>
            </w:pPr>
            <w:r>
              <w:t>4</w:t>
            </w:r>
          </w:p>
        </w:tc>
        <w:tc>
          <w:tcPr>
            <w:tcW w:w="1039" w:type="dxa"/>
            <w:shd w:val="clear" w:color="auto" w:fill="auto"/>
            <w:vAlign w:val="center"/>
          </w:tcPr>
          <w:p w14:paraId="0E600E21" w14:textId="77777777" w:rsidR="008827C8" w:rsidRDefault="008827C8">
            <w:pPr>
              <w:pStyle w:val="Zawartotabeli"/>
              <w:jc w:val="center"/>
            </w:pPr>
            <w:r>
              <w:t>5</w:t>
            </w:r>
          </w:p>
        </w:tc>
        <w:tc>
          <w:tcPr>
            <w:tcW w:w="1040" w:type="dxa"/>
            <w:shd w:val="clear" w:color="auto" w:fill="auto"/>
            <w:vAlign w:val="center"/>
          </w:tcPr>
          <w:p w14:paraId="160ACB47" w14:textId="77777777" w:rsidR="008827C8" w:rsidRDefault="008827C8">
            <w:pPr>
              <w:pStyle w:val="Zawartotabeli"/>
              <w:jc w:val="center"/>
            </w:pPr>
            <w:r>
              <w:t>8</w:t>
            </w:r>
          </w:p>
        </w:tc>
        <w:tc>
          <w:tcPr>
            <w:tcW w:w="1039" w:type="dxa"/>
            <w:shd w:val="clear" w:color="auto" w:fill="auto"/>
            <w:vAlign w:val="center"/>
          </w:tcPr>
          <w:p w14:paraId="37251A9E" w14:textId="77777777" w:rsidR="008827C8" w:rsidRDefault="008827C8">
            <w:pPr>
              <w:pStyle w:val="Zawartotabeli"/>
              <w:jc w:val="center"/>
            </w:pPr>
            <w:r>
              <w:t>7</w:t>
            </w:r>
          </w:p>
        </w:tc>
        <w:tc>
          <w:tcPr>
            <w:tcW w:w="1041" w:type="dxa"/>
            <w:shd w:val="clear" w:color="auto" w:fill="auto"/>
            <w:vAlign w:val="center"/>
          </w:tcPr>
          <w:p w14:paraId="257ADF3D" w14:textId="77777777" w:rsidR="008827C8" w:rsidRDefault="008827C8">
            <w:pPr>
              <w:pStyle w:val="Zawartotabeli"/>
              <w:shd w:val="clear" w:color="auto" w:fill="CCFF00"/>
              <w:jc w:val="center"/>
            </w:pPr>
            <w:r>
              <w:t>6</w:t>
            </w:r>
          </w:p>
        </w:tc>
      </w:tr>
      <w:tr w:rsidR="008827C8" w14:paraId="25F465A7" w14:textId="77777777">
        <w:tc>
          <w:tcPr>
            <w:tcW w:w="560" w:type="dxa"/>
            <w:shd w:val="clear" w:color="auto" w:fill="auto"/>
            <w:vAlign w:val="center"/>
          </w:tcPr>
          <w:p w14:paraId="3975BEB6" w14:textId="77777777" w:rsidR="008827C8" w:rsidRDefault="008827C8">
            <w:pPr>
              <w:pStyle w:val="Zawartotabeli"/>
              <w:jc w:val="center"/>
            </w:pPr>
            <w:r>
              <w:t>VI</w:t>
            </w:r>
          </w:p>
        </w:tc>
        <w:tc>
          <w:tcPr>
            <w:tcW w:w="1517" w:type="dxa"/>
            <w:shd w:val="clear" w:color="auto" w:fill="auto"/>
            <w:vAlign w:val="center"/>
          </w:tcPr>
          <w:p w14:paraId="75220B94" w14:textId="77777777" w:rsidR="008827C8" w:rsidRDefault="008827C8">
            <w:pPr>
              <w:pStyle w:val="Zawartotabeli"/>
            </w:pPr>
            <w:r>
              <w:t>Czarnowo</w:t>
            </w:r>
          </w:p>
        </w:tc>
        <w:tc>
          <w:tcPr>
            <w:tcW w:w="1040" w:type="dxa"/>
            <w:shd w:val="clear" w:color="auto" w:fill="auto"/>
            <w:vAlign w:val="center"/>
          </w:tcPr>
          <w:p w14:paraId="36232733" w14:textId="77777777" w:rsidR="008827C8" w:rsidRDefault="008827C8">
            <w:pPr>
              <w:pStyle w:val="Zawartotabeli"/>
              <w:jc w:val="center"/>
            </w:pPr>
            <w:r>
              <w:t>14</w:t>
            </w:r>
          </w:p>
        </w:tc>
        <w:tc>
          <w:tcPr>
            <w:tcW w:w="1039" w:type="dxa"/>
            <w:shd w:val="clear" w:color="auto" w:fill="auto"/>
            <w:vAlign w:val="center"/>
          </w:tcPr>
          <w:p w14:paraId="7DA3A1DF" w14:textId="77777777" w:rsidR="008827C8" w:rsidRDefault="008827C8">
            <w:pPr>
              <w:pStyle w:val="Zawartotabeli"/>
              <w:jc w:val="center"/>
            </w:pPr>
            <w:r>
              <w:t>14</w:t>
            </w:r>
          </w:p>
        </w:tc>
        <w:tc>
          <w:tcPr>
            <w:tcW w:w="1040" w:type="dxa"/>
            <w:shd w:val="clear" w:color="auto" w:fill="auto"/>
            <w:vAlign w:val="center"/>
          </w:tcPr>
          <w:p w14:paraId="0985D9C2" w14:textId="77777777" w:rsidR="008827C8" w:rsidRDefault="008827C8">
            <w:pPr>
              <w:pStyle w:val="Zawartotabeli"/>
              <w:jc w:val="center"/>
            </w:pPr>
            <w:r>
              <w:t>11</w:t>
            </w:r>
          </w:p>
        </w:tc>
        <w:tc>
          <w:tcPr>
            <w:tcW w:w="1039" w:type="dxa"/>
            <w:shd w:val="clear" w:color="auto" w:fill="auto"/>
            <w:vAlign w:val="center"/>
          </w:tcPr>
          <w:p w14:paraId="6EFF90C2" w14:textId="77777777" w:rsidR="008827C8" w:rsidRDefault="008827C8">
            <w:pPr>
              <w:pStyle w:val="Zawartotabeli"/>
              <w:jc w:val="center"/>
            </w:pPr>
            <w:r>
              <w:t>14</w:t>
            </w:r>
          </w:p>
        </w:tc>
        <w:tc>
          <w:tcPr>
            <w:tcW w:w="1040" w:type="dxa"/>
            <w:shd w:val="clear" w:color="auto" w:fill="auto"/>
            <w:vAlign w:val="center"/>
          </w:tcPr>
          <w:p w14:paraId="5D6165E6" w14:textId="77777777" w:rsidR="008827C8" w:rsidRDefault="008827C8">
            <w:pPr>
              <w:pStyle w:val="Zawartotabeli"/>
              <w:jc w:val="center"/>
            </w:pPr>
            <w:r>
              <w:t>19</w:t>
            </w:r>
          </w:p>
        </w:tc>
        <w:tc>
          <w:tcPr>
            <w:tcW w:w="1039" w:type="dxa"/>
            <w:shd w:val="clear" w:color="auto" w:fill="auto"/>
            <w:vAlign w:val="center"/>
          </w:tcPr>
          <w:p w14:paraId="7C8F1978" w14:textId="77777777" w:rsidR="008827C8" w:rsidRDefault="008827C8">
            <w:pPr>
              <w:pStyle w:val="Zawartotabeli"/>
              <w:jc w:val="center"/>
            </w:pPr>
            <w:r>
              <w:t>17</w:t>
            </w:r>
          </w:p>
        </w:tc>
        <w:tc>
          <w:tcPr>
            <w:tcW w:w="1041" w:type="dxa"/>
            <w:shd w:val="clear" w:color="auto" w:fill="auto"/>
            <w:vAlign w:val="center"/>
          </w:tcPr>
          <w:p w14:paraId="18D10689" w14:textId="77777777" w:rsidR="008827C8" w:rsidRDefault="008827C8">
            <w:pPr>
              <w:pStyle w:val="Zawartotabeli"/>
              <w:shd w:val="clear" w:color="auto" w:fill="CCFF00"/>
              <w:jc w:val="center"/>
            </w:pPr>
            <w:r>
              <w:t>15</w:t>
            </w:r>
          </w:p>
        </w:tc>
      </w:tr>
      <w:tr w:rsidR="008827C8" w14:paraId="1DDCE296" w14:textId="77777777">
        <w:tc>
          <w:tcPr>
            <w:tcW w:w="560" w:type="dxa"/>
            <w:shd w:val="clear" w:color="auto" w:fill="auto"/>
            <w:vAlign w:val="center"/>
          </w:tcPr>
          <w:p w14:paraId="2BEC6DC5" w14:textId="77777777" w:rsidR="008827C8" w:rsidRDefault="008827C8">
            <w:pPr>
              <w:pStyle w:val="Zawartotabeli"/>
              <w:jc w:val="center"/>
            </w:pPr>
            <w:r>
              <w:t>VII</w:t>
            </w:r>
          </w:p>
        </w:tc>
        <w:tc>
          <w:tcPr>
            <w:tcW w:w="1517" w:type="dxa"/>
            <w:shd w:val="clear" w:color="auto" w:fill="auto"/>
            <w:vAlign w:val="center"/>
          </w:tcPr>
          <w:p w14:paraId="283BD797" w14:textId="77777777" w:rsidR="008827C8" w:rsidRDefault="008827C8">
            <w:pPr>
              <w:pStyle w:val="Zawartotabeli"/>
            </w:pPr>
            <w:r>
              <w:t>Falbogi Borowe</w:t>
            </w:r>
          </w:p>
        </w:tc>
        <w:tc>
          <w:tcPr>
            <w:tcW w:w="1040" w:type="dxa"/>
            <w:shd w:val="clear" w:color="auto" w:fill="auto"/>
            <w:vAlign w:val="center"/>
          </w:tcPr>
          <w:p w14:paraId="1ACA781A" w14:textId="77777777" w:rsidR="008827C8" w:rsidRDefault="008827C8">
            <w:pPr>
              <w:pStyle w:val="Zawartotabeli"/>
              <w:jc w:val="center"/>
            </w:pPr>
            <w:r>
              <w:t>0</w:t>
            </w:r>
          </w:p>
        </w:tc>
        <w:tc>
          <w:tcPr>
            <w:tcW w:w="1039" w:type="dxa"/>
            <w:shd w:val="clear" w:color="auto" w:fill="auto"/>
            <w:vAlign w:val="center"/>
          </w:tcPr>
          <w:p w14:paraId="646E326B" w14:textId="77777777" w:rsidR="008827C8" w:rsidRDefault="008827C8">
            <w:pPr>
              <w:pStyle w:val="Zawartotabeli"/>
              <w:jc w:val="center"/>
            </w:pPr>
            <w:r>
              <w:t>0</w:t>
            </w:r>
          </w:p>
        </w:tc>
        <w:tc>
          <w:tcPr>
            <w:tcW w:w="1040" w:type="dxa"/>
            <w:shd w:val="clear" w:color="auto" w:fill="auto"/>
            <w:vAlign w:val="center"/>
          </w:tcPr>
          <w:p w14:paraId="72911CD1" w14:textId="77777777" w:rsidR="008827C8" w:rsidRDefault="008827C8">
            <w:pPr>
              <w:pStyle w:val="Zawartotabeli"/>
              <w:jc w:val="center"/>
            </w:pPr>
            <w:r>
              <w:t>0</w:t>
            </w:r>
          </w:p>
        </w:tc>
        <w:tc>
          <w:tcPr>
            <w:tcW w:w="1039" w:type="dxa"/>
            <w:shd w:val="clear" w:color="auto" w:fill="auto"/>
            <w:vAlign w:val="center"/>
          </w:tcPr>
          <w:p w14:paraId="440B77FC" w14:textId="77777777" w:rsidR="008827C8" w:rsidRDefault="008827C8">
            <w:pPr>
              <w:pStyle w:val="Zawartotabeli"/>
              <w:jc w:val="center"/>
            </w:pPr>
            <w:r>
              <w:t>0</w:t>
            </w:r>
          </w:p>
        </w:tc>
        <w:tc>
          <w:tcPr>
            <w:tcW w:w="1040" w:type="dxa"/>
            <w:shd w:val="clear" w:color="auto" w:fill="auto"/>
            <w:vAlign w:val="center"/>
          </w:tcPr>
          <w:p w14:paraId="0706D458" w14:textId="77777777" w:rsidR="008827C8" w:rsidRDefault="008827C8">
            <w:pPr>
              <w:pStyle w:val="Zawartotabeli"/>
              <w:jc w:val="center"/>
            </w:pPr>
            <w:r>
              <w:t>0</w:t>
            </w:r>
          </w:p>
        </w:tc>
        <w:tc>
          <w:tcPr>
            <w:tcW w:w="1039" w:type="dxa"/>
            <w:shd w:val="clear" w:color="auto" w:fill="auto"/>
            <w:vAlign w:val="center"/>
          </w:tcPr>
          <w:p w14:paraId="2C0CE69F" w14:textId="77777777" w:rsidR="008827C8" w:rsidRDefault="008827C8">
            <w:pPr>
              <w:pStyle w:val="Zawartotabeli"/>
              <w:jc w:val="center"/>
            </w:pPr>
            <w:r>
              <w:t>0</w:t>
            </w:r>
          </w:p>
        </w:tc>
        <w:tc>
          <w:tcPr>
            <w:tcW w:w="1041" w:type="dxa"/>
            <w:shd w:val="clear" w:color="auto" w:fill="auto"/>
            <w:vAlign w:val="center"/>
          </w:tcPr>
          <w:p w14:paraId="05F83383" w14:textId="77777777" w:rsidR="008827C8" w:rsidRDefault="008827C8">
            <w:pPr>
              <w:pStyle w:val="Zawartotabeli"/>
              <w:jc w:val="center"/>
            </w:pPr>
            <w:r>
              <w:t>0</w:t>
            </w:r>
          </w:p>
        </w:tc>
      </w:tr>
      <w:tr w:rsidR="008827C8" w14:paraId="64A8F057" w14:textId="77777777">
        <w:tc>
          <w:tcPr>
            <w:tcW w:w="560" w:type="dxa"/>
            <w:shd w:val="clear" w:color="auto" w:fill="auto"/>
            <w:vAlign w:val="center"/>
          </w:tcPr>
          <w:p w14:paraId="3DED5E99" w14:textId="77777777" w:rsidR="008827C8" w:rsidRDefault="008827C8">
            <w:pPr>
              <w:pStyle w:val="Zawartotabeli"/>
              <w:jc w:val="center"/>
            </w:pPr>
            <w:r>
              <w:t>VIII</w:t>
            </w:r>
          </w:p>
        </w:tc>
        <w:tc>
          <w:tcPr>
            <w:tcW w:w="1517" w:type="dxa"/>
            <w:shd w:val="clear" w:color="auto" w:fill="auto"/>
            <w:vAlign w:val="center"/>
          </w:tcPr>
          <w:p w14:paraId="5652DFB5" w14:textId="77777777" w:rsidR="008827C8" w:rsidRDefault="008827C8">
            <w:pPr>
              <w:pStyle w:val="Zawartotabeli"/>
            </w:pPr>
            <w:r>
              <w:t>Goławice Pierwsze</w:t>
            </w:r>
          </w:p>
        </w:tc>
        <w:tc>
          <w:tcPr>
            <w:tcW w:w="1040" w:type="dxa"/>
            <w:shd w:val="clear" w:color="auto" w:fill="auto"/>
            <w:vAlign w:val="center"/>
          </w:tcPr>
          <w:p w14:paraId="445D1193" w14:textId="77777777" w:rsidR="008827C8" w:rsidRDefault="008827C8">
            <w:pPr>
              <w:pStyle w:val="Zawartotabeli"/>
              <w:jc w:val="center"/>
            </w:pPr>
            <w:r>
              <w:t>6</w:t>
            </w:r>
          </w:p>
        </w:tc>
        <w:tc>
          <w:tcPr>
            <w:tcW w:w="1039" w:type="dxa"/>
            <w:shd w:val="clear" w:color="auto" w:fill="auto"/>
            <w:vAlign w:val="center"/>
          </w:tcPr>
          <w:p w14:paraId="417800AE" w14:textId="77777777" w:rsidR="008827C8" w:rsidRDefault="008827C8">
            <w:pPr>
              <w:pStyle w:val="Zawartotabeli"/>
              <w:jc w:val="center"/>
            </w:pPr>
            <w:r>
              <w:t>6</w:t>
            </w:r>
          </w:p>
        </w:tc>
        <w:tc>
          <w:tcPr>
            <w:tcW w:w="1040" w:type="dxa"/>
            <w:shd w:val="clear" w:color="auto" w:fill="auto"/>
            <w:vAlign w:val="center"/>
          </w:tcPr>
          <w:p w14:paraId="33BEE99B" w14:textId="77777777" w:rsidR="008827C8" w:rsidRDefault="008827C8">
            <w:pPr>
              <w:pStyle w:val="Zawartotabeli"/>
              <w:jc w:val="center"/>
            </w:pPr>
            <w:r>
              <w:t>4</w:t>
            </w:r>
          </w:p>
        </w:tc>
        <w:tc>
          <w:tcPr>
            <w:tcW w:w="1039" w:type="dxa"/>
            <w:shd w:val="clear" w:color="auto" w:fill="auto"/>
            <w:vAlign w:val="center"/>
          </w:tcPr>
          <w:p w14:paraId="3E14A358" w14:textId="77777777" w:rsidR="008827C8" w:rsidRDefault="008827C8">
            <w:pPr>
              <w:pStyle w:val="Zawartotabeli"/>
              <w:jc w:val="center"/>
            </w:pPr>
            <w:r>
              <w:t>5</w:t>
            </w:r>
          </w:p>
        </w:tc>
        <w:tc>
          <w:tcPr>
            <w:tcW w:w="1040" w:type="dxa"/>
            <w:shd w:val="clear" w:color="auto" w:fill="auto"/>
            <w:vAlign w:val="center"/>
          </w:tcPr>
          <w:p w14:paraId="38CB3E1C" w14:textId="77777777" w:rsidR="008827C8" w:rsidRDefault="008827C8">
            <w:pPr>
              <w:pStyle w:val="Zawartotabeli"/>
              <w:jc w:val="center"/>
            </w:pPr>
            <w:r>
              <w:t>8</w:t>
            </w:r>
          </w:p>
        </w:tc>
        <w:tc>
          <w:tcPr>
            <w:tcW w:w="1039" w:type="dxa"/>
            <w:shd w:val="clear" w:color="auto" w:fill="auto"/>
            <w:vAlign w:val="center"/>
          </w:tcPr>
          <w:p w14:paraId="681A9B86" w14:textId="77777777" w:rsidR="008827C8" w:rsidRDefault="008827C8">
            <w:pPr>
              <w:pStyle w:val="Zawartotabeli"/>
              <w:jc w:val="center"/>
            </w:pPr>
            <w:r>
              <w:t>7</w:t>
            </w:r>
          </w:p>
        </w:tc>
        <w:tc>
          <w:tcPr>
            <w:tcW w:w="1041" w:type="dxa"/>
            <w:shd w:val="clear" w:color="auto" w:fill="auto"/>
            <w:vAlign w:val="center"/>
          </w:tcPr>
          <w:p w14:paraId="5FCD5E56" w14:textId="77777777" w:rsidR="008827C8" w:rsidRDefault="008827C8">
            <w:pPr>
              <w:pStyle w:val="Zawartotabeli"/>
              <w:shd w:val="clear" w:color="auto" w:fill="CCFF00"/>
              <w:jc w:val="center"/>
            </w:pPr>
            <w:r>
              <w:t>6</w:t>
            </w:r>
          </w:p>
        </w:tc>
      </w:tr>
      <w:tr w:rsidR="008827C8" w14:paraId="676DE789" w14:textId="77777777">
        <w:tc>
          <w:tcPr>
            <w:tcW w:w="560" w:type="dxa"/>
            <w:shd w:val="clear" w:color="auto" w:fill="auto"/>
            <w:vAlign w:val="center"/>
          </w:tcPr>
          <w:p w14:paraId="40193769" w14:textId="77777777" w:rsidR="008827C8" w:rsidRDefault="008827C8">
            <w:pPr>
              <w:pStyle w:val="Zawartotabeli"/>
              <w:jc w:val="center"/>
            </w:pPr>
            <w:r>
              <w:t>IX</w:t>
            </w:r>
          </w:p>
        </w:tc>
        <w:tc>
          <w:tcPr>
            <w:tcW w:w="1517" w:type="dxa"/>
            <w:shd w:val="clear" w:color="auto" w:fill="auto"/>
            <w:vAlign w:val="center"/>
          </w:tcPr>
          <w:p w14:paraId="226F9003" w14:textId="77777777" w:rsidR="008827C8" w:rsidRDefault="008827C8">
            <w:pPr>
              <w:pStyle w:val="Zawartotabeli"/>
            </w:pPr>
            <w:r>
              <w:t>Goławice Drugie</w:t>
            </w:r>
          </w:p>
        </w:tc>
        <w:tc>
          <w:tcPr>
            <w:tcW w:w="1040" w:type="dxa"/>
            <w:shd w:val="clear" w:color="auto" w:fill="auto"/>
            <w:vAlign w:val="center"/>
          </w:tcPr>
          <w:p w14:paraId="2CF486E7" w14:textId="77777777" w:rsidR="008827C8" w:rsidRDefault="008827C8">
            <w:pPr>
              <w:pStyle w:val="Zawartotabeli"/>
              <w:jc w:val="center"/>
            </w:pPr>
            <w:r>
              <w:t>9</w:t>
            </w:r>
          </w:p>
        </w:tc>
        <w:tc>
          <w:tcPr>
            <w:tcW w:w="1039" w:type="dxa"/>
            <w:shd w:val="clear" w:color="auto" w:fill="auto"/>
            <w:vAlign w:val="center"/>
          </w:tcPr>
          <w:p w14:paraId="3BE80E28" w14:textId="77777777" w:rsidR="008827C8" w:rsidRDefault="008827C8">
            <w:pPr>
              <w:pStyle w:val="Zawartotabeli"/>
              <w:jc w:val="center"/>
            </w:pPr>
            <w:r>
              <w:t>10</w:t>
            </w:r>
          </w:p>
        </w:tc>
        <w:tc>
          <w:tcPr>
            <w:tcW w:w="1040" w:type="dxa"/>
            <w:shd w:val="clear" w:color="auto" w:fill="auto"/>
            <w:vAlign w:val="center"/>
          </w:tcPr>
          <w:p w14:paraId="5073DDE3" w14:textId="77777777" w:rsidR="008827C8" w:rsidRDefault="008827C8">
            <w:pPr>
              <w:pStyle w:val="Zawartotabeli"/>
              <w:jc w:val="center"/>
            </w:pPr>
            <w:r>
              <w:t>7</w:t>
            </w:r>
          </w:p>
        </w:tc>
        <w:tc>
          <w:tcPr>
            <w:tcW w:w="1039" w:type="dxa"/>
            <w:shd w:val="clear" w:color="auto" w:fill="auto"/>
            <w:vAlign w:val="center"/>
          </w:tcPr>
          <w:p w14:paraId="081420A4" w14:textId="77777777" w:rsidR="008827C8" w:rsidRDefault="008827C8">
            <w:pPr>
              <w:pStyle w:val="Zawartotabeli"/>
              <w:jc w:val="center"/>
            </w:pPr>
            <w:r>
              <w:t>9</w:t>
            </w:r>
          </w:p>
        </w:tc>
        <w:tc>
          <w:tcPr>
            <w:tcW w:w="1040" w:type="dxa"/>
            <w:shd w:val="clear" w:color="auto" w:fill="auto"/>
            <w:vAlign w:val="center"/>
          </w:tcPr>
          <w:p w14:paraId="0734D886" w14:textId="77777777" w:rsidR="008827C8" w:rsidRDefault="008827C8">
            <w:pPr>
              <w:pStyle w:val="Zawartotabeli"/>
              <w:jc w:val="center"/>
            </w:pPr>
            <w:r>
              <w:t>13</w:t>
            </w:r>
          </w:p>
        </w:tc>
        <w:tc>
          <w:tcPr>
            <w:tcW w:w="1039" w:type="dxa"/>
            <w:shd w:val="clear" w:color="auto" w:fill="auto"/>
            <w:vAlign w:val="center"/>
          </w:tcPr>
          <w:p w14:paraId="11632EDA" w14:textId="77777777" w:rsidR="008827C8" w:rsidRDefault="008827C8">
            <w:pPr>
              <w:pStyle w:val="Zawartotabeli"/>
              <w:jc w:val="center"/>
            </w:pPr>
            <w:r>
              <w:t>11</w:t>
            </w:r>
          </w:p>
        </w:tc>
        <w:tc>
          <w:tcPr>
            <w:tcW w:w="1041" w:type="dxa"/>
            <w:shd w:val="clear" w:color="auto" w:fill="auto"/>
            <w:vAlign w:val="center"/>
          </w:tcPr>
          <w:p w14:paraId="25090E14" w14:textId="77777777" w:rsidR="008827C8" w:rsidRDefault="008827C8">
            <w:pPr>
              <w:pStyle w:val="Zawartotabeli"/>
              <w:shd w:val="clear" w:color="auto" w:fill="CCFF00"/>
              <w:jc w:val="center"/>
            </w:pPr>
            <w:r>
              <w:t>10</w:t>
            </w:r>
          </w:p>
        </w:tc>
      </w:tr>
      <w:tr w:rsidR="008827C8" w14:paraId="7076E04A" w14:textId="77777777">
        <w:tc>
          <w:tcPr>
            <w:tcW w:w="560" w:type="dxa"/>
            <w:shd w:val="clear" w:color="auto" w:fill="auto"/>
            <w:vAlign w:val="center"/>
          </w:tcPr>
          <w:p w14:paraId="7E585D8A" w14:textId="77777777" w:rsidR="008827C8" w:rsidRDefault="008827C8">
            <w:pPr>
              <w:pStyle w:val="Zawartotabeli"/>
              <w:jc w:val="center"/>
            </w:pPr>
            <w:r>
              <w:t>X</w:t>
            </w:r>
          </w:p>
        </w:tc>
        <w:tc>
          <w:tcPr>
            <w:tcW w:w="1517" w:type="dxa"/>
            <w:shd w:val="clear" w:color="auto" w:fill="auto"/>
            <w:vAlign w:val="center"/>
          </w:tcPr>
          <w:p w14:paraId="1F09711E" w14:textId="77777777" w:rsidR="008827C8" w:rsidRDefault="008827C8">
            <w:pPr>
              <w:pStyle w:val="Zawartotabeli"/>
            </w:pPr>
            <w:r>
              <w:t>Kikoły</w:t>
            </w:r>
          </w:p>
        </w:tc>
        <w:tc>
          <w:tcPr>
            <w:tcW w:w="1040" w:type="dxa"/>
            <w:shd w:val="clear" w:color="auto" w:fill="auto"/>
            <w:vAlign w:val="center"/>
          </w:tcPr>
          <w:p w14:paraId="48455AA6" w14:textId="77777777" w:rsidR="008827C8" w:rsidRDefault="008827C8">
            <w:pPr>
              <w:pStyle w:val="Zawartotabeli"/>
              <w:jc w:val="center"/>
            </w:pPr>
            <w:r>
              <w:t>0</w:t>
            </w:r>
          </w:p>
        </w:tc>
        <w:tc>
          <w:tcPr>
            <w:tcW w:w="1039" w:type="dxa"/>
            <w:shd w:val="clear" w:color="auto" w:fill="auto"/>
            <w:vAlign w:val="center"/>
          </w:tcPr>
          <w:p w14:paraId="27B36879" w14:textId="77777777" w:rsidR="008827C8" w:rsidRDefault="008827C8">
            <w:pPr>
              <w:pStyle w:val="Zawartotabeli"/>
              <w:jc w:val="center"/>
            </w:pPr>
            <w:r>
              <w:t>0</w:t>
            </w:r>
          </w:p>
        </w:tc>
        <w:tc>
          <w:tcPr>
            <w:tcW w:w="1040" w:type="dxa"/>
            <w:shd w:val="clear" w:color="auto" w:fill="auto"/>
            <w:vAlign w:val="center"/>
          </w:tcPr>
          <w:p w14:paraId="28BBBF74" w14:textId="77777777" w:rsidR="008827C8" w:rsidRDefault="008827C8">
            <w:pPr>
              <w:pStyle w:val="Zawartotabeli"/>
              <w:jc w:val="center"/>
            </w:pPr>
            <w:r>
              <w:t>0</w:t>
            </w:r>
          </w:p>
        </w:tc>
        <w:tc>
          <w:tcPr>
            <w:tcW w:w="1039" w:type="dxa"/>
            <w:shd w:val="clear" w:color="auto" w:fill="auto"/>
            <w:vAlign w:val="center"/>
          </w:tcPr>
          <w:p w14:paraId="45AC8248" w14:textId="77777777" w:rsidR="008827C8" w:rsidRDefault="008827C8">
            <w:pPr>
              <w:pStyle w:val="Zawartotabeli"/>
              <w:jc w:val="center"/>
            </w:pPr>
            <w:r>
              <w:t>0</w:t>
            </w:r>
          </w:p>
        </w:tc>
        <w:tc>
          <w:tcPr>
            <w:tcW w:w="1040" w:type="dxa"/>
            <w:shd w:val="clear" w:color="auto" w:fill="auto"/>
            <w:vAlign w:val="center"/>
          </w:tcPr>
          <w:p w14:paraId="060EE664" w14:textId="77777777" w:rsidR="008827C8" w:rsidRDefault="008827C8">
            <w:pPr>
              <w:pStyle w:val="Zawartotabeli"/>
              <w:jc w:val="center"/>
            </w:pPr>
            <w:r>
              <w:t>0</w:t>
            </w:r>
          </w:p>
        </w:tc>
        <w:tc>
          <w:tcPr>
            <w:tcW w:w="1039" w:type="dxa"/>
            <w:shd w:val="clear" w:color="auto" w:fill="auto"/>
            <w:vAlign w:val="center"/>
          </w:tcPr>
          <w:p w14:paraId="04A942D4" w14:textId="77777777" w:rsidR="008827C8" w:rsidRDefault="008827C8">
            <w:pPr>
              <w:pStyle w:val="Zawartotabeli"/>
              <w:jc w:val="center"/>
            </w:pPr>
            <w:r>
              <w:t>0</w:t>
            </w:r>
          </w:p>
        </w:tc>
        <w:tc>
          <w:tcPr>
            <w:tcW w:w="1041" w:type="dxa"/>
            <w:shd w:val="clear" w:color="auto" w:fill="auto"/>
            <w:vAlign w:val="center"/>
          </w:tcPr>
          <w:p w14:paraId="6C7570D7" w14:textId="77777777" w:rsidR="008827C8" w:rsidRDefault="008827C8">
            <w:pPr>
              <w:pStyle w:val="Zawartotabeli"/>
              <w:jc w:val="center"/>
            </w:pPr>
            <w:r>
              <w:t>0</w:t>
            </w:r>
          </w:p>
        </w:tc>
      </w:tr>
      <w:tr w:rsidR="008827C8" w14:paraId="26748894" w14:textId="77777777">
        <w:tc>
          <w:tcPr>
            <w:tcW w:w="560" w:type="dxa"/>
            <w:shd w:val="clear" w:color="auto" w:fill="auto"/>
            <w:vAlign w:val="center"/>
          </w:tcPr>
          <w:p w14:paraId="1B875E36" w14:textId="77777777" w:rsidR="008827C8" w:rsidRDefault="008827C8">
            <w:pPr>
              <w:pStyle w:val="Zawartotabeli"/>
              <w:jc w:val="center"/>
            </w:pPr>
            <w:r>
              <w:t>XI</w:t>
            </w:r>
          </w:p>
        </w:tc>
        <w:tc>
          <w:tcPr>
            <w:tcW w:w="1517" w:type="dxa"/>
            <w:shd w:val="clear" w:color="auto" w:fill="auto"/>
            <w:vAlign w:val="center"/>
          </w:tcPr>
          <w:p w14:paraId="333603AD" w14:textId="77777777" w:rsidR="008827C8" w:rsidRDefault="008827C8">
            <w:pPr>
              <w:pStyle w:val="Zawartotabeli"/>
            </w:pPr>
            <w:r>
              <w:t>Kosewko</w:t>
            </w:r>
          </w:p>
        </w:tc>
        <w:tc>
          <w:tcPr>
            <w:tcW w:w="1040" w:type="dxa"/>
            <w:shd w:val="clear" w:color="auto" w:fill="auto"/>
            <w:vAlign w:val="center"/>
          </w:tcPr>
          <w:p w14:paraId="3A37D752" w14:textId="77777777" w:rsidR="008827C8" w:rsidRDefault="008827C8">
            <w:pPr>
              <w:pStyle w:val="Zawartotabeli"/>
              <w:jc w:val="center"/>
            </w:pPr>
            <w:r>
              <w:t>1</w:t>
            </w:r>
          </w:p>
        </w:tc>
        <w:tc>
          <w:tcPr>
            <w:tcW w:w="1039" w:type="dxa"/>
            <w:shd w:val="clear" w:color="auto" w:fill="auto"/>
            <w:vAlign w:val="center"/>
          </w:tcPr>
          <w:p w14:paraId="0B4C259B" w14:textId="77777777" w:rsidR="008827C8" w:rsidRDefault="008827C8">
            <w:pPr>
              <w:pStyle w:val="Zawartotabeli"/>
              <w:jc w:val="center"/>
            </w:pPr>
            <w:r>
              <w:t>1</w:t>
            </w:r>
          </w:p>
        </w:tc>
        <w:tc>
          <w:tcPr>
            <w:tcW w:w="1040" w:type="dxa"/>
            <w:shd w:val="clear" w:color="auto" w:fill="auto"/>
            <w:vAlign w:val="center"/>
          </w:tcPr>
          <w:p w14:paraId="034B635C" w14:textId="77777777" w:rsidR="008827C8" w:rsidRDefault="008827C8">
            <w:pPr>
              <w:pStyle w:val="Zawartotabeli"/>
              <w:jc w:val="center"/>
            </w:pPr>
            <w:r>
              <w:t>1</w:t>
            </w:r>
          </w:p>
        </w:tc>
        <w:tc>
          <w:tcPr>
            <w:tcW w:w="1039" w:type="dxa"/>
            <w:shd w:val="clear" w:color="auto" w:fill="auto"/>
            <w:vAlign w:val="center"/>
          </w:tcPr>
          <w:p w14:paraId="7E2F6ECD" w14:textId="77777777" w:rsidR="008827C8" w:rsidRDefault="008827C8">
            <w:pPr>
              <w:pStyle w:val="Zawartotabeli"/>
              <w:jc w:val="center"/>
            </w:pPr>
            <w:r>
              <w:t>1</w:t>
            </w:r>
          </w:p>
        </w:tc>
        <w:tc>
          <w:tcPr>
            <w:tcW w:w="1040" w:type="dxa"/>
            <w:shd w:val="clear" w:color="auto" w:fill="auto"/>
            <w:vAlign w:val="center"/>
          </w:tcPr>
          <w:p w14:paraId="7CBA9905" w14:textId="77777777" w:rsidR="008827C8" w:rsidRDefault="008827C8">
            <w:pPr>
              <w:pStyle w:val="Zawartotabeli"/>
              <w:jc w:val="center"/>
            </w:pPr>
            <w:r>
              <w:t>1</w:t>
            </w:r>
          </w:p>
        </w:tc>
        <w:tc>
          <w:tcPr>
            <w:tcW w:w="1039" w:type="dxa"/>
            <w:shd w:val="clear" w:color="auto" w:fill="auto"/>
            <w:vAlign w:val="center"/>
          </w:tcPr>
          <w:p w14:paraId="1D8D50FA" w14:textId="77777777" w:rsidR="008827C8" w:rsidRDefault="008827C8">
            <w:pPr>
              <w:pStyle w:val="Zawartotabeli"/>
              <w:jc w:val="center"/>
            </w:pPr>
            <w:r>
              <w:t>1</w:t>
            </w:r>
          </w:p>
        </w:tc>
        <w:tc>
          <w:tcPr>
            <w:tcW w:w="1041" w:type="dxa"/>
            <w:shd w:val="clear" w:color="auto" w:fill="auto"/>
            <w:vAlign w:val="center"/>
          </w:tcPr>
          <w:p w14:paraId="5168398C" w14:textId="77777777" w:rsidR="008827C8" w:rsidRDefault="008827C8">
            <w:pPr>
              <w:pStyle w:val="Zawartotabeli"/>
              <w:jc w:val="center"/>
            </w:pPr>
            <w:r>
              <w:t>1</w:t>
            </w:r>
          </w:p>
        </w:tc>
      </w:tr>
      <w:tr w:rsidR="008827C8" w14:paraId="2C6A772A" w14:textId="77777777">
        <w:tc>
          <w:tcPr>
            <w:tcW w:w="560" w:type="dxa"/>
            <w:shd w:val="clear" w:color="auto" w:fill="auto"/>
            <w:vAlign w:val="center"/>
          </w:tcPr>
          <w:p w14:paraId="5FA84BA3" w14:textId="77777777" w:rsidR="008827C8" w:rsidRDefault="008827C8">
            <w:pPr>
              <w:pStyle w:val="Zawartotabeli"/>
              <w:jc w:val="center"/>
            </w:pPr>
            <w:r>
              <w:t>XII</w:t>
            </w:r>
          </w:p>
        </w:tc>
        <w:tc>
          <w:tcPr>
            <w:tcW w:w="1517" w:type="dxa"/>
            <w:shd w:val="clear" w:color="auto" w:fill="auto"/>
            <w:vAlign w:val="center"/>
          </w:tcPr>
          <w:p w14:paraId="566A9D0E" w14:textId="77777777" w:rsidR="008827C8" w:rsidRDefault="008827C8">
            <w:pPr>
              <w:pStyle w:val="Zawartotabeli"/>
            </w:pPr>
            <w:r>
              <w:t>Kosewo</w:t>
            </w:r>
          </w:p>
        </w:tc>
        <w:tc>
          <w:tcPr>
            <w:tcW w:w="1040" w:type="dxa"/>
            <w:shd w:val="clear" w:color="auto" w:fill="auto"/>
            <w:vAlign w:val="center"/>
          </w:tcPr>
          <w:p w14:paraId="5318110E" w14:textId="77777777" w:rsidR="008827C8" w:rsidRDefault="008827C8">
            <w:pPr>
              <w:pStyle w:val="Zawartotabeli"/>
              <w:jc w:val="center"/>
            </w:pPr>
            <w:r>
              <w:t>11</w:t>
            </w:r>
          </w:p>
        </w:tc>
        <w:tc>
          <w:tcPr>
            <w:tcW w:w="1039" w:type="dxa"/>
            <w:shd w:val="clear" w:color="auto" w:fill="auto"/>
            <w:vAlign w:val="center"/>
          </w:tcPr>
          <w:p w14:paraId="5D53204C" w14:textId="77777777" w:rsidR="008827C8" w:rsidRDefault="008827C8">
            <w:pPr>
              <w:pStyle w:val="Zawartotabeli"/>
              <w:jc w:val="center"/>
            </w:pPr>
            <w:r>
              <w:t>12</w:t>
            </w:r>
          </w:p>
        </w:tc>
        <w:tc>
          <w:tcPr>
            <w:tcW w:w="1040" w:type="dxa"/>
            <w:shd w:val="clear" w:color="auto" w:fill="auto"/>
            <w:vAlign w:val="center"/>
          </w:tcPr>
          <w:p w14:paraId="590AF81F" w14:textId="77777777" w:rsidR="008827C8" w:rsidRDefault="008827C8">
            <w:pPr>
              <w:pStyle w:val="Zawartotabeli"/>
              <w:jc w:val="center"/>
            </w:pPr>
            <w:r>
              <w:t>9</w:t>
            </w:r>
          </w:p>
        </w:tc>
        <w:tc>
          <w:tcPr>
            <w:tcW w:w="1039" w:type="dxa"/>
            <w:shd w:val="clear" w:color="auto" w:fill="auto"/>
            <w:vAlign w:val="center"/>
          </w:tcPr>
          <w:p w14:paraId="14DDA86A" w14:textId="77777777" w:rsidR="008827C8" w:rsidRDefault="008827C8">
            <w:pPr>
              <w:pStyle w:val="Zawartotabeli"/>
              <w:jc w:val="center"/>
            </w:pPr>
            <w:r>
              <w:t>12</w:t>
            </w:r>
          </w:p>
        </w:tc>
        <w:tc>
          <w:tcPr>
            <w:tcW w:w="1040" w:type="dxa"/>
            <w:shd w:val="clear" w:color="auto" w:fill="auto"/>
            <w:vAlign w:val="center"/>
          </w:tcPr>
          <w:p w14:paraId="1692943F" w14:textId="77777777" w:rsidR="008827C8" w:rsidRDefault="008827C8">
            <w:pPr>
              <w:pStyle w:val="Zawartotabeli"/>
              <w:jc w:val="center"/>
            </w:pPr>
            <w:r>
              <w:t>17</w:t>
            </w:r>
          </w:p>
        </w:tc>
        <w:tc>
          <w:tcPr>
            <w:tcW w:w="1039" w:type="dxa"/>
            <w:shd w:val="clear" w:color="auto" w:fill="auto"/>
            <w:vAlign w:val="center"/>
          </w:tcPr>
          <w:p w14:paraId="104DEF09" w14:textId="77777777" w:rsidR="008827C8" w:rsidRDefault="008827C8">
            <w:pPr>
              <w:pStyle w:val="Zawartotabeli"/>
              <w:jc w:val="center"/>
            </w:pPr>
            <w:r>
              <w:t>15</w:t>
            </w:r>
          </w:p>
        </w:tc>
        <w:tc>
          <w:tcPr>
            <w:tcW w:w="1041" w:type="dxa"/>
            <w:shd w:val="clear" w:color="auto" w:fill="auto"/>
            <w:vAlign w:val="center"/>
          </w:tcPr>
          <w:p w14:paraId="18D7DDF3" w14:textId="77777777" w:rsidR="008827C8" w:rsidRDefault="008827C8">
            <w:pPr>
              <w:pStyle w:val="Zawartotabeli"/>
              <w:shd w:val="clear" w:color="auto" w:fill="CCFF00"/>
              <w:jc w:val="center"/>
            </w:pPr>
            <w:r>
              <w:t>13</w:t>
            </w:r>
          </w:p>
        </w:tc>
      </w:tr>
      <w:tr w:rsidR="008827C8" w14:paraId="049C313D" w14:textId="77777777">
        <w:tc>
          <w:tcPr>
            <w:tcW w:w="560" w:type="dxa"/>
            <w:shd w:val="clear" w:color="auto" w:fill="auto"/>
            <w:vAlign w:val="center"/>
          </w:tcPr>
          <w:p w14:paraId="0B6A4F77" w14:textId="77777777" w:rsidR="008827C8" w:rsidRDefault="008827C8">
            <w:pPr>
              <w:pStyle w:val="Zawartotabeli"/>
              <w:jc w:val="center"/>
            </w:pPr>
            <w:r>
              <w:t>XIII</w:t>
            </w:r>
          </w:p>
        </w:tc>
        <w:tc>
          <w:tcPr>
            <w:tcW w:w="1517" w:type="dxa"/>
            <w:shd w:val="clear" w:color="auto" w:fill="auto"/>
            <w:vAlign w:val="center"/>
          </w:tcPr>
          <w:p w14:paraId="08774D78" w14:textId="77777777" w:rsidR="008827C8" w:rsidRDefault="008827C8">
            <w:pPr>
              <w:pStyle w:val="Zawartotabeli"/>
            </w:pPr>
            <w:r>
              <w:t>Nowy Modlin</w:t>
            </w:r>
          </w:p>
        </w:tc>
        <w:tc>
          <w:tcPr>
            <w:tcW w:w="1040" w:type="dxa"/>
            <w:shd w:val="clear" w:color="auto" w:fill="auto"/>
            <w:vAlign w:val="center"/>
          </w:tcPr>
          <w:p w14:paraId="63E3A1C6" w14:textId="77777777" w:rsidR="008827C8" w:rsidRDefault="008827C8">
            <w:pPr>
              <w:pStyle w:val="Zawartotabeli"/>
              <w:jc w:val="center"/>
            </w:pPr>
            <w:r>
              <w:t>21</w:t>
            </w:r>
          </w:p>
        </w:tc>
        <w:tc>
          <w:tcPr>
            <w:tcW w:w="1039" w:type="dxa"/>
            <w:shd w:val="clear" w:color="auto" w:fill="auto"/>
            <w:vAlign w:val="center"/>
          </w:tcPr>
          <w:p w14:paraId="2EC21713" w14:textId="77777777" w:rsidR="008827C8" w:rsidRDefault="008827C8">
            <w:pPr>
              <w:pStyle w:val="Zawartotabeli"/>
              <w:jc w:val="center"/>
            </w:pPr>
            <w:r>
              <w:t>21</w:t>
            </w:r>
          </w:p>
        </w:tc>
        <w:tc>
          <w:tcPr>
            <w:tcW w:w="1040" w:type="dxa"/>
            <w:shd w:val="clear" w:color="auto" w:fill="auto"/>
            <w:vAlign w:val="center"/>
          </w:tcPr>
          <w:p w14:paraId="66FC0E30" w14:textId="77777777" w:rsidR="008827C8" w:rsidRDefault="008827C8">
            <w:pPr>
              <w:pStyle w:val="Zawartotabeli"/>
              <w:jc w:val="center"/>
            </w:pPr>
            <w:r>
              <w:t>16</w:t>
            </w:r>
          </w:p>
        </w:tc>
        <w:tc>
          <w:tcPr>
            <w:tcW w:w="1039" w:type="dxa"/>
            <w:shd w:val="clear" w:color="auto" w:fill="auto"/>
            <w:vAlign w:val="center"/>
          </w:tcPr>
          <w:p w14:paraId="6EB942EB" w14:textId="77777777" w:rsidR="008827C8" w:rsidRDefault="008827C8">
            <w:pPr>
              <w:pStyle w:val="Zawartotabeli"/>
              <w:jc w:val="center"/>
            </w:pPr>
            <w:r>
              <w:t>20</w:t>
            </w:r>
          </w:p>
        </w:tc>
        <w:tc>
          <w:tcPr>
            <w:tcW w:w="1040" w:type="dxa"/>
            <w:shd w:val="clear" w:color="auto" w:fill="auto"/>
            <w:vAlign w:val="center"/>
          </w:tcPr>
          <w:p w14:paraId="54491866" w14:textId="77777777" w:rsidR="008827C8" w:rsidRDefault="008827C8">
            <w:pPr>
              <w:pStyle w:val="Zawartotabeli"/>
              <w:jc w:val="center"/>
            </w:pPr>
            <w:r>
              <w:t>28</w:t>
            </w:r>
          </w:p>
        </w:tc>
        <w:tc>
          <w:tcPr>
            <w:tcW w:w="1039" w:type="dxa"/>
            <w:shd w:val="clear" w:color="auto" w:fill="auto"/>
            <w:vAlign w:val="center"/>
          </w:tcPr>
          <w:p w14:paraId="1339D19B" w14:textId="77777777" w:rsidR="008827C8" w:rsidRDefault="008827C8">
            <w:pPr>
              <w:pStyle w:val="Zawartotabeli"/>
              <w:jc w:val="center"/>
            </w:pPr>
            <w:r>
              <w:t>25</w:t>
            </w:r>
          </w:p>
        </w:tc>
        <w:tc>
          <w:tcPr>
            <w:tcW w:w="1041" w:type="dxa"/>
            <w:shd w:val="clear" w:color="auto" w:fill="auto"/>
            <w:vAlign w:val="center"/>
          </w:tcPr>
          <w:p w14:paraId="2C2AE4E7" w14:textId="77777777" w:rsidR="008827C8" w:rsidRDefault="008827C8">
            <w:pPr>
              <w:pStyle w:val="Zawartotabeli"/>
              <w:shd w:val="clear" w:color="auto" w:fill="CCFF00"/>
              <w:jc w:val="center"/>
            </w:pPr>
            <w:r>
              <w:t>22</w:t>
            </w:r>
          </w:p>
        </w:tc>
      </w:tr>
      <w:tr w:rsidR="008827C8" w14:paraId="5214B2A4" w14:textId="77777777">
        <w:tc>
          <w:tcPr>
            <w:tcW w:w="560" w:type="dxa"/>
            <w:shd w:val="clear" w:color="auto" w:fill="auto"/>
            <w:vAlign w:val="center"/>
          </w:tcPr>
          <w:p w14:paraId="771990ED" w14:textId="77777777" w:rsidR="008827C8" w:rsidRDefault="008827C8">
            <w:pPr>
              <w:pStyle w:val="Zawartotabeli"/>
              <w:jc w:val="center"/>
            </w:pPr>
            <w:r>
              <w:t>XIV</w:t>
            </w:r>
          </w:p>
        </w:tc>
        <w:tc>
          <w:tcPr>
            <w:tcW w:w="1517" w:type="dxa"/>
            <w:shd w:val="clear" w:color="auto" w:fill="auto"/>
            <w:vAlign w:val="center"/>
          </w:tcPr>
          <w:p w14:paraId="2AD9D4E7" w14:textId="77777777" w:rsidR="008827C8" w:rsidRDefault="008827C8">
            <w:pPr>
              <w:pStyle w:val="Zawartotabeli"/>
            </w:pPr>
            <w:r>
              <w:t>Nowe Orzechowo</w:t>
            </w:r>
          </w:p>
        </w:tc>
        <w:tc>
          <w:tcPr>
            <w:tcW w:w="1040" w:type="dxa"/>
            <w:shd w:val="clear" w:color="auto" w:fill="auto"/>
            <w:vAlign w:val="center"/>
          </w:tcPr>
          <w:p w14:paraId="01C95EB0" w14:textId="77777777" w:rsidR="008827C8" w:rsidRDefault="008827C8">
            <w:pPr>
              <w:pStyle w:val="Zawartotabeli"/>
              <w:jc w:val="center"/>
            </w:pPr>
            <w:r>
              <w:t>1</w:t>
            </w:r>
          </w:p>
        </w:tc>
        <w:tc>
          <w:tcPr>
            <w:tcW w:w="1039" w:type="dxa"/>
            <w:shd w:val="clear" w:color="auto" w:fill="auto"/>
            <w:vAlign w:val="center"/>
          </w:tcPr>
          <w:p w14:paraId="25424554" w14:textId="77777777" w:rsidR="008827C8" w:rsidRDefault="008827C8">
            <w:pPr>
              <w:pStyle w:val="Zawartotabeli"/>
              <w:jc w:val="center"/>
            </w:pPr>
            <w:r>
              <w:t>1</w:t>
            </w:r>
          </w:p>
        </w:tc>
        <w:tc>
          <w:tcPr>
            <w:tcW w:w="1040" w:type="dxa"/>
            <w:shd w:val="clear" w:color="auto" w:fill="auto"/>
            <w:vAlign w:val="center"/>
          </w:tcPr>
          <w:p w14:paraId="7A6A749E" w14:textId="77777777" w:rsidR="008827C8" w:rsidRDefault="008827C8">
            <w:pPr>
              <w:pStyle w:val="Zawartotabeli"/>
              <w:jc w:val="center"/>
            </w:pPr>
            <w:r>
              <w:t>1</w:t>
            </w:r>
          </w:p>
        </w:tc>
        <w:tc>
          <w:tcPr>
            <w:tcW w:w="1039" w:type="dxa"/>
            <w:shd w:val="clear" w:color="auto" w:fill="auto"/>
            <w:vAlign w:val="center"/>
          </w:tcPr>
          <w:p w14:paraId="6108BEB8" w14:textId="77777777" w:rsidR="008827C8" w:rsidRDefault="008827C8">
            <w:pPr>
              <w:pStyle w:val="Zawartotabeli"/>
              <w:jc w:val="center"/>
            </w:pPr>
            <w:r>
              <w:t>1</w:t>
            </w:r>
          </w:p>
        </w:tc>
        <w:tc>
          <w:tcPr>
            <w:tcW w:w="1040" w:type="dxa"/>
            <w:shd w:val="clear" w:color="auto" w:fill="auto"/>
            <w:vAlign w:val="center"/>
          </w:tcPr>
          <w:p w14:paraId="27897349" w14:textId="77777777" w:rsidR="008827C8" w:rsidRDefault="008827C8">
            <w:pPr>
              <w:pStyle w:val="Zawartotabeli"/>
              <w:jc w:val="center"/>
            </w:pPr>
            <w:r>
              <w:t>1</w:t>
            </w:r>
          </w:p>
        </w:tc>
        <w:tc>
          <w:tcPr>
            <w:tcW w:w="1039" w:type="dxa"/>
            <w:shd w:val="clear" w:color="auto" w:fill="auto"/>
            <w:vAlign w:val="center"/>
          </w:tcPr>
          <w:p w14:paraId="5F187436" w14:textId="77777777" w:rsidR="008827C8" w:rsidRDefault="008827C8">
            <w:pPr>
              <w:pStyle w:val="Zawartotabeli"/>
              <w:jc w:val="center"/>
            </w:pPr>
            <w:r>
              <w:t>1</w:t>
            </w:r>
          </w:p>
        </w:tc>
        <w:tc>
          <w:tcPr>
            <w:tcW w:w="1041" w:type="dxa"/>
            <w:shd w:val="clear" w:color="auto" w:fill="auto"/>
            <w:vAlign w:val="center"/>
          </w:tcPr>
          <w:p w14:paraId="482F1A67" w14:textId="77777777" w:rsidR="008827C8" w:rsidRDefault="008827C8">
            <w:pPr>
              <w:pStyle w:val="Zawartotabeli"/>
              <w:jc w:val="center"/>
            </w:pPr>
            <w:r>
              <w:t>1</w:t>
            </w:r>
          </w:p>
        </w:tc>
      </w:tr>
      <w:tr w:rsidR="008827C8" w14:paraId="0C221D0D" w14:textId="77777777">
        <w:tc>
          <w:tcPr>
            <w:tcW w:w="560" w:type="dxa"/>
            <w:shd w:val="clear" w:color="auto" w:fill="auto"/>
            <w:vAlign w:val="center"/>
          </w:tcPr>
          <w:p w14:paraId="7F161384" w14:textId="77777777" w:rsidR="008827C8" w:rsidRDefault="008827C8">
            <w:pPr>
              <w:pStyle w:val="Zawartotabeli"/>
              <w:jc w:val="center"/>
            </w:pPr>
            <w:r>
              <w:t>XV</w:t>
            </w:r>
          </w:p>
        </w:tc>
        <w:tc>
          <w:tcPr>
            <w:tcW w:w="1517" w:type="dxa"/>
            <w:shd w:val="clear" w:color="auto" w:fill="auto"/>
            <w:vAlign w:val="center"/>
          </w:tcPr>
          <w:p w14:paraId="0CF7BC45" w14:textId="77777777" w:rsidR="008827C8" w:rsidRDefault="008827C8">
            <w:pPr>
              <w:pStyle w:val="Zawartotabeli"/>
            </w:pPr>
            <w:r>
              <w:t>Stare Orzechowo</w:t>
            </w:r>
          </w:p>
        </w:tc>
        <w:tc>
          <w:tcPr>
            <w:tcW w:w="1040" w:type="dxa"/>
            <w:shd w:val="clear" w:color="auto" w:fill="auto"/>
            <w:vAlign w:val="center"/>
          </w:tcPr>
          <w:p w14:paraId="16FE6CB9" w14:textId="77777777" w:rsidR="008827C8" w:rsidRDefault="008827C8">
            <w:pPr>
              <w:pStyle w:val="Zawartotabeli"/>
              <w:jc w:val="center"/>
            </w:pPr>
            <w:r>
              <w:t>0</w:t>
            </w:r>
          </w:p>
        </w:tc>
        <w:tc>
          <w:tcPr>
            <w:tcW w:w="1039" w:type="dxa"/>
            <w:shd w:val="clear" w:color="auto" w:fill="auto"/>
            <w:vAlign w:val="center"/>
          </w:tcPr>
          <w:p w14:paraId="399DBDE3" w14:textId="77777777" w:rsidR="008827C8" w:rsidRDefault="008827C8">
            <w:pPr>
              <w:pStyle w:val="Zawartotabeli"/>
              <w:jc w:val="center"/>
            </w:pPr>
            <w:r>
              <w:t>1</w:t>
            </w:r>
          </w:p>
        </w:tc>
        <w:tc>
          <w:tcPr>
            <w:tcW w:w="1040" w:type="dxa"/>
            <w:shd w:val="clear" w:color="auto" w:fill="auto"/>
            <w:vAlign w:val="center"/>
          </w:tcPr>
          <w:p w14:paraId="738A8EA5" w14:textId="77777777" w:rsidR="008827C8" w:rsidRDefault="008827C8">
            <w:pPr>
              <w:pStyle w:val="Zawartotabeli"/>
              <w:jc w:val="center"/>
            </w:pPr>
            <w:r>
              <w:t>1</w:t>
            </w:r>
          </w:p>
        </w:tc>
        <w:tc>
          <w:tcPr>
            <w:tcW w:w="1039" w:type="dxa"/>
            <w:shd w:val="clear" w:color="auto" w:fill="auto"/>
            <w:vAlign w:val="center"/>
          </w:tcPr>
          <w:p w14:paraId="258F4056" w14:textId="77777777" w:rsidR="008827C8" w:rsidRDefault="008827C8">
            <w:pPr>
              <w:pStyle w:val="Zawartotabeli"/>
              <w:jc w:val="center"/>
            </w:pPr>
            <w:r>
              <w:t>1</w:t>
            </w:r>
          </w:p>
        </w:tc>
        <w:tc>
          <w:tcPr>
            <w:tcW w:w="1040" w:type="dxa"/>
            <w:shd w:val="clear" w:color="auto" w:fill="auto"/>
            <w:vAlign w:val="center"/>
          </w:tcPr>
          <w:p w14:paraId="03A3E868" w14:textId="77777777" w:rsidR="008827C8" w:rsidRDefault="008827C8">
            <w:pPr>
              <w:pStyle w:val="Zawartotabeli"/>
              <w:jc w:val="center"/>
            </w:pPr>
            <w:r>
              <w:t>1</w:t>
            </w:r>
          </w:p>
        </w:tc>
        <w:tc>
          <w:tcPr>
            <w:tcW w:w="1039" w:type="dxa"/>
            <w:shd w:val="clear" w:color="auto" w:fill="auto"/>
            <w:vAlign w:val="center"/>
          </w:tcPr>
          <w:p w14:paraId="421783FF" w14:textId="77777777" w:rsidR="008827C8" w:rsidRDefault="008827C8">
            <w:pPr>
              <w:pStyle w:val="Zawartotabeli"/>
              <w:jc w:val="center"/>
            </w:pPr>
            <w:r>
              <w:t>1</w:t>
            </w:r>
          </w:p>
        </w:tc>
        <w:tc>
          <w:tcPr>
            <w:tcW w:w="1041" w:type="dxa"/>
            <w:shd w:val="clear" w:color="auto" w:fill="auto"/>
            <w:vAlign w:val="center"/>
          </w:tcPr>
          <w:p w14:paraId="1B2F998B" w14:textId="77777777" w:rsidR="008827C8" w:rsidRDefault="008827C8">
            <w:pPr>
              <w:pStyle w:val="Zawartotabeli"/>
              <w:jc w:val="center"/>
            </w:pPr>
            <w:r>
              <w:t>1</w:t>
            </w:r>
          </w:p>
        </w:tc>
      </w:tr>
      <w:tr w:rsidR="008827C8" w14:paraId="69CE74E8" w14:textId="77777777">
        <w:tc>
          <w:tcPr>
            <w:tcW w:w="560" w:type="dxa"/>
            <w:shd w:val="clear" w:color="auto" w:fill="auto"/>
            <w:vAlign w:val="center"/>
          </w:tcPr>
          <w:p w14:paraId="13C12E01" w14:textId="77777777" w:rsidR="008827C8" w:rsidRDefault="008827C8">
            <w:pPr>
              <w:pStyle w:val="Zawartotabeli"/>
              <w:jc w:val="center"/>
            </w:pPr>
            <w:r>
              <w:t>XVI</w:t>
            </w:r>
          </w:p>
        </w:tc>
        <w:tc>
          <w:tcPr>
            <w:tcW w:w="1517" w:type="dxa"/>
            <w:shd w:val="clear" w:color="auto" w:fill="auto"/>
            <w:vAlign w:val="center"/>
          </w:tcPr>
          <w:p w14:paraId="750E8B44" w14:textId="77777777" w:rsidR="008827C8" w:rsidRDefault="008827C8">
            <w:pPr>
              <w:pStyle w:val="Zawartotabeli"/>
            </w:pPr>
            <w:r>
              <w:t>Pomiechowo</w:t>
            </w:r>
          </w:p>
        </w:tc>
        <w:tc>
          <w:tcPr>
            <w:tcW w:w="1040" w:type="dxa"/>
            <w:shd w:val="clear" w:color="auto" w:fill="auto"/>
            <w:vAlign w:val="center"/>
          </w:tcPr>
          <w:p w14:paraId="4A01A4AA" w14:textId="77777777" w:rsidR="008827C8" w:rsidRDefault="008827C8">
            <w:pPr>
              <w:pStyle w:val="Zawartotabeli"/>
              <w:jc w:val="center"/>
            </w:pPr>
            <w:r>
              <w:t>4</w:t>
            </w:r>
          </w:p>
        </w:tc>
        <w:tc>
          <w:tcPr>
            <w:tcW w:w="1039" w:type="dxa"/>
            <w:shd w:val="clear" w:color="auto" w:fill="auto"/>
            <w:vAlign w:val="center"/>
          </w:tcPr>
          <w:p w14:paraId="3C16FC6D" w14:textId="77777777" w:rsidR="008827C8" w:rsidRDefault="008827C8">
            <w:pPr>
              <w:pStyle w:val="Zawartotabeli"/>
              <w:jc w:val="center"/>
            </w:pPr>
            <w:r>
              <w:t>4</w:t>
            </w:r>
          </w:p>
        </w:tc>
        <w:tc>
          <w:tcPr>
            <w:tcW w:w="1040" w:type="dxa"/>
            <w:shd w:val="clear" w:color="auto" w:fill="auto"/>
            <w:vAlign w:val="center"/>
          </w:tcPr>
          <w:p w14:paraId="58DEC64D" w14:textId="77777777" w:rsidR="008827C8" w:rsidRDefault="008827C8">
            <w:pPr>
              <w:pStyle w:val="Zawartotabeli"/>
              <w:jc w:val="center"/>
            </w:pPr>
            <w:r>
              <w:t>3</w:t>
            </w:r>
          </w:p>
        </w:tc>
        <w:tc>
          <w:tcPr>
            <w:tcW w:w="1039" w:type="dxa"/>
            <w:shd w:val="clear" w:color="auto" w:fill="auto"/>
            <w:vAlign w:val="center"/>
          </w:tcPr>
          <w:p w14:paraId="756A569B" w14:textId="77777777" w:rsidR="008827C8" w:rsidRDefault="008827C8">
            <w:pPr>
              <w:pStyle w:val="Zawartotabeli"/>
              <w:jc w:val="center"/>
            </w:pPr>
            <w:r>
              <w:t>4</w:t>
            </w:r>
          </w:p>
        </w:tc>
        <w:tc>
          <w:tcPr>
            <w:tcW w:w="1040" w:type="dxa"/>
            <w:shd w:val="clear" w:color="auto" w:fill="auto"/>
            <w:vAlign w:val="center"/>
          </w:tcPr>
          <w:p w14:paraId="0B8961F6" w14:textId="77777777" w:rsidR="008827C8" w:rsidRDefault="008827C8">
            <w:pPr>
              <w:pStyle w:val="Zawartotabeli"/>
              <w:jc w:val="center"/>
            </w:pPr>
            <w:r>
              <w:t>5</w:t>
            </w:r>
          </w:p>
        </w:tc>
        <w:tc>
          <w:tcPr>
            <w:tcW w:w="1039" w:type="dxa"/>
            <w:shd w:val="clear" w:color="auto" w:fill="auto"/>
            <w:vAlign w:val="center"/>
          </w:tcPr>
          <w:p w14:paraId="307FD257" w14:textId="77777777" w:rsidR="008827C8" w:rsidRDefault="008827C8">
            <w:pPr>
              <w:pStyle w:val="Zawartotabeli"/>
              <w:jc w:val="center"/>
            </w:pPr>
            <w:r>
              <w:t>5</w:t>
            </w:r>
          </w:p>
        </w:tc>
        <w:tc>
          <w:tcPr>
            <w:tcW w:w="1041" w:type="dxa"/>
            <w:shd w:val="clear" w:color="auto" w:fill="auto"/>
            <w:vAlign w:val="center"/>
          </w:tcPr>
          <w:p w14:paraId="32B52162" w14:textId="77777777" w:rsidR="008827C8" w:rsidRDefault="008827C8">
            <w:pPr>
              <w:pStyle w:val="Zawartotabeli"/>
              <w:shd w:val="clear" w:color="auto" w:fill="CCFF00"/>
              <w:jc w:val="center"/>
            </w:pPr>
            <w:r>
              <w:t>4</w:t>
            </w:r>
          </w:p>
        </w:tc>
      </w:tr>
      <w:tr w:rsidR="008827C8" w14:paraId="1121369F" w14:textId="77777777">
        <w:tc>
          <w:tcPr>
            <w:tcW w:w="560" w:type="dxa"/>
            <w:shd w:val="clear" w:color="auto" w:fill="auto"/>
            <w:vAlign w:val="center"/>
          </w:tcPr>
          <w:p w14:paraId="3067CCFC" w14:textId="77777777" w:rsidR="008827C8" w:rsidRDefault="008827C8">
            <w:pPr>
              <w:pStyle w:val="Zawartotabeli"/>
              <w:jc w:val="center"/>
            </w:pPr>
            <w:r>
              <w:t>XVII</w:t>
            </w:r>
          </w:p>
        </w:tc>
        <w:tc>
          <w:tcPr>
            <w:tcW w:w="1517" w:type="dxa"/>
            <w:shd w:val="clear" w:color="auto" w:fill="auto"/>
            <w:vAlign w:val="center"/>
          </w:tcPr>
          <w:p w14:paraId="192FBE2F" w14:textId="77777777" w:rsidR="008827C8" w:rsidRDefault="008827C8">
            <w:pPr>
              <w:pStyle w:val="Zawartotabeli"/>
            </w:pPr>
            <w:r>
              <w:t>Pomiechówek</w:t>
            </w:r>
          </w:p>
        </w:tc>
        <w:tc>
          <w:tcPr>
            <w:tcW w:w="1040" w:type="dxa"/>
            <w:shd w:val="clear" w:color="auto" w:fill="auto"/>
            <w:vAlign w:val="center"/>
          </w:tcPr>
          <w:p w14:paraId="579FD45C" w14:textId="77777777" w:rsidR="008827C8" w:rsidRDefault="008827C8">
            <w:pPr>
              <w:pStyle w:val="Zawartotabeli"/>
              <w:jc w:val="center"/>
            </w:pPr>
            <w:r>
              <w:t>21</w:t>
            </w:r>
          </w:p>
        </w:tc>
        <w:tc>
          <w:tcPr>
            <w:tcW w:w="1039" w:type="dxa"/>
            <w:shd w:val="clear" w:color="auto" w:fill="auto"/>
            <w:vAlign w:val="center"/>
          </w:tcPr>
          <w:p w14:paraId="29A2AB9C" w14:textId="77777777" w:rsidR="008827C8" w:rsidRDefault="008827C8">
            <w:pPr>
              <w:pStyle w:val="Zawartotabeli"/>
              <w:jc w:val="center"/>
            </w:pPr>
            <w:r>
              <w:t>22</w:t>
            </w:r>
          </w:p>
        </w:tc>
        <w:tc>
          <w:tcPr>
            <w:tcW w:w="1040" w:type="dxa"/>
            <w:shd w:val="clear" w:color="auto" w:fill="auto"/>
            <w:vAlign w:val="center"/>
          </w:tcPr>
          <w:p w14:paraId="609E3F82" w14:textId="77777777" w:rsidR="008827C8" w:rsidRDefault="008827C8">
            <w:pPr>
              <w:pStyle w:val="Zawartotabeli"/>
              <w:jc w:val="center"/>
            </w:pPr>
            <w:r>
              <w:t>17</w:t>
            </w:r>
          </w:p>
        </w:tc>
        <w:tc>
          <w:tcPr>
            <w:tcW w:w="1039" w:type="dxa"/>
            <w:shd w:val="clear" w:color="auto" w:fill="auto"/>
            <w:vAlign w:val="center"/>
          </w:tcPr>
          <w:p w14:paraId="31F75524" w14:textId="77777777" w:rsidR="008827C8" w:rsidRDefault="008827C8">
            <w:pPr>
              <w:pStyle w:val="Zawartotabeli"/>
              <w:jc w:val="center"/>
            </w:pPr>
            <w:r>
              <w:t>22</w:t>
            </w:r>
          </w:p>
        </w:tc>
        <w:tc>
          <w:tcPr>
            <w:tcW w:w="1040" w:type="dxa"/>
            <w:shd w:val="clear" w:color="auto" w:fill="auto"/>
            <w:vAlign w:val="center"/>
          </w:tcPr>
          <w:p w14:paraId="788A03AB" w14:textId="77777777" w:rsidR="008827C8" w:rsidRDefault="008827C8">
            <w:pPr>
              <w:pStyle w:val="Zawartotabeli"/>
              <w:jc w:val="center"/>
            </w:pPr>
            <w:r>
              <w:t>30</w:t>
            </w:r>
          </w:p>
        </w:tc>
        <w:tc>
          <w:tcPr>
            <w:tcW w:w="1039" w:type="dxa"/>
            <w:shd w:val="clear" w:color="auto" w:fill="auto"/>
            <w:vAlign w:val="center"/>
          </w:tcPr>
          <w:p w14:paraId="61BB9CCC" w14:textId="77777777" w:rsidR="008827C8" w:rsidRDefault="008827C8">
            <w:pPr>
              <w:pStyle w:val="Zawartotabeli"/>
              <w:jc w:val="center"/>
            </w:pPr>
            <w:r>
              <w:t>27</w:t>
            </w:r>
          </w:p>
        </w:tc>
        <w:tc>
          <w:tcPr>
            <w:tcW w:w="1041" w:type="dxa"/>
            <w:shd w:val="clear" w:color="auto" w:fill="auto"/>
            <w:vAlign w:val="center"/>
          </w:tcPr>
          <w:p w14:paraId="757B2AAD" w14:textId="77777777" w:rsidR="008827C8" w:rsidRDefault="008827C8">
            <w:pPr>
              <w:pStyle w:val="Zawartotabeli"/>
              <w:shd w:val="clear" w:color="auto" w:fill="CCFF00"/>
              <w:jc w:val="center"/>
            </w:pPr>
            <w:r>
              <w:t>24</w:t>
            </w:r>
          </w:p>
        </w:tc>
      </w:tr>
      <w:tr w:rsidR="008827C8" w14:paraId="1B7BAC32" w14:textId="77777777">
        <w:tc>
          <w:tcPr>
            <w:tcW w:w="560" w:type="dxa"/>
            <w:shd w:val="clear" w:color="auto" w:fill="auto"/>
            <w:vAlign w:val="center"/>
          </w:tcPr>
          <w:p w14:paraId="42392A55" w14:textId="77777777" w:rsidR="008827C8" w:rsidRDefault="008827C8">
            <w:pPr>
              <w:pStyle w:val="Zawartotabeli"/>
              <w:jc w:val="center"/>
            </w:pPr>
            <w:r>
              <w:t>XVIII</w:t>
            </w:r>
          </w:p>
        </w:tc>
        <w:tc>
          <w:tcPr>
            <w:tcW w:w="1517" w:type="dxa"/>
            <w:shd w:val="clear" w:color="auto" w:fill="auto"/>
            <w:vAlign w:val="center"/>
          </w:tcPr>
          <w:p w14:paraId="2619DE0A" w14:textId="77777777" w:rsidR="008827C8" w:rsidRDefault="008827C8">
            <w:pPr>
              <w:pStyle w:val="Zawartotabeli"/>
            </w:pPr>
            <w:r>
              <w:t>Pomocnia</w:t>
            </w:r>
          </w:p>
        </w:tc>
        <w:tc>
          <w:tcPr>
            <w:tcW w:w="1040" w:type="dxa"/>
            <w:shd w:val="clear" w:color="auto" w:fill="auto"/>
            <w:vAlign w:val="center"/>
          </w:tcPr>
          <w:p w14:paraId="4967F355" w14:textId="77777777" w:rsidR="008827C8" w:rsidRDefault="008827C8">
            <w:pPr>
              <w:pStyle w:val="Zawartotabeli"/>
              <w:jc w:val="center"/>
            </w:pPr>
            <w:r>
              <w:t>2</w:t>
            </w:r>
          </w:p>
        </w:tc>
        <w:tc>
          <w:tcPr>
            <w:tcW w:w="1039" w:type="dxa"/>
            <w:shd w:val="clear" w:color="auto" w:fill="auto"/>
            <w:vAlign w:val="center"/>
          </w:tcPr>
          <w:p w14:paraId="33EEEB95" w14:textId="77777777" w:rsidR="008827C8" w:rsidRDefault="008827C8">
            <w:pPr>
              <w:pStyle w:val="Zawartotabeli"/>
              <w:jc w:val="center"/>
            </w:pPr>
            <w:r>
              <w:t>2</w:t>
            </w:r>
          </w:p>
        </w:tc>
        <w:tc>
          <w:tcPr>
            <w:tcW w:w="1040" w:type="dxa"/>
            <w:shd w:val="clear" w:color="auto" w:fill="auto"/>
            <w:vAlign w:val="center"/>
          </w:tcPr>
          <w:p w14:paraId="6FD07596" w14:textId="77777777" w:rsidR="008827C8" w:rsidRDefault="008827C8">
            <w:pPr>
              <w:pStyle w:val="Zawartotabeli"/>
              <w:jc w:val="center"/>
            </w:pPr>
            <w:r>
              <w:t>1</w:t>
            </w:r>
          </w:p>
        </w:tc>
        <w:tc>
          <w:tcPr>
            <w:tcW w:w="1039" w:type="dxa"/>
            <w:shd w:val="clear" w:color="auto" w:fill="auto"/>
            <w:vAlign w:val="center"/>
          </w:tcPr>
          <w:p w14:paraId="2B3C001E" w14:textId="77777777" w:rsidR="008827C8" w:rsidRDefault="008827C8">
            <w:pPr>
              <w:pStyle w:val="Zawartotabeli"/>
              <w:jc w:val="center"/>
            </w:pPr>
            <w:r>
              <w:t>2</w:t>
            </w:r>
          </w:p>
        </w:tc>
        <w:tc>
          <w:tcPr>
            <w:tcW w:w="1040" w:type="dxa"/>
            <w:shd w:val="clear" w:color="auto" w:fill="auto"/>
            <w:vAlign w:val="center"/>
          </w:tcPr>
          <w:p w14:paraId="37DD45DB" w14:textId="77777777" w:rsidR="008827C8" w:rsidRDefault="008827C8">
            <w:pPr>
              <w:pStyle w:val="Zawartotabeli"/>
              <w:jc w:val="center"/>
            </w:pPr>
            <w:r>
              <w:t>3</w:t>
            </w:r>
          </w:p>
        </w:tc>
        <w:tc>
          <w:tcPr>
            <w:tcW w:w="1039" w:type="dxa"/>
            <w:shd w:val="clear" w:color="auto" w:fill="auto"/>
            <w:vAlign w:val="center"/>
          </w:tcPr>
          <w:p w14:paraId="3ECDBCEC" w14:textId="77777777" w:rsidR="008827C8" w:rsidRDefault="008827C8">
            <w:pPr>
              <w:pStyle w:val="Zawartotabeli"/>
              <w:jc w:val="center"/>
            </w:pPr>
            <w:r>
              <w:t>2</w:t>
            </w:r>
          </w:p>
        </w:tc>
        <w:tc>
          <w:tcPr>
            <w:tcW w:w="1041" w:type="dxa"/>
            <w:shd w:val="clear" w:color="auto" w:fill="auto"/>
            <w:vAlign w:val="center"/>
          </w:tcPr>
          <w:p w14:paraId="75D585D1" w14:textId="77777777" w:rsidR="008827C8" w:rsidRDefault="008827C8">
            <w:pPr>
              <w:pStyle w:val="Zawartotabeli"/>
              <w:jc w:val="center"/>
            </w:pPr>
            <w:r>
              <w:t>2</w:t>
            </w:r>
          </w:p>
        </w:tc>
      </w:tr>
      <w:tr w:rsidR="008827C8" w14:paraId="181B1989" w14:textId="77777777">
        <w:tc>
          <w:tcPr>
            <w:tcW w:w="560" w:type="dxa"/>
            <w:shd w:val="clear" w:color="auto" w:fill="auto"/>
            <w:vAlign w:val="center"/>
          </w:tcPr>
          <w:p w14:paraId="7289CB02" w14:textId="77777777" w:rsidR="008827C8" w:rsidRDefault="008827C8">
            <w:pPr>
              <w:pStyle w:val="Zawartotabeli"/>
              <w:jc w:val="center"/>
            </w:pPr>
            <w:r>
              <w:t>XIX</w:t>
            </w:r>
          </w:p>
        </w:tc>
        <w:tc>
          <w:tcPr>
            <w:tcW w:w="1517" w:type="dxa"/>
            <w:shd w:val="clear" w:color="auto" w:fill="auto"/>
            <w:vAlign w:val="center"/>
          </w:tcPr>
          <w:p w14:paraId="2B3E0B8E" w14:textId="77777777" w:rsidR="008827C8" w:rsidRDefault="008827C8">
            <w:pPr>
              <w:pStyle w:val="Zawartotabeli"/>
            </w:pPr>
            <w:r>
              <w:t>Stanisławowo</w:t>
            </w:r>
          </w:p>
        </w:tc>
        <w:tc>
          <w:tcPr>
            <w:tcW w:w="1040" w:type="dxa"/>
            <w:shd w:val="clear" w:color="auto" w:fill="auto"/>
            <w:vAlign w:val="center"/>
          </w:tcPr>
          <w:p w14:paraId="064E1BEF" w14:textId="77777777" w:rsidR="008827C8" w:rsidRDefault="008827C8">
            <w:pPr>
              <w:pStyle w:val="Zawartotabeli"/>
              <w:jc w:val="center"/>
            </w:pPr>
            <w:r>
              <w:t>7</w:t>
            </w:r>
          </w:p>
        </w:tc>
        <w:tc>
          <w:tcPr>
            <w:tcW w:w="1039" w:type="dxa"/>
            <w:shd w:val="clear" w:color="auto" w:fill="auto"/>
            <w:vAlign w:val="center"/>
          </w:tcPr>
          <w:p w14:paraId="7D924F07" w14:textId="77777777" w:rsidR="008827C8" w:rsidRDefault="008827C8">
            <w:pPr>
              <w:pStyle w:val="Zawartotabeli"/>
              <w:jc w:val="center"/>
            </w:pPr>
            <w:r>
              <w:t>7</w:t>
            </w:r>
          </w:p>
        </w:tc>
        <w:tc>
          <w:tcPr>
            <w:tcW w:w="1040" w:type="dxa"/>
            <w:shd w:val="clear" w:color="auto" w:fill="auto"/>
            <w:vAlign w:val="center"/>
          </w:tcPr>
          <w:p w14:paraId="70EEAA03" w14:textId="77777777" w:rsidR="008827C8" w:rsidRDefault="008827C8">
            <w:pPr>
              <w:pStyle w:val="Zawartotabeli"/>
              <w:jc w:val="center"/>
            </w:pPr>
            <w:r>
              <w:t>6</w:t>
            </w:r>
          </w:p>
        </w:tc>
        <w:tc>
          <w:tcPr>
            <w:tcW w:w="1039" w:type="dxa"/>
            <w:shd w:val="clear" w:color="auto" w:fill="auto"/>
            <w:vAlign w:val="center"/>
          </w:tcPr>
          <w:p w14:paraId="0EFD39A4" w14:textId="77777777" w:rsidR="008827C8" w:rsidRDefault="008827C8">
            <w:pPr>
              <w:pStyle w:val="Zawartotabeli"/>
              <w:jc w:val="center"/>
            </w:pPr>
            <w:r>
              <w:t>7</w:t>
            </w:r>
          </w:p>
        </w:tc>
        <w:tc>
          <w:tcPr>
            <w:tcW w:w="1040" w:type="dxa"/>
            <w:shd w:val="clear" w:color="auto" w:fill="auto"/>
            <w:vAlign w:val="center"/>
          </w:tcPr>
          <w:p w14:paraId="2399087E" w14:textId="77777777" w:rsidR="008827C8" w:rsidRDefault="008827C8">
            <w:pPr>
              <w:pStyle w:val="Zawartotabeli"/>
              <w:jc w:val="center"/>
            </w:pPr>
            <w:r>
              <w:t>10</w:t>
            </w:r>
          </w:p>
        </w:tc>
        <w:tc>
          <w:tcPr>
            <w:tcW w:w="1039" w:type="dxa"/>
            <w:shd w:val="clear" w:color="auto" w:fill="auto"/>
            <w:vAlign w:val="center"/>
          </w:tcPr>
          <w:p w14:paraId="40E7A14A" w14:textId="77777777" w:rsidR="008827C8" w:rsidRDefault="008827C8">
            <w:pPr>
              <w:pStyle w:val="Zawartotabeli"/>
              <w:jc w:val="center"/>
            </w:pPr>
            <w:r>
              <w:t>9</w:t>
            </w:r>
          </w:p>
        </w:tc>
        <w:tc>
          <w:tcPr>
            <w:tcW w:w="1041" w:type="dxa"/>
            <w:shd w:val="clear" w:color="auto" w:fill="auto"/>
            <w:vAlign w:val="center"/>
          </w:tcPr>
          <w:p w14:paraId="112373B8" w14:textId="77777777" w:rsidR="008827C8" w:rsidRDefault="008827C8">
            <w:pPr>
              <w:pStyle w:val="Zawartotabeli"/>
              <w:shd w:val="clear" w:color="auto" w:fill="CCFF00"/>
              <w:jc w:val="center"/>
            </w:pPr>
            <w:r>
              <w:t>8</w:t>
            </w:r>
          </w:p>
        </w:tc>
      </w:tr>
      <w:tr w:rsidR="008827C8" w14:paraId="7218B25C" w14:textId="77777777">
        <w:tc>
          <w:tcPr>
            <w:tcW w:w="560" w:type="dxa"/>
            <w:shd w:val="clear" w:color="auto" w:fill="auto"/>
            <w:vAlign w:val="center"/>
          </w:tcPr>
          <w:p w14:paraId="62AF5F61" w14:textId="77777777" w:rsidR="008827C8" w:rsidRDefault="008827C8">
            <w:pPr>
              <w:pStyle w:val="Zawartotabeli"/>
              <w:jc w:val="center"/>
            </w:pPr>
            <w:r>
              <w:t>XX</w:t>
            </w:r>
          </w:p>
        </w:tc>
        <w:tc>
          <w:tcPr>
            <w:tcW w:w="1517" w:type="dxa"/>
            <w:shd w:val="clear" w:color="auto" w:fill="auto"/>
            <w:vAlign w:val="center"/>
          </w:tcPr>
          <w:p w14:paraId="7CEAF86E" w14:textId="77777777" w:rsidR="008827C8" w:rsidRDefault="008827C8">
            <w:pPr>
              <w:pStyle w:val="Zawartotabeli"/>
            </w:pPr>
            <w:r>
              <w:t>Szczypiorno</w:t>
            </w:r>
          </w:p>
        </w:tc>
        <w:tc>
          <w:tcPr>
            <w:tcW w:w="1040" w:type="dxa"/>
            <w:shd w:val="clear" w:color="auto" w:fill="auto"/>
            <w:vAlign w:val="center"/>
          </w:tcPr>
          <w:p w14:paraId="5D499F40" w14:textId="77777777" w:rsidR="008827C8" w:rsidRDefault="008827C8">
            <w:pPr>
              <w:pStyle w:val="Zawartotabeli"/>
              <w:jc w:val="center"/>
            </w:pPr>
            <w:r>
              <w:t>5</w:t>
            </w:r>
          </w:p>
        </w:tc>
        <w:tc>
          <w:tcPr>
            <w:tcW w:w="1039" w:type="dxa"/>
            <w:shd w:val="clear" w:color="auto" w:fill="auto"/>
            <w:vAlign w:val="center"/>
          </w:tcPr>
          <w:p w14:paraId="6C6F4DDD" w14:textId="77777777" w:rsidR="008827C8" w:rsidRDefault="008827C8">
            <w:pPr>
              <w:pStyle w:val="Zawartotabeli"/>
              <w:jc w:val="center"/>
            </w:pPr>
            <w:r>
              <w:t>5</w:t>
            </w:r>
          </w:p>
        </w:tc>
        <w:tc>
          <w:tcPr>
            <w:tcW w:w="1040" w:type="dxa"/>
            <w:shd w:val="clear" w:color="auto" w:fill="auto"/>
            <w:vAlign w:val="center"/>
          </w:tcPr>
          <w:p w14:paraId="050AFB8B" w14:textId="77777777" w:rsidR="008827C8" w:rsidRDefault="008827C8">
            <w:pPr>
              <w:pStyle w:val="Zawartotabeli"/>
              <w:jc w:val="center"/>
            </w:pPr>
            <w:r>
              <w:t>4</w:t>
            </w:r>
          </w:p>
        </w:tc>
        <w:tc>
          <w:tcPr>
            <w:tcW w:w="1039" w:type="dxa"/>
            <w:shd w:val="clear" w:color="auto" w:fill="auto"/>
            <w:vAlign w:val="center"/>
          </w:tcPr>
          <w:p w14:paraId="1160B879" w14:textId="77777777" w:rsidR="008827C8" w:rsidRDefault="008827C8">
            <w:pPr>
              <w:pStyle w:val="Zawartotabeli"/>
              <w:jc w:val="center"/>
            </w:pPr>
            <w:r>
              <w:t>5</w:t>
            </w:r>
          </w:p>
        </w:tc>
        <w:tc>
          <w:tcPr>
            <w:tcW w:w="1040" w:type="dxa"/>
            <w:shd w:val="clear" w:color="auto" w:fill="auto"/>
            <w:vAlign w:val="center"/>
          </w:tcPr>
          <w:p w14:paraId="4691BD8B" w14:textId="77777777" w:rsidR="008827C8" w:rsidRDefault="008827C8">
            <w:pPr>
              <w:pStyle w:val="Zawartotabeli"/>
              <w:jc w:val="center"/>
            </w:pPr>
            <w:r>
              <w:t>6</w:t>
            </w:r>
          </w:p>
        </w:tc>
        <w:tc>
          <w:tcPr>
            <w:tcW w:w="1039" w:type="dxa"/>
            <w:shd w:val="clear" w:color="auto" w:fill="auto"/>
            <w:vAlign w:val="center"/>
          </w:tcPr>
          <w:p w14:paraId="60215130" w14:textId="77777777" w:rsidR="008827C8" w:rsidRDefault="008827C8">
            <w:pPr>
              <w:pStyle w:val="Zawartotabeli"/>
              <w:jc w:val="center"/>
            </w:pPr>
            <w:r>
              <w:t>6</w:t>
            </w:r>
          </w:p>
        </w:tc>
        <w:tc>
          <w:tcPr>
            <w:tcW w:w="1041" w:type="dxa"/>
            <w:shd w:val="clear" w:color="auto" w:fill="auto"/>
            <w:vAlign w:val="center"/>
          </w:tcPr>
          <w:p w14:paraId="79349A84" w14:textId="77777777" w:rsidR="008827C8" w:rsidRDefault="008827C8">
            <w:pPr>
              <w:pStyle w:val="Zawartotabeli"/>
              <w:shd w:val="clear" w:color="auto" w:fill="CCFF00"/>
              <w:jc w:val="center"/>
            </w:pPr>
            <w:r>
              <w:t>5</w:t>
            </w:r>
          </w:p>
        </w:tc>
      </w:tr>
      <w:tr w:rsidR="008827C8" w14:paraId="13E47728" w14:textId="77777777">
        <w:tc>
          <w:tcPr>
            <w:tcW w:w="560" w:type="dxa"/>
            <w:shd w:val="clear" w:color="auto" w:fill="auto"/>
            <w:vAlign w:val="center"/>
          </w:tcPr>
          <w:p w14:paraId="387F6FBB" w14:textId="77777777" w:rsidR="008827C8" w:rsidRDefault="008827C8">
            <w:pPr>
              <w:pStyle w:val="Zawartotabeli"/>
              <w:jc w:val="center"/>
            </w:pPr>
            <w:r>
              <w:t>XXI</w:t>
            </w:r>
          </w:p>
        </w:tc>
        <w:tc>
          <w:tcPr>
            <w:tcW w:w="1517" w:type="dxa"/>
            <w:shd w:val="clear" w:color="auto" w:fill="auto"/>
            <w:vAlign w:val="center"/>
          </w:tcPr>
          <w:p w14:paraId="0BEE199A" w14:textId="77777777" w:rsidR="008827C8" w:rsidRDefault="008827C8">
            <w:pPr>
              <w:pStyle w:val="Zawartotabeli"/>
            </w:pPr>
            <w:r>
              <w:t>Śniadówko</w:t>
            </w:r>
          </w:p>
        </w:tc>
        <w:tc>
          <w:tcPr>
            <w:tcW w:w="1040" w:type="dxa"/>
            <w:shd w:val="clear" w:color="auto" w:fill="auto"/>
            <w:vAlign w:val="center"/>
          </w:tcPr>
          <w:p w14:paraId="4858D30E" w14:textId="77777777" w:rsidR="008827C8" w:rsidRDefault="008827C8">
            <w:pPr>
              <w:pStyle w:val="Zawartotabeli"/>
              <w:jc w:val="center"/>
            </w:pPr>
            <w:r>
              <w:t>4</w:t>
            </w:r>
          </w:p>
        </w:tc>
        <w:tc>
          <w:tcPr>
            <w:tcW w:w="1039" w:type="dxa"/>
            <w:shd w:val="clear" w:color="auto" w:fill="auto"/>
            <w:vAlign w:val="center"/>
          </w:tcPr>
          <w:p w14:paraId="12A59D13" w14:textId="77777777" w:rsidR="008827C8" w:rsidRDefault="008827C8">
            <w:pPr>
              <w:pStyle w:val="Zawartotabeli"/>
              <w:jc w:val="center"/>
            </w:pPr>
            <w:r>
              <w:t>4</w:t>
            </w:r>
          </w:p>
        </w:tc>
        <w:tc>
          <w:tcPr>
            <w:tcW w:w="1040" w:type="dxa"/>
            <w:shd w:val="clear" w:color="auto" w:fill="auto"/>
            <w:vAlign w:val="center"/>
          </w:tcPr>
          <w:p w14:paraId="7687A556" w14:textId="77777777" w:rsidR="008827C8" w:rsidRDefault="008827C8">
            <w:pPr>
              <w:pStyle w:val="Zawartotabeli"/>
              <w:jc w:val="center"/>
            </w:pPr>
            <w:r>
              <w:t>3</w:t>
            </w:r>
          </w:p>
        </w:tc>
        <w:tc>
          <w:tcPr>
            <w:tcW w:w="1039" w:type="dxa"/>
            <w:shd w:val="clear" w:color="auto" w:fill="auto"/>
            <w:vAlign w:val="center"/>
          </w:tcPr>
          <w:p w14:paraId="4CDEC05D" w14:textId="77777777" w:rsidR="008827C8" w:rsidRDefault="008827C8">
            <w:pPr>
              <w:pStyle w:val="Zawartotabeli"/>
              <w:jc w:val="center"/>
            </w:pPr>
            <w:r>
              <w:t>4</w:t>
            </w:r>
          </w:p>
        </w:tc>
        <w:tc>
          <w:tcPr>
            <w:tcW w:w="1040" w:type="dxa"/>
            <w:shd w:val="clear" w:color="auto" w:fill="auto"/>
            <w:vAlign w:val="center"/>
          </w:tcPr>
          <w:p w14:paraId="18868DD3" w14:textId="77777777" w:rsidR="008827C8" w:rsidRDefault="008827C8">
            <w:pPr>
              <w:pStyle w:val="Zawartotabeli"/>
              <w:jc w:val="center"/>
            </w:pPr>
            <w:r>
              <w:t>5</w:t>
            </w:r>
          </w:p>
        </w:tc>
        <w:tc>
          <w:tcPr>
            <w:tcW w:w="1039" w:type="dxa"/>
            <w:shd w:val="clear" w:color="auto" w:fill="auto"/>
            <w:vAlign w:val="center"/>
          </w:tcPr>
          <w:p w14:paraId="7CFB898D" w14:textId="77777777" w:rsidR="008827C8" w:rsidRDefault="008827C8">
            <w:pPr>
              <w:pStyle w:val="Zawartotabeli"/>
              <w:jc w:val="center"/>
            </w:pPr>
            <w:r>
              <w:t>5</w:t>
            </w:r>
          </w:p>
        </w:tc>
        <w:tc>
          <w:tcPr>
            <w:tcW w:w="1041" w:type="dxa"/>
            <w:shd w:val="clear" w:color="auto" w:fill="auto"/>
            <w:vAlign w:val="center"/>
          </w:tcPr>
          <w:p w14:paraId="58D8E560" w14:textId="77777777" w:rsidR="008827C8" w:rsidRDefault="008827C8">
            <w:pPr>
              <w:pStyle w:val="Zawartotabeli"/>
              <w:shd w:val="clear" w:color="auto" w:fill="CCFF00"/>
              <w:jc w:val="center"/>
            </w:pPr>
            <w:r>
              <w:t>4</w:t>
            </w:r>
          </w:p>
        </w:tc>
      </w:tr>
      <w:tr w:rsidR="008827C8" w14:paraId="1A66CEAC" w14:textId="77777777">
        <w:tc>
          <w:tcPr>
            <w:tcW w:w="560" w:type="dxa"/>
            <w:shd w:val="clear" w:color="auto" w:fill="auto"/>
            <w:vAlign w:val="center"/>
          </w:tcPr>
          <w:p w14:paraId="3EBC06DC" w14:textId="77777777" w:rsidR="008827C8" w:rsidRDefault="008827C8">
            <w:pPr>
              <w:pStyle w:val="Zawartotabeli"/>
              <w:jc w:val="center"/>
            </w:pPr>
            <w:r>
              <w:t>XXII</w:t>
            </w:r>
          </w:p>
        </w:tc>
        <w:tc>
          <w:tcPr>
            <w:tcW w:w="1517" w:type="dxa"/>
            <w:shd w:val="clear" w:color="auto" w:fill="auto"/>
            <w:vAlign w:val="center"/>
          </w:tcPr>
          <w:p w14:paraId="4E5FEAC8" w14:textId="77777777" w:rsidR="008827C8" w:rsidRDefault="008827C8">
            <w:pPr>
              <w:pStyle w:val="Zawartotabeli"/>
            </w:pPr>
            <w:r>
              <w:t>Wola Błędowska</w:t>
            </w:r>
          </w:p>
        </w:tc>
        <w:tc>
          <w:tcPr>
            <w:tcW w:w="1040" w:type="dxa"/>
            <w:shd w:val="clear" w:color="auto" w:fill="auto"/>
            <w:vAlign w:val="center"/>
          </w:tcPr>
          <w:p w14:paraId="50BED1B9" w14:textId="77777777" w:rsidR="008827C8" w:rsidRDefault="008827C8">
            <w:pPr>
              <w:pStyle w:val="Zawartotabeli"/>
              <w:jc w:val="center"/>
            </w:pPr>
            <w:r>
              <w:t>2</w:t>
            </w:r>
          </w:p>
        </w:tc>
        <w:tc>
          <w:tcPr>
            <w:tcW w:w="1039" w:type="dxa"/>
            <w:shd w:val="clear" w:color="auto" w:fill="auto"/>
            <w:vAlign w:val="center"/>
          </w:tcPr>
          <w:p w14:paraId="43808298" w14:textId="77777777" w:rsidR="008827C8" w:rsidRDefault="008827C8">
            <w:pPr>
              <w:pStyle w:val="Zawartotabeli"/>
              <w:jc w:val="center"/>
            </w:pPr>
            <w:r>
              <w:t>2</w:t>
            </w:r>
          </w:p>
        </w:tc>
        <w:tc>
          <w:tcPr>
            <w:tcW w:w="1040" w:type="dxa"/>
            <w:shd w:val="clear" w:color="auto" w:fill="auto"/>
            <w:vAlign w:val="center"/>
          </w:tcPr>
          <w:p w14:paraId="341ED9A3" w14:textId="77777777" w:rsidR="008827C8" w:rsidRDefault="008827C8">
            <w:pPr>
              <w:pStyle w:val="Zawartotabeli"/>
              <w:jc w:val="center"/>
            </w:pPr>
            <w:r>
              <w:t>1</w:t>
            </w:r>
          </w:p>
        </w:tc>
        <w:tc>
          <w:tcPr>
            <w:tcW w:w="1039" w:type="dxa"/>
            <w:shd w:val="clear" w:color="auto" w:fill="auto"/>
            <w:vAlign w:val="center"/>
          </w:tcPr>
          <w:p w14:paraId="1E900295" w14:textId="77777777" w:rsidR="008827C8" w:rsidRDefault="008827C8">
            <w:pPr>
              <w:pStyle w:val="Zawartotabeli"/>
              <w:jc w:val="center"/>
            </w:pPr>
            <w:r>
              <w:t>2</w:t>
            </w:r>
          </w:p>
        </w:tc>
        <w:tc>
          <w:tcPr>
            <w:tcW w:w="1040" w:type="dxa"/>
            <w:shd w:val="clear" w:color="auto" w:fill="auto"/>
            <w:vAlign w:val="center"/>
          </w:tcPr>
          <w:p w14:paraId="15BFC2BB" w14:textId="77777777" w:rsidR="008827C8" w:rsidRDefault="008827C8">
            <w:pPr>
              <w:pStyle w:val="Zawartotabeli"/>
              <w:jc w:val="center"/>
            </w:pPr>
            <w:r>
              <w:t>3</w:t>
            </w:r>
          </w:p>
        </w:tc>
        <w:tc>
          <w:tcPr>
            <w:tcW w:w="1039" w:type="dxa"/>
            <w:shd w:val="clear" w:color="auto" w:fill="auto"/>
            <w:vAlign w:val="center"/>
          </w:tcPr>
          <w:p w14:paraId="789E470A" w14:textId="77777777" w:rsidR="008827C8" w:rsidRDefault="008827C8">
            <w:pPr>
              <w:pStyle w:val="Zawartotabeli"/>
              <w:jc w:val="center"/>
            </w:pPr>
            <w:r>
              <w:t>2</w:t>
            </w:r>
          </w:p>
        </w:tc>
        <w:tc>
          <w:tcPr>
            <w:tcW w:w="1041" w:type="dxa"/>
            <w:shd w:val="clear" w:color="auto" w:fill="auto"/>
            <w:vAlign w:val="center"/>
          </w:tcPr>
          <w:p w14:paraId="6B1832EE" w14:textId="77777777" w:rsidR="008827C8" w:rsidRDefault="008827C8">
            <w:pPr>
              <w:pStyle w:val="Zawartotabeli"/>
              <w:jc w:val="center"/>
            </w:pPr>
            <w:r>
              <w:t>2</w:t>
            </w:r>
          </w:p>
        </w:tc>
      </w:tr>
      <w:tr w:rsidR="008827C8" w14:paraId="642F74AB" w14:textId="77777777">
        <w:tc>
          <w:tcPr>
            <w:tcW w:w="560" w:type="dxa"/>
            <w:shd w:val="clear" w:color="auto" w:fill="auto"/>
            <w:vAlign w:val="center"/>
          </w:tcPr>
          <w:p w14:paraId="751359D9" w14:textId="77777777" w:rsidR="008827C8" w:rsidRDefault="008827C8">
            <w:pPr>
              <w:pStyle w:val="Zawartotabeli"/>
              <w:jc w:val="center"/>
            </w:pPr>
            <w:r>
              <w:t>XXIII</w:t>
            </w:r>
          </w:p>
        </w:tc>
        <w:tc>
          <w:tcPr>
            <w:tcW w:w="1517" w:type="dxa"/>
            <w:shd w:val="clear" w:color="auto" w:fill="auto"/>
            <w:vAlign w:val="center"/>
          </w:tcPr>
          <w:p w14:paraId="026AD0F9" w14:textId="77777777" w:rsidR="008827C8" w:rsidRDefault="008827C8">
            <w:pPr>
              <w:pStyle w:val="Zawartotabeli"/>
            </w:pPr>
            <w:r>
              <w:t>Wójtostwo</w:t>
            </w:r>
          </w:p>
        </w:tc>
        <w:tc>
          <w:tcPr>
            <w:tcW w:w="1040" w:type="dxa"/>
            <w:shd w:val="clear" w:color="auto" w:fill="auto"/>
            <w:vAlign w:val="center"/>
          </w:tcPr>
          <w:p w14:paraId="56DF8CBD" w14:textId="77777777" w:rsidR="008827C8" w:rsidRDefault="008827C8">
            <w:pPr>
              <w:pStyle w:val="Zawartotabeli"/>
              <w:jc w:val="center"/>
            </w:pPr>
            <w:r>
              <w:t>1</w:t>
            </w:r>
          </w:p>
        </w:tc>
        <w:tc>
          <w:tcPr>
            <w:tcW w:w="1039" w:type="dxa"/>
            <w:shd w:val="clear" w:color="auto" w:fill="auto"/>
            <w:vAlign w:val="center"/>
          </w:tcPr>
          <w:p w14:paraId="592715EA" w14:textId="77777777" w:rsidR="008827C8" w:rsidRDefault="008827C8">
            <w:pPr>
              <w:pStyle w:val="Zawartotabeli"/>
              <w:jc w:val="center"/>
            </w:pPr>
            <w:r>
              <w:t>1</w:t>
            </w:r>
          </w:p>
        </w:tc>
        <w:tc>
          <w:tcPr>
            <w:tcW w:w="1040" w:type="dxa"/>
            <w:shd w:val="clear" w:color="auto" w:fill="auto"/>
            <w:vAlign w:val="center"/>
          </w:tcPr>
          <w:p w14:paraId="4B808806" w14:textId="77777777" w:rsidR="008827C8" w:rsidRDefault="008827C8">
            <w:pPr>
              <w:pStyle w:val="Zawartotabeli"/>
              <w:jc w:val="center"/>
            </w:pPr>
            <w:r>
              <w:t>1</w:t>
            </w:r>
          </w:p>
        </w:tc>
        <w:tc>
          <w:tcPr>
            <w:tcW w:w="1039" w:type="dxa"/>
            <w:shd w:val="clear" w:color="auto" w:fill="auto"/>
            <w:vAlign w:val="center"/>
          </w:tcPr>
          <w:p w14:paraId="1CEF3C1A" w14:textId="77777777" w:rsidR="008827C8" w:rsidRDefault="008827C8">
            <w:pPr>
              <w:pStyle w:val="Zawartotabeli"/>
              <w:jc w:val="center"/>
            </w:pPr>
            <w:r>
              <w:t>1</w:t>
            </w:r>
          </w:p>
        </w:tc>
        <w:tc>
          <w:tcPr>
            <w:tcW w:w="1040" w:type="dxa"/>
            <w:shd w:val="clear" w:color="auto" w:fill="auto"/>
            <w:vAlign w:val="center"/>
          </w:tcPr>
          <w:p w14:paraId="20E176D5" w14:textId="77777777" w:rsidR="008827C8" w:rsidRDefault="008827C8">
            <w:pPr>
              <w:pStyle w:val="Zawartotabeli"/>
              <w:jc w:val="center"/>
            </w:pPr>
            <w:r>
              <w:t>1</w:t>
            </w:r>
          </w:p>
        </w:tc>
        <w:tc>
          <w:tcPr>
            <w:tcW w:w="1039" w:type="dxa"/>
            <w:shd w:val="clear" w:color="auto" w:fill="auto"/>
            <w:vAlign w:val="center"/>
          </w:tcPr>
          <w:p w14:paraId="04988480" w14:textId="77777777" w:rsidR="008827C8" w:rsidRDefault="008827C8">
            <w:pPr>
              <w:pStyle w:val="Zawartotabeli"/>
              <w:jc w:val="center"/>
            </w:pPr>
            <w:r>
              <w:t>1</w:t>
            </w:r>
          </w:p>
        </w:tc>
        <w:tc>
          <w:tcPr>
            <w:tcW w:w="1041" w:type="dxa"/>
            <w:shd w:val="clear" w:color="auto" w:fill="auto"/>
            <w:vAlign w:val="center"/>
          </w:tcPr>
          <w:p w14:paraId="6A1FE209" w14:textId="77777777" w:rsidR="008827C8" w:rsidRDefault="008827C8">
            <w:pPr>
              <w:pStyle w:val="Zawartotabeli"/>
              <w:jc w:val="center"/>
            </w:pPr>
            <w:r>
              <w:t>1</w:t>
            </w:r>
          </w:p>
        </w:tc>
      </w:tr>
      <w:tr w:rsidR="008827C8" w14:paraId="4FCD0CB6" w14:textId="77777777">
        <w:tc>
          <w:tcPr>
            <w:tcW w:w="560" w:type="dxa"/>
            <w:shd w:val="clear" w:color="auto" w:fill="auto"/>
            <w:vAlign w:val="center"/>
          </w:tcPr>
          <w:p w14:paraId="0B9BB890" w14:textId="77777777" w:rsidR="008827C8" w:rsidRDefault="008827C8">
            <w:pPr>
              <w:pStyle w:val="Zawartotabeli"/>
              <w:jc w:val="center"/>
            </w:pPr>
            <w:r>
              <w:t>XXIV</w:t>
            </w:r>
          </w:p>
        </w:tc>
        <w:tc>
          <w:tcPr>
            <w:tcW w:w="1517" w:type="dxa"/>
            <w:shd w:val="clear" w:color="auto" w:fill="auto"/>
            <w:vAlign w:val="center"/>
          </w:tcPr>
          <w:p w14:paraId="70042A20" w14:textId="77777777" w:rsidR="008827C8" w:rsidRDefault="008827C8">
            <w:pPr>
              <w:pStyle w:val="Zawartotabeli"/>
            </w:pPr>
            <w:r>
              <w:t>Wólka Kikolska</w:t>
            </w:r>
          </w:p>
        </w:tc>
        <w:tc>
          <w:tcPr>
            <w:tcW w:w="1040" w:type="dxa"/>
            <w:shd w:val="clear" w:color="auto" w:fill="auto"/>
            <w:vAlign w:val="center"/>
          </w:tcPr>
          <w:p w14:paraId="6AD10835" w14:textId="77777777" w:rsidR="008827C8" w:rsidRDefault="008827C8">
            <w:pPr>
              <w:pStyle w:val="Zawartotabeli"/>
              <w:jc w:val="center"/>
            </w:pPr>
            <w:r>
              <w:t>0</w:t>
            </w:r>
          </w:p>
        </w:tc>
        <w:tc>
          <w:tcPr>
            <w:tcW w:w="1039" w:type="dxa"/>
            <w:shd w:val="clear" w:color="auto" w:fill="auto"/>
            <w:vAlign w:val="center"/>
          </w:tcPr>
          <w:p w14:paraId="7034B962" w14:textId="77777777" w:rsidR="008827C8" w:rsidRDefault="008827C8">
            <w:pPr>
              <w:pStyle w:val="Zawartotabeli"/>
              <w:jc w:val="center"/>
            </w:pPr>
            <w:r>
              <w:t>0</w:t>
            </w:r>
          </w:p>
        </w:tc>
        <w:tc>
          <w:tcPr>
            <w:tcW w:w="1040" w:type="dxa"/>
            <w:shd w:val="clear" w:color="auto" w:fill="auto"/>
            <w:vAlign w:val="center"/>
          </w:tcPr>
          <w:p w14:paraId="31B8E69A" w14:textId="77777777" w:rsidR="008827C8" w:rsidRDefault="008827C8">
            <w:pPr>
              <w:pStyle w:val="Zawartotabeli"/>
              <w:jc w:val="center"/>
            </w:pPr>
            <w:r>
              <w:t>0</w:t>
            </w:r>
          </w:p>
        </w:tc>
        <w:tc>
          <w:tcPr>
            <w:tcW w:w="1039" w:type="dxa"/>
            <w:shd w:val="clear" w:color="auto" w:fill="auto"/>
            <w:vAlign w:val="center"/>
          </w:tcPr>
          <w:p w14:paraId="1D73817B" w14:textId="77777777" w:rsidR="008827C8" w:rsidRDefault="008827C8">
            <w:pPr>
              <w:pStyle w:val="Zawartotabeli"/>
              <w:jc w:val="center"/>
            </w:pPr>
            <w:r>
              <w:t>0</w:t>
            </w:r>
          </w:p>
        </w:tc>
        <w:tc>
          <w:tcPr>
            <w:tcW w:w="1040" w:type="dxa"/>
            <w:shd w:val="clear" w:color="auto" w:fill="auto"/>
            <w:vAlign w:val="center"/>
          </w:tcPr>
          <w:p w14:paraId="733B15DC" w14:textId="77777777" w:rsidR="008827C8" w:rsidRDefault="008827C8">
            <w:pPr>
              <w:pStyle w:val="Zawartotabeli"/>
              <w:jc w:val="center"/>
            </w:pPr>
            <w:r>
              <w:t>0</w:t>
            </w:r>
          </w:p>
        </w:tc>
        <w:tc>
          <w:tcPr>
            <w:tcW w:w="1039" w:type="dxa"/>
            <w:shd w:val="clear" w:color="auto" w:fill="auto"/>
            <w:vAlign w:val="center"/>
          </w:tcPr>
          <w:p w14:paraId="3CC29262" w14:textId="77777777" w:rsidR="008827C8" w:rsidRDefault="008827C8">
            <w:pPr>
              <w:pStyle w:val="Zawartotabeli"/>
              <w:jc w:val="center"/>
            </w:pPr>
            <w:r>
              <w:t>0</w:t>
            </w:r>
          </w:p>
        </w:tc>
        <w:tc>
          <w:tcPr>
            <w:tcW w:w="1041" w:type="dxa"/>
            <w:shd w:val="clear" w:color="auto" w:fill="auto"/>
            <w:vAlign w:val="center"/>
          </w:tcPr>
          <w:p w14:paraId="0F767E04" w14:textId="77777777" w:rsidR="008827C8" w:rsidRDefault="008827C8">
            <w:pPr>
              <w:pStyle w:val="Zawartotabeli"/>
              <w:jc w:val="center"/>
            </w:pPr>
            <w:r>
              <w:t>0</w:t>
            </w:r>
          </w:p>
        </w:tc>
      </w:tr>
      <w:tr w:rsidR="008827C8" w14:paraId="6A621CF1" w14:textId="77777777">
        <w:tc>
          <w:tcPr>
            <w:tcW w:w="560" w:type="dxa"/>
            <w:shd w:val="clear" w:color="auto" w:fill="auto"/>
            <w:vAlign w:val="center"/>
          </w:tcPr>
          <w:p w14:paraId="086D70DF" w14:textId="77777777" w:rsidR="008827C8" w:rsidRDefault="008827C8">
            <w:pPr>
              <w:pStyle w:val="Zawartotabeli"/>
              <w:jc w:val="center"/>
            </w:pPr>
            <w:r>
              <w:t>XXV</w:t>
            </w:r>
          </w:p>
        </w:tc>
        <w:tc>
          <w:tcPr>
            <w:tcW w:w="1517" w:type="dxa"/>
            <w:shd w:val="clear" w:color="auto" w:fill="auto"/>
            <w:vAlign w:val="center"/>
          </w:tcPr>
          <w:p w14:paraId="698FCAD0" w14:textId="77777777" w:rsidR="008827C8" w:rsidRDefault="008827C8">
            <w:pPr>
              <w:pStyle w:val="Zawartotabeli"/>
            </w:pPr>
            <w:r>
              <w:t>Wymysły</w:t>
            </w:r>
          </w:p>
        </w:tc>
        <w:tc>
          <w:tcPr>
            <w:tcW w:w="1040" w:type="dxa"/>
            <w:shd w:val="clear" w:color="auto" w:fill="auto"/>
            <w:vAlign w:val="center"/>
          </w:tcPr>
          <w:p w14:paraId="4C64896B" w14:textId="77777777" w:rsidR="008827C8" w:rsidRDefault="008827C8">
            <w:pPr>
              <w:pStyle w:val="Zawartotabeli"/>
              <w:jc w:val="center"/>
            </w:pPr>
            <w:r>
              <w:t>7</w:t>
            </w:r>
          </w:p>
        </w:tc>
        <w:tc>
          <w:tcPr>
            <w:tcW w:w="1039" w:type="dxa"/>
            <w:shd w:val="clear" w:color="auto" w:fill="auto"/>
            <w:vAlign w:val="center"/>
          </w:tcPr>
          <w:p w14:paraId="47F8B160" w14:textId="77777777" w:rsidR="008827C8" w:rsidRDefault="008827C8">
            <w:pPr>
              <w:pStyle w:val="Zawartotabeli"/>
              <w:jc w:val="center"/>
            </w:pPr>
            <w:r>
              <w:t>7</w:t>
            </w:r>
          </w:p>
        </w:tc>
        <w:tc>
          <w:tcPr>
            <w:tcW w:w="1040" w:type="dxa"/>
            <w:shd w:val="clear" w:color="auto" w:fill="auto"/>
            <w:vAlign w:val="center"/>
          </w:tcPr>
          <w:p w14:paraId="2AB9921C" w14:textId="77777777" w:rsidR="008827C8" w:rsidRDefault="008827C8">
            <w:pPr>
              <w:pStyle w:val="Zawartotabeli"/>
              <w:jc w:val="center"/>
            </w:pPr>
            <w:r>
              <w:t>5</w:t>
            </w:r>
          </w:p>
        </w:tc>
        <w:tc>
          <w:tcPr>
            <w:tcW w:w="1039" w:type="dxa"/>
            <w:shd w:val="clear" w:color="auto" w:fill="auto"/>
            <w:vAlign w:val="center"/>
          </w:tcPr>
          <w:p w14:paraId="2C26F4AB" w14:textId="77777777" w:rsidR="008827C8" w:rsidRDefault="008827C8">
            <w:pPr>
              <w:pStyle w:val="Zawartotabeli"/>
              <w:jc w:val="center"/>
            </w:pPr>
            <w:r>
              <w:t>6</w:t>
            </w:r>
          </w:p>
        </w:tc>
        <w:tc>
          <w:tcPr>
            <w:tcW w:w="1040" w:type="dxa"/>
            <w:shd w:val="clear" w:color="auto" w:fill="auto"/>
            <w:vAlign w:val="center"/>
          </w:tcPr>
          <w:p w14:paraId="6D851C4F" w14:textId="77777777" w:rsidR="008827C8" w:rsidRDefault="008827C8">
            <w:pPr>
              <w:pStyle w:val="Zawartotabeli"/>
              <w:jc w:val="center"/>
            </w:pPr>
            <w:r>
              <w:t>9</w:t>
            </w:r>
          </w:p>
        </w:tc>
        <w:tc>
          <w:tcPr>
            <w:tcW w:w="1039" w:type="dxa"/>
            <w:shd w:val="clear" w:color="auto" w:fill="auto"/>
            <w:vAlign w:val="center"/>
          </w:tcPr>
          <w:p w14:paraId="269BFAE3" w14:textId="77777777" w:rsidR="008827C8" w:rsidRDefault="008827C8">
            <w:pPr>
              <w:pStyle w:val="Zawartotabeli"/>
              <w:jc w:val="center"/>
            </w:pPr>
            <w:r>
              <w:t>8</w:t>
            </w:r>
          </w:p>
        </w:tc>
        <w:tc>
          <w:tcPr>
            <w:tcW w:w="1041" w:type="dxa"/>
            <w:shd w:val="clear" w:color="auto" w:fill="auto"/>
            <w:vAlign w:val="center"/>
          </w:tcPr>
          <w:p w14:paraId="48F4976D" w14:textId="77777777" w:rsidR="008827C8" w:rsidRDefault="008827C8">
            <w:pPr>
              <w:pStyle w:val="Zawartotabeli"/>
              <w:shd w:val="clear" w:color="auto" w:fill="CCFF00"/>
              <w:jc w:val="center"/>
            </w:pPr>
            <w:r>
              <w:t>7</w:t>
            </w:r>
          </w:p>
        </w:tc>
      </w:tr>
      <w:tr w:rsidR="008827C8" w14:paraId="23CCC34B" w14:textId="77777777">
        <w:tc>
          <w:tcPr>
            <w:tcW w:w="560" w:type="dxa"/>
            <w:shd w:val="clear" w:color="auto" w:fill="auto"/>
            <w:vAlign w:val="center"/>
          </w:tcPr>
          <w:p w14:paraId="50FD3C6A" w14:textId="77777777" w:rsidR="008827C8" w:rsidRDefault="008827C8">
            <w:pPr>
              <w:pStyle w:val="Zawartotabeli"/>
              <w:jc w:val="center"/>
            </w:pPr>
            <w:r>
              <w:t>XXVI</w:t>
            </w:r>
          </w:p>
        </w:tc>
        <w:tc>
          <w:tcPr>
            <w:tcW w:w="1517" w:type="dxa"/>
            <w:shd w:val="clear" w:color="auto" w:fill="auto"/>
            <w:vAlign w:val="center"/>
          </w:tcPr>
          <w:p w14:paraId="1E0399CF" w14:textId="77777777" w:rsidR="008827C8" w:rsidRDefault="008827C8">
            <w:pPr>
              <w:pStyle w:val="Zawartotabeli"/>
            </w:pPr>
            <w:r>
              <w:t>Zapiecki</w:t>
            </w:r>
          </w:p>
        </w:tc>
        <w:tc>
          <w:tcPr>
            <w:tcW w:w="1040" w:type="dxa"/>
            <w:shd w:val="clear" w:color="auto" w:fill="auto"/>
            <w:vAlign w:val="center"/>
          </w:tcPr>
          <w:p w14:paraId="0B3051E0" w14:textId="77777777" w:rsidR="008827C8" w:rsidRDefault="008827C8">
            <w:pPr>
              <w:pStyle w:val="Zawartotabeli"/>
              <w:jc w:val="center"/>
            </w:pPr>
            <w:r>
              <w:t>0</w:t>
            </w:r>
          </w:p>
        </w:tc>
        <w:tc>
          <w:tcPr>
            <w:tcW w:w="1039" w:type="dxa"/>
            <w:shd w:val="clear" w:color="auto" w:fill="auto"/>
            <w:vAlign w:val="center"/>
          </w:tcPr>
          <w:p w14:paraId="57C1B047" w14:textId="77777777" w:rsidR="008827C8" w:rsidRDefault="008827C8">
            <w:pPr>
              <w:pStyle w:val="Zawartotabeli"/>
              <w:jc w:val="center"/>
            </w:pPr>
            <w:r>
              <w:t>0</w:t>
            </w:r>
          </w:p>
        </w:tc>
        <w:tc>
          <w:tcPr>
            <w:tcW w:w="1040" w:type="dxa"/>
            <w:shd w:val="clear" w:color="auto" w:fill="auto"/>
            <w:vAlign w:val="center"/>
          </w:tcPr>
          <w:p w14:paraId="3C946C95" w14:textId="77777777" w:rsidR="008827C8" w:rsidRDefault="008827C8">
            <w:pPr>
              <w:pStyle w:val="Zawartotabeli"/>
              <w:jc w:val="center"/>
            </w:pPr>
            <w:r>
              <w:t>0</w:t>
            </w:r>
          </w:p>
        </w:tc>
        <w:tc>
          <w:tcPr>
            <w:tcW w:w="1039" w:type="dxa"/>
            <w:shd w:val="clear" w:color="auto" w:fill="auto"/>
            <w:vAlign w:val="center"/>
          </w:tcPr>
          <w:p w14:paraId="25167356" w14:textId="77777777" w:rsidR="008827C8" w:rsidRDefault="008827C8">
            <w:pPr>
              <w:pStyle w:val="Zawartotabeli"/>
              <w:jc w:val="center"/>
            </w:pPr>
            <w:r>
              <w:t>0</w:t>
            </w:r>
          </w:p>
        </w:tc>
        <w:tc>
          <w:tcPr>
            <w:tcW w:w="1040" w:type="dxa"/>
            <w:shd w:val="clear" w:color="auto" w:fill="auto"/>
            <w:vAlign w:val="center"/>
          </w:tcPr>
          <w:p w14:paraId="69537099" w14:textId="77777777" w:rsidR="008827C8" w:rsidRDefault="008827C8">
            <w:pPr>
              <w:pStyle w:val="Zawartotabeli"/>
              <w:jc w:val="center"/>
            </w:pPr>
            <w:r>
              <w:t>0</w:t>
            </w:r>
          </w:p>
        </w:tc>
        <w:tc>
          <w:tcPr>
            <w:tcW w:w="1039" w:type="dxa"/>
            <w:shd w:val="clear" w:color="auto" w:fill="auto"/>
            <w:vAlign w:val="center"/>
          </w:tcPr>
          <w:p w14:paraId="41138CED" w14:textId="77777777" w:rsidR="008827C8" w:rsidRDefault="008827C8">
            <w:pPr>
              <w:pStyle w:val="Zawartotabeli"/>
              <w:jc w:val="center"/>
            </w:pPr>
            <w:r>
              <w:t>0</w:t>
            </w:r>
          </w:p>
        </w:tc>
        <w:tc>
          <w:tcPr>
            <w:tcW w:w="1041" w:type="dxa"/>
            <w:shd w:val="clear" w:color="auto" w:fill="auto"/>
            <w:vAlign w:val="center"/>
          </w:tcPr>
          <w:p w14:paraId="261236CB" w14:textId="77777777" w:rsidR="008827C8" w:rsidRDefault="008827C8">
            <w:pPr>
              <w:pStyle w:val="Zawartotabeli"/>
              <w:jc w:val="center"/>
            </w:pPr>
            <w:r>
              <w:t>0</w:t>
            </w:r>
          </w:p>
        </w:tc>
      </w:tr>
      <w:tr w:rsidR="008827C8" w14:paraId="72BAE336" w14:textId="77777777">
        <w:trPr>
          <w:trHeight w:val="483"/>
        </w:trPr>
        <w:tc>
          <w:tcPr>
            <w:tcW w:w="560" w:type="dxa"/>
            <w:shd w:val="clear" w:color="auto" w:fill="auto"/>
            <w:vAlign w:val="center"/>
          </w:tcPr>
          <w:p w14:paraId="016CDAE8" w14:textId="77777777" w:rsidR="008827C8" w:rsidRDefault="008827C8">
            <w:pPr>
              <w:pStyle w:val="Zawartotabeli"/>
              <w:jc w:val="center"/>
            </w:pPr>
            <w:r>
              <w:t>gmina</w:t>
            </w:r>
          </w:p>
        </w:tc>
        <w:tc>
          <w:tcPr>
            <w:tcW w:w="1517" w:type="dxa"/>
            <w:shd w:val="clear" w:color="auto" w:fill="auto"/>
            <w:vAlign w:val="center"/>
          </w:tcPr>
          <w:p w14:paraId="4816B4C5" w14:textId="77777777" w:rsidR="008827C8" w:rsidRDefault="008827C8">
            <w:pPr>
              <w:pStyle w:val="Zawartotabeli"/>
              <w:rPr>
                <w:b/>
                <w:bCs/>
              </w:rPr>
            </w:pPr>
            <w:r>
              <w:t>Pomiechówek</w:t>
            </w:r>
          </w:p>
        </w:tc>
        <w:tc>
          <w:tcPr>
            <w:tcW w:w="1040" w:type="dxa"/>
            <w:shd w:val="clear" w:color="auto" w:fill="auto"/>
            <w:vAlign w:val="center"/>
          </w:tcPr>
          <w:p w14:paraId="2A21D624" w14:textId="77777777" w:rsidR="008827C8" w:rsidRDefault="008827C8">
            <w:pPr>
              <w:pStyle w:val="Zawartotabeli"/>
              <w:jc w:val="center"/>
              <w:rPr>
                <w:b/>
                <w:bCs/>
              </w:rPr>
            </w:pPr>
            <w:r>
              <w:rPr>
                <w:b/>
                <w:bCs/>
              </w:rPr>
              <w:t>142</w:t>
            </w:r>
          </w:p>
        </w:tc>
        <w:tc>
          <w:tcPr>
            <w:tcW w:w="1039" w:type="dxa"/>
            <w:shd w:val="clear" w:color="auto" w:fill="auto"/>
            <w:vAlign w:val="center"/>
          </w:tcPr>
          <w:p w14:paraId="6F20E995" w14:textId="77777777" w:rsidR="008827C8" w:rsidRDefault="008827C8">
            <w:pPr>
              <w:pStyle w:val="Zawartotabeli"/>
              <w:jc w:val="center"/>
              <w:rPr>
                <w:b/>
                <w:bCs/>
              </w:rPr>
            </w:pPr>
            <w:r>
              <w:rPr>
                <w:b/>
                <w:bCs/>
              </w:rPr>
              <w:t>146</w:t>
            </w:r>
          </w:p>
        </w:tc>
        <w:tc>
          <w:tcPr>
            <w:tcW w:w="1040" w:type="dxa"/>
            <w:shd w:val="clear" w:color="auto" w:fill="auto"/>
            <w:vAlign w:val="center"/>
          </w:tcPr>
          <w:p w14:paraId="5CADF668" w14:textId="77777777" w:rsidR="008827C8" w:rsidRDefault="008827C8">
            <w:pPr>
              <w:pStyle w:val="Zawartotabeli"/>
              <w:jc w:val="center"/>
              <w:rPr>
                <w:b/>
                <w:bCs/>
              </w:rPr>
            </w:pPr>
            <w:r>
              <w:rPr>
                <w:b/>
                <w:bCs/>
              </w:rPr>
              <w:t>110</w:t>
            </w:r>
          </w:p>
        </w:tc>
        <w:tc>
          <w:tcPr>
            <w:tcW w:w="1039" w:type="dxa"/>
            <w:shd w:val="clear" w:color="auto" w:fill="auto"/>
            <w:vAlign w:val="center"/>
          </w:tcPr>
          <w:p w14:paraId="18D2E899" w14:textId="77777777" w:rsidR="008827C8" w:rsidRDefault="008827C8">
            <w:pPr>
              <w:pStyle w:val="Zawartotabeli"/>
              <w:jc w:val="center"/>
              <w:rPr>
                <w:b/>
                <w:bCs/>
              </w:rPr>
            </w:pPr>
            <w:r>
              <w:rPr>
                <w:b/>
                <w:bCs/>
              </w:rPr>
              <w:t>138</w:t>
            </w:r>
          </w:p>
        </w:tc>
        <w:tc>
          <w:tcPr>
            <w:tcW w:w="1040" w:type="dxa"/>
            <w:shd w:val="clear" w:color="auto" w:fill="auto"/>
            <w:vAlign w:val="center"/>
          </w:tcPr>
          <w:p w14:paraId="6E31EFE0" w14:textId="77777777" w:rsidR="008827C8" w:rsidRDefault="008827C8">
            <w:pPr>
              <w:pStyle w:val="Zawartotabeli"/>
              <w:jc w:val="center"/>
              <w:rPr>
                <w:b/>
                <w:bCs/>
              </w:rPr>
            </w:pPr>
            <w:r>
              <w:rPr>
                <w:b/>
                <w:bCs/>
              </w:rPr>
              <w:t>193</w:t>
            </w:r>
          </w:p>
        </w:tc>
        <w:tc>
          <w:tcPr>
            <w:tcW w:w="1039" w:type="dxa"/>
            <w:shd w:val="clear" w:color="auto" w:fill="auto"/>
            <w:vAlign w:val="center"/>
          </w:tcPr>
          <w:p w14:paraId="0CCC4A5B" w14:textId="77777777" w:rsidR="008827C8" w:rsidRDefault="008827C8">
            <w:pPr>
              <w:pStyle w:val="Zawartotabeli"/>
              <w:jc w:val="center"/>
              <w:rPr>
                <w:b/>
                <w:bCs/>
              </w:rPr>
            </w:pPr>
            <w:r>
              <w:rPr>
                <w:b/>
                <w:bCs/>
              </w:rPr>
              <w:t>174</w:t>
            </w:r>
          </w:p>
        </w:tc>
        <w:tc>
          <w:tcPr>
            <w:tcW w:w="1041" w:type="dxa"/>
            <w:shd w:val="clear" w:color="auto" w:fill="auto"/>
            <w:vAlign w:val="center"/>
          </w:tcPr>
          <w:p w14:paraId="144D40C8" w14:textId="77777777" w:rsidR="008827C8" w:rsidRDefault="008827C8">
            <w:pPr>
              <w:pStyle w:val="Zawartotabeli"/>
              <w:jc w:val="center"/>
            </w:pPr>
            <w:r>
              <w:rPr>
                <w:b/>
                <w:bCs/>
              </w:rPr>
              <w:t>152</w:t>
            </w:r>
          </w:p>
        </w:tc>
      </w:tr>
    </w:tbl>
    <w:p w14:paraId="06AB956B" w14:textId="77777777" w:rsidR="00BE31A0" w:rsidRDefault="008827C8">
      <w:pPr>
        <w:pStyle w:val="PomiechowekTEKSTWACIWY"/>
        <w:spacing w:after="113"/>
        <w:ind w:firstLine="0"/>
      </w:pPr>
      <w:r>
        <w:t xml:space="preserve">Na przestrzeni ostatnich dwóch lat (2014-2015) liczba rodzin, którym udzielana jest pomoc społeczna ze względu na bezrobocie nieznacznie spadła w przypadku 16 sołectw (dane oznaczone kolorem zielonym) i zachowała się bez zmian w przypadku pozostałych. Dynamika zmiany wskaźnika dotyczącego liczby rodzin korzystających z pomocy społecznej ze względu na bezrobocie jest zmienna z nieanalizowanych w niniejszej diagnozie przyczyn. </w:t>
      </w:r>
    </w:p>
    <w:p w14:paraId="7F8FD4A7" w14:textId="77777777" w:rsidR="008827C8" w:rsidRDefault="008827C8">
      <w:pPr>
        <w:pStyle w:val="PomiechowekTEKSTWACIWY"/>
        <w:spacing w:after="113"/>
        <w:ind w:firstLine="0"/>
      </w:pPr>
      <w:r>
        <w:t>Z przyczyn analogicznych do tych opisanych w przypadku wskaźnika 4, w niniejszej diagnozie postanowiono nie porównywać szczegółowo trendów z kolejnych lat, a porównać między sobą stan procentowego udziału rodzin objętych pomocą społeczną z powodu bezrobocia w przeliczeniu na ogólną liczbę ludności każdego z sołectw.</w:t>
      </w:r>
    </w:p>
    <w:p w14:paraId="4BDE0001" w14:textId="77777777" w:rsidR="001B2538" w:rsidRDefault="001B2538">
      <w:pPr>
        <w:pStyle w:val="PomiechowekTEKSTWACIWY"/>
        <w:spacing w:after="113"/>
        <w:ind w:firstLine="0"/>
      </w:pPr>
    </w:p>
    <w:p w14:paraId="1EB31197" w14:textId="77777777" w:rsidR="001B2538" w:rsidRDefault="001B2538">
      <w:pPr>
        <w:pStyle w:val="PomiechowekTEKSTWACIWY"/>
        <w:spacing w:after="113"/>
        <w:ind w:firstLine="0"/>
      </w:pPr>
    </w:p>
    <w:p w14:paraId="56B67E8F" w14:textId="77777777" w:rsidR="001B2538" w:rsidRDefault="001B2538">
      <w:pPr>
        <w:pStyle w:val="PomiechowekTEKSTWACIWY"/>
        <w:spacing w:after="113"/>
        <w:ind w:firstLine="0"/>
      </w:pPr>
    </w:p>
    <w:p w14:paraId="37CF92C2" w14:textId="77777777" w:rsidR="001B2538" w:rsidRDefault="001B2538">
      <w:pPr>
        <w:pStyle w:val="PomiechowekTEKSTWACIWY"/>
        <w:spacing w:after="113"/>
        <w:ind w:firstLine="0"/>
      </w:pPr>
    </w:p>
    <w:p w14:paraId="3DF79FB1" w14:textId="77777777" w:rsidR="00F27EF4" w:rsidRDefault="00F27EF4">
      <w:pPr>
        <w:pStyle w:val="PomiechowekTEKSTWACIWY"/>
        <w:spacing w:after="113"/>
        <w:ind w:firstLine="0"/>
      </w:pPr>
    </w:p>
    <w:p w14:paraId="313DF771" w14:textId="77777777" w:rsidR="008827C8" w:rsidRDefault="008827C8">
      <w:pPr>
        <w:pStyle w:val="PomiechowekTEKSTWACIWY"/>
        <w:shd w:val="clear" w:color="auto" w:fill="E6E6FF"/>
        <w:ind w:firstLine="0"/>
      </w:pPr>
      <w:r>
        <w:lastRenderedPageBreak/>
        <w:t>WSKAŹNIK 5</w:t>
      </w:r>
    </w:p>
    <w:p w14:paraId="314A7129" w14:textId="77777777" w:rsidR="008827C8" w:rsidRDefault="008827C8">
      <w:pPr>
        <w:pStyle w:val="PomiechowekTEKSTWACIWY"/>
        <w:ind w:firstLine="0"/>
      </w:pPr>
      <w:r>
        <w:tab/>
        <w:t xml:space="preserve">W przypadku wskaźnika 5 – </w:t>
      </w:r>
      <w:r>
        <w:rPr>
          <w:b/>
          <w:bCs/>
        </w:rPr>
        <w:t>Przyznana pomoc społeczna z powodu niepełnosprawności –</w:t>
      </w:r>
      <w:r>
        <w:t xml:space="preserve"> pod uwagę wzięto liczbę rodzin, którym taka pomoc została udzielona, w przeliczeniu procentowym na liczbę mieszkańców każdego z obszarów. Dane bezwzględne (liczba rodzin otrzymujących pomoc społeczną powodu niepełnosprawności w roku 2015):</w:t>
      </w:r>
    </w:p>
    <w:p w14:paraId="0FE3F3D6" w14:textId="77777777" w:rsidR="0062019B" w:rsidRDefault="0062019B">
      <w:pPr>
        <w:pStyle w:val="PomiechowekTEKSTWACIWY"/>
        <w:ind w:firstLine="0"/>
      </w:pPr>
    </w:p>
    <w:p w14:paraId="370E0639" w14:textId="77777777" w:rsidR="0062019B" w:rsidRDefault="0062019B">
      <w:pPr>
        <w:pStyle w:val="PomiechowekTEKSTWACIWY"/>
        <w:ind w:firstLine="0"/>
        <w:rPr>
          <w:sz w:val="18"/>
          <w:szCs w:val="1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0A7382E7" w14:textId="77777777">
        <w:tc>
          <w:tcPr>
            <w:tcW w:w="3118" w:type="dxa"/>
            <w:shd w:val="clear" w:color="auto" w:fill="auto"/>
          </w:tcPr>
          <w:p w14:paraId="30119C5D" w14:textId="77777777" w:rsidR="008827C8" w:rsidRDefault="008827C8">
            <w:pPr>
              <w:pStyle w:val="PomiechowekTEKSTWACIWY"/>
              <w:ind w:firstLine="0"/>
              <w:rPr>
                <w:sz w:val="18"/>
                <w:szCs w:val="18"/>
              </w:rPr>
            </w:pPr>
            <w:r>
              <w:rPr>
                <w:sz w:val="18"/>
                <w:szCs w:val="18"/>
              </w:rPr>
              <w:t>I.Błędowo – 5</w:t>
            </w:r>
          </w:p>
        </w:tc>
        <w:tc>
          <w:tcPr>
            <w:tcW w:w="3118" w:type="dxa"/>
            <w:shd w:val="clear" w:color="auto" w:fill="auto"/>
          </w:tcPr>
          <w:p w14:paraId="2EA86597" w14:textId="77777777" w:rsidR="008827C8" w:rsidRDefault="008827C8">
            <w:pPr>
              <w:pStyle w:val="PomiechowekTEKSTWACIWY"/>
              <w:ind w:firstLine="0"/>
              <w:rPr>
                <w:sz w:val="18"/>
                <w:szCs w:val="18"/>
              </w:rPr>
            </w:pPr>
            <w:r>
              <w:rPr>
                <w:sz w:val="18"/>
                <w:szCs w:val="18"/>
              </w:rPr>
              <w:t>X.Kikoły – 1</w:t>
            </w:r>
          </w:p>
        </w:tc>
        <w:tc>
          <w:tcPr>
            <w:tcW w:w="3119" w:type="dxa"/>
            <w:shd w:val="clear" w:color="auto" w:fill="auto"/>
          </w:tcPr>
          <w:p w14:paraId="0D4E287A" w14:textId="77777777" w:rsidR="008827C8" w:rsidRDefault="008827C8">
            <w:pPr>
              <w:pStyle w:val="PomiechowekTEKSTWACIWY"/>
              <w:ind w:firstLine="0"/>
            </w:pPr>
            <w:r>
              <w:rPr>
                <w:sz w:val="18"/>
                <w:szCs w:val="18"/>
              </w:rPr>
              <w:t>XIX.Stanisławowo – 8</w:t>
            </w:r>
          </w:p>
        </w:tc>
      </w:tr>
      <w:tr w:rsidR="008827C8" w14:paraId="529FE3D1" w14:textId="77777777">
        <w:tc>
          <w:tcPr>
            <w:tcW w:w="3118" w:type="dxa"/>
            <w:shd w:val="clear" w:color="auto" w:fill="auto"/>
          </w:tcPr>
          <w:p w14:paraId="0C717C56" w14:textId="77777777" w:rsidR="008827C8" w:rsidRDefault="008827C8">
            <w:pPr>
              <w:pStyle w:val="PomiechowekTEKSTWACIWY"/>
              <w:ind w:firstLine="0"/>
              <w:rPr>
                <w:sz w:val="18"/>
                <w:szCs w:val="18"/>
              </w:rPr>
            </w:pPr>
            <w:r>
              <w:rPr>
                <w:sz w:val="18"/>
                <w:szCs w:val="18"/>
              </w:rPr>
              <w:t>II.Błędówko – 2</w:t>
            </w:r>
          </w:p>
        </w:tc>
        <w:tc>
          <w:tcPr>
            <w:tcW w:w="3118" w:type="dxa"/>
            <w:shd w:val="clear" w:color="auto" w:fill="auto"/>
          </w:tcPr>
          <w:p w14:paraId="78BBAD5B" w14:textId="77777777" w:rsidR="008827C8" w:rsidRDefault="008827C8">
            <w:pPr>
              <w:pStyle w:val="PomiechowekTEKSTWACIWY"/>
              <w:ind w:firstLine="0"/>
              <w:rPr>
                <w:sz w:val="18"/>
                <w:szCs w:val="18"/>
              </w:rPr>
            </w:pPr>
            <w:r>
              <w:rPr>
                <w:sz w:val="18"/>
                <w:szCs w:val="18"/>
              </w:rPr>
              <w:t>XI.Kosewko – 3</w:t>
            </w:r>
          </w:p>
        </w:tc>
        <w:tc>
          <w:tcPr>
            <w:tcW w:w="3119" w:type="dxa"/>
            <w:shd w:val="clear" w:color="auto" w:fill="auto"/>
          </w:tcPr>
          <w:p w14:paraId="52F66C27" w14:textId="77777777" w:rsidR="008827C8" w:rsidRDefault="008827C8">
            <w:pPr>
              <w:pStyle w:val="PomiechowekTEKSTWACIWY"/>
              <w:ind w:firstLine="0"/>
            </w:pPr>
            <w:r>
              <w:rPr>
                <w:sz w:val="18"/>
                <w:szCs w:val="18"/>
              </w:rPr>
              <w:t>XX.Szczypiorno – 4</w:t>
            </w:r>
          </w:p>
        </w:tc>
      </w:tr>
      <w:tr w:rsidR="008827C8" w14:paraId="59760225" w14:textId="77777777">
        <w:tc>
          <w:tcPr>
            <w:tcW w:w="3118" w:type="dxa"/>
            <w:shd w:val="clear" w:color="auto" w:fill="auto"/>
          </w:tcPr>
          <w:p w14:paraId="5AF3A5FC" w14:textId="77777777" w:rsidR="008827C8" w:rsidRDefault="008827C8">
            <w:pPr>
              <w:pStyle w:val="PomiechowekTEKSTWACIWY"/>
              <w:ind w:firstLine="0"/>
              <w:rPr>
                <w:sz w:val="18"/>
                <w:szCs w:val="18"/>
              </w:rPr>
            </w:pPr>
            <w:r>
              <w:rPr>
                <w:sz w:val="18"/>
                <w:szCs w:val="18"/>
              </w:rPr>
              <w:t>III.Brody, Brody-Parcele – 7</w:t>
            </w:r>
          </w:p>
        </w:tc>
        <w:tc>
          <w:tcPr>
            <w:tcW w:w="3118" w:type="dxa"/>
            <w:shd w:val="clear" w:color="auto" w:fill="auto"/>
          </w:tcPr>
          <w:p w14:paraId="5033A550" w14:textId="77777777" w:rsidR="008827C8" w:rsidRDefault="008827C8">
            <w:pPr>
              <w:pStyle w:val="PomiechowekTEKSTWACIWY"/>
              <w:ind w:firstLine="0"/>
              <w:rPr>
                <w:sz w:val="18"/>
                <w:szCs w:val="18"/>
              </w:rPr>
            </w:pPr>
            <w:r>
              <w:rPr>
                <w:sz w:val="18"/>
                <w:szCs w:val="18"/>
              </w:rPr>
              <w:t>XII.Kosewo – 6</w:t>
            </w:r>
          </w:p>
        </w:tc>
        <w:tc>
          <w:tcPr>
            <w:tcW w:w="3119" w:type="dxa"/>
            <w:shd w:val="clear" w:color="auto" w:fill="auto"/>
          </w:tcPr>
          <w:p w14:paraId="6859D610" w14:textId="77777777" w:rsidR="008827C8" w:rsidRDefault="008827C8">
            <w:pPr>
              <w:pStyle w:val="PomiechowekTEKSTWACIWY"/>
              <w:ind w:firstLine="0"/>
            </w:pPr>
            <w:r>
              <w:rPr>
                <w:sz w:val="18"/>
                <w:szCs w:val="18"/>
              </w:rPr>
              <w:t>XXI.Śniadówko – 2</w:t>
            </w:r>
          </w:p>
        </w:tc>
      </w:tr>
      <w:tr w:rsidR="008827C8" w14:paraId="60C90F2D" w14:textId="77777777">
        <w:tc>
          <w:tcPr>
            <w:tcW w:w="3118" w:type="dxa"/>
            <w:shd w:val="clear" w:color="auto" w:fill="auto"/>
          </w:tcPr>
          <w:p w14:paraId="1F3D3995" w14:textId="77777777" w:rsidR="008827C8" w:rsidRDefault="008827C8">
            <w:pPr>
              <w:pStyle w:val="PomiechowekTEKSTWACIWY"/>
              <w:ind w:firstLine="0"/>
              <w:rPr>
                <w:sz w:val="18"/>
                <w:szCs w:val="18"/>
              </w:rPr>
            </w:pPr>
            <w:r>
              <w:rPr>
                <w:sz w:val="18"/>
                <w:szCs w:val="18"/>
              </w:rPr>
              <w:t>IV.Bronisławka – 3</w:t>
            </w:r>
          </w:p>
        </w:tc>
        <w:tc>
          <w:tcPr>
            <w:tcW w:w="3118" w:type="dxa"/>
            <w:shd w:val="clear" w:color="auto" w:fill="auto"/>
          </w:tcPr>
          <w:p w14:paraId="0AD6D170" w14:textId="77777777" w:rsidR="008827C8" w:rsidRDefault="008827C8">
            <w:pPr>
              <w:pStyle w:val="PomiechowekTEKSTWACIWY"/>
              <w:ind w:firstLine="0"/>
              <w:rPr>
                <w:sz w:val="18"/>
                <w:szCs w:val="18"/>
              </w:rPr>
            </w:pPr>
            <w:r>
              <w:rPr>
                <w:sz w:val="18"/>
                <w:szCs w:val="18"/>
              </w:rPr>
              <w:t>XIII. Nowy Modlin – 9</w:t>
            </w:r>
          </w:p>
        </w:tc>
        <w:tc>
          <w:tcPr>
            <w:tcW w:w="3119" w:type="dxa"/>
            <w:shd w:val="clear" w:color="auto" w:fill="auto"/>
          </w:tcPr>
          <w:p w14:paraId="6E2D7406" w14:textId="77777777" w:rsidR="008827C8" w:rsidRDefault="008827C8">
            <w:pPr>
              <w:pStyle w:val="PomiechowekTEKSTWACIWY"/>
              <w:ind w:firstLine="0"/>
            </w:pPr>
            <w:r>
              <w:rPr>
                <w:sz w:val="18"/>
                <w:szCs w:val="18"/>
              </w:rPr>
              <w:t>XXII.Wola Błędowska – 2</w:t>
            </w:r>
          </w:p>
        </w:tc>
      </w:tr>
      <w:tr w:rsidR="008827C8" w14:paraId="60655E99" w14:textId="77777777">
        <w:tc>
          <w:tcPr>
            <w:tcW w:w="3118" w:type="dxa"/>
            <w:shd w:val="clear" w:color="auto" w:fill="auto"/>
          </w:tcPr>
          <w:p w14:paraId="1C581B13" w14:textId="77777777" w:rsidR="008827C8" w:rsidRDefault="008827C8">
            <w:pPr>
              <w:pStyle w:val="PomiechowekTEKSTWACIWY"/>
              <w:ind w:firstLine="0"/>
              <w:rPr>
                <w:sz w:val="18"/>
                <w:szCs w:val="18"/>
              </w:rPr>
            </w:pPr>
            <w:r>
              <w:rPr>
                <w:sz w:val="18"/>
                <w:szCs w:val="18"/>
              </w:rPr>
              <w:t>V.Cegielnia Kosewo – 4</w:t>
            </w:r>
          </w:p>
        </w:tc>
        <w:tc>
          <w:tcPr>
            <w:tcW w:w="3118" w:type="dxa"/>
            <w:shd w:val="clear" w:color="auto" w:fill="auto"/>
          </w:tcPr>
          <w:p w14:paraId="7B1366B0" w14:textId="77777777" w:rsidR="008827C8" w:rsidRDefault="008827C8">
            <w:pPr>
              <w:pStyle w:val="PomiechowekTEKSTWACIWY"/>
              <w:ind w:firstLine="0"/>
              <w:rPr>
                <w:sz w:val="18"/>
                <w:szCs w:val="18"/>
              </w:rPr>
            </w:pPr>
            <w:r>
              <w:rPr>
                <w:sz w:val="18"/>
                <w:szCs w:val="18"/>
              </w:rPr>
              <w:t>XIV.Nowe Orzechowo – 1</w:t>
            </w:r>
          </w:p>
        </w:tc>
        <w:tc>
          <w:tcPr>
            <w:tcW w:w="3119" w:type="dxa"/>
            <w:shd w:val="clear" w:color="auto" w:fill="auto"/>
          </w:tcPr>
          <w:p w14:paraId="32577662" w14:textId="77777777" w:rsidR="008827C8" w:rsidRDefault="008827C8">
            <w:pPr>
              <w:pStyle w:val="PomiechowekTEKSTWACIWY"/>
              <w:ind w:firstLine="0"/>
            </w:pPr>
            <w:r>
              <w:rPr>
                <w:sz w:val="18"/>
                <w:szCs w:val="18"/>
              </w:rPr>
              <w:t>XXIII.Wójtostwo – 14</w:t>
            </w:r>
          </w:p>
        </w:tc>
      </w:tr>
      <w:tr w:rsidR="008827C8" w14:paraId="5038F38F" w14:textId="77777777">
        <w:tc>
          <w:tcPr>
            <w:tcW w:w="3118" w:type="dxa"/>
            <w:shd w:val="clear" w:color="auto" w:fill="auto"/>
          </w:tcPr>
          <w:p w14:paraId="2BEAFAFC" w14:textId="77777777" w:rsidR="008827C8" w:rsidRDefault="008827C8">
            <w:pPr>
              <w:pStyle w:val="PomiechowekTEKSTWACIWY"/>
              <w:ind w:firstLine="0"/>
              <w:rPr>
                <w:sz w:val="18"/>
                <w:szCs w:val="18"/>
              </w:rPr>
            </w:pPr>
            <w:r>
              <w:rPr>
                <w:sz w:val="18"/>
                <w:szCs w:val="18"/>
              </w:rPr>
              <w:t>VI.Czarnowo – 4</w:t>
            </w:r>
          </w:p>
        </w:tc>
        <w:tc>
          <w:tcPr>
            <w:tcW w:w="3118" w:type="dxa"/>
            <w:shd w:val="clear" w:color="auto" w:fill="auto"/>
          </w:tcPr>
          <w:p w14:paraId="70AB627F" w14:textId="77777777" w:rsidR="008827C8" w:rsidRDefault="008827C8">
            <w:pPr>
              <w:pStyle w:val="PomiechowekTEKSTWACIWY"/>
              <w:ind w:firstLine="0"/>
              <w:rPr>
                <w:sz w:val="18"/>
                <w:szCs w:val="18"/>
              </w:rPr>
            </w:pPr>
            <w:r>
              <w:rPr>
                <w:sz w:val="18"/>
                <w:szCs w:val="18"/>
              </w:rPr>
              <w:t>XV.Stare Orzechowo – 0</w:t>
            </w:r>
          </w:p>
        </w:tc>
        <w:tc>
          <w:tcPr>
            <w:tcW w:w="3119" w:type="dxa"/>
            <w:shd w:val="clear" w:color="auto" w:fill="auto"/>
          </w:tcPr>
          <w:p w14:paraId="79EE90E1" w14:textId="77777777" w:rsidR="008827C8" w:rsidRDefault="008827C8">
            <w:pPr>
              <w:pStyle w:val="PomiechowekTEKSTWACIWY"/>
              <w:ind w:firstLine="0"/>
            </w:pPr>
            <w:r>
              <w:rPr>
                <w:sz w:val="18"/>
                <w:szCs w:val="18"/>
              </w:rPr>
              <w:t>XXIV.Wólka Kikolska – 0</w:t>
            </w:r>
          </w:p>
        </w:tc>
      </w:tr>
      <w:tr w:rsidR="008827C8" w14:paraId="181D3D4A" w14:textId="77777777">
        <w:tc>
          <w:tcPr>
            <w:tcW w:w="3118" w:type="dxa"/>
            <w:shd w:val="clear" w:color="auto" w:fill="auto"/>
          </w:tcPr>
          <w:p w14:paraId="33E49D7A"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647A13B4" w14:textId="77777777" w:rsidR="008827C8" w:rsidRDefault="008827C8">
            <w:pPr>
              <w:pStyle w:val="PomiechowekTEKSTWACIWY"/>
              <w:ind w:firstLine="0"/>
              <w:rPr>
                <w:sz w:val="18"/>
                <w:szCs w:val="18"/>
              </w:rPr>
            </w:pPr>
            <w:r>
              <w:rPr>
                <w:sz w:val="18"/>
                <w:szCs w:val="18"/>
              </w:rPr>
              <w:t>XVI.Pomiechowo – 3</w:t>
            </w:r>
          </w:p>
        </w:tc>
        <w:tc>
          <w:tcPr>
            <w:tcW w:w="3119" w:type="dxa"/>
            <w:shd w:val="clear" w:color="auto" w:fill="auto"/>
          </w:tcPr>
          <w:p w14:paraId="3A52DE0C" w14:textId="77777777" w:rsidR="008827C8" w:rsidRDefault="008827C8">
            <w:pPr>
              <w:pStyle w:val="PomiechowekTEKSTWACIWY"/>
              <w:ind w:firstLine="0"/>
            </w:pPr>
            <w:r>
              <w:rPr>
                <w:sz w:val="18"/>
                <w:szCs w:val="18"/>
              </w:rPr>
              <w:t>XXV.Wymysły – 4</w:t>
            </w:r>
          </w:p>
        </w:tc>
      </w:tr>
      <w:tr w:rsidR="008827C8" w14:paraId="5AC09EE7" w14:textId="77777777">
        <w:tc>
          <w:tcPr>
            <w:tcW w:w="3118" w:type="dxa"/>
            <w:shd w:val="clear" w:color="auto" w:fill="auto"/>
          </w:tcPr>
          <w:p w14:paraId="34C50BF0" w14:textId="77777777" w:rsidR="008827C8" w:rsidRDefault="008827C8">
            <w:pPr>
              <w:pStyle w:val="PomiechowekTEKSTWACIWY"/>
              <w:ind w:firstLine="0"/>
              <w:rPr>
                <w:sz w:val="18"/>
                <w:szCs w:val="18"/>
              </w:rPr>
            </w:pPr>
            <w:r>
              <w:rPr>
                <w:sz w:val="18"/>
                <w:szCs w:val="18"/>
              </w:rPr>
              <w:t>VIII.Goławice Pierwsze – 3</w:t>
            </w:r>
          </w:p>
        </w:tc>
        <w:tc>
          <w:tcPr>
            <w:tcW w:w="3118" w:type="dxa"/>
            <w:shd w:val="clear" w:color="auto" w:fill="auto"/>
          </w:tcPr>
          <w:p w14:paraId="0667B7AE" w14:textId="77777777" w:rsidR="008827C8" w:rsidRDefault="008827C8">
            <w:pPr>
              <w:pStyle w:val="PomiechowekTEKSTWACIWY"/>
              <w:ind w:firstLine="0"/>
              <w:rPr>
                <w:sz w:val="18"/>
                <w:szCs w:val="18"/>
              </w:rPr>
            </w:pPr>
            <w:r>
              <w:rPr>
                <w:sz w:val="18"/>
                <w:szCs w:val="18"/>
              </w:rPr>
              <w:t>XVII.Pomiechówek – 8</w:t>
            </w:r>
          </w:p>
        </w:tc>
        <w:tc>
          <w:tcPr>
            <w:tcW w:w="3119" w:type="dxa"/>
            <w:shd w:val="clear" w:color="auto" w:fill="auto"/>
          </w:tcPr>
          <w:p w14:paraId="53FE383F" w14:textId="77777777" w:rsidR="008827C8" w:rsidRDefault="008827C8">
            <w:pPr>
              <w:pStyle w:val="PomiechowekTEKSTWACIWY"/>
              <w:ind w:firstLine="0"/>
            </w:pPr>
            <w:r>
              <w:rPr>
                <w:sz w:val="18"/>
                <w:szCs w:val="18"/>
              </w:rPr>
              <w:t>XXVI.Zapiecki – 1</w:t>
            </w:r>
          </w:p>
        </w:tc>
      </w:tr>
      <w:tr w:rsidR="008827C8" w14:paraId="0B4716BC" w14:textId="77777777">
        <w:tc>
          <w:tcPr>
            <w:tcW w:w="3118" w:type="dxa"/>
            <w:shd w:val="clear" w:color="auto" w:fill="auto"/>
          </w:tcPr>
          <w:p w14:paraId="2A9CF1D7" w14:textId="77777777" w:rsidR="008827C8" w:rsidRDefault="008827C8">
            <w:pPr>
              <w:pStyle w:val="PomiechowekTEKSTWACIWY"/>
              <w:ind w:firstLine="0"/>
              <w:rPr>
                <w:sz w:val="18"/>
                <w:szCs w:val="18"/>
              </w:rPr>
            </w:pPr>
            <w:r>
              <w:rPr>
                <w:sz w:val="18"/>
                <w:szCs w:val="18"/>
              </w:rPr>
              <w:t>IX.Goławice Drugie – 6</w:t>
            </w:r>
          </w:p>
        </w:tc>
        <w:tc>
          <w:tcPr>
            <w:tcW w:w="3118" w:type="dxa"/>
            <w:shd w:val="clear" w:color="auto" w:fill="auto"/>
          </w:tcPr>
          <w:p w14:paraId="61F68A7D" w14:textId="77777777" w:rsidR="008827C8" w:rsidRDefault="008827C8">
            <w:pPr>
              <w:pStyle w:val="PomiechowekTEKSTWACIWY"/>
              <w:ind w:firstLine="0"/>
              <w:rPr>
                <w:sz w:val="18"/>
                <w:szCs w:val="18"/>
              </w:rPr>
            </w:pPr>
            <w:r>
              <w:rPr>
                <w:sz w:val="18"/>
                <w:szCs w:val="18"/>
              </w:rPr>
              <w:t>XVIII.Pomocnia – 0</w:t>
            </w:r>
          </w:p>
        </w:tc>
        <w:tc>
          <w:tcPr>
            <w:tcW w:w="3119" w:type="dxa"/>
            <w:shd w:val="clear" w:color="auto" w:fill="auto"/>
            <w:vAlign w:val="center"/>
          </w:tcPr>
          <w:p w14:paraId="4A2BBEE4" w14:textId="77777777" w:rsidR="008827C8" w:rsidRDefault="008827C8">
            <w:pPr>
              <w:pStyle w:val="Zawartotabeli"/>
            </w:pPr>
            <w:r>
              <w:rPr>
                <w:sz w:val="18"/>
                <w:szCs w:val="18"/>
              </w:rPr>
              <w:t>gmina Pomiechówek – 90</w:t>
            </w:r>
          </w:p>
        </w:tc>
      </w:tr>
    </w:tbl>
    <w:p w14:paraId="413FDEF9" w14:textId="77777777" w:rsidR="008827C8" w:rsidRDefault="008827C8">
      <w:pPr>
        <w:pStyle w:val="PomiechowekTEKSTWACIWY"/>
        <w:spacing w:after="113"/>
        <w:ind w:firstLine="0"/>
      </w:pPr>
      <w:r>
        <w:t xml:space="preserve">Na rozmieszczenie przestrzenne tego wskaźnika nie ma wpływu sytuacja gospodarcza czy zawodowa mieszkańców. Wskaźnik ten pośrednio mówi </w:t>
      </w:r>
      <w:r w:rsidR="00BE31A0">
        <w:t xml:space="preserve">o wykluczeniu </w:t>
      </w:r>
      <w:r>
        <w:t>osób z dysfunkcjami</w:t>
      </w:r>
      <w:r w:rsidR="00BE31A0">
        <w:t>,</w:t>
      </w:r>
      <w:r>
        <w:t xml:space="preserve"> z powodu dostępności do usług społecznych. Z wywiadów przeprowadzonych z przedstawicielką stowarzyszenia „Rodzin z dziećmi niepełnosprawnymi „najbardziej wykluczeni z powodu dostępności do usług społecznych są rodziny z Błędowa, Wójtostwa, Cegielni Kosewo i Wymysłów. Opieka nad osobami z dysfunkcjami wiąże się często z rezygnacją członka rodziny z pracy </w:t>
      </w:r>
      <w:r w:rsidR="00810C26">
        <w:t>zawodowej, co</w:t>
      </w:r>
      <w:r>
        <w:t xml:space="preserve"> pogarsza sytuację ekonomiczną rodzin”. Ilość przyznawanej pomocy obrazuje potrzeby dostosowywania przestrzennego w celu likwidowania barier dla takich osób.</w:t>
      </w:r>
    </w:p>
    <w:p w14:paraId="4A59C488" w14:textId="77777777" w:rsidR="008827C8" w:rsidRDefault="008827C8">
      <w:pPr>
        <w:pStyle w:val="PomiechowekTEKSTWACIWY"/>
        <w:shd w:val="clear" w:color="auto" w:fill="E6E6FF"/>
        <w:ind w:firstLine="0"/>
      </w:pPr>
      <w:r>
        <w:t>WSKAŹNIK 6</w:t>
      </w:r>
    </w:p>
    <w:p w14:paraId="70D57995" w14:textId="77777777" w:rsidR="008827C8" w:rsidRDefault="008827C8">
      <w:pPr>
        <w:pStyle w:val="PomiechowekTEKSTWACIWY"/>
        <w:ind w:firstLine="0"/>
        <w:rPr>
          <w:sz w:val="18"/>
          <w:szCs w:val="18"/>
        </w:rPr>
      </w:pPr>
      <w:r>
        <w:tab/>
        <w:t xml:space="preserve">W przypadku wskaźnika 6 – </w:t>
      </w:r>
      <w:r>
        <w:rPr>
          <w:b/>
          <w:bCs/>
        </w:rPr>
        <w:t xml:space="preserve">Liczba przestępstw w 2015 </w:t>
      </w:r>
      <w:r>
        <w:t>– pod uwagę wzięto liczbę sumaryczną przestępstw odnotowanych w każdym z badanych obszarów, w przeliczeniu procentowym na liczbę mieszkańców każdego z obszarów. Dane bezwzględne (liczba przestępstw odnotowanych w roku 2015):</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206A930E" w14:textId="77777777">
        <w:tc>
          <w:tcPr>
            <w:tcW w:w="3118" w:type="dxa"/>
            <w:shd w:val="clear" w:color="auto" w:fill="auto"/>
          </w:tcPr>
          <w:p w14:paraId="48A643B6" w14:textId="77777777" w:rsidR="008827C8" w:rsidRDefault="008827C8">
            <w:pPr>
              <w:pStyle w:val="PomiechowekTEKSTWACIWY"/>
              <w:ind w:firstLine="0"/>
              <w:rPr>
                <w:sz w:val="18"/>
                <w:szCs w:val="18"/>
              </w:rPr>
            </w:pPr>
            <w:r>
              <w:rPr>
                <w:sz w:val="18"/>
                <w:szCs w:val="18"/>
              </w:rPr>
              <w:t>I.Błędowo – 3</w:t>
            </w:r>
          </w:p>
        </w:tc>
        <w:tc>
          <w:tcPr>
            <w:tcW w:w="3118" w:type="dxa"/>
            <w:shd w:val="clear" w:color="auto" w:fill="auto"/>
          </w:tcPr>
          <w:p w14:paraId="2D807D40" w14:textId="77777777" w:rsidR="008827C8" w:rsidRDefault="008827C8">
            <w:pPr>
              <w:pStyle w:val="PomiechowekTEKSTWACIWY"/>
              <w:ind w:firstLine="0"/>
              <w:rPr>
                <w:sz w:val="18"/>
                <w:szCs w:val="18"/>
              </w:rPr>
            </w:pPr>
            <w:r>
              <w:rPr>
                <w:sz w:val="18"/>
                <w:szCs w:val="18"/>
              </w:rPr>
              <w:t>X.Kikoły – 0</w:t>
            </w:r>
          </w:p>
        </w:tc>
        <w:tc>
          <w:tcPr>
            <w:tcW w:w="3119" w:type="dxa"/>
            <w:shd w:val="clear" w:color="auto" w:fill="auto"/>
          </w:tcPr>
          <w:p w14:paraId="3551DBD0" w14:textId="77777777" w:rsidR="008827C8" w:rsidRDefault="008827C8">
            <w:pPr>
              <w:pStyle w:val="PomiechowekTEKSTWACIWY"/>
              <w:ind w:firstLine="0"/>
            </w:pPr>
            <w:r>
              <w:rPr>
                <w:sz w:val="18"/>
                <w:szCs w:val="18"/>
              </w:rPr>
              <w:t>XIX.Stanisławowo – 0</w:t>
            </w:r>
          </w:p>
        </w:tc>
      </w:tr>
      <w:tr w:rsidR="008827C8" w14:paraId="6A1DC34B" w14:textId="77777777">
        <w:tc>
          <w:tcPr>
            <w:tcW w:w="3118" w:type="dxa"/>
            <w:shd w:val="clear" w:color="auto" w:fill="auto"/>
          </w:tcPr>
          <w:p w14:paraId="3398476B" w14:textId="77777777" w:rsidR="008827C8" w:rsidRDefault="008827C8">
            <w:pPr>
              <w:pStyle w:val="PomiechowekTEKSTWACIWY"/>
              <w:ind w:firstLine="0"/>
              <w:rPr>
                <w:sz w:val="18"/>
                <w:szCs w:val="18"/>
              </w:rPr>
            </w:pPr>
            <w:r>
              <w:rPr>
                <w:sz w:val="18"/>
                <w:szCs w:val="18"/>
              </w:rPr>
              <w:t>II.Błędówko – 0</w:t>
            </w:r>
          </w:p>
        </w:tc>
        <w:tc>
          <w:tcPr>
            <w:tcW w:w="3118" w:type="dxa"/>
            <w:shd w:val="clear" w:color="auto" w:fill="auto"/>
          </w:tcPr>
          <w:p w14:paraId="73F8AAB6" w14:textId="77777777" w:rsidR="008827C8" w:rsidRDefault="008827C8">
            <w:pPr>
              <w:pStyle w:val="PomiechowekTEKSTWACIWY"/>
              <w:ind w:firstLine="0"/>
              <w:rPr>
                <w:sz w:val="18"/>
                <w:szCs w:val="18"/>
              </w:rPr>
            </w:pPr>
            <w:r>
              <w:rPr>
                <w:sz w:val="18"/>
                <w:szCs w:val="18"/>
              </w:rPr>
              <w:t>XI.Kosewko – 0</w:t>
            </w:r>
          </w:p>
        </w:tc>
        <w:tc>
          <w:tcPr>
            <w:tcW w:w="3119" w:type="dxa"/>
            <w:shd w:val="clear" w:color="auto" w:fill="auto"/>
          </w:tcPr>
          <w:p w14:paraId="25B9F5F7" w14:textId="77777777" w:rsidR="008827C8" w:rsidRDefault="008827C8">
            <w:pPr>
              <w:pStyle w:val="PomiechowekTEKSTWACIWY"/>
              <w:ind w:firstLine="0"/>
            </w:pPr>
            <w:r>
              <w:rPr>
                <w:sz w:val="18"/>
                <w:szCs w:val="18"/>
              </w:rPr>
              <w:t>XX.Szczypiorno – 0</w:t>
            </w:r>
          </w:p>
        </w:tc>
      </w:tr>
      <w:tr w:rsidR="008827C8" w14:paraId="25D18795" w14:textId="77777777">
        <w:tc>
          <w:tcPr>
            <w:tcW w:w="3118" w:type="dxa"/>
            <w:shd w:val="clear" w:color="auto" w:fill="auto"/>
          </w:tcPr>
          <w:p w14:paraId="12DA07CA" w14:textId="77777777" w:rsidR="008827C8" w:rsidRDefault="008827C8">
            <w:pPr>
              <w:pStyle w:val="PomiechowekTEKSTWACIWY"/>
              <w:ind w:firstLine="0"/>
              <w:rPr>
                <w:sz w:val="18"/>
                <w:szCs w:val="18"/>
              </w:rPr>
            </w:pPr>
            <w:r>
              <w:rPr>
                <w:sz w:val="18"/>
                <w:szCs w:val="18"/>
              </w:rPr>
              <w:t>III.Brody, Brody-Parcele – 10</w:t>
            </w:r>
          </w:p>
        </w:tc>
        <w:tc>
          <w:tcPr>
            <w:tcW w:w="3118" w:type="dxa"/>
            <w:shd w:val="clear" w:color="auto" w:fill="auto"/>
          </w:tcPr>
          <w:p w14:paraId="5169874E" w14:textId="77777777" w:rsidR="008827C8" w:rsidRDefault="008827C8">
            <w:pPr>
              <w:pStyle w:val="PomiechowekTEKSTWACIWY"/>
              <w:ind w:firstLine="0"/>
              <w:rPr>
                <w:sz w:val="18"/>
                <w:szCs w:val="18"/>
              </w:rPr>
            </w:pPr>
            <w:r>
              <w:rPr>
                <w:sz w:val="18"/>
                <w:szCs w:val="18"/>
              </w:rPr>
              <w:t>XII.Kosewo – 6</w:t>
            </w:r>
          </w:p>
        </w:tc>
        <w:tc>
          <w:tcPr>
            <w:tcW w:w="3119" w:type="dxa"/>
            <w:shd w:val="clear" w:color="auto" w:fill="auto"/>
          </w:tcPr>
          <w:p w14:paraId="58789AA5" w14:textId="77777777" w:rsidR="008827C8" w:rsidRDefault="008827C8">
            <w:pPr>
              <w:pStyle w:val="PomiechowekTEKSTWACIWY"/>
              <w:ind w:firstLine="0"/>
            </w:pPr>
            <w:r>
              <w:rPr>
                <w:sz w:val="18"/>
                <w:szCs w:val="18"/>
              </w:rPr>
              <w:t>XXI.Śniadówko – 0</w:t>
            </w:r>
          </w:p>
        </w:tc>
      </w:tr>
      <w:tr w:rsidR="008827C8" w14:paraId="494D0FB5" w14:textId="77777777">
        <w:tc>
          <w:tcPr>
            <w:tcW w:w="3118" w:type="dxa"/>
            <w:shd w:val="clear" w:color="auto" w:fill="auto"/>
          </w:tcPr>
          <w:p w14:paraId="724B1839" w14:textId="77777777" w:rsidR="008827C8" w:rsidRDefault="008827C8">
            <w:pPr>
              <w:pStyle w:val="PomiechowekTEKSTWACIWY"/>
              <w:ind w:firstLine="0"/>
              <w:rPr>
                <w:sz w:val="18"/>
                <w:szCs w:val="18"/>
              </w:rPr>
            </w:pPr>
            <w:r>
              <w:rPr>
                <w:sz w:val="18"/>
                <w:szCs w:val="18"/>
              </w:rPr>
              <w:t>IV.Bronisławka – 0</w:t>
            </w:r>
          </w:p>
        </w:tc>
        <w:tc>
          <w:tcPr>
            <w:tcW w:w="3118" w:type="dxa"/>
            <w:shd w:val="clear" w:color="auto" w:fill="auto"/>
          </w:tcPr>
          <w:p w14:paraId="45ED2C48" w14:textId="77777777" w:rsidR="008827C8" w:rsidRDefault="008827C8">
            <w:pPr>
              <w:pStyle w:val="PomiechowekTEKSTWACIWY"/>
              <w:ind w:firstLine="0"/>
              <w:rPr>
                <w:sz w:val="18"/>
                <w:szCs w:val="18"/>
              </w:rPr>
            </w:pPr>
            <w:r>
              <w:rPr>
                <w:sz w:val="18"/>
                <w:szCs w:val="18"/>
              </w:rPr>
              <w:t>XIII. Nowy Modlin – 10</w:t>
            </w:r>
          </w:p>
        </w:tc>
        <w:tc>
          <w:tcPr>
            <w:tcW w:w="3119" w:type="dxa"/>
            <w:shd w:val="clear" w:color="auto" w:fill="auto"/>
          </w:tcPr>
          <w:p w14:paraId="36C89D73" w14:textId="77777777" w:rsidR="008827C8" w:rsidRDefault="008827C8">
            <w:pPr>
              <w:pStyle w:val="PomiechowekTEKSTWACIWY"/>
              <w:ind w:firstLine="0"/>
            </w:pPr>
            <w:r>
              <w:rPr>
                <w:sz w:val="18"/>
                <w:szCs w:val="18"/>
              </w:rPr>
              <w:t>XXII.Wola Błędowska – 0</w:t>
            </w:r>
          </w:p>
        </w:tc>
      </w:tr>
      <w:tr w:rsidR="008827C8" w14:paraId="4B547542" w14:textId="77777777">
        <w:tc>
          <w:tcPr>
            <w:tcW w:w="3118" w:type="dxa"/>
            <w:shd w:val="clear" w:color="auto" w:fill="auto"/>
          </w:tcPr>
          <w:p w14:paraId="2C605ECF" w14:textId="77777777" w:rsidR="008827C8" w:rsidRDefault="008827C8">
            <w:pPr>
              <w:pStyle w:val="PomiechowekTEKSTWACIWY"/>
              <w:ind w:firstLine="0"/>
              <w:rPr>
                <w:sz w:val="18"/>
                <w:szCs w:val="18"/>
              </w:rPr>
            </w:pPr>
            <w:r>
              <w:rPr>
                <w:sz w:val="18"/>
                <w:szCs w:val="18"/>
              </w:rPr>
              <w:t>V.Cegielnia Kosewo – 0</w:t>
            </w:r>
          </w:p>
        </w:tc>
        <w:tc>
          <w:tcPr>
            <w:tcW w:w="3118" w:type="dxa"/>
            <w:shd w:val="clear" w:color="auto" w:fill="auto"/>
          </w:tcPr>
          <w:p w14:paraId="0821ECB1" w14:textId="77777777" w:rsidR="008827C8" w:rsidRDefault="008827C8">
            <w:pPr>
              <w:pStyle w:val="PomiechowekTEKSTWACIWY"/>
              <w:ind w:firstLine="0"/>
              <w:rPr>
                <w:sz w:val="18"/>
                <w:szCs w:val="18"/>
              </w:rPr>
            </w:pPr>
            <w:r>
              <w:rPr>
                <w:sz w:val="18"/>
                <w:szCs w:val="18"/>
              </w:rPr>
              <w:t>XIV.Nowe Orzechowo – 0</w:t>
            </w:r>
          </w:p>
        </w:tc>
        <w:tc>
          <w:tcPr>
            <w:tcW w:w="3119" w:type="dxa"/>
            <w:shd w:val="clear" w:color="auto" w:fill="auto"/>
          </w:tcPr>
          <w:p w14:paraId="1881EC57" w14:textId="77777777" w:rsidR="008827C8" w:rsidRDefault="008827C8">
            <w:pPr>
              <w:pStyle w:val="PomiechowekTEKSTWACIWY"/>
              <w:ind w:firstLine="0"/>
            </w:pPr>
            <w:r>
              <w:rPr>
                <w:sz w:val="18"/>
                <w:szCs w:val="18"/>
              </w:rPr>
              <w:t>XXIII.Wójtostwo – 0</w:t>
            </w:r>
          </w:p>
        </w:tc>
      </w:tr>
      <w:tr w:rsidR="008827C8" w14:paraId="7017CB06" w14:textId="77777777">
        <w:tc>
          <w:tcPr>
            <w:tcW w:w="3118" w:type="dxa"/>
            <w:shd w:val="clear" w:color="auto" w:fill="auto"/>
          </w:tcPr>
          <w:p w14:paraId="022352E7" w14:textId="77777777" w:rsidR="008827C8" w:rsidRDefault="008827C8">
            <w:pPr>
              <w:pStyle w:val="PomiechowekTEKSTWACIWY"/>
              <w:ind w:firstLine="0"/>
              <w:rPr>
                <w:sz w:val="18"/>
                <w:szCs w:val="18"/>
              </w:rPr>
            </w:pPr>
            <w:r>
              <w:rPr>
                <w:sz w:val="18"/>
                <w:szCs w:val="18"/>
              </w:rPr>
              <w:t>VI.Czarnowo – 0</w:t>
            </w:r>
          </w:p>
        </w:tc>
        <w:tc>
          <w:tcPr>
            <w:tcW w:w="3118" w:type="dxa"/>
            <w:shd w:val="clear" w:color="auto" w:fill="auto"/>
          </w:tcPr>
          <w:p w14:paraId="203006F1" w14:textId="77777777" w:rsidR="008827C8" w:rsidRDefault="008827C8">
            <w:pPr>
              <w:pStyle w:val="PomiechowekTEKSTWACIWY"/>
              <w:ind w:firstLine="0"/>
              <w:rPr>
                <w:sz w:val="18"/>
                <w:szCs w:val="18"/>
              </w:rPr>
            </w:pPr>
            <w:r>
              <w:rPr>
                <w:sz w:val="18"/>
                <w:szCs w:val="18"/>
              </w:rPr>
              <w:t>XV.Stare Orzechowo – 0</w:t>
            </w:r>
          </w:p>
        </w:tc>
        <w:tc>
          <w:tcPr>
            <w:tcW w:w="3119" w:type="dxa"/>
            <w:shd w:val="clear" w:color="auto" w:fill="auto"/>
          </w:tcPr>
          <w:p w14:paraId="6D8706AB" w14:textId="77777777" w:rsidR="008827C8" w:rsidRDefault="008827C8">
            <w:pPr>
              <w:pStyle w:val="PomiechowekTEKSTWACIWY"/>
              <w:ind w:firstLine="0"/>
            </w:pPr>
            <w:r>
              <w:rPr>
                <w:sz w:val="18"/>
                <w:szCs w:val="18"/>
              </w:rPr>
              <w:t>XXIV.Wólka Kikolska – 0</w:t>
            </w:r>
          </w:p>
        </w:tc>
      </w:tr>
      <w:tr w:rsidR="008827C8" w14:paraId="4194DB51" w14:textId="77777777">
        <w:tc>
          <w:tcPr>
            <w:tcW w:w="3118" w:type="dxa"/>
            <w:shd w:val="clear" w:color="auto" w:fill="auto"/>
          </w:tcPr>
          <w:p w14:paraId="5BD49D97"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06AE7FCD" w14:textId="77777777" w:rsidR="008827C8" w:rsidRDefault="008827C8">
            <w:pPr>
              <w:pStyle w:val="PomiechowekTEKSTWACIWY"/>
              <w:ind w:firstLine="0"/>
              <w:rPr>
                <w:sz w:val="18"/>
                <w:szCs w:val="18"/>
              </w:rPr>
            </w:pPr>
            <w:r>
              <w:rPr>
                <w:sz w:val="18"/>
                <w:szCs w:val="18"/>
              </w:rPr>
              <w:t>XVI.Pomiechowo – 4</w:t>
            </w:r>
          </w:p>
        </w:tc>
        <w:tc>
          <w:tcPr>
            <w:tcW w:w="3119" w:type="dxa"/>
            <w:shd w:val="clear" w:color="auto" w:fill="auto"/>
          </w:tcPr>
          <w:p w14:paraId="6F699C0F" w14:textId="77777777" w:rsidR="008827C8" w:rsidRDefault="008827C8">
            <w:pPr>
              <w:pStyle w:val="PomiechowekTEKSTWACIWY"/>
              <w:ind w:firstLine="0"/>
            </w:pPr>
            <w:r>
              <w:rPr>
                <w:sz w:val="18"/>
                <w:szCs w:val="18"/>
              </w:rPr>
              <w:t>XXV.Wymysły – 0</w:t>
            </w:r>
          </w:p>
        </w:tc>
      </w:tr>
      <w:tr w:rsidR="008827C8" w14:paraId="646DCCDF" w14:textId="77777777">
        <w:tc>
          <w:tcPr>
            <w:tcW w:w="3118" w:type="dxa"/>
            <w:shd w:val="clear" w:color="auto" w:fill="auto"/>
          </w:tcPr>
          <w:p w14:paraId="06AE939D" w14:textId="77777777" w:rsidR="008827C8" w:rsidRDefault="008827C8">
            <w:pPr>
              <w:pStyle w:val="PomiechowekTEKSTWACIWY"/>
              <w:ind w:firstLine="0"/>
              <w:rPr>
                <w:sz w:val="18"/>
                <w:szCs w:val="18"/>
              </w:rPr>
            </w:pPr>
            <w:r>
              <w:rPr>
                <w:sz w:val="18"/>
                <w:szCs w:val="18"/>
              </w:rPr>
              <w:t>VIII.Goławice Pierwsze – 4</w:t>
            </w:r>
          </w:p>
        </w:tc>
        <w:tc>
          <w:tcPr>
            <w:tcW w:w="3118" w:type="dxa"/>
            <w:shd w:val="clear" w:color="auto" w:fill="auto"/>
          </w:tcPr>
          <w:p w14:paraId="726191B3" w14:textId="77777777" w:rsidR="008827C8" w:rsidRDefault="008827C8">
            <w:pPr>
              <w:pStyle w:val="PomiechowekTEKSTWACIWY"/>
              <w:ind w:firstLine="0"/>
              <w:rPr>
                <w:sz w:val="18"/>
                <w:szCs w:val="18"/>
              </w:rPr>
            </w:pPr>
            <w:r>
              <w:rPr>
                <w:sz w:val="18"/>
                <w:szCs w:val="18"/>
              </w:rPr>
              <w:t>XVII.Pomiechówek – 25</w:t>
            </w:r>
          </w:p>
        </w:tc>
        <w:tc>
          <w:tcPr>
            <w:tcW w:w="3119" w:type="dxa"/>
            <w:shd w:val="clear" w:color="auto" w:fill="auto"/>
          </w:tcPr>
          <w:p w14:paraId="241F6B8D" w14:textId="77777777" w:rsidR="008827C8" w:rsidRDefault="008827C8">
            <w:pPr>
              <w:pStyle w:val="PomiechowekTEKSTWACIWY"/>
              <w:ind w:firstLine="0"/>
            </w:pPr>
            <w:r>
              <w:rPr>
                <w:sz w:val="18"/>
                <w:szCs w:val="18"/>
              </w:rPr>
              <w:t>XXVI.Zapiecki – 0</w:t>
            </w:r>
          </w:p>
        </w:tc>
      </w:tr>
      <w:tr w:rsidR="008827C8" w14:paraId="0C2BB4D2" w14:textId="77777777">
        <w:tc>
          <w:tcPr>
            <w:tcW w:w="3118" w:type="dxa"/>
            <w:shd w:val="clear" w:color="auto" w:fill="auto"/>
            <w:vAlign w:val="center"/>
          </w:tcPr>
          <w:p w14:paraId="6359803E" w14:textId="77777777" w:rsidR="008827C8" w:rsidRDefault="008827C8">
            <w:pPr>
              <w:pStyle w:val="PomiechowekTEKSTWACIWY"/>
              <w:ind w:firstLine="0"/>
              <w:rPr>
                <w:sz w:val="18"/>
                <w:szCs w:val="18"/>
              </w:rPr>
            </w:pPr>
            <w:r>
              <w:rPr>
                <w:sz w:val="18"/>
                <w:szCs w:val="18"/>
              </w:rPr>
              <w:t>IX.Goławice Drugie – 0</w:t>
            </w:r>
          </w:p>
        </w:tc>
        <w:tc>
          <w:tcPr>
            <w:tcW w:w="3118" w:type="dxa"/>
            <w:shd w:val="clear" w:color="auto" w:fill="auto"/>
            <w:vAlign w:val="center"/>
          </w:tcPr>
          <w:p w14:paraId="7B99C6AD" w14:textId="77777777" w:rsidR="008827C8" w:rsidRDefault="008827C8">
            <w:pPr>
              <w:pStyle w:val="PomiechowekTEKSTWACIWY"/>
              <w:ind w:firstLine="0"/>
              <w:rPr>
                <w:sz w:val="18"/>
                <w:szCs w:val="18"/>
              </w:rPr>
            </w:pPr>
            <w:r>
              <w:rPr>
                <w:sz w:val="18"/>
                <w:szCs w:val="18"/>
              </w:rPr>
              <w:t>XVIII.Pomocnia – 0</w:t>
            </w:r>
          </w:p>
        </w:tc>
        <w:tc>
          <w:tcPr>
            <w:tcW w:w="3119" w:type="dxa"/>
            <w:shd w:val="clear" w:color="auto" w:fill="auto"/>
            <w:vAlign w:val="center"/>
          </w:tcPr>
          <w:p w14:paraId="5567DA3A" w14:textId="77777777" w:rsidR="008827C8" w:rsidRDefault="008827C8">
            <w:pPr>
              <w:pStyle w:val="Zawartotabeli"/>
            </w:pPr>
            <w:r>
              <w:rPr>
                <w:sz w:val="18"/>
                <w:szCs w:val="18"/>
              </w:rPr>
              <w:t>gmina Pomiechówek – 62</w:t>
            </w:r>
          </w:p>
        </w:tc>
      </w:tr>
    </w:tbl>
    <w:p w14:paraId="03C4964A" w14:textId="77777777" w:rsidR="008827C8" w:rsidRDefault="008827C8">
      <w:pPr>
        <w:pStyle w:val="PomiechowekTEKSTWACIWY"/>
        <w:ind w:firstLine="0"/>
      </w:pPr>
      <w:r>
        <w:t xml:space="preserve">Na podstawie badań terenowych, wywiadów i konsultacji </w:t>
      </w:r>
      <w:r w:rsidR="00810C26">
        <w:t>stwierdzono, iż</w:t>
      </w:r>
      <w:r>
        <w:t xml:space="preserve"> na wskaźnik dotyczący liczby przestępstw w najbardziej dotkniętych tym kryzysem sołectwach mają wpływ następujące czynniki:</w:t>
      </w:r>
    </w:p>
    <w:p w14:paraId="27C638A0" w14:textId="77777777" w:rsidR="008827C8" w:rsidRDefault="008827C8">
      <w:pPr>
        <w:pStyle w:val="PomiechowekTEKSTWACIWY"/>
        <w:numPr>
          <w:ilvl w:val="0"/>
          <w:numId w:val="23"/>
        </w:numPr>
      </w:pPr>
      <w:r>
        <w:lastRenderedPageBreak/>
        <w:t>Kosewo – występujące w sołectwie problemy społeczne i patologie społeczne.</w:t>
      </w:r>
    </w:p>
    <w:p w14:paraId="7A771E40" w14:textId="77777777" w:rsidR="008827C8" w:rsidRDefault="005209E7">
      <w:pPr>
        <w:pStyle w:val="PomiechowekTEKSTWACIWY"/>
        <w:numPr>
          <w:ilvl w:val="0"/>
          <w:numId w:val="23"/>
        </w:numPr>
      </w:pPr>
      <w:r>
        <w:t>Brody/</w:t>
      </w:r>
      <w:r w:rsidR="008827C8">
        <w:t>Brody Parcele, Pomiechówek – centralna część gminy poprzez występujące problemy przestrzenne charakteryzuje się małym bezpieczeństwem publicznym. Małe bezpieczeństwo publiczne połączone z dużą aktywnością gospodarczą i występowaniem usług komercyjnych ściągających dużą liczbę użytkowników w jedno miejsce ułatwia dokonywanie przestępstw.</w:t>
      </w:r>
    </w:p>
    <w:p w14:paraId="46D06C12" w14:textId="77777777" w:rsidR="005209E7" w:rsidRDefault="008827C8" w:rsidP="001B2538">
      <w:pPr>
        <w:pStyle w:val="PomiechowekTEKSTWACIWY"/>
        <w:numPr>
          <w:ilvl w:val="0"/>
          <w:numId w:val="23"/>
        </w:numPr>
        <w:spacing w:after="113"/>
      </w:pPr>
      <w:r>
        <w:t xml:space="preserve">Nowy Modlin, Kosewo – występujące problemy społeczne i patologie obniżają bezpieczeństwo publiczne i </w:t>
      </w:r>
      <w:r w:rsidR="00BE31A0">
        <w:t>generują zachowania przestępcze</w:t>
      </w:r>
    </w:p>
    <w:p w14:paraId="44CEBAE4" w14:textId="77777777" w:rsidR="008827C8" w:rsidRDefault="008827C8">
      <w:pPr>
        <w:pStyle w:val="PomiechowekTEKSTWACIWY"/>
        <w:shd w:val="clear" w:color="auto" w:fill="E6E6FF"/>
        <w:ind w:firstLine="0"/>
      </w:pPr>
      <w:r>
        <w:t>WSKAŹNIK 7</w:t>
      </w:r>
    </w:p>
    <w:p w14:paraId="49E49A30" w14:textId="77777777" w:rsidR="008827C8" w:rsidRDefault="008827C8">
      <w:pPr>
        <w:pStyle w:val="PomiechowekTEKSTWACIWY"/>
        <w:ind w:firstLine="0"/>
      </w:pPr>
      <w:r>
        <w:tab/>
        <w:t xml:space="preserve">W przypadku wskaźnika 7 – </w:t>
      </w:r>
      <w:r>
        <w:rPr>
          <w:b/>
          <w:bCs/>
        </w:rPr>
        <w:t>Frekwencja wyborcza</w:t>
      </w:r>
      <w:r>
        <w:t xml:space="preserve"> – </w:t>
      </w:r>
      <w:r w:rsidR="00BE31A0">
        <w:t xml:space="preserve">wzięto pod uwagę wybory parlamentarne 2015, wybory prezydenckie 2015 I oraz II tura a także wybory samorządowe 2014. Wyliczono </w:t>
      </w:r>
      <w:r w:rsidR="00247B06">
        <w:t>średnie</w:t>
      </w:r>
      <w:r w:rsidR="00BE31A0">
        <w:t xml:space="preserve"> wartości poszczególnych wskaźników na poziomie całej gminy oraz na poziomie poszczególnych sołectw</w:t>
      </w:r>
      <w:r w:rsidR="00247B06">
        <w:t>. Przyznano jeden punkt tym sołectwom, które wykazały niska frekwencje wyborczą (poniżej średnie gminy) w co najmniej trzech przypadkach wyborów (parlamentarnych, prezydenckich I tura, prezydenckich II tura bądź samorządowych).</w:t>
      </w:r>
    </w:p>
    <w:p w14:paraId="61FC09B6" w14:textId="77777777" w:rsidR="00247B06" w:rsidRDefault="00247B06">
      <w:pPr>
        <w:pStyle w:val="PomiechowekTEKSTWACIWY"/>
        <w:ind w:firstLine="0"/>
      </w:pPr>
      <w:r>
        <w:t>Poniżej przedstawiono dane frekwencji wyborczych dla poszczególnych sołectw.</w:t>
      </w:r>
    </w:p>
    <w:p w14:paraId="1D0D8900" w14:textId="77777777" w:rsidR="00BE31A0" w:rsidRDefault="00BE31A0">
      <w:pPr>
        <w:pStyle w:val="PomiechowekTEKSTWACIWY"/>
        <w:ind w:firstLine="0"/>
      </w:pPr>
    </w:p>
    <w:tbl>
      <w:tblPr>
        <w:tblW w:w="8460" w:type="dxa"/>
        <w:tblInd w:w="70" w:type="dxa"/>
        <w:tblCellMar>
          <w:left w:w="70" w:type="dxa"/>
          <w:right w:w="70" w:type="dxa"/>
        </w:tblCellMar>
        <w:tblLook w:val="04A0" w:firstRow="1" w:lastRow="0" w:firstColumn="1" w:lastColumn="0" w:noHBand="0" w:noVBand="1"/>
      </w:tblPr>
      <w:tblGrid>
        <w:gridCol w:w="1980"/>
        <w:gridCol w:w="1620"/>
        <w:gridCol w:w="1720"/>
        <w:gridCol w:w="1620"/>
        <w:gridCol w:w="1520"/>
      </w:tblGrid>
      <w:tr w:rsidR="00247B06" w:rsidRPr="00BE31A0" w14:paraId="556EFE77" w14:textId="77777777" w:rsidTr="00247B06">
        <w:trPr>
          <w:trHeight w:val="585"/>
        </w:trPr>
        <w:tc>
          <w:tcPr>
            <w:tcW w:w="1980" w:type="dxa"/>
            <w:vMerge w:val="restart"/>
            <w:tcBorders>
              <w:top w:val="single" w:sz="4" w:space="0" w:color="auto"/>
              <w:bottom w:val="single" w:sz="4" w:space="0" w:color="auto"/>
            </w:tcBorders>
            <w:shd w:val="clear" w:color="auto" w:fill="auto"/>
            <w:vAlign w:val="center"/>
            <w:hideMark/>
          </w:tcPr>
          <w:p w14:paraId="2B4D7E79" w14:textId="77777777" w:rsidR="00247B06" w:rsidRPr="00BE31A0" w:rsidRDefault="00247B06" w:rsidP="00BE31A0">
            <w:pPr>
              <w:widowControl/>
              <w:suppressAutoHyphens w:val="0"/>
              <w:jc w:val="center"/>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 </w:t>
            </w:r>
            <w:r>
              <w:rPr>
                <w:rFonts w:ascii="Arial1" w:eastAsia="Times New Roman" w:hAnsi="Arial1" w:cs="Arial"/>
                <w:color w:val="000000"/>
                <w:kern w:val="0"/>
                <w:sz w:val="14"/>
                <w:szCs w:val="14"/>
                <w:lang w:eastAsia="pl-PL" w:bidi="ar-SA"/>
              </w:rPr>
              <w:t>Nazwa obszaru</w:t>
            </w:r>
          </w:p>
        </w:tc>
        <w:tc>
          <w:tcPr>
            <w:tcW w:w="1620" w:type="dxa"/>
            <w:vMerge w:val="restart"/>
            <w:tcBorders>
              <w:top w:val="single" w:sz="4" w:space="0" w:color="auto"/>
              <w:bottom w:val="single" w:sz="4" w:space="0" w:color="auto"/>
            </w:tcBorders>
            <w:shd w:val="clear" w:color="auto" w:fill="auto"/>
            <w:vAlign w:val="center"/>
            <w:hideMark/>
          </w:tcPr>
          <w:p w14:paraId="56F9A7A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Cambria" w:eastAsia="Times New Roman" w:hAnsi="Cambria" w:cs="Arial"/>
                <w:b/>
                <w:bCs/>
                <w:color w:val="000000"/>
                <w:kern w:val="0"/>
                <w:sz w:val="14"/>
                <w:szCs w:val="14"/>
                <w:lang w:eastAsia="pl-PL" w:bidi="ar-SA"/>
              </w:rPr>
              <w:t>Frekwencja wyborcza – wybory parlamentarne 2015 [%]</w:t>
            </w:r>
          </w:p>
        </w:tc>
        <w:tc>
          <w:tcPr>
            <w:tcW w:w="1720" w:type="dxa"/>
            <w:vMerge w:val="restart"/>
            <w:tcBorders>
              <w:top w:val="single" w:sz="4" w:space="0" w:color="auto"/>
              <w:bottom w:val="single" w:sz="4" w:space="0" w:color="auto"/>
            </w:tcBorders>
            <w:shd w:val="clear" w:color="auto" w:fill="auto"/>
            <w:vAlign w:val="center"/>
            <w:hideMark/>
          </w:tcPr>
          <w:p w14:paraId="42A14DEB" w14:textId="77777777" w:rsidR="00247B06" w:rsidRPr="00BE31A0" w:rsidRDefault="00247B06" w:rsidP="00BE31A0">
            <w:pPr>
              <w:widowControl/>
              <w:suppressAutoHyphens w:val="0"/>
              <w:jc w:val="center"/>
              <w:rPr>
                <w:rFonts w:ascii="Cambria" w:eastAsia="Times New Roman" w:hAnsi="Cambria" w:cs="Arial"/>
                <w:b/>
                <w:bCs/>
                <w:color w:val="000000"/>
                <w:kern w:val="0"/>
                <w:sz w:val="14"/>
                <w:szCs w:val="14"/>
                <w:lang w:eastAsia="pl-PL" w:bidi="ar-SA"/>
              </w:rPr>
            </w:pPr>
            <w:r w:rsidRPr="00BE31A0">
              <w:rPr>
                <w:rFonts w:ascii="Cambria" w:eastAsia="Times New Roman" w:hAnsi="Cambria" w:cs="Arial"/>
                <w:b/>
                <w:bCs/>
                <w:color w:val="000000"/>
                <w:kern w:val="0"/>
                <w:sz w:val="14"/>
                <w:szCs w:val="14"/>
                <w:lang w:eastAsia="pl-PL" w:bidi="ar-SA"/>
              </w:rPr>
              <w:t>Frekwencja wyborcza – wybory prezydenckie 2015 I tura [%]</w:t>
            </w:r>
          </w:p>
        </w:tc>
        <w:tc>
          <w:tcPr>
            <w:tcW w:w="1620" w:type="dxa"/>
            <w:vMerge w:val="restart"/>
            <w:tcBorders>
              <w:top w:val="single" w:sz="4" w:space="0" w:color="auto"/>
              <w:bottom w:val="single" w:sz="4" w:space="0" w:color="auto"/>
            </w:tcBorders>
            <w:shd w:val="clear" w:color="auto" w:fill="auto"/>
            <w:vAlign w:val="center"/>
            <w:hideMark/>
          </w:tcPr>
          <w:p w14:paraId="4136F634" w14:textId="77777777" w:rsidR="00247B06" w:rsidRPr="00BE31A0" w:rsidRDefault="00247B06" w:rsidP="00BE31A0">
            <w:pPr>
              <w:widowControl/>
              <w:suppressAutoHyphens w:val="0"/>
              <w:jc w:val="center"/>
              <w:rPr>
                <w:rFonts w:ascii="Cambria" w:eastAsia="Times New Roman" w:hAnsi="Cambria" w:cs="Arial"/>
                <w:b/>
                <w:bCs/>
                <w:color w:val="000000"/>
                <w:kern w:val="0"/>
                <w:sz w:val="14"/>
                <w:szCs w:val="14"/>
                <w:lang w:eastAsia="pl-PL" w:bidi="ar-SA"/>
              </w:rPr>
            </w:pPr>
            <w:r w:rsidRPr="00BE31A0">
              <w:rPr>
                <w:rFonts w:ascii="Cambria" w:eastAsia="Times New Roman" w:hAnsi="Cambria" w:cs="Arial"/>
                <w:b/>
                <w:bCs/>
                <w:color w:val="000000"/>
                <w:kern w:val="0"/>
                <w:sz w:val="14"/>
                <w:szCs w:val="14"/>
                <w:lang w:eastAsia="pl-PL" w:bidi="ar-SA"/>
              </w:rPr>
              <w:t>Frekwencja wyborcza – wybory prezydenckie 2015 II tura [%]</w:t>
            </w:r>
          </w:p>
        </w:tc>
        <w:tc>
          <w:tcPr>
            <w:tcW w:w="1520" w:type="dxa"/>
            <w:vMerge w:val="restart"/>
            <w:tcBorders>
              <w:top w:val="single" w:sz="4" w:space="0" w:color="auto"/>
              <w:bottom w:val="single" w:sz="4" w:space="0" w:color="auto"/>
            </w:tcBorders>
            <w:shd w:val="clear" w:color="auto" w:fill="auto"/>
            <w:vAlign w:val="center"/>
            <w:hideMark/>
          </w:tcPr>
          <w:p w14:paraId="74900DD1" w14:textId="77777777" w:rsidR="00247B06" w:rsidRPr="00BE31A0" w:rsidRDefault="00247B06" w:rsidP="00BE31A0">
            <w:pPr>
              <w:widowControl/>
              <w:suppressAutoHyphens w:val="0"/>
              <w:jc w:val="center"/>
              <w:rPr>
                <w:rFonts w:ascii="Cambria" w:eastAsia="Times New Roman" w:hAnsi="Cambria" w:cs="Arial"/>
                <w:b/>
                <w:bCs/>
                <w:color w:val="000000"/>
                <w:kern w:val="0"/>
                <w:sz w:val="14"/>
                <w:szCs w:val="14"/>
                <w:lang w:eastAsia="pl-PL" w:bidi="ar-SA"/>
              </w:rPr>
            </w:pPr>
            <w:r w:rsidRPr="00BE31A0">
              <w:rPr>
                <w:rFonts w:ascii="Cambria" w:eastAsia="Times New Roman" w:hAnsi="Cambria" w:cs="Arial"/>
                <w:b/>
                <w:bCs/>
                <w:color w:val="000000"/>
                <w:kern w:val="0"/>
                <w:sz w:val="14"/>
                <w:szCs w:val="14"/>
                <w:lang w:eastAsia="pl-PL" w:bidi="ar-SA"/>
              </w:rPr>
              <w:t>Frekwencja wyborcza – wybory samorządowe 2014 [%]</w:t>
            </w:r>
          </w:p>
        </w:tc>
      </w:tr>
      <w:tr w:rsidR="00247B06" w:rsidRPr="00BE31A0" w14:paraId="20F49A2E" w14:textId="77777777" w:rsidTr="00247B06">
        <w:trPr>
          <w:trHeight w:val="1275"/>
        </w:trPr>
        <w:tc>
          <w:tcPr>
            <w:tcW w:w="1980" w:type="dxa"/>
            <w:vMerge/>
            <w:tcBorders>
              <w:bottom w:val="single" w:sz="4" w:space="0" w:color="auto"/>
            </w:tcBorders>
            <w:shd w:val="clear" w:color="auto" w:fill="auto"/>
            <w:vAlign w:val="center"/>
            <w:hideMark/>
          </w:tcPr>
          <w:p w14:paraId="1E24F8AB"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p>
        </w:tc>
        <w:tc>
          <w:tcPr>
            <w:tcW w:w="1620" w:type="dxa"/>
            <w:vMerge/>
            <w:tcBorders>
              <w:bottom w:val="single" w:sz="4" w:space="0" w:color="auto"/>
            </w:tcBorders>
            <w:shd w:val="clear" w:color="auto" w:fill="auto"/>
            <w:vAlign w:val="center"/>
            <w:hideMark/>
          </w:tcPr>
          <w:p w14:paraId="0B647F02" w14:textId="77777777" w:rsidR="00247B06" w:rsidRPr="00BE31A0" w:rsidRDefault="00247B06" w:rsidP="00BE31A0">
            <w:pPr>
              <w:widowControl/>
              <w:suppressAutoHyphens w:val="0"/>
              <w:rPr>
                <w:rFonts w:ascii="Arial1" w:eastAsia="Times New Roman" w:hAnsi="Arial1" w:cs="Arial"/>
                <w:b/>
                <w:bCs/>
                <w:color w:val="000000"/>
                <w:kern w:val="0"/>
                <w:sz w:val="14"/>
                <w:szCs w:val="14"/>
                <w:lang w:eastAsia="pl-PL" w:bidi="ar-SA"/>
              </w:rPr>
            </w:pPr>
          </w:p>
        </w:tc>
        <w:tc>
          <w:tcPr>
            <w:tcW w:w="1720" w:type="dxa"/>
            <w:vMerge/>
            <w:tcBorders>
              <w:bottom w:val="single" w:sz="4" w:space="0" w:color="auto"/>
            </w:tcBorders>
            <w:shd w:val="clear" w:color="auto" w:fill="auto"/>
            <w:vAlign w:val="center"/>
            <w:hideMark/>
          </w:tcPr>
          <w:p w14:paraId="29691CC3" w14:textId="77777777" w:rsidR="00247B06" w:rsidRPr="00BE31A0" w:rsidRDefault="00247B06" w:rsidP="00BE31A0">
            <w:pPr>
              <w:widowControl/>
              <w:suppressAutoHyphens w:val="0"/>
              <w:rPr>
                <w:rFonts w:ascii="Cambria" w:eastAsia="Times New Roman" w:hAnsi="Cambria" w:cs="Arial"/>
                <w:b/>
                <w:bCs/>
                <w:color w:val="000000"/>
                <w:kern w:val="0"/>
                <w:sz w:val="14"/>
                <w:szCs w:val="14"/>
                <w:lang w:eastAsia="pl-PL" w:bidi="ar-SA"/>
              </w:rPr>
            </w:pPr>
          </w:p>
        </w:tc>
        <w:tc>
          <w:tcPr>
            <w:tcW w:w="1620" w:type="dxa"/>
            <w:vMerge/>
            <w:tcBorders>
              <w:bottom w:val="single" w:sz="4" w:space="0" w:color="auto"/>
            </w:tcBorders>
            <w:shd w:val="clear" w:color="auto" w:fill="auto"/>
            <w:vAlign w:val="center"/>
            <w:hideMark/>
          </w:tcPr>
          <w:p w14:paraId="40811EAF" w14:textId="77777777" w:rsidR="00247B06" w:rsidRPr="00BE31A0" w:rsidRDefault="00247B06" w:rsidP="00BE31A0">
            <w:pPr>
              <w:widowControl/>
              <w:suppressAutoHyphens w:val="0"/>
              <w:rPr>
                <w:rFonts w:ascii="Cambria" w:eastAsia="Times New Roman" w:hAnsi="Cambria" w:cs="Arial"/>
                <w:b/>
                <w:bCs/>
                <w:color w:val="000000"/>
                <w:kern w:val="0"/>
                <w:sz w:val="14"/>
                <w:szCs w:val="14"/>
                <w:lang w:eastAsia="pl-PL" w:bidi="ar-SA"/>
              </w:rPr>
            </w:pPr>
          </w:p>
        </w:tc>
        <w:tc>
          <w:tcPr>
            <w:tcW w:w="1520" w:type="dxa"/>
            <w:vMerge/>
            <w:tcBorders>
              <w:bottom w:val="single" w:sz="4" w:space="0" w:color="auto"/>
            </w:tcBorders>
            <w:shd w:val="clear" w:color="auto" w:fill="auto"/>
            <w:vAlign w:val="center"/>
            <w:hideMark/>
          </w:tcPr>
          <w:p w14:paraId="3483021B" w14:textId="77777777" w:rsidR="00247B06" w:rsidRPr="00BE31A0" w:rsidRDefault="00247B06" w:rsidP="00BE31A0">
            <w:pPr>
              <w:widowControl/>
              <w:suppressAutoHyphens w:val="0"/>
              <w:rPr>
                <w:rFonts w:ascii="Cambria" w:eastAsia="Times New Roman" w:hAnsi="Cambria" w:cs="Arial"/>
                <w:b/>
                <w:bCs/>
                <w:color w:val="000000"/>
                <w:kern w:val="0"/>
                <w:sz w:val="14"/>
                <w:szCs w:val="14"/>
                <w:lang w:eastAsia="pl-PL" w:bidi="ar-SA"/>
              </w:rPr>
            </w:pPr>
          </w:p>
        </w:tc>
      </w:tr>
      <w:tr w:rsidR="00247B06" w:rsidRPr="00BE31A0" w14:paraId="45C0B42E"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62CB9E6A"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Błędowo</w:t>
            </w:r>
          </w:p>
        </w:tc>
        <w:tc>
          <w:tcPr>
            <w:tcW w:w="1620" w:type="dxa"/>
            <w:tcBorders>
              <w:top w:val="single" w:sz="4" w:space="0" w:color="auto"/>
              <w:bottom w:val="single" w:sz="4" w:space="0" w:color="auto"/>
            </w:tcBorders>
            <w:shd w:val="clear" w:color="auto" w:fill="F4B083"/>
            <w:noWrap/>
            <w:vAlign w:val="center"/>
            <w:hideMark/>
          </w:tcPr>
          <w:p w14:paraId="3889423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04BD2B0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68290548"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08BC958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50939FF3"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0CCD30A4"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Błędówko</w:t>
            </w:r>
          </w:p>
        </w:tc>
        <w:tc>
          <w:tcPr>
            <w:tcW w:w="1620" w:type="dxa"/>
            <w:tcBorders>
              <w:top w:val="single" w:sz="4" w:space="0" w:color="auto"/>
              <w:bottom w:val="single" w:sz="4" w:space="0" w:color="auto"/>
            </w:tcBorders>
            <w:shd w:val="clear" w:color="auto" w:fill="F4B083"/>
            <w:noWrap/>
            <w:vAlign w:val="center"/>
            <w:hideMark/>
          </w:tcPr>
          <w:p w14:paraId="36CFB49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594F8A0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5B6EF67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4AF2682F"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27493061"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4A6C150D"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Brody, Brody Parcele</w:t>
            </w:r>
          </w:p>
        </w:tc>
        <w:tc>
          <w:tcPr>
            <w:tcW w:w="1620" w:type="dxa"/>
            <w:tcBorders>
              <w:top w:val="single" w:sz="4" w:space="0" w:color="auto"/>
              <w:bottom w:val="single" w:sz="4" w:space="0" w:color="auto"/>
            </w:tcBorders>
            <w:shd w:val="clear" w:color="auto" w:fill="auto"/>
            <w:noWrap/>
            <w:vAlign w:val="center"/>
            <w:hideMark/>
          </w:tcPr>
          <w:p w14:paraId="2F70838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60,66%</w:t>
            </w:r>
          </w:p>
        </w:tc>
        <w:tc>
          <w:tcPr>
            <w:tcW w:w="1720" w:type="dxa"/>
            <w:tcBorders>
              <w:top w:val="single" w:sz="4" w:space="0" w:color="auto"/>
              <w:bottom w:val="single" w:sz="4" w:space="0" w:color="auto"/>
            </w:tcBorders>
            <w:shd w:val="clear" w:color="auto" w:fill="auto"/>
            <w:noWrap/>
            <w:vAlign w:val="center"/>
            <w:hideMark/>
          </w:tcPr>
          <w:p w14:paraId="0A723918"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66,45%</w:t>
            </w:r>
          </w:p>
        </w:tc>
        <w:tc>
          <w:tcPr>
            <w:tcW w:w="1620" w:type="dxa"/>
            <w:tcBorders>
              <w:top w:val="single" w:sz="4" w:space="0" w:color="auto"/>
              <w:bottom w:val="single" w:sz="4" w:space="0" w:color="auto"/>
            </w:tcBorders>
            <w:shd w:val="clear" w:color="auto" w:fill="auto"/>
            <w:noWrap/>
            <w:vAlign w:val="center"/>
            <w:hideMark/>
          </w:tcPr>
          <w:p w14:paraId="5B0514E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55,10%</w:t>
            </w:r>
          </w:p>
        </w:tc>
        <w:tc>
          <w:tcPr>
            <w:tcW w:w="1520" w:type="dxa"/>
            <w:tcBorders>
              <w:top w:val="single" w:sz="4" w:space="0" w:color="auto"/>
              <w:bottom w:val="single" w:sz="4" w:space="0" w:color="auto"/>
            </w:tcBorders>
            <w:shd w:val="clear" w:color="auto" w:fill="auto"/>
            <w:noWrap/>
            <w:vAlign w:val="center"/>
            <w:hideMark/>
          </w:tcPr>
          <w:p w14:paraId="6CFFAAD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58,70%</w:t>
            </w:r>
          </w:p>
        </w:tc>
      </w:tr>
      <w:tr w:rsidR="00247B06" w:rsidRPr="00BE31A0" w14:paraId="6504C9B2"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3DD1B6E8"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Bronisławka</w:t>
            </w:r>
          </w:p>
        </w:tc>
        <w:tc>
          <w:tcPr>
            <w:tcW w:w="1620" w:type="dxa"/>
            <w:tcBorders>
              <w:top w:val="single" w:sz="4" w:space="0" w:color="auto"/>
              <w:bottom w:val="single" w:sz="4" w:space="0" w:color="auto"/>
            </w:tcBorders>
            <w:shd w:val="clear" w:color="auto" w:fill="auto"/>
            <w:noWrap/>
            <w:vAlign w:val="center"/>
            <w:hideMark/>
          </w:tcPr>
          <w:p w14:paraId="3162A89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52,50%</w:t>
            </w:r>
          </w:p>
        </w:tc>
        <w:tc>
          <w:tcPr>
            <w:tcW w:w="1720" w:type="dxa"/>
            <w:tcBorders>
              <w:top w:val="single" w:sz="4" w:space="0" w:color="auto"/>
              <w:bottom w:val="single" w:sz="4" w:space="0" w:color="auto"/>
            </w:tcBorders>
            <w:shd w:val="clear" w:color="auto" w:fill="auto"/>
            <w:noWrap/>
            <w:vAlign w:val="center"/>
            <w:hideMark/>
          </w:tcPr>
          <w:p w14:paraId="30E984B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59,51%</w:t>
            </w:r>
          </w:p>
        </w:tc>
        <w:tc>
          <w:tcPr>
            <w:tcW w:w="1620" w:type="dxa"/>
            <w:tcBorders>
              <w:top w:val="single" w:sz="4" w:space="0" w:color="auto"/>
              <w:bottom w:val="single" w:sz="4" w:space="0" w:color="auto"/>
            </w:tcBorders>
            <w:shd w:val="clear" w:color="auto" w:fill="auto"/>
            <w:noWrap/>
            <w:vAlign w:val="center"/>
            <w:hideMark/>
          </w:tcPr>
          <w:p w14:paraId="09942EC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52,34%</w:t>
            </w:r>
          </w:p>
        </w:tc>
        <w:tc>
          <w:tcPr>
            <w:tcW w:w="1520" w:type="dxa"/>
            <w:tcBorders>
              <w:top w:val="single" w:sz="4" w:space="0" w:color="auto"/>
              <w:bottom w:val="single" w:sz="4" w:space="0" w:color="auto"/>
            </w:tcBorders>
            <w:shd w:val="clear" w:color="auto" w:fill="auto"/>
            <w:noWrap/>
            <w:vAlign w:val="center"/>
            <w:hideMark/>
          </w:tcPr>
          <w:p w14:paraId="14D25B4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58,37%</w:t>
            </w:r>
          </w:p>
        </w:tc>
      </w:tr>
      <w:tr w:rsidR="00247B06" w:rsidRPr="00BE31A0" w14:paraId="3AC221F3"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03BAAB20"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Cegielnia Kosewo</w:t>
            </w:r>
          </w:p>
        </w:tc>
        <w:tc>
          <w:tcPr>
            <w:tcW w:w="1620" w:type="dxa"/>
            <w:tcBorders>
              <w:top w:val="single" w:sz="4" w:space="0" w:color="auto"/>
              <w:bottom w:val="single" w:sz="4" w:space="0" w:color="auto"/>
            </w:tcBorders>
            <w:shd w:val="clear" w:color="auto" w:fill="F4B083"/>
            <w:noWrap/>
            <w:vAlign w:val="center"/>
            <w:hideMark/>
          </w:tcPr>
          <w:p w14:paraId="2B43AEF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41,84%</w:t>
            </w:r>
          </w:p>
        </w:tc>
        <w:tc>
          <w:tcPr>
            <w:tcW w:w="1720" w:type="dxa"/>
            <w:tcBorders>
              <w:top w:val="single" w:sz="4" w:space="0" w:color="auto"/>
              <w:bottom w:val="single" w:sz="4" w:space="0" w:color="auto"/>
            </w:tcBorders>
            <w:shd w:val="clear" w:color="auto" w:fill="F4B083"/>
            <w:noWrap/>
            <w:vAlign w:val="center"/>
            <w:hideMark/>
          </w:tcPr>
          <w:p w14:paraId="5E9BE00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51,22%</w:t>
            </w:r>
          </w:p>
        </w:tc>
        <w:tc>
          <w:tcPr>
            <w:tcW w:w="1620" w:type="dxa"/>
            <w:tcBorders>
              <w:top w:val="single" w:sz="4" w:space="0" w:color="auto"/>
              <w:bottom w:val="single" w:sz="4" w:space="0" w:color="auto"/>
            </w:tcBorders>
            <w:shd w:val="clear" w:color="auto" w:fill="F4B083"/>
            <w:noWrap/>
            <w:vAlign w:val="center"/>
            <w:hideMark/>
          </w:tcPr>
          <w:p w14:paraId="1CEDF2B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40,24%</w:t>
            </w:r>
          </w:p>
        </w:tc>
        <w:tc>
          <w:tcPr>
            <w:tcW w:w="1520" w:type="dxa"/>
            <w:tcBorders>
              <w:top w:val="single" w:sz="4" w:space="0" w:color="auto"/>
              <w:bottom w:val="single" w:sz="4" w:space="0" w:color="auto"/>
            </w:tcBorders>
            <w:shd w:val="clear" w:color="auto" w:fill="F4B083"/>
            <w:noWrap/>
            <w:vAlign w:val="center"/>
            <w:hideMark/>
          </w:tcPr>
          <w:p w14:paraId="6F841FB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55,12%</w:t>
            </w:r>
          </w:p>
        </w:tc>
      </w:tr>
      <w:tr w:rsidR="00247B06" w:rsidRPr="00BE31A0" w14:paraId="34030BE2"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449D390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Czarnowo</w:t>
            </w:r>
          </w:p>
        </w:tc>
        <w:tc>
          <w:tcPr>
            <w:tcW w:w="1620" w:type="dxa"/>
            <w:tcBorders>
              <w:top w:val="single" w:sz="4" w:space="0" w:color="auto"/>
              <w:bottom w:val="single" w:sz="4" w:space="0" w:color="auto"/>
            </w:tcBorders>
            <w:shd w:val="clear" w:color="auto" w:fill="auto"/>
            <w:noWrap/>
            <w:vAlign w:val="center"/>
            <w:hideMark/>
          </w:tcPr>
          <w:p w14:paraId="5EA17B8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53,98%</w:t>
            </w:r>
          </w:p>
        </w:tc>
        <w:tc>
          <w:tcPr>
            <w:tcW w:w="1720" w:type="dxa"/>
            <w:tcBorders>
              <w:top w:val="single" w:sz="4" w:space="0" w:color="auto"/>
              <w:bottom w:val="single" w:sz="4" w:space="0" w:color="auto"/>
            </w:tcBorders>
            <w:shd w:val="clear" w:color="auto" w:fill="auto"/>
            <w:noWrap/>
            <w:vAlign w:val="center"/>
            <w:hideMark/>
          </w:tcPr>
          <w:p w14:paraId="740D273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63,75%</w:t>
            </w:r>
          </w:p>
        </w:tc>
        <w:tc>
          <w:tcPr>
            <w:tcW w:w="1620" w:type="dxa"/>
            <w:tcBorders>
              <w:top w:val="single" w:sz="4" w:space="0" w:color="auto"/>
              <w:bottom w:val="single" w:sz="4" w:space="0" w:color="auto"/>
            </w:tcBorders>
            <w:shd w:val="clear" w:color="auto" w:fill="auto"/>
            <w:noWrap/>
            <w:vAlign w:val="center"/>
            <w:hideMark/>
          </w:tcPr>
          <w:p w14:paraId="37A71B4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46,72%</w:t>
            </w:r>
          </w:p>
        </w:tc>
        <w:tc>
          <w:tcPr>
            <w:tcW w:w="1520" w:type="dxa"/>
            <w:tcBorders>
              <w:top w:val="single" w:sz="4" w:space="0" w:color="auto"/>
              <w:bottom w:val="single" w:sz="4" w:space="0" w:color="auto"/>
            </w:tcBorders>
            <w:shd w:val="clear" w:color="auto" w:fill="auto"/>
            <w:noWrap/>
            <w:vAlign w:val="center"/>
            <w:hideMark/>
          </w:tcPr>
          <w:p w14:paraId="20CEAE5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58,73%</w:t>
            </w:r>
          </w:p>
        </w:tc>
      </w:tr>
      <w:tr w:rsidR="00247B06" w:rsidRPr="00BE31A0" w14:paraId="4F5B486C"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73EBB37E"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Falbogi Borowe</w:t>
            </w:r>
          </w:p>
        </w:tc>
        <w:tc>
          <w:tcPr>
            <w:tcW w:w="1620" w:type="dxa"/>
            <w:tcBorders>
              <w:top w:val="single" w:sz="4" w:space="0" w:color="auto"/>
              <w:bottom w:val="single" w:sz="4" w:space="0" w:color="auto"/>
            </w:tcBorders>
            <w:shd w:val="clear" w:color="auto" w:fill="F4B083"/>
            <w:noWrap/>
            <w:vAlign w:val="center"/>
            <w:hideMark/>
          </w:tcPr>
          <w:p w14:paraId="3451D32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421F162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3DA0ACF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5818ED7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140B9AFF"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7BF62EAC"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Goławice Pierwsze</w:t>
            </w:r>
          </w:p>
        </w:tc>
        <w:tc>
          <w:tcPr>
            <w:tcW w:w="1620" w:type="dxa"/>
            <w:tcBorders>
              <w:top w:val="single" w:sz="4" w:space="0" w:color="auto"/>
              <w:bottom w:val="single" w:sz="4" w:space="0" w:color="auto"/>
            </w:tcBorders>
            <w:shd w:val="clear" w:color="auto" w:fill="F4B083"/>
            <w:noWrap/>
            <w:vAlign w:val="center"/>
            <w:hideMark/>
          </w:tcPr>
          <w:p w14:paraId="2E697BB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1FBBDF7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0577C23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5E62EC2E"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29DE92E6"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1C45ECE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Goławice Drugie</w:t>
            </w:r>
          </w:p>
        </w:tc>
        <w:tc>
          <w:tcPr>
            <w:tcW w:w="1620" w:type="dxa"/>
            <w:tcBorders>
              <w:top w:val="single" w:sz="4" w:space="0" w:color="auto"/>
              <w:bottom w:val="single" w:sz="4" w:space="0" w:color="auto"/>
            </w:tcBorders>
            <w:shd w:val="clear" w:color="auto" w:fill="F4B083"/>
            <w:noWrap/>
            <w:vAlign w:val="center"/>
            <w:hideMark/>
          </w:tcPr>
          <w:p w14:paraId="419DF93D"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646F702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222E5D9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67C9200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4331389D"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5AB639AD"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Kikoły</w:t>
            </w:r>
          </w:p>
        </w:tc>
        <w:tc>
          <w:tcPr>
            <w:tcW w:w="1620" w:type="dxa"/>
            <w:tcBorders>
              <w:top w:val="single" w:sz="4" w:space="0" w:color="auto"/>
              <w:bottom w:val="single" w:sz="4" w:space="0" w:color="auto"/>
            </w:tcBorders>
            <w:shd w:val="clear" w:color="auto" w:fill="auto"/>
            <w:noWrap/>
            <w:vAlign w:val="center"/>
            <w:hideMark/>
          </w:tcPr>
          <w:p w14:paraId="1BCF7D9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53,98%</w:t>
            </w:r>
          </w:p>
        </w:tc>
        <w:tc>
          <w:tcPr>
            <w:tcW w:w="1720" w:type="dxa"/>
            <w:tcBorders>
              <w:top w:val="single" w:sz="4" w:space="0" w:color="auto"/>
              <w:bottom w:val="single" w:sz="4" w:space="0" w:color="auto"/>
            </w:tcBorders>
            <w:shd w:val="clear" w:color="auto" w:fill="auto"/>
            <w:noWrap/>
            <w:vAlign w:val="center"/>
            <w:hideMark/>
          </w:tcPr>
          <w:p w14:paraId="0210BD6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63,75%</w:t>
            </w:r>
          </w:p>
        </w:tc>
        <w:tc>
          <w:tcPr>
            <w:tcW w:w="1620" w:type="dxa"/>
            <w:tcBorders>
              <w:top w:val="single" w:sz="4" w:space="0" w:color="auto"/>
              <w:bottom w:val="single" w:sz="4" w:space="0" w:color="auto"/>
            </w:tcBorders>
            <w:shd w:val="clear" w:color="auto" w:fill="auto"/>
            <w:noWrap/>
            <w:vAlign w:val="center"/>
            <w:hideMark/>
          </w:tcPr>
          <w:p w14:paraId="573DF15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46,72%</w:t>
            </w:r>
          </w:p>
        </w:tc>
        <w:tc>
          <w:tcPr>
            <w:tcW w:w="1520" w:type="dxa"/>
            <w:tcBorders>
              <w:top w:val="single" w:sz="4" w:space="0" w:color="auto"/>
              <w:bottom w:val="single" w:sz="4" w:space="0" w:color="auto"/>
            </w:tcBorders>
            <w:shd w:val="clear" w:color="auto" w:fill="auto"/>
            <w:noWrap/>
            <w:vAlign w:val="center"/>
            <w:hideMark/>
          </w:tcPr>
          <w:p w14:paraId="7E5FFB1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56,73%</w:t>
            </w:r>
          </w:p>
        </w:tc>
      </w:tr>
      <w:tr w:rsidR="00247B06" w:rsidRPr="00BE31A0" w14:paraId="2DF17981"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5255B7F9"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Kosewko</w:t>
            </w:r>
          </w:p>
        </w:tc>
        <w:tc>
          <w:tcPr>
            <w:tcW w:w="1620" w:type="dxa"/>
            <w:tcBorders>
              <w:top w:val="single" w:sz="4" w:space="0" w:color="auto"/>
              <w:bottom w:val="single" w:sz="4" w:space="0" w:color="auto"/>
            </w:tcBorders>
            <w:shd w:val="clear" w:color="auto" w:fill="auto"/>
            <w:noWrap/>
            <w:vAlign w:val="center"/>
            <w:hideMark/>
          </w:tcPr>
          <w:p w14:paraId="3D7FBC9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53,85%</w:t>
            </w:r>
          </w:p>
        </w:tc>
        <w:tc>
          <w:tcPr>
            <w:tcW w:w="1720" w:type="dxa"/>
            <w:tcBorders>
              <w:top w:val="single" w:sz="4" w:space="0" w:color="auto"/>
              <w:bottom w:val="single" w:sz="4" w:space="0" w:color="auto"/>
            </w:tcBorders>
            <w:shd w:val="clear" w:color="auto" w:fill="auto"/>
            <w:noWrap/>
            <w:vAlign w:val="center"/>
            <w:hideMark/>
          </w:tcPr>
          <w:p w14:paraId="68731E0F"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60,06%</w:t>
            </w:r>
          </w:p>
        </w:tc>
        <w:tc>
          <w:tcPr>
            <w:tcW w:w="1620" w:type="dxa"/>
            <w:tcBorders>
              <w:top w:val="single" w:sz="4" w:space="0" w:color="auto"/>
              <w:bottom w:val="single" w:sz="4" w:space="0" w:color="auto"/>
            </w:tcBorders>
            <w:shd w:val="clear" w:color="auto" w:fill="auto"/>
            <w:noWrap/>
            <w:vAlign w:val="center"/>
            <w:hideMark/>
          </w:tcPr>
          <w:p w14:paraId="2355158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52,54%</w:t>
            </w:r>
          </w:p>
        </w:tc>
        <w:tc>
          <w:tcPr>
            <w:tcW w:w="1520" w:type="dxa"/>
            <w:tcBorders>
              <w:top w:val="single" w:sz="4" w:space="0" w:color="auto"/>
              <w:bottom w:val="single" w:sz="4" w:space="0" w:color="auto"/>
            </w:tcBorders>
            <w:shd w:val="clear" w:color="auto" w:fill="auto"/>
            <w:noWrap/>
            <w:vAlign w:val="center"/>
            <w:hideMark/>
          </w:tcPr>
          <w:p w14:paraId="1228452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70,49%</w:t>
            </w:r>
          </w:p>
        </w:tc>
      </w:tr>
      <w:tr w:rsidR="00247B06" w:rsidRPr="00BE31A0" w14:paraId="58665BEB"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23CF1445"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Kosewo</w:t>
            </w:r>
          </w:p>
        </w:tc>
        <w:tc>
          <w:tcPr>
            <w:tcW w:w="1620" w:type="dxa"/>
            <w:tcBorders>
              <w:top w:val="single" w:sz="4" w:space="0" w:color="auto"/>
              <w:bottom w:val="single" w:sz="4" w:space="0" w:color="auto"/>
            </w:tcBorders>
            <w:shd w:val="clear" w:color="auto" w:fill="F4B083"/>
            <w:noWrap/>
            <w:vAlign w:val="center"/>
            <w:hideMark/>
          </w:tcPr>
          <w:p w14:paraId="5A495CB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41,84%</w:t>
            </w:r>
          </w:p>
        </w:tc>
        <w:tc>
          <w:tcPr>
            <w:tcW w:w="1720" w:type="dxa"/>
            <w:tcBorders>
              <w:top w:val="single" w:sz="4" w:space="0" w:color="auto"/>
              <w:bottom w:val="single" w:sz="4" w:space="0" w:color="auto"/>
            </w:tcBorders>
            <w:shd w:val="clear" w:color="auto" w:fill="F4B083"/>
            <w:noWrap/>
            <w:vAlign w:val="center"/>
            <w:hideMark/>
          </w:tcPr>
          <w:p w14:paraId="4B7643B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51,22%</w:t>
            </w:r>
          </w:p>
        </w:tc>
        <w:tc>
          <w:tcPr>
            <w:tcW w:w="1620" w:type="dxa"/>
            <w:tcBorders>
              <w:top w:val="single" w:sz="4" w:space="0" w:color="auto"/>
              <w:bottom w:val="single" w:sz="4" w:space="0" w:color="auto"/>
            </w:tcBorders>
            <w:shd w:val="clear" w:color="auto" w:fill="F4B083"/>
            <w:noWrap/>
            <w:vAlign w:val="center"/>
            <w:hideMark/>
          </w:tcPr>
          <w:p w14:paraId="1311045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40,24%</w:t>
            </w:r>
          </w:p>
        </w:tc>
        <w:tc>
          <w:tcPr>
            <w:tcW w:w="1520" w:type="dxa"/>
            <w:tcBorders>
              <w:top w:val="single" w:sz="4" w:space="0" w:color="auto"/>
              <w:bottom w:val="single" w:sz="4" w:space="0" w:color="auto"/>
            </w:tcBorders>
            <w:shd w:val="clear" w:color="auto" w:fill="F4B083"/>
            <w:noWrap/>
            <w:vAlign w:val="center"/>
            <w:hideMark/>
          </w:tcPr>
          <w:p w14:paraId="0EE092A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55,12%</w:t>
            </w:r>
          </w:p>
        </w:tc>
      </w:tr>
      <w:tr w:rsidR="00247B06" w:rsidRPr="00BE31A0" w14:paraId="58F992E6"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69E12501"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Nowy Modlin</w:t>
            </w:r>
          </w:p>
        </w:tc>
        <w:tc>
          <w:tcPr>
            <w:tcW w:w="1620" w:type="dxa"/>
            <w:tcBorders>
              <w:top w:val="single" w:sz="4" w:space="0" w:color="auto"/>
              <w:bottom w:val="single" w:sz="4" w:space="0" w:color="auto"/>
            </w:tcBorders>
            <w:shd w:val="clear" w:color="auto" w:fill="F4B083"/>
            <w:noWrap/>
            <w:vAlign w:val="center"/>
            <w:hideMark/>
          </w:tcPr>
          <w:p w14:paraId="7D55810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41,84%</w:t>
            </w:r>
          </w:p>
        </w:tc>
        <w:tc>
          <w:tcPr>
            <w:tcW w:w="1720" w:type="dxa"/>
            <w:tcBorders>
              <w:top w:val="single" w:sz="4" w:space="0" w:color="auto"/>
              <w:bottom w:val="single" w:sz="4" w:space="0" w:color="auto"/>
            </w:tcBorders>
            <w:shd w:val="clear" w:color="auto" w:fill="F4B083"/>
            <w:noWrap/>
            <w:vAlign w:val="center"/>
            <w:hideMark/>
          </w:tcPr>
          <w:p w14:paraId="54432E4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51,22%</w:t>
            </w:r>
          </w:p>
        </w:tc>
        <w:tc>
          <w:tcPr>
            <w:tcW w:w="1620" w:type="dxa"/>
            <w:tcBorders>
              <w:top w:val="single" w:sz="4" w:space="0" w:color="auto"/>
              <w:bottom w:val="single" w:sz="4" w:space="0" w:color="auto"/>
            </w:tcBorders>
            <w:shd w:val="clear" w:color="auto" w:fill="F4B083"/>
            <w:noWrap/>
            <w:vAlign w:val="center"/>
            <w:hideMark/>
          </w:tcPr>
          <w:p w14:paraId="305319B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40,24%</w:t>
            </w:r>
          </w:p>
        </w:tc>
        <w:tc>
          <w:tcPr>
            <w:tcW w:w="1520" w:type="dxa"/>
            <w:tcBorders>
              <w:top w:val="single" w:sz="4" w:space="0" w:color="auto"/>
              <w:bottom w:val="single" w:sz="4" w:space="0" w:color="auto"/>
            </w:tcBorders>
            <w:shd w:val="clear" w:color="auto" w:fill="F4B083"/>
            <w:noWrap/>
            <w:vAlign w:val="center"/>
            <w:hideMark/>
          </w:tcPr>
          <w:p w14:paraId="7F0E0C4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55,12%</w:t>
            </w:r>
          </w:p>
        </w:tc>
      </w:tr>
      <w:tr w:rsidR="00247B06" w:rsidRPr="00BE31A0" w14:paraId="78B15192"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798567AE"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Nowe Orzechowo</w:t>
            </w:r>
          </w:p>
        </w:tc>
        <w:tc>
          <w:tcPr>
            <w:tcW w:w="1620" w:type="dxa"/>
            <w:tcBorders>
              <w:top w:val="single" w:sz="4" w:space="0" w:color="auto"/>
              <w:bottom w:val="single" w:sz="4" w:space="0" w:color="auto"/>
            </w:tcBorders>
            <w:shd w:val="clear" w:color="auto" w:fill="F4B083"/>
            <w:noWrap/>
            <w:vAlign w:val="center"/>
            <w:hideMark/>
          </w:tcPr>
          <w:p w14:paraId="0DE76E28"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48,79%</w:t>
            </w:r>
          </w:p>
        </w:tc>
        <w:tc>
          <w:tcPr>
            <w:tcW w:w="1720" w:type="dxa"/>
            <w:tcBorders>
              <w:top w:val="single" w:sz="4" w:space="0" w:color="auto"/>
              <w:bottom w:val="single" w:sz="4" w:space="0" w:color="auto"/>
            </w:tcBorders>
            <w:shd w:val="clear" w:color="auto" w:fill="F4B083"/>
            <w:noWrap/>
            <w:vAlign w:val="center"/>
            <w:hideMark/>
          </w:tcPr>
          <w:p w14:paraId="0279B66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57,29%</w:t>
            </w:r>
          </w:p>
        </w:tc>
        <w:tc>
          <w:tcPr>
            <w:tcW w:w="1620" w:type="dxa"/>
            <w:tcBorders>
              <w:top w:val="single" w:sz="4" w:space="0" w:color="auto"/>
              <w:bottom w:val="single" w:sz="4" w:space="0" w:color="auto"/>
            </w:tcBorders>
            <w:shd w:val="clear" w:color="auto" w:fill="F4B083"/>
            <w:noWrap/>
            <w:vAlign w:val="center"/>
            <w:hideMark/>
          </w:tcPr>
          <w:p w14:paraId="12570D9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48,80%</w:t>
            </w:r>
          </w:p>
        </w:tc>
        <w:tc>
          <w:tcPr>
            <w:tcW w:w="1520" w:type="dxa"/>
            <w:tcBorders>
              <w:top w:val="single" w:sz="4" w:space="0" w:color="auto"/>
              <w:bottom w:val="single" w:sz="4" w:space="0" w:color="auto"/>
            </w:tcBorders>
            <w:shd w:val="clear" w:color="auto" w:fill="F4B083"/>
            <w:noWrap/>
            <w:vAlign w:val="center"/>
            <w:hideMark/>
          </w:tcPr>
          <w:p w14:paraId="30B05B74"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53,44%</w:t>
            </w:r>
          </w:p>
        </w:tc>
      </w:tr>
      <w:tr w:rsidR="00247B06" w:rsidRPr="00BE31A0" w14:paraId="56DA0716"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4593457A"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Stare Orzechowo</w:t>
            </w:r>
          </w:p>
        </w:tc>
        <w:tc>
          <w:tcPr>
            <w:tcW w:w="1620" w:type="dxa"/>
            <w:tcBorders>
              <w:top w:val="single" w:sz="4" w:space="0" w:color="auto"/>
              <w:bottom w:val="single" w:sz="4" w:space="0" w:color="auto"/>
            </w:tcBorders>
            <w:shd w:val="clear" w:color="auto" w:fill="F4B083"/>
            <w:noWrap/>
            <w:vAlign w:val="center"/>
            <w:hideMark/>
          </w:tcPr>
          <w:p w14:paraId="3DDD217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48,79%</w:t>
            </w:r>
          </w:p>
        </w:tc>
        <w:tc>
          <w:tcPr>
            <w:tcW w:w="1720" w:type="dxa"/>
            <w:tcBorders>
              <w:top w:val="single" w:sz="4" w:space="0" w:color="auto"/>
              <w:bottom w:val="single" w:sz="4" w:space="0" w:color="auto"/>
            </w:tcBorders>
            <w:shd w:val="clear" w:color="auto" w:fill="F4B083"/>
            <w:noWrap/>
            <w:vAlign w:val="center"/>
            <w:hideMark/>
          </w:tcPr>
          <w:p w14:paraId="675A1C1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57,29%</w:t>
            </w:r>
          </w:p>
        </w:tc>
        <w:tc>
          <w:tcPr>
            <w:tcW w:w="1620" w:type="dxa"/>
            <w:tcBorders>
              <w:top w:val="single" w:sz="4" w:space="0" w:color="auto"/>
              <w:bottom w:val="single" w:sz="4" w:space="0" w:color="auto"/>
            </w:tcBorders>
            <w:shd w:val="clear" w:color="auto" w:fill="F4B083"/>
            <w:noWrap/>
            <w:vAlign w:val="center"/>
            <w:hideMark/>
          </w:tcPr>
          <w:p w14:paraId="06F45EDF"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48,80%</w:t>
            </w:r>
          </w:p>
        </w:tc>
        <w:tc>
          <w:tcPr>
            <w:tcW w:w="1520" w:type="dxa"/>
            <w:tcBorders>
              <w:top w:val="single" w:sz="4" w:space="0" w:color="auto"/>
              <w:bottom w:val="single" w:sz="4" w:space="0" w:color="auto"/>
            </w:tcBorders>
            <w:shd w:val="clear" w:color="auto" w:fill="F4B083"/>
            <w:noWrap/>
            <w:vAlign w:val="center"/>
            <w:hideMark/>
          </w:tcPr>
          <w:p w14:paraId="67E8538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53,44%</w:t>
            </w:r>
          </w:p>
        </w:tc>
      </w:tr>
      <w:tr w:rsidR="00247B06" w:rsidRPr="00BE31A0" w14:paraId="3FEF2434"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054EC00C"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Pomiechowo</w:t>
            </w:r>
          </w:p>
        </w:tc>
        <w:tc>
          <w:tcPr>
            <w:tcW w:w="1620" w:type="dxa"/>
            <w:tcBorders>
              <w:top w:val="single" w:sz="4" w:space="0" w:color="auto"/>
              <w:bottom w:val="single" w:sz="4" w:space="0" w:color="auto"/>
            </w:tcBorders>
            <w:shd w:val="clear" w:color="auto" w:fill="auto"/>
            <w:noWrap/>
            <w:vAlign w:val="center"/>
            <w:hideMark/>
          </w:tcPr>
          <w:p w14:paraId="392A32C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52,50%</w:t>
            </w:r>
          </w:p>
        </w:tc>
        <w:tc>
          <w:tcPr>
            <w:tcW w:w="1720" w:type="dxa"/>
            <w:tcBorders>
              <w:top w:val="single" w:sz="4" w:space="0" w:color="auto"/>
              <w:bottom w:val="single" w:sz="4" w:space="0" w:color="auto"/>
            </w:tcBorders>
            <w:shd w:val="clear" w:color="auto" w:fill="auto"/>
            <w:noWrap/>
            <w:vAlign w:val="center"/>
            <w:hideMark/>
          </w:tcPr>
          <w:p w14:paraId="22EB9CE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59,51%</w:t>
            </w:r>
          </w:p>
        </w:tc>
        <w:tc>
          <w:tcPr>
            <w:tcW w:w="1620" w:type="dxa"/>
            <w:tcBorders>
              <w:top w:val="single" w:sz="4" w:space="0" w:color="auto"/>
              <w:bottom w:val="single" w:sz="4" w:space="0" w:color="auto"/>
            </w:tcBorders>
            <w:shd w:val="clear" w:color="auto" w:fill="auto"/>
            <w:noWrap/>
            <w:vAlign w:val="center"/>
            <w:hideMark/>
          </w:tcPr>
          <w:p w14:paraId="43EFB0E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52,34%</w:t>
            </w:r>
          </w:p>
        </w:tc>
        <w:tc>
          <w:tcPr>
            <w:tcW w:w="1520" w:type="dxa"/>
            <w:tcBorders>
              <w:top w:val="single" w:sz="4" w:space="0" w:color="auto"/>
              <w:bottom w:val="single" w:sz="4" w:space="0" w:color="auto"/>
            </w:tcBorders>
            <w:shd w:val="clear" w:color="auto" w:fill="auto"/>
            <w:noWrap/>
            <w:vAlign w:val="center"/>
            <w:hideMark/>
          </w:tcPr>
          <w:p w14:paraId="5D63277F"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56,37%</w:t>
            </w:r>
          </w:p>
        </w:tc>
      </w:tr>
      <w:tr w:rsidR="00247B06" w:rsidRPr="00BE31A0" w14:paraId="25B91C8B"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544CBC6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Pomiechówek</w:t>
            </w:r>
          </w:p>
        </w:tc>
        <w:tc>
          <w:tcPr>
            <w:tcW w:w="1620" w:type="dxa"/>
            <w:tcBorders>
              <w:top w:val="single" w:sz="4" w:space="0" w:color="auto"/>
              <w:bottom w:val="single" w:sz="4" w:space="0" w:color="auto"/>
            </w:tcBorders>
            <w:shd w:val="clear" w:color="auto" w:fill="auto"/>
            <w:noWrap/>
            <w:vAlign w:val="center"/>
            <w:hideMark/>
          </w:tcPr>
          <w:p w14:paraId="1EE4894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52,50%</w:t>
            </w:r>
          </w:p>
        </w:tc>
        <w:tc>
          <w:tcPr>
            <w:tcW w:w="1720" w:type="dxa"/>
            <w:tcBorders>
              <w:top w:val="single" w:sz="4" w:space="0" w:color="auto"/>
              <w:bottom w:val="single" w:sz="4" w:space="0" w:color="auto"/>
            </w:tcBorders>
            <w:shd w:val="clear" w:color="auto" w:fill="auto"/>
            <w:noWrap/>
            <w:vAlign w:val="center"/>
            <w:hideMark/>
          </w:tcPr>
          <w:p w14:paraId="4072EB5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59,51%</w:t>
            </w:r>
          </w:p>
        </w:tc>
        <w:tc>
          <w:tcPr>
            <w:tcW w:w="1620" w:type="dxa"/>
            <w:tcBorders>
              <w:top w:val="single" w:sz="4" w:space="0" w:color="auto"/>
              <w:bottom w:val="single" w:sz="4" w:space="0" w:color="auto"/>
            </w:tcBorders>
            <w:shd w:val="clear" w:color="auto" w:fill="auto"/>
            <w:noWrap/>
            <w:vAlign w:val="center"/>
            <w:hideMark/>
          </w:tcPr>
          <w:p w14:paraId="13BB493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52,34%</w:t>
            </w:r>
          </w:p>
        </w:tc>
        <w:tc>
          <w:tcPr>
            <w:tcW w:w="1520" w:type="dxa"/>
            <w:tcBorders>
              <w:top w:val="single" w:sz="4" w:space="0" w:color="auto"/>
              <w:bottom w:val="single" w:sz="4" w:space="0" w:color="auto"/>
            </w:tcBorders>
            <w:shd w:val="clear" w:color="auto" w:fill="auto"/>
            <w:noWrap/>
            <w:vAlign w:val="center"/>
            <w:hideMark/>
          </w:tcPr>
          <w:p w14:paraId="12F39573"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56,37%</w:t>
            </w:r>
          </w:p>
        </w:tc>
      </w:tr>
      <w:tr w:rsidR="00247B06" w:rsidRPr="00BE31A0" w14:paraId="4F2A87EC"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4988CA13"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lastRenderedPageBreak/>
              <w:t>Pomocnia</w:t>
            </w:r>
          </w:p>
        </w:tc>
        <w:tc>
          <w:tcPr>
            <w:tcW w:w="1620" w:type="dxa"/>
            <w:tcBorders>
              <w:top w:val="single" w:sz="4" w:space="0" w:color="auto"/>
              <w:bottom w:val="single" w:sz="4" w:space="0" w:color="auto"/>
            </w:tcBorders>
            <w:shd w:val="clear" w:color="auto" w:fill="F4B083"/>
            <w:noWrap/>
            <w:vAlign w:val="center"/>
            <w:hideMark/>
          </w:tcPr>
          <w:p w14:paraId="1FBD22F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35F3B62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619EB34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205099D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735A09B6"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2DAD5921"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Stanisławowo</w:t>
            </w:r>
          </w:p>
        </w:tc>
        <w:tc>
          <w:tcPr>
            <w:tcW w:w="1620" w:type="dxa"/>
            <w:tcBorders>
              <w:top w:val="single" w:sz="4" w:space="0" w:color="auto"/>
              <w:bottom w:val="single" w:sz="4" w:space="0" w:color="auto"/>
            </w:tcBorders>
            <w:shd w:val="clear" w:color="auto" w:fill="auto"/>
            <w:noWrap/>
            <w:vAlign w:val="center"/>
            <w:hideMark/>
          </w:tcPr>
          <w:p w14:paraId="6E410C2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52,50%</w:t>
            </w:r>
          </w:p>
        </w:tc>
        <w:tc>
          <w:tcPr>
            <w:tcW w:w="1720" w:type="dxa"/>
            <w:tcBorders>
              <w:top w:val="single" w:sz="4" w:space="0" w:color="auto"/>
              <w:bottom w:val="single" w:sz="4" w:space="0" w:color="auto"/>
            </w:tcBorders>
            <w:shd w:val="clear" w:color="auto" w:fill="auto"/>
            <w:noWrap/>
            <w:vAlign w:val="center"/>
            <w:hideMark/>
          </w:tcPr>
          <w:p w14:paraId="507BDA6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59,51%</w:t>
            </w:r>
          </w:p>
        </w:tc>
        <w:tc>
          <w:tcPr>
            <w:tcW w:w="1620" w:type="dxa"/>
            <w:tcBorders>
              <w:top w:val="single" w:sz="4" w:space="0" w:color="auto"/>
              <w:bottom w:val="single" w:sz="4" w:space="0" w:color="auto"/>
            </w:tcBorders>
            <w:shd w:val="clear" w:color="auto" w:fill="auto"/>
            <w:noWrap/>
            <w:vAlign w:val="center"/>
            <w:hideMark/>
          </w:tcPr>
          <w:p w14:paraId="3A75ADA8"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52,34%</w:t>
            </w:r>
          </w:p>
        </w:tc>
        <w:tc>
          <w:tcPr>
            <w:tcW w:w="1520" w:type="dxa"/>
            <w:tcBorders>
              <w:top w:val="single" w:sz="4" w:space="0" w:color="auto"/>
              <w:bottom w:val="single" w:sz="4" w:space="0" w:color="auto"/>
            </w:tcBorders>
            <w:shd w:val="clear" w:color="auto" w:fill="auto"/>
            <w:noWrap/>
            <w:vAlign w:val="center"/>
            <w:hideMark/>
          </w:tcPr>
          <w:p w14:paraId="4F93C78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58,73%</w:t>
            </w:r>
          </w:p>
        </w:tc>
      </w:tr>
      <w:tr w:rsidR="00247B06" w:rsidRPr="00BE31A0" w14:paraId="5EC0E210" w14:textId="77777777" w:rsidTr="00247B06">
        <w:trPr>
          <w:trHeight w:val="413"/>
        </w:trPr>
        <w:tc>
          <w:tcPr>
            <w:tcW w:w="1980" w:type="dxa"/>
            <w:tcBorders>
              <w:top w:val="single" w:sz="4" w:space="0" w:color="auto"/>
              <w:left w:val="nil"/>
              <w:bottom w:val="single" w:sz="4" w:space="0" w:color="auto"/>
            </w:tcBorders>
            <w:shd w:val="clear" w:color="auto" w:fill="auto"/>
            <w:noWrap/>
            <w:vAlign w:val="center"/>
            <w:hideMark/>
          </w:tcPr>
          <w:p w14:paraId="6033877F"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Szczypiorno</w:t>
            </w:r>
          </w:p>
        </w:tc>
        <w:tc>
          <w:tcPr>
            <w:tcW w:w="1620" w:type="dxa"/>
            <w:tcBorders>
              <w:top w:val="single" w:sz="4" w:space="0" w:color="auto"/>
              <w:bottom w:val="single" w:sz="4" w:space="0" w:color="auto"/>
            </w:tcBorders>
            <w:shd w:val="clear" w:color="auto" w:fill="auto"/>
            <w:noWrap/>
            <w:vAlign w:val="center"/>
            <w:hideMark/>
          </w:tcPr>
          <w:p w14:paraId="33E2010F"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53,85%</w:t>
            </w:r>
          </w:p>
        </w:tc>
        <w:tc>
          <w:tcPr>
            <w:tcW w:w="1720" w:type="dxa"/>
            <w:tcBorders>
              <w:top w:val="single" w:sz="4" w:space="0" w:color="auto"/>
              <w:bottom w:val="single" w:sz="4" w:space="0" w:color="auto"/>
            </w:tcBorders>
            <w:shd w:val="clear" w:color="auto" w:fill="auto"/>
            <w:noWrap/>
            <w:vAlign w:val="center"/>
            <w:hideMark/>
          </w:tcPr>
          <w:p w14:paraId="004F61D6"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60,06%</w:t>
            </w:r>
          </w:p>
        </w:tc>
        <w:tc>
          <w:tcPr>
            <w:tcW w:w="1620" w:type="dxa"/>
            <w:tcBorders>
              <w:top w:val="single" w:sz="4" w:space="0" w:color="auto"/>
              <w:bottom w:val="single" w:sz="4" w:space="0" w:color="auto"/>
            </w:tcBorders>
            <w:shd w:val="clear" w:color="auto" w:fill="auto"/>
            <w:noWrap/>
            <w:vAlign w:val="center"/>
            <w:hideMark/>
          </w:tcPr>
          <w:p w14:paraId="006909DD"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52,54%</w:t>
            </w:r>
          </w:p>
        </w:tc>
        <w:tc>
          <w:tcPr>
            <w:tcW w:w="1520" w:type="dxa"/>
            <w:tcBorders>
              <w:top w:val="single" w:sz="4" w:space="0" w:color="auto"/>
              <w:bottom w:val="single" w:sz="4" w:space="0" w:color="auto"/>
            </w:tcBorders>
            <w:shd w:val="clear" w:color="auto" w:fill="auto"/>
            <w:noWrap/>
            <w:vAlign w:val="center"/>
            <w:hideMark/>
          </w:tcPr>
          <w:p w14:paraId="58AC22D3"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70,49%</w:t>
            </w:r>
          </w:p>
        </w:tc>
      </w:tr>
      <w:tr w:rsidR="00247B06" w:rsidRPr="00BE31A0" w14:paraId="40790C67"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28AD69D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Śniadówko</w:t>
            </w:r>
          </w:p>
        </w:tc>
        <w:tc>
          <w:tcPr>
            <w:tcW w:w="1620" w:type="dxa"/>
            <w:tcBorders>
              <w:top w:val="single" w:sz="4" w:space="0" w:color="auto"/>
              <w:bottom w:val="single" w:sz="4" w:space="0" w:color="auto"/>
            </w:tcBorders>
            <w:shd w:val="clear" w:color="auto" w:fill="F4B083"/>
            <w:noWrap/>
            <w:vAlign w:val="center"/>
            <w:hideMark/>
          </w:tcPr>
          <w:p w14:paraId="1FC21168"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7322946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10A31FA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5D0268BD"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23A65A18"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7EDD9AEA"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Wola Błędowska</w:t>
            </w:r>
          </w:p>
        </w:tc>
        <w:tc>
          <w:tcPr>
            <w:tcW w:w="1620" w:type="dxa"/>
            <w:tcBorders>
              <w:top w:val="single" w:sz="4" w:space="0" w:color="auto"/>
              <w:bottom w:val="single" w:sz="4" w:space="0" w:color="auto"/>
            </w:tcBorders>
            <w:shd w:val="clear" w:color="auto" w:fill="F4B083"/>
            <w:noWrap/>
            <w:vAlign w:val="center"/>
            <w:hideMark/>
          </w:tcPr>
          <w:p w14:paraId="168CF88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48,05%</w:t>
            </w:r>
          </w:p>
        </w:tc>
        <w:tc>
          <w:tcPr>
            <w:tcW w:w="1720" w:type="dxa"/>
            <w:tcBorders>
              <w:top w:val="single" w:sz="4" w:space="0" w:color="auto"/>
              <w:bottom w:val="single" w:sz="4" w:space="0" w:color="auto"/>
            </w:tcBorders>
            <w:shd w:val="clear" w:color="auto" w:fill="F4B083"/>
            <w:noWrap/>
            <w:vAlign w:val="center"/>
            <w:hideMark/>
          </w:tcPr>
          <w:p w14:paraId="3925F2C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59,66%</w:t>
            </w:r>
          </w:p>
        </w:tc>
        <w:tc>
          <w:tcPr>
            <w:tcW w:w="1620" w:type="dxa"/>
            <w:tcBorders>
              <w:top w:val="single" w:sz="4" w:space="0" w:color="auto"/>
              <w:bottom w:val="single" w:sz="4" w:space="0" w:color="auto"/>
            </w:tcBorders>
            <w:shd w:val="clear" w:color="auto" w:fill="F4B083"/>
            <w:noWrap/>
            <w:vAlign w:val="center"/>
            <w:hideMark/>
          </w:tcPr>
          <w:p w14:paraId="7FDFC9E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47,80%</w:t>
            </w:r>
          </w:p>
        </w:tc>
        <w:tc>
          <w:tcPr>
            <w:tcW w:w="1520" w:type="dxa"/>
            <w:tcBorders>
              <w:top w:val="single" w:sz="4" w:space="0" w:color="auto"/>
              <w:bottom w:val="single" w:sz="4" w:space="0" w:color="auto"/>
            </w:tcBorders>
            <w:shd w:val="clear" w:color="auto" w:fill="auto"/>
            <w:noWrap/>
            <w:vAlign w:val="center"/>
            <w:hideMark/>
          </w:tcPr>
          <w:p w14:paraId="4751AEA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64,63%</w:t>
            </w:r>
          </w:p>
        </w:tc>
      </w:tr>
      <w:tr w:rsidR="00247B06" w:rsidRPr="00BE31A0" w14:paraId="0DFBE644"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3FDB163F"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Wójtostwo</w:t>
            </w:r>
          </w:p>
        </w:tc>
        <w:tc>
          <w:tcPr>
            <w:tcW w:w="1620" w:type="dxa"/>
            <w:tcBorders>
              <w:top w:val="single" w:sz="4" w:space="0" w:color="auto"/>
              <w:bottom w:val="single" w:sz="4" w:space="0" w:color="auto"/>
            </w:tcBorders>
            <w:shd w:val="clear" w:color="auto" w:fill="F4B083"/>
            <w:noWrap/>
            <w:vAlign w:val="center"/>
            <w:hideMark/>
          </w:tcPr>
          <w:p w14:paraId="52F14C5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48,79%</w:t>
            </w:r>
          </w:p>
        </w:tc>
        <w:tc>
          <w:tcPr>
            <w:tcW w:w="1720" w:type="dxa"/>
            <w:tcBorders>
              <w:top w:val="single" w:sz="4" w:space="0" w:color="auto"/>
              <w:bottom w:val="single" w:sz="4" w:space="0" w:color="auto"/>
            </w:tcBorders>
            <w:shd w:val="clear" w:color="auto" w:fill="F4B083"/>
            <w:noWrap/>
            <w:vAlign w:val="center"/>
            <w:hideMark/>
          </w:tcPr>
          <w:p w14:paraId="0E09D30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57,29%</w:t>
            </w:r>
          </w:p>
        </w:tc>
        <w:tc>
          <w:tcPr>
            <w:tcW w:w="1620" w:type="dxa"/>
            <w:tcBorders>
              <w:top w:val="single" w:sz="4" w:space="0" w:color="auto"/>
              <w:bottom w:val="single" w:sz="4" w:space="0" w:color="auto"/>
            </w:tcBorders>
            <w:shd w:val="clear" w:color="auto" w:fill="F4B083"/>
            <w:noWrap/>
            <w:vAlign w:val="center"/>
            <w:hideMark/>
          </w:tcPr>
          <w:p w14:paraId="29F1D3AB"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48,80%</w:t>
            </w:r>
          </w:p>
        </w:tc>
        <w:tc>
          <w:tcPr>
            <w:tcW w:w="1520" w:type="dxa"/>
            <w:tcBorders>
              <w:top w:val="single" w:sz="4" w:space="0" w:color="auto"/>
              <w:bottom w:val="single" w:sz="4" w:space="0" w:color="auto"/>
            </w:tcBorders>
            <w:shd w:val="clear" w:color="auto" w:fill="F4B083"/>
            <w:noWrap/>
            <w:vAlign w:val="center"/>
            <w:hideMark/>
          </w:tcPr>
          <w:p w14:paraId="3D5200F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53,44%</w:t>
            </w:r>
          </w:p>
        </w:tc>
      </w:tr>
      <w:tr w:rsidR="00247B06" w:rsidRPr="00BE31A0" w14:paraId="67B35D6B"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13BD6CB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Wólka Kikolska</w:t>
            </w:r>
          </w:p>
        </w:tc>
        <w:tc>
          <w:tcPr>
            <w:tcW w:w="1620" w:type="dxa"/>
            <w:tcBorders>
              <w:top w:val="single" w:sz="4" w:space="0" w:color="auto"/>
              <w:bottom w:val="single" w:sz="4" w:space="0" w:color="auto"/>
            </w:tcBorders>
            <w:shd w:val="clear" w:color="auto" w:fill="F4B083"/>
            <w:noWrap/>
            <w:vAlign w:val="center"/>
            <w:hideMark/>
          </w:tcPr>
          <w:p w14:paraId="650049D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48,79%</w:t>
            </w:r>
          </w:p>
        </w:tc>
        <w:tc>
          <w:tcPr>
            <w:tcW w:w="1720" w:type="dxa"/>
            <w:tcBorders>
              <w:top w:val="single" w:sz="4" w:space="0" w:color="auto"/>
              <w:bottom w:val="single" w:sz="4" w:space="0" w:color="auto"/>
            </w:tcBorders>
            <w:shd w:val="clear" w:color="auto" w:fill="F4B083"/>
            <w:noWrap/>
            <w:vAlign w:val="center"/>
            <w:hideMark/>
          </w:tcPr>
          <w:p w14:paraId="571CF6F9"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57,29%</w:t>
            </w:r>
          </w:p>
        </w:tc>
        <w:tc>
          <w:tcPr>
            <w:tcW w:w="1620" w:type="dxa"/>
            <w:tcBorders>
              <w:top w:val="single" w:sz="4" w:space="0" w:color="auto"/>
              <w:bottom w:val="single" w:sz="4" w:space="0" w:color="auto"/>
            </w:tcBorders>
            <w:shd w:val="clear" w:color="auto" w:fill="F4B083"/>
            <w:noWrap/>
            <w:vAlign w:val="center"/>
            <w:hideMark/>
          </w:tcPr>
          <w:p w14:paraId="0D3B87B3"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48,80%</w:t>
            </w:r>
          </w:p>
        </w:tc>
        <w:tc>
          <w:tcPr>
            <w:tcW w:w="1520" w:type="dxa"/>
            <w:tcBorders>
              <w:top w:val="single" w:sz="4" w:space="0" w:color="auto"/>
              <w:bottom w:val="single" w:sz="4" w:space="0" w:color="auto"/>
            </w:tcBorders>
            <w:shd w:val="clear" w:color="auto" w:fill="F4B083"/>
            <w:noWrap/>
            <w:vAlign w:val="center"/>
            <w:hideMark/>
          </w:tcPr>
          <w:p w14:paraId="3FD19E51"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53,44%</w:t>
            </w:r>
          </w:p>
        </w:tc>
      </w:tr>
      <w:tr w:rsidR="00247B06" w:rsidRPr="00BE31A0" w14:paraId="2B8D58A0"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6713C376"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Wymysły</w:t>
            </w:r>
          </w:p>
        </w:tc>
        <w:tc>
          <w:tcPr>
            <w:tcW w:w="1620" w:type="dxa"/>
            <w:tcBorders>
              <w:top w:val="single" w:sz="4" w:space="0" w:color="auto"/>
              <w:bottom w:val="single" w:sz="4" w:space="0" w:color="auto"/>
            </w:tcBorders>
            <w:shd w:val="clear" w:color="auto" w:fill="F4B083"/>
            <w:noWrap/>
            <w:vAlign w:val="center"/>
            <w:hideMark/>
          </w:tcPr>
          <w:p w14:paraId="7C3E6DCA"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41,84%</w:t>
            </w:r>
          </w:p>
        </w:tc>
        <w:tc>
          <w:tcPr>
            <w:tcW w:w="1720" w:type="dxa"/>
            <w:tcBorders>
              <w:top w:val="single" w:sz="4" w:space="0" w:color="auto"/>
              <w:bottom w:val="single" w:sz="4" w:space="0" w:color="auto"/>
            </w:tcBorders>
            <w:shd w:val="clear" w:color="auto" w:fill="F4B083"/>
            <w:noWrap/>
            <w:vAlign w:val="center"/>
            <w:hideMark/>
          </w:tcPr>
          <w:p w14:paraId="0206DC1E"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51,22%</w:t>
            </w:r>
          </w:p>
        </w:tc>
        <w:tc>
          <w:tcPr>
            <w:tcW w:w="1620" w:type="dxa"/>
            <w:tcBorders>
              <w:top w:val="single" w:sz="4" w:space="0" w:color="auto"/>
              <w:bottom w:val="single" w:sz="4" w:space="0" w:color="auto"/>
            </w:tcBorders>
            <w:shd w:val="clear" w:color="auto" w:fill="F4B083"/>
            <w:noWrap/>
            <w:vAlign w:val="center"/>
            <w:hideMark/>
          </w:tcPr>
          <w:p w14:paraId="5C371695"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40,24%</w:t>
            </w:r>
          </w:p>
        </w:tc>
        <w:tc>
          <w:tcPr>
            <w:tcW w:w="1520" w:type="dxa"/>
            <w:tcBorders>
              <w:top w:val="single" w:sz="4" w:space="0" w:color="auto"/>
              <w:bottom w:val="single" w:sz="4" w:space="0" w:color="auto"/>
            </w:tcBorders>
            <w:shd w:val="clear" w:color="auto" w:fill="F4B083"/>
            <w:noWrap/>
            <w:vAlign w:val="center"/>
            <w:hideMark/>
          </w:tcPr>
          <w:p w14:paraId="486A2800"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55,12%</w:t>
            </w:r>
          </w:p>
        </w:tc>
      </w:tr>
      <w:tr w:rsidR="00247B06" w:rsidRPr="00BE31A0" w14:paraId="51DAF33E" w14:textId="77777777" w:rsidTr="00DE7D1B">
        <w:trPr>
          <w:trHeight w:val="413"/>
        </w:trPr>
        <w:tc>
          <w:tcPr>
            <w:tcW w:w="1980" w:type="dxa"/>
            <w:tcBorders>
              <w:top w:val="single" w:sz="4" w:space="0" w:color="auto"/>
              <w:left w:val="nil"/>
              <w:bottom w:val="single" w:sz="4" w:space="0" w:color="auto"/>
            </w:tcBorders>
            <w:shd w:val="clear" w:color="auto" w:fill="auto"/>
            <w:noWrap/>
            <w:vAlign w:val="center"/>
            <w:hideMark/>
          </w:tcPr>
          <w:p w14:paraId="688DB6AF" w14:textId="77777777" w:rsidR="00247B06" w:rsidRPr="00BE31A0" w:rsidRDefault="00247B06" w:rsidP="00BE31A0">
            <w:pPr>
              <w:widowControl/>
              <w:suppressAutoHyphens w:val="0"/>
              <w:rPr>
                <w:rFonts w:ascii="Arial1" w:eastAsia="Times New Roman" w:hAnsi="Arial1" w:cs="Arial"/>
                <w:color w:val="000000"/>
                <w:kern w:val="0"/>
                <w:sz w:val="14"/>
                <w:szCs w:val="14"/>
                <w:lang w:eastAsia="pl-PL" w:bidi="ar-SA"/>
              </w:rPr>
            </w:pPr>
            <w:r w:rsidRPr="00BE31A0">
              <w:rPr>
                <w:rFonts w:ascii="Arial1" w:eastAsia="Times New Roman" w:hAnsi="Arial1" w:cs="Arial"/>
                <w:color w:val="000000"/>
                <w:kern w:val="0"/>
                <w:sz w:val="14"/>
                <w:szCs w:val="14"/>
                <w:lang w:eastAsia="pl-PL" w:bidi="ar-SA"/>
              </w:rPr>
              <w:t>Zapiecki</w:t>
            </w:r>
          </w:p>
        </w:tc>
        <w:tc>
          <w:tcPr>
            <w:tcW w:w="1620" w:type="dxa"/>
            <w:tcBorders>
              <w:top w:val="single" w:sz="4" w:space="0" w:color="auto"/>
              <w:bottom w:val="single" w:sz="4" w:space="0" w:color="auto"/>
            </w:tcBorders>
            <w:shd w:val="clear" w:color="auto" w:fill="F4B083"/>
            <w:noWrap/>
            <w:vAlign w:val="center"/>
            <w:hideMark/>
          </w:tcPr>
          <w:p w14:paraId="1FA63922"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48,79%</w:t>
            </w:r>
          </w:p>
        </w:tc>
        <w:tc>
          <w:tcPr>
            <w:tcW w:w="1720" w:type="dxa"/>
            <w:tcBorders>
              <w:top w:val="single" w:sz="4" w:space="0" w:color="auto"/>
              <w:bottom w:val="single" w:sz="4" w:space="0" w:color="auto"/>
            </w:tcBorders>
            <w:shd w:val="clear" w:color="auto" w:fill="F4B083"/>
            <w:noWrap/>
            <w:vAlign w:val="center"/>
            <w:hideMark/>
          </w:tcPr>
          <w:p w14:paraId="46EA93DC"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57,29%</w:t>
            </w:r>
          </w:p>
        </w:tc>
        <w:tc>
          <w:tcPr>
            <w:tcW w:w="1620" w:type="dxa"/>
            <w:tcBorders>
              <w:top w:val="single" w:sz="4" w:space="0" w:color="auto"/>
              <w:bottom w:val="single" w:sz="4" w:space="0" w:color="auto"/>
            </w:tcBorders>
            <w:shd w:val="clear" w:color="auto" w:fill="F4B083"/>
            <w:noWrap/>
            <w:vAlign w:val="center"/>
            <w:hideMark/>
          </w:tcPr>
          <w:p w14:paraId="303735D7"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48,80%</w:t>
            </w:r>
          </w:p>
        </w:tc>
        <w:tc>
          <w:tcPr>
            <w:tcW w:w="1520" w:type="dxa"/>
            <w:tcBorders>
              <w:top w:val="single" w:sz="4" w:space="0" w:color="auto"/>
              <w:bottom w:val="single" w:sz="4" w:space="0" w:color="auto"/>
            </w:tcBorders>
            <w:shd w:val="clear" w:color="auto" w:fill="F4B083"/>
            <w:noWrap/>
            <w:vAlign w:val="center"/>
            <w:hideMark/>
          </w:tcPr>
          <w:p w14:paraId="5119478E" w14:textId="77777777" w:rsidR="00247B06" w:rsidRPr="00BE31A0" w:rsidRDefault="00247B06" w:rsidP="00BE31A0">
            <w:pPr>
              <w:widowControl/>
              <w:suppressAutoHyphens w:val="0"/>
              <w:jc w:val="center"/>
              <w:rPr>
                <w:rFonts w:ascii="Arial1" w:eastAsia="Times New Roman" w:hAnsi="Arial1" w:cs="Arial"/>
                <w:b/>
                <w:bCs/>
                <w:color w:val="000000"/>
                <w:kern w:val="0"/>
                <w:sz w:val="14"/>
                <w:szCs w:val="14"/>
                <w:lang w:eastAsia="pl-PL" w:bidi="ar-SA"/>
              </w:rPr>
            </w:pPr>
            <w:r w:rsidRPr="00BE31A0">
              <w:rPr>
                <w:rFonts w:ascii="Arial1" w:eastAsia="Times New Roman" w:hAnsi="Arial1" w:cs="Arial"/>
                <w:b/>
                <w:bCs/>
                <w:color w:val="000000"/>
                <w:kern w:val="0"/>
                <w:sz w:val="14"/>
                <w:szCs w:val="14"/>
                <w:lang w:eastAsia="pl-PL" w:bidi="ar-SA"/>
              </w:rPr>
              <w:t>53,44%</w:t>
            </w:r>
          </w:p>
        </w:tc>
      </w:tr>
      <w:tr w:rsidR="00247B06" w:rsidRPr="00BE31A0" w14:paraId="699466D6" w14:textId="77777777" w:rsidTr="00247B06">
        <w:trPr>
          <w:trHeight w:val="495"/>
        </w:trPr>
        <w:tc>
          <w:tcPr>
            <w:tcW w:w="1980" w:type="dxa"/>
            <w:tcBorders>
              <w:top w:val="single" w:sz="4" w:space="0" w:color="auto"/>
              <w:bottom w:val="single" w:sz="4" w:space="0" w:color="auto"/>
            </w:tcBorders>
            <w:shd w:val="clear" w:color="auto" w:fill="auto"/>
            <w:noWrap/>
            <w:vAlign w:val="center"/>
            <w:hideMark/>
          </w:tcPr>
          <w:p w14:paraId="57B27780" w14:textId="77777777" w:rsidR="00247B06" w:rsidRPr="00BE31A0" w:rsidRDefault="00247B06" w:rsidP="00BE31A0">
            <w:pPr>
              <w:widowControl/>
              <w:suppressAutoHyphens w:val="0"/>
              <w:rPr>
                <w:rFonts w:ascii="Arial1" w:eastAsia="Times New Roman" w:hAnsi="Arial1" w:cs="Arial"/>
                <w:b/>
                <w:bCs/>
                <w:color w:val="000000"/>
                <w:kern w:val="0"/>
                <w:sz w:val="16"/>
                <w:szCs w:val="16"/>
                <w:lang w:eastAsia="pl-PL" w:bidi="ar-SA"/>
              </w:rPr>
            </w:pPr>
            <w:r w:rsidRPr="00BE31A0">
              <w:rPr>
                <w:rFonts w:ascii="Arial1" w:eastAsia="Times New Roman" w:hAnsi="Arial1" w:cs="Arial"/>
                <w:b/>
                <w:bCs/>
                <w:color w:val="000000"/>
                <w:kern w:val="0"/>
                <w:sz w:val="16"/>
                <w:szCs w:val="16"/>
                <w:lang w:eastAsia="pl-PL" w:bidi="ar-SA"/>
              </w:rPr>
              <w:t>Gmina Pomiechówek</w:t>
            </w:r>
          </w:p>
        </w:tc>
        <w:tc>
          <w:tcPr>
            <w:tcW w:w="1620" w:type="dxa"/>
            <w:tcBorders>
              <w:top w:val="single" w:sz="4" w:space="0" w:color="auto"/>
              <w:bottom w:val="single" w:sz="4" w:space="0" w:color="auto"/>
            </w:tcBorders>
            <w:shd w:val="clear" w:color="auto" w:fill="auto"/>
            <w:noWrap/>
            <w:vAlign w:val="center"/>
            <w:hideMark/>
          </w:tcPr>
          <w:p w14:paraId="749F4B81" w14:textId="77777777" w:rsidR="00247B06" w:rsidRPr="00BE31A0" w:rsidRDefault="00247B06" w:rsidP="00BE31A0">
            <w:pPr>
              <w:widowControl/>
              <w:suppressAutoHyphens w:val="0"/>
              <w:jc w:val="center"/>
              <w:rPr>
                <w:rFonts w:ascii="Arial1" w:eastAsia="Times New Roman" w:hAnsi="Arial1" w:cs="Arial"/>
                <w:b/>
                <w:bCs/>
                <w:color w:val="000000"/>
                <w:kern w:val="0"/>
                <w:sz w:val="16"/>
                <w:szCs w:val="16"/>
                <w:lang w:eastAsia="pl-PL" w:bidi="ar-SA"/>
              </w:rPr>
            </w:pPr>
            <w:r w:rsidRPr="00BE31A0">
              <w:rPr>
                <w:rFonts w:ascii="Arial1" w:eastAsia="Times New Roman" w:hAnsi="Arial1" w:cs="Arial"/>
                <w:b/>
                <w:bCs/>
                <w:color w:val="000000"/>
                <w:kern w:val="0"/>
                <w:sz w:val="16"/>
                <w:szCs w:val="16"/>
                <w:lang w:eastAsia="pl-PL" w:bidi="ar-SA"/>
              </w:rPr>
              <w:t>52,00%</w:t>
            </w:r>
          </w:p>
        </w:tc>
        <w:tc>
          <w:tcPr>
            <w:tcW w:w="1720" w:type="dxa"/>
            <w:tcBorders>
              <w:top w:val="single" w:sz="4" w:space="0" w:color="auto"/>
              <w:bottom w:val="single" w:sz="4" w:space="0" w:color="auto"/>
            </w:tcBorders>
            <w:shd w:val="clear" w:color="auto" w:fill="auto"/>
            <w:noWrap/>
            <w:vAlign w:val="center"/>
            <w:hideMark/>
          </w:tcPr>
          <w:p w14:paraId="1E20842F" w14:textId="77777777" w:rsidR="00247B06" w:rsidRPr="00BE31A0" w:rsidRDefault="00247B06" w:rsidP="00BE31A0">
            <w:pPr>
              <w:widowControl/>
              <w:suppressAutoHyphens w:val="0"/>
              <w:jc w:val="center"/>
              <w:rPr>
                <w:rFonts w:ascii="Arial1" w:eastAsia="Times New Roman" w:hAnsi="Arial1" w:cs="Arial"/>
                <w:b/>
                <w:bCs/>
                <w:color w:val="000000"/>
                <w:kern w:val="0"/>
                <w:sz w:val="16"/>
                <w:szCs w:val="16"/>
                <w:lang w:eastAsia="pl-PL" w:bidi="ar-SA"/>
              </w:rPr>
            </w:pPr>
            <w:r w:rsidRPr="00BE31A0">
              <w:rPr>
                <w:rFonts w:ascii="Arial1" w:eastAsia="Times New Roman" w:hAnsi="Arial1" w:cs="Arial"/>
                <w:b/>
                <w:bCs/>
                <w:color w:val="000000"/>
                <w:kern w:val="0"/>
                <w:sz w:val="16"/>
                <w:szCs w:val="16"/>
                <w:lang w:eastAsia="pl-PL" w:bidi="ar-SA"/>
              </w:rPr>
              <w:t>60,31%</w:t>
            </w:r>
          </w:p>
        </w:tc>
        <w:tc>
          <w:tcPr>
            <w:tcW w:w="1620" w:type="dxa"/>
            <w:tcBorders>
              <w:top w:val="single" w:sz="4" w:space="0" w:color="auto"/>
              <w:bottom w:val="single" w:sz="4" w:space="0" w:color="auto"/>
            </w:tcBorders>
            <w:shd w:val="clear" w:color="auto" w:fill="auto"/>
            <w:noWrap/>
            <w:vAlign w:val="center"/>
            <w:hideMark/>
          </w:tcPr>
          <w:p w14:paraId="607BBD57" w14:textId="77777777" w:rsidR="00247B06" w:rsidRPr="00BE31A0" w:rsidRDefault="00247B06" w:rsidP="00BE31A0">
            <w:pPr>
              <w:widowControl/>
              <w:suppressAutoHyphens w:val="0"/>
              <w:jc w:val="center"/>
              <w:rPr>
                <w:rFonts w:ascii="Arial1" w:eastAsia="Times New Roman" w:hAnsi="Arial1" w:cs="Arial"/>
                <w:b/>
                <w:bCs/>
                <w:color w:val="000000"/>
                <w:kern w:val="0"/>
                <w:sz w:val="16"/>
                <w:szCs w:val="16"/>
                <w:lang w:eastAsia="pl-PL" w:bidi="ar-SA"/>
              </w:rPr>
            </w:pPr>
            <w:r w:rsidRPr="00BE31A0">
              <w:rPr>
                <w:rFonts w:ascii="Arial1" w:eastAsia="Times New Roman" w:hAnsi="Arial1" w:cs="Arial"/>
                <w:b/>
                <w:bCs/>
                <w:color w:val="000000"/>
                <w:kern w:val="0"/>
                <w:sz w:val="16"/>
                <w:szCs w:val="16"/>
                <w:lang w:eastAsia="pl-PL" w:bidi="ar-SA"/>
              </w:rPr>
              <w:t>49,88%</w:t>
            </w:r>
          </w:p>
        </w:tc>
        <w:tc>
          <w:tcPr>
            <w:tcW w:w="1520" w:type="dxa"/>
            <w:tcBorders>
              <w:top w:val="single" w:sz="4" w:space="0" w:color="auto"/>
              <w:bottom w:val="single" w:sz="4" w:space="0" w:color="auto"/>
            </w:tcBorders>
            <w:shd w:val="clear" w:color="auto" w:fill="auto"/>
            <w:noWrap/>
            <w:vAlign w:val="center"/>
            <w:hideMark/>
          </w:tcPr>
          <w:p w14:paraId="061B8A47" w14:textId="77777777" w:rsidR="00247B06" w:rsidRPr="00BE31A0" w:rsidRDefault="00247B06" w:rsidP="00BE31A0">
            <w:pPr>
              <w:widowControl/>
              <w:suppressAutoHyphens w:val="0"/>
              <w:jc w:val="center"/>
              <w:rPr>
                <w:rFonts w:ascii="Arial1" w:eastAsia="Times New Roman" w:hAnsi="Arial1" w:cs="Arial"/>
                <w:b/>
                <w:bCs/>
                <w:color w:val="000000"/>
                <w:kern w:val="0"/>
                <w:sz w:val="16"/>
                <w:szCs w:val="16"/>
                <w:lang w:eastAsia="pl-PL" w:bidi="ar-SA"/>
              </w:rPr>
            </w:pPr>
            <w:r w:rsidRPr="00BE31A0">
              <w:rPr>
                <w:rFonts w:ascii="Arial1" w:eastAsia="Times New Roman" w:hAnsi="Arial1" w:cs="Arial"/>
                <w:b/>
                <w:bCs/>
                <w:color w:val="000000"/>
                <w:kern w:val="0"/>
                <w:sz w:val="16"/>
                <w:szCs w:val="16"/>
                <w:lang w:eastAsia="pl-PL" w:bidi="ar-SA"/>
              </w:rPr>
              <w:t>58,22%</w:t>
            </w:r>
          </w:p>
        </w:tc>
      </w:tr>
    </w:tbl>
    <w:p w14:paraId="7D39FD8D" w14:textId="77777777" w:rsidR="00BE31A0" w:rsidRDefault="00BE31A0">
      <w:pPr>
        <w:pStyle w:val="PomiechowekTEKSTWACIWY"/>
        <w:ind w:firstLine="0"/>
        <w:rPr>
          <w:sz w:val="18"/>
          <w:szCs w:val="18"/>
        </w:rPr>
      </w:pPr>
    </w:p>
    <w:p w14:paraId="34C0F3F3" w14:textId="77777777" w:rsidR="008827C8" w:rsidRDefault="008827C8" w:rsidP="005209E7">
      <w:pPr>
        <w:pStyle w:val="PomiechowekTEKSTWACIWY"/>
        <w:ind w:firstLine="0"/>
      </w:pPr>
      <w:r>
        <w:t>Na podstawie badań terenowych, wywiadów i konsultacji stwierdzono zależność położenia sołectwa względem centrum administracyjnego gminy. Sołectwa dotknięte kryzysem związanym z niską frekwencją wyborczą stanowią ob</w:t>
      </w:r>
      <w:r w:rsidR="00E46E26">
        <w:t xml:space="preserve">szary o peryferyjnym położeniu. </w:t>
      </w:r>
      <w:r>
        <w:t>W tych sołectwach stwierd</w:t>
      </w:r>
      <w:r w:rsidR="00E46E26">
        <w:t>zono również małą</w:t>
      </w:r>
      <w:r>
        <w:t xml:space="preserve"> aktywność społeczną i</w:t>
      </w:r>
      <w:r w:rsidR="00E46E26">
        <w:t>/lub</w:t>
      </w:r>
      <w:r>
        <w:t xml:space="preserve"> gospodarczą mieszkańców spowodowaną utrudnionym </w:t>
      </w:r>
      <w:r w:rsidR="005209E7">
        <w:t xml:space="preserve">dostępem do usług społecznych. </w:t>
      </w:r>
    </w:p>
    <w:p w14:paraId="695B7024" w14:textId="77777777" w:rsidR="008827C8" w:rsidRDefault="008827C8">
      <w:pPr>
        <w:pStyle w:val="PomiechowekTEKSTWACIWY"/>
        <w:shd w:val="clear" w:color="auto" w:fill="E6E6FF"/>
        <w:ind w:firstLine="0"/>
      </w:pPr>
      <w:r>
        <w:t>WSKAŹNIK 8</w:t>
      </w:r>
    </w:p>
    <w:p w14:paraId="73E9FE20" w14:textId="77777777" w:rsidR="008827C8" w:rsidRDefault="008827C8">
      <w:pPr>
        <w:pStyle w:val="PomiechowekTEKSTWACIWY"/>
      </w:pPr>
      <w:r>
        <w:t xml:space="preserve">W przypadku wskaźnika 8 – </w:t>
      </w:r>
      <w:r>
        <w:rPr>
          <w:b/>
          <w:bCs/>
        </w:rPr>
        <w:t xml:space="preserve">Aktywne organizacje pozarządowe </w:t>
      </w:r>
      <w:r>
        <w:t xml:space="preserve">– pod uwagę wzięto liczbę organizacji pozarządowych działających w każdym z badanych obszarów w przeliczeniu na 100 </w:t>
      </w:r>
      <w:r w:rsidR="002D14E6">
        <w:t>mieszkańców</w:t>
      </w:r>
      <w:r>
        <w:t xml:space="preserve"> każdego badanego obszaru. Dane bezwzględne wzięte pod uwagę we wskaźniku przedstawione zostały w Tabeli 9 zawartej w rozdziale 4.1.6. W przypadku wskaźnika obrazującego aktywność organizacji pozarządowych wykazano, iż miejsca gdzie występują ośrodki oświaty bądź kultury generują aktywność i przyczyniają się do integracji mieszkańców i powstawanie stowarzyszeń. Ciekawym przykładem są Wymysły, gdz</w:t>
      </w:r>
      <w:r w:rsidR="00810C26">
        <w:t>ie aktywność skupiona jest wokół</w:t>
      </w:r>
      <w:r>
        <w:t xml:space="preserve"> kultury i tradycji wiejskiej pomimo odseparowania przestrzennego od ośrodków oświaty i centrum Pomiechówka ma tendencje do rozwoju. </w:t>
      </w:r>
    </w:p>
    <w:p w14:paraId="72C704C9" w14:textId="77777777" w:rsidR="00E46E26" w:rsidRDefault="00E46E26" w:rsidP="00380B63">
      <w:pPr>
        <w:pStyle w:val="PomiechowekTEKSTWACIWY"/>
        <w:ind w:firstLine="0"/>
      </w:pPr>
    </w:p>
    <w:p w14:paraId="580F9A44" w14:textId="77777777" w:rsidR="008827C8" w:rsidRDefault="008827C8">
      <w:pPr>
        <w:pStyle w:val="PomiechowekTEKSTWACIWY"/>
      </w:pPr>
      <w:r>
        <w:t>Pozostałe sołectwa mają zbyt niskie współdziałanie i integrację mieszkańców między sobą powodowane brakiem odpowiedniej przestrzeni do wspólnych działań.</w:t>
      </w:r>
    </w:p>
    <w:p w14:paraId="699DF74C" w14:textId="77777777" w:rsidR="008827C8" w:rsidRDefault="008827C8">
      <w:pPr>
        <w:pStyle w:val="PomiechowekTEKSTWACIWY"/>
        <w:ind w:firstLine="0"/>
      </w:pPr>
      <w:r>
        <w:t>Przeprowadzona analiza objęła:</w:t>
      </w:r>
    </w:p>
    <w:p w14:paraId="6C24FB38" w14:textId="77777777" w:rsidR="008827C8" w:rsidRDefault="008827C8">
      <w:pPr>
        <w:pStyle w:val="PomiechowekTEKSTWACIWY"/>
        <w:numPr>
          <w:ilvl w:val="0"/>
          <w:numId w:val="24"/>
        </w:numPr>
        <w:spacing w:before="0"/>
      </w:pPr>
      <w:r>
        <w:t>Zebranie bezwzględnych danych liczbowych w odniesieniu do poszczególnych jednostek analitycznych;</w:t>
      </w:r>
    </w:p>
    <w:p w14:paraId="61C680AA" w14:textId="77777777" w:rsidR="008827C8" w:rsidRDefault="008827C8">
      <w:pPr>
        <w:pStyle w:val="PomiechowekTEKSTWACIWY"/>
        <w:numPr>
          <w:ilvl w:val="0"/>
          <w:numId w:val="24"/>
        </w:numPr>
        <w:spacing w:before="0"/>
      </w:pPr>
      <w:r>
        <w:t>Przyporządkowanie jednostkom analitycznym liczby mieszkańców;</w:t>
      </w:r>
    </w:p>
    <w:p w14:paraId="1742D433" w14:textId="77777777" w:rsidR="008827C8" w:rsidRDefault="008827C8">
      <w:pPr>
        <w:pStyle w:val="PomiechowekTEKSTWACIWY"/>
        <w:numPr>
          <w:ilvl w:val="0"/>
          <w:numId w:val="24"/>
        </w:numPr>
        <w:spacing w:before="0"/>
      </w:pPr>
      <w:r>
        <w:t>Odniesienie nominalnych wartości wskaźników do liczby mieszkańców jednostki analitycznej [poza wskaźnikiem 7];</w:t>
      </w:r>
    </w:p>
    <w:p w14:paraId="79D36537" w14:textId="77777777" w:rsidR="008827C8" w:rsidRDefault="008827C8">
      <w:pPr>
        <w:pStyle w:val="PomiechowekTEKSTWACIWY"/>
        <w:numPr>
          <w:ilvl w:val="0"/>
          <w:numId w:val="24"/>
        </w:numPr>
        <w:spacing w:before="0" w:after="57"/>
      </w:pPr>
      <w:r>
        <w:t>Porównanie uzyskanych wartości z uśrednionymi wartościami dla gminy. Wskaźniki poniżej średniej dla gminy uznano za kryzysowe;</w:t>
      </w:r>
    </w:p>
    <w:p w14:paraId="3DDEF421" w14:textId="77777777" w:rsidR="008827C8" w:rsidRDefault="008827C8">
      <w:pPr>
        <w:pStyle w:val="PomiechowekTEKSTWACIWY"/>
        <w:numPr>
          <w:ilvl w:val="0"/>
          <w:numId w:val="24"/>
        </w:numPr>
        <w:spacing w:before="0" w:after="57"/>
      </w:pPr>
      <w:r>
        <w:t>Zsumowanie liczby wskaźników o wartości poniżej wartości dla gminy w każdym z badanych obszarów.</w:t>
      </w:r>
    </w:p>
    <w:p w14:paraId="2D486749" w14:textId="77777777" w:rsidR="008827C8" w:rsidRDefault="008827C8">
      <w:pPr>
        <w:pStyle w:val="PomiechowekTEKSTWACIWY"/>
        <w:ind w:firstLine="0"/>
      </w:pPr>
      <w:r>
        <w:tab/>
        <w:t xml:space="preserve">Wyniki analizy przedstawiono w Tabeli 20. Na różowo zaznaczono kumulację negatywnego zjawiska społecznego o wartości poniżej średniej dla gminy dla poszczególnych obszarów w konkretnych wskaźnikach. Na czerwono w ostatniej, podsumowującej dane zebrane dla wszystkich wskaźników kolumnie oznaczono te obszary, w których nastąpiła krytyczna kumulacja negatywnych zjawisk społecznych. Mając na uwadze, że obszar zdegradowany powinien charakteryzować się koncentracją negatywnych zjawisk społecznych, przyjęto, że obszar zdegradowany powinien charakteryzować </w:t>
      </w:r>
      <w:r w:rsidR="00810C26">
        <w:t>się, co</w:t>
      </w:r>
      <w:r>
        <w:rPr>
          <w:u w:val="single"/>
        </w:rPr>
        <w:t xml:space="preserve"> najmniej 4 negatywnymi zjawiskami społecznymi</w:t>
      </w:r>
      <w:r>
        <w:t xml:space="preserve"> mierzonymi za pomocą 8 wskaźników. Wiąże się to z zasadą koncentracji, </w:t>
      </w:r>
      <w:r w:rsidR="00810C26">
        <w:t>zgodnie, z którą</w:t>
      </w:r>
      <w:r>
        <w:t xml:space="preserve"> </w:t>
      </w:r>
      <w:r>
        <w:lastRenderedPageBreak/>
        <w:t xml:space="preserve">działania powinny być prowadzone na obszarach o istotnym znaczeniu dla gminy, obejmujących całość lub część obszaru zdegradowanego i dotkniętych szczególną koncentracją problemów i negatywnych zjawisk kryzysowych. Komórki </w:t>
      </w:r>
      <w:r w:rsidR="00810C26">
        <w:t>Tabeli</w:t>
      </w:r>
      <w:r>
        <w:t xml:space="preserve"> 20 przedstawione na czerwono wskazują delimitację OBSZARÓW KRYZYSU SPOŁECZNEGO. 16 spośród 26 obszarów zostało dotkniętych kryzysem społecznym, są to:</w:t>
      </w:r>
    </w:p>
    <w:p w14:paraId="4DAF386E" w14:textId="77777777" w:rsidR="0062019B" w:rsidRDefault="0062019B">
      <w:pPr>
        <w:pStyle w:val="PomiechowekTEKSTWACIWY"/>
        <w:ind w:firstLine="0"/>
      </w:pPr>
    </w:p>
    <w:p w14:paraId="5614B6CA" w14:textId="77777777" w:rsidR="008827C8" w:rsidRDefault="008827C8">
      <w:pPr>
        <w:pStyle w:val="PomiechowekTEKSTWACIWY"/>
        <w:ind w:firstLine="0"/>
      </w:pPr>
      <w:r>
        <w:t>Błędowo, Błędówko, Bronisławka, Cegielnia-Kosewo, Czarnowo, Goławice Drugie, Kosewo, Nowy Modlin, Pomiechowo, Pomiechówek, Pomocnia, Szczypiorno, Wola Błędowska, Wójtostwo, Wymysły oraz Zapiecki.</w:t>
      </w:r>
    </w:p>
    <w:p w14:paraId="73B5539F" w14:textId="77777777" w:rsidR="008827C8" w:rsidRDefault="008827C8">
      <w:pPr>
        <w:pStyle w:val="PomiechowekTEKSTWACIWY"/>
        <w:ind w:firstLine="0"/>
      </w:pPr>
      <w:r>
        <w:t>Te obszary były zatem rozpatrywane następnie w wyznaczeniu Obszarów Zdegradowanych.</w:t>
      </w:r>
    </w:p>
    <w:p w14:paraId="0E55FEB7" w14:textId="77777777" w:rsidR="00380B63" w:rsidRDefault="008827C8" w:rsidP="007B7A79">
      <w:pPr>
        <w:pStyle w:val="PomiechowekTEKSTWACIWY"/>
        <w:ind w:firstLine="0"/>
      </w:pPr>
      <w:r>
        <w:tab/>
        <w:t>W miejscu tym warto jeszcze zauważyć, że pomimo tego, że nie było możliwości przeanalizowania na poziomie sołectw czynnika związanego z rynkiem pracy</w:t>
      </w:r>
      <w:r>
        <w:rPr>
          <w:rStyle w:val="Odwoanieprzypisudolnego"/>
        </w:rPr>
        <w:footnoteReference w:id="21"/>
      </w:r>
      <w:r>
        <w:t>, oprócz zawarcia go pośrednio w powiązaniu z przyznawaną pomocą społeczną (patrz Tabela 20 – wskaźnik 4), należy stwierdzić, iż monitorowanie stopy bezrobocia nawet wyłącznie na poziomie gminy może stanowić dobry odnośnik do przyszłej ewaluacji realizacji zamierzeń PR</w:t>
      </w:r>
      <w:r>
        <w:rPr>
          <w:rStyle w:val="Odwoanieprzypisudolnego"/>
        </w:rPr>
        <w:footnoteReference w:id="22"/>
      </w:r>
      <w:r w:rsidR="007B7A79">
        <w:t>.</w:t>
      </w:r>
    </w:p>
    <w:p w14:paraId="14196104" w14:textId="77777777" w:rsidR="006F59F3" w:rsidRDefault="006F59F3" w:rsidP="007B7A79">
      <w:pPr>
        <w:pStyle w:val="PomiechowekTEKSTWACIWY"/>
        <w:ind w:firstLine="0"/>
        <w:sectPr w:rsidR="006F59F3" w:rsidSect="00546149">
          <w:headerReference w:type="default" r:id="rId24"/>
          <w:footerReference w:type="default" r:id="rId25"/>
          <w:pgSz w:w="11906" w:h="16838"/>
          <w:pgMar w:top="1440" w:right="1080" w:bottom="1440" w:left="1080" w:header="567" w:footer="567" w:gutter="0"/>
          <w:cols w:space="708"/>
          <w:docGrid w:linePitch="600" w:charSpace="32768"/>
        </w:sectPr>
      </w:pPr>
    </w:p>
    <w:p w14:paraId="2CAB8236" w14:textId="77777777" w:rsidR="008827C8" w:rsidRDefault="008827C8">
      <w:pPr>
        <w:pStyle w:val="PomiechwekTABELApodpis"/>
        <w:spacing w:before="113" w:after="0"/>
      </w:pPr>
    </w:p>
    <w:tbl>
      <w:tblPr>
        <w:tblW w:w="14311" w:type="dxa"/>
        <w:tblInd w:w="70" w:type="dxa"/>
        <w:tblCellMar>
          <w:left w:w="70" w:type="dxa"/>
          <w:right w:w="70" w:type="dxa"/>
        </w:tblCellMar>
        <w:tblLook w:val="04A0" w:firstRow="1" w:lastRow="0" w:firstColumn="1" w:lastColumn="0" w:noHBand="0" w:noVBand="1"/>
      </w:tblPr>
      <w:tblGrid>
        <w:gridCol w:w="596"/>
        <w:gridCol w:w="1547"/>
        <w:gridCol w:w="1265"/>
        <w:gridCol w:w="1265"/>
        <w:gridCol w:w="1265"/>
        <w:gridCol w:w="1265"/>
        <w:gridCol w:w="1506"/>
        <w:gridCol w:w="1374"/>
        <w:gridCol w:w="1265"/>
        <w:gridCol w:w="1287"/>
        <w:gridCol w:w="1676"/>
      </w:tblGrid>
      <w:tr w:rsidR="00E46E26" w:rsidRPr="00E46E26" w14:paraId="3CBE985D" w14:textId="77777777" w:rsidTr="006F59F3">
        <w:trPr>
          <w:trHeight w:val="110"/>
        </w:trPr>
        <w:tc>
          <w:tcPr>
            <w:tcW w:w="12635" w:type="dxa"/>
            <w:gridSpan w:val="10"/>
            <w:tcBorders>
              <w:top w:val="single" w:sz="4" w:space="0" w:color="000000"/>
              <w:left w:val="single" w:sz="4" w:space="0" w:color="000000"/>
              <w:bottom w:val="single" w:sz="4" w:space="0" w:color="000000"/>
              <w:right w:val="nil"/>
            </w:tcBorders>
            <w:shd w:val="clear" w:color="FF3333" w:fill="FF3333"/>
            <w:noWrap/>
            <w:vAlign w:val="center"/>
            <w:hideMark/>
          </w:tcPr>
          <w:p w14:paraId="4AAF2E74"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WSKAŹNIKI SPOŁECZNE</w:t>
            </w:r>
          </w:p>
        </w:tc>
        <w:tc>
          <w:tcPr>
            <w:tcW w:w="1676" w:type="dxa"/>
            <w:tcBorders>
              <w:top w:val="nil"/>
              <w:left w:val="nil"/>
              <w:bottom w:val="nil"/>
              <w:right w:val="nil"/>
            </w:tcBorders>
            <w:shd w:val="clear" w:color="auto" w:fill="auto"/>
            <w:noWrap/>
            <w:vAlign w:val="center"/>
            <w:hideMark/>
          </w:tcPr>
          <w:p w14:paraId="3D95F401"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p>
        </w:tc>
      </w:tr>
      <w:tr w:rsidR="006F59F3" w:rsidRPr="00E46E26" w14:paraId="3F16473B" w14:textId="77777777" w:rsidTr="006F59F3">
        <w:trPr>
          <w:trHeight w:val="68"/>
        </w:trPr>
        <w:tc>
          <w:tcPr>
            <w:tcW w:w="59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6E804F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Nr obszaru</w:t>
            </w:r>
          </w:p>
        </w:tc>
        <w:tc>
          <w:tcPr>
            <w:tcW w:w="1547"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E1482F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Nazwa obszaru</w:t>
            </w:r>
          </w:p>
        </w:tc>
        <w:tc>
          <w:tcPr>
            <w:tcW w:w="1265" w:type="dxa"/>
            <w:tcBorders>
              <w:top w:val="nil"/>
              <w:left w:val="nil"/>
              <w:bottom w:val="single" w:sz="4" w:space="0" w:color="000000"/>
              <w:right w:val="single" w:sz="4" w:space="0" w:color="000000"/>
            </w:tcBorders>
            <w:shd w:val="clear" w:color="auto" w:fill="auto"/>
            <w:vAlign w:val="center"/>
            <w:hideMark/>
          </w:tcPr>
          <w:p w14:paraId="33F190A8"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1</w:t>
            </w:r>
          </w:p>
        </w:tc>
        <w:tc>
          <w:tcPr>
            <w:tcW w:w="1265" w:type="dxa"/>
            <w:tcBorders>
              <w:top w:val="nil"/>
              <w:left w:val="single" w:sz="4" w:space="0" w:color="000000"/>
              <w:bottom w:val="single" w:sz="4" w:space="0" w:color="000000"/>
              <w:right w:val="single" w:sz="4" w:space="0" w:color="980000"/>
            </w:tcBorders>
            <w:shd w:val="clear" w:color="auto" w:fill="auto"/>
            <w:vAlign w:val="center"/>
            <w:hideMark/>
          </w:tcPr>
          <w:p w14:paraId="55473CB8"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2</w:t>
            </w:r>
          </w:p>
        </w:tc>
        <w:tc>
          <w:tcPr>
            <w:tcW w:w="1265" w:type="dxa"/>
            <w:tcBorders>
              <w:top w:val="nil"/>
              <w:left w:val="single" w:sz="4" w:space="0" w:color="000000"/>
              <w:bottom w:val="single" w:sz="4" w:space="0" w:color="000000"/>
              <w:right w:val="single" w:sz="4" w:space="0" w:color="000000"/>
            </w:tcBorders>
            <w:shd w:val="clear" w:color="auto" w:fill="auto"/>
            <w:vAlign w:val="center"/>
            <w:hideMark/>
          </w:tcPr>
          <w:p w14:paraId="28F147D2"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3</w:t>
            </w:r>
          </w:p>
        </w:tc>
        <w:tc>
          <w:tcPr>
            <w:tcW w:w="1265" w:type="dxa"/>
            <w:tcBorders>
              <w:top w:val="nil"/>
              <w:left w:val="single" w:sz="4" w:space="0" w:color="000000"/>
              <w:bottom w:val="single" w:sz="4" w:space="0" w:color="000000"/>
              <w:right w:val="single" w:sz="4" w:space="0" w:color="000000"/>
            </w:tcBorders>
            <w:shd w:val="clear" w:color="auto" w:fill="auto"/>
            <w:vAlign w:val="center"/>
            <w:hideMark/>
          </w:tcPr>
          <w:p w14:paraId="4B5D091F"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4</w:t>
            </w:r>
          </w:p>
        </w:tc>
        <w:tc>
          <w:tcPr>
            <w:tcW w:w="1506" w:type="dxa"/>
            <w:tcBorders>
              <w:top w:val="nil"/>
              <w:left w:val="single" w:sz="4" w:space="0" w:color="000000"/>
              <w:bottom w:val="single" w:sz="4" w:space="0" w:color="000000"/>
              <w:right w:val="single" w:sz="4" w:space="0" w:color="000000"/>
            </w:tcBorders>
            <w:shd w:val="clear" w:color="auto" w:fill="auto"/>
            <w:vAlign w:val="center"/>
            <w:hideMark/>
          </w:tcPr>
          <w:p w14:paraId="4B33CF31"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5</w:t>
            </w:r>
          </w:p>
        </w:tc>
        <w:tc>
          <w:tcPr>
            <w:tcW w:w="1374" w:type="dxa"/>
            <w:tcBorders>
              <w:top w:val="nil"/>
              <w:left w:val="nil"/>
              <w:bottom w:val="single" w:sz="4" w:space="0" w:color="000000"/>
              <w:right w:val="single" w:sz="4" w:space="0" w:color="000000"/>
            </w:tcBorders>
            <w:shd w:val="clear" w:color="auto" w:fill="auto"/>
            <w:vAlign w:val="center"/>
            <w:hideMark/>
          </w:tcPr>
          <w:p w14:paraId="1DA057FB"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6</w:t>
            </w:r>
          </w:p>
        </w:tc>
        <w:tc>
          <w:tcPr>
            <w:tcW w:w="1265" w:type="dxa"/>
            <w:tcBorders>
              <w:top w:val="nil"/>
              <w:left w:val="nil"/>
              <w:bottom w:val="single" w:sz="4" w:space="0" w:color="000000"/>
              <w:right w:val="single" w:sz="4" w:space="0" w:color="000000"/>
            </w:tcBorders>
            <w:shd w:val="clear" w:color="auto" w:fill="auto"/>
            <w:vAlign w:val="center"/>
            <w:hideMark/>
          </w:tcPr>
          <w:p w14:paraId="2B5BEF1C"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7</w:t>
            </w:r>
          </w:p>
        </w:tc>
        <w:tc>
          <w:tcPr>
            <w:tcW w:w="1285" w:type="dxa"/>
            <w:tcBorders>
              <w:top w:val="nil"/>
              <w:left w:val="single" w:sz="4" w:space="0" w:color="000000"/>
              <w:bottom w:val="single" w:sz="4" w:space="0" w:color="000000"/>
              <w:right w:val="single" w:sz="4" w:space="0" w:color="000000"/>
            </w:tcBorders>
            <w:shd w:val="clear" w:color="auto" w:fill="auto"/>
            <w:vAlign w:val="center"/>
            <w:hideMark/>
          </w:tcPr>
          <w:p w14:paraId="00F0BE1F" w14:textId="77777777" w:rsidR="00E46E26" w:rsidRPr="00E46E26" w:rsidRDefault="00E46E26" w:rsidP="00E46E26">
            <w:pPr>
              <w:widowControl/>
              <w:suppressAutoHyphens w:val="0"/>
              <w:jc w:val="center"/>
              <w:rPr>
                <w:rFonts w:ascii="Arial1" w:eastAsia="Times New Roman" w:hAnsi="Arial1" w:cs="Arial"/>
                <w:b/>
                <w:bCs/>
                <w:color w:val="000000"/>
                <w:kern w:val="0"/>
                <w:sz w:val="18"/>
                <w:szCs w:val="18"/>
                <w:lang w:eastAsia="pl-PL" w:bidi="ar-SA"/>
              </w:rPr>
            </w:pPr>
            <w:r w:rsidRPr="00E46E26">
              <w:rPr>
                <w:rFonts w:ascii="Arial1" w:eastAsia="Times New Roman" w:hAnsi="Arial1" w:cs="Arial"/>
                <w:b/>
                <w:bCs/>
                <w:color w:val="000000"/>
                <w:kern w:val="0"/>
                <w:sz w:val="18"/>
                <w:szCs w:val="18"/>
                <w:lang w:eastAsia="pl-PL" w:bidi="ar-SA"/>
              </w:rPr>
              <w:t>8</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BA608A"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Cambria" w:eastAsia="Times New Roman" w:hAnsi="Cambria" w:cs="Arial"/>
                <w:color w:val="000000"/>
                <w:kern w:val="0"/>
                <w:sz w:val="22"/>
                <w:szCs w:val="22"/>
                <w:lang w:eastAsia="pl-PL" w:bidi="ar-SA"/>
              </w:rPr>
              <w:t>Liczba wskaźników odbiegających od normy:</w:t>
            </w:r>
            <w:r w:rsidRPr="00E46E26">
              <w:rPr>
                <w:rFonts w:ascii="Cambria" w:eastAsia="Times New Roman" w:hAnsi="Cambria" w:cs="Arial"/>
                <w:color w:val="000000"/>
                <w:kern w:val="0"/>
                <w:sz w:val="22"/>
                <w:szCs w:val="22"/>
                <w:lang w:eastAsia="pl-PL" w:bidi="ar-SA"/>
              </w:rPr>
              <w:br/>
            </w:r>
            <w:r w:rsidRPr="00E46E26">
              <w:rPr>
                <w:rFonts w:ascii="Arial1" w:eastAsia="Times New Roman" w:hAnsi="Arial1" w:cs="Arial"/>
                <w:b/>
                <w:bCs/>
                <w:color w:val="000000"/>
                <w:kern w:val="0"/>
                <w:sz w:val="16"/>
                <w:szCs w:val="16"/>
                <w:lang w:eastAsia="pl-PL" w:bidi="ar-SA"/>
              </w:rPr>
              <w:t>OBSZARY KRYZYSU SPOŁECZNEGO</w:t>
            </w:r>
          </w:p>
        </w:tc>
      </w:tr>
      <w:tr w:rsidR="006F59F3" w:rsidRPr="00E46E26" w14:paraId="2EFC6EF8" w14:textId="77777777" w:rsidTr="006F59F3">
        <w:trPr>
          <w:trHeight w:val="145"/>
        </w:trPr>
        <w:tc>
          <w:tcPr>
            <w:tcW w:w="596" w:type="dxa"/>
            <w:vMerge/>
            <w:tcBorders>
              <w:top w:val="nil"/>
              <w:left w:val="single" w:sz="4" w:space="0" w:color="000000"/>
              <w:bottom w:val="single" w:sz="4" w:space="0" w:color="000000"/>
              <w:right w:val="single" w:sz="4" w:space="0" w:color="000000"/>
            </w:tcBorders>
            <w:vAlign w:val="center"/>
            <w:hideMark/>
          </w:tcPr>
          <w:p w14:paraId="54B77125"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547" w:type="dxa"/>
            <w:vMerge/>
            <w:tcBorders>
              <w:top w:val="nil"/>
              <w:left w:val="single" w:sz="4" w:space="0" w:color="000000"/>
              <w:bottom w:val="single" w:sz="4" w:space="0" w:color="000000"/>
              <w:right w:val="single" w:sz="4" w:space="0" w:color="000000"/>
            </w:tcBorders>
            <w:vAlign w:val="center"/>
            <w:hideMark/>
          </w:tcPr>
          <w:p w14:paraId="1C7C7E59"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26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F07D10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Niebieskie Karty</w:t>
            </w:r>
            <w:r w:rsidRPr="00E46E26">
              <w:rPr>
                <w:rFonts w:ascii="Cambria" w:eastAsia="Times New Roman" w:hAnsi="Cambria" w:cs="Arial"/>
                <w:color w:val="000000"/>
                <w:kern w:val="0"/>
                <w:sz w:val="14"/>
                <w:szCs w:val="14"/>
                <w:lang w:eastAsia="pl-PL" w:bidi="ar-SA"/>
              </w:rPr>
              <w:t xml:space="preserve"> [liczba rodzin w przeliczeniu procentowym na populację badanego obszaru]</w:t>
            </w:r>
          </w:p>
        </w:tc>
        <w:tc>
          <w:tcPr>
            <w:tcW w:w="1265" w:type="dxa"/>
            <w:vMerge w:val="restart"/>
            <w:tcBorders>
              <w:top w:val="nil"/>
              <w:left w:val="single" w:sz="4" w:space="0" w:color="000000"/>
              <w:bottom w:val="single" w:sz="4" w:space="0" w:color="000000"/>
              <w:right w:val="single" w:sz="4" w:space="0" w:color="980000"/>
            </w:tcBorders>
            <w:shd w:val="clear" w:color="auto" w:fill="auto"/>
            <w:vAlign w:val="center"/>
            <w:hideMark/>
          </w:tcPr>
          <w:p w14:paraId="19EA07C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Dożywianie</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osób w przeliczeniu procentowym na populację badanego obszaru]</w:t>
            </w:r>
          </w:p>
        </w:tc>
        <w:tc>
          <w:tcPr>
            <w:tcW w:w="4036" w:type="dxa"/>
            <w:gridSpan w:val="3"/>
            <w:tcBorders>
              <w:top w:val="single" w:sz="4" w:space="0" w:color="000000"/>
              <w:left w:val="nil"/>
              <w:bottom w:val="single" w:sz="4" w:space="0" w:color="000000"/>
              <w:right w:val="single" w:sz="4" w:space="0" w:color="000000"/>
            </w:tcBorders>
            <w:shd w:val="clear" w:color="auto" w:fill="auto"/>
            <w:vAlign w:val="center"/>
            <w:hideMark/>
          </w:tcPr>
          <w:p w14:paraId="423A27CD" w14:textId="77777777" w:rsidR="00E46E26" w:rsidRPr="00E46E26" w:rsidRDefault="00E46E26" w:rsidP="00E46E26">
            <w:pPr>
              <w:widowControl/>
              <w:suppressAutoHyphens w:val="0"/>
              <w:jc w:val="center"/>
              <w:rPr>
                <w:rFonts w:ascii="Arial1" w:eastAsia="Times New Roman" w:hAnsi="Arial1" w:cs="Arial"/>
                <w:b/>
                <w:bCs/>
                <w:color w:val="000000"/>
                <w:kern w:val="0"/>
                <w:sz w:val="14"/>
                <w:szCs w:val="14"/>
                <w:lang w:eastAsia="pl-PL" w:bidi="ar-SA"/>
              </w:rPr>
            </w:pPr>
            <w:r w:rsidRPr="00E46E26">
              <w:rPr>
                <w:rFonts w:ascii="Arial1" w:eastAsia="Times New Roman" w:hAnsi="Arial1" w:cs="Arial"/>
                <w:b/>
                <w:bCs/>
                <w:color w:val="000000"/>
                <w:kern w:val="0"/>
                <w:sz w:val="14"/>
                <w:szCs w:val="14"/>
                <w:lang w:eastAsia="pl-PL" w:bidi="ar-SA"/>
              </w:rPr>
              <w:t>Przyznana pomoc społeczna</w:t>
            </w:r>
          </w:p>
        </w:tc>
        <w:tc>
          <w:tcPr>
            <w:tcW w:w="137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C15C5A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Liczba przestępstw w 2015</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zdarzeń w przeliczeniu procentowym na populację badanego obszaru]</w:t>
            </w:r>
          </w:p>
        </w:tc>
        <w:tc>
          <w:tcPr>
            <w:tcW w:w="126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A4B8960" w14:textId="77777777" w:rsidR="00E46E26" w:rsidRPr="00E46E26" w:rsidRDefault="00E46E26" w:rsidP="00E46E26">
            <w:pPr>
              <w:widowControl/>
              <w:suppressAutoHyphens w:val="0"/>
              <w:jc w:val="center"/>
              <w:rPr>
                <w:rFonts w:ascii="Cambria" w:eastAsia="Times New Roman" w:hAnsi="Cambria"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Frekwencja wyborcza</w:t>
            </w:r>
          </w:p>
        </w:tc>
        <w:tc>
          <w:tcPr>
            <w:tcW w:w="128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EE22A8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Aktywne organizacje pozarządowe</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organizacji w badanym obszarze na 100 mieszkańców]</w:t>
            </w:r>
          </w:p>
        </w:tc>
        <w:tc>
          <w:tcPr>
            <w:tcW w:w="1676" w:type="dxa"/>
            <w:vMerge/>
            <w:tcBorders>
              <w:top w:val="single" w:sz="4" w:space="0" w:color="000000"/>
              <w:left w:val="single" w:sz="4" w:space="0" w:color="000000"/>
              <w:bottom w:val="single" w:sz="4" w:space="0" w:color="000000"/>
              <w:right w:val="single" w:sz="4" w:space="0" w:color="000000"/>
            </w:tcBorders>
            <w:vAlign w:val="center"/>
            <w:hideMark/>
          </w:tcPr>
          <w:p w14:paraId="058734AC" w14:textId="77777777" w:rsidR="00E46E26" w:rsidRPr="00E46E26" w:rsidRDefault="00E46E26" w:rsidP="00E46E26">
            <w:pPr>
              <w:widowControl/>
              <w:suppressAutoHyphens w:val="0"/>
              <w:rPr>
                <w:rFonts w:ascii="Arial1" w:eastAsia="Times New Roman" w:hAnsi="Arial1" w:cs="Arial"/>
                <w:b/>
                <w:bCs/>
                <w:color w:val="000000"/>
                <w:kern w:val="0"/>
                <w:sz w:val="16"/>
                <w:szCs w:val="16"/>
                <w:lang w:eastAsia="pl-PL" w:bidi="ar-SA"/>
              </w:rPr>
            </w:pPr>
          </w:p>
        </w:tc>
      </w:tr>
      <w:tr w:rsidR="006F59F3" w:rsidRPr="00E46E26" w14:paraId="1FE5D6F6" w14:textId="77777777" w:rsidTr="006F59F3">
        <w:trPr>
          <w:trHeight w:val="320"/>
        </w:trPr>
        <w:tc>
          <w:tcPr>
            <w:tcW w:w="596" w:type="dxa"/>
            <w:vMerge/>
            <w:tcBorders>
              <w:top w:val="nil"/>
              <w:left w:val="single" w:sz="4" w:space="0" w:color="000000"/>
              <w:bottom w:val="single" w:sz="4" w:space="0" w:color="000000"/>
              <w:right w:val="single" w:sz="4" w:space="0" w:color="000000"/>
            </w:tcBorders>
            <w:vAlign w:val="center"/>
            <w:hideMark/>
          </w:tcPr>
          <w:p w14:paraId="2539FAAF"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547" w:type="dxa"/>
            <w:vMerge/>
            <w:tcBorders>
              <w:top w:val="nil"/>
              <w:left w:val="single" w:sz="4" w:space="0" w:color="000000"/>
              <w:bottom w:val="single" w:sz="4" w:space="0" w:color="000000"/>
              <w:right w:val="single" w:sz="4" w:space="0" w:color="000000"/>
            </w:tcBorders>
            <w:vAlign w:val="center"/>
            <w:hideMark/>
          </w:tcPr>
          <w:p w14:paraId="3C52D634"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265" w:type="dxa"/>
            <w:vMerge/>
            <w:tcBorders>
              <w:top w:val="nil"/>
              <w:left w:val="single" w:sz="4" w:space="0" w:color="000000"/>
              <w:bottom w:val="single" w:sz="4" w:space="0" w:color="000000"/>
              <w:right w:val="single" w:sz="4" w:space="0" w:color="000000"/>
            </w:tcBorders>
            <w:vAlign w:val="center"/>
            <w:hideMark/>
          </w:tcPr>
          <w:p w14:paraId="50F05F6F"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265" w:type="dxa"/>
            <w:vMerge/>
            <w:tcBorders>
              <w:top w:val="nil"/>
              <w:left w:val="single" w:sz="4" w:space="0" w:color="000000"/>
              <w:bottom w:val="single" w:sz="4" w:space="0" w:color="000000"/>
              <w:right w:val="single" w:sz="4" w:space="0" w:color="980000"/>
            </w:tcBorders>
            <w:vAlign w:val="center"/>
            <w:hideMark/>
          </w:tcPr>
          <w:p w14:paraId="3089F74C"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265" w:type="dxa"/>
            <w:tcBorders>
              <w:top w:val="nil"/>
              <w:left w:val="nil"/>
              <w:bottom w:val="single" w:sz="4" w:space="0" w:color="000000"/>
              <w:right w:val="single" w:sz="4" w:space="0" w:color="000000"/>
            </w:tcBorders>
            <w:shd w:val="clear" w:color="auto" w:fill="auto"/>
            <w:vAlign w:val="center"/>
            <w:hideMark/>
          </w:tcPr>
          <w:p w14:paraId="37E0ED8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z powodu ubóstwa</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rodzin w przeliczeniu procentowym na populację badanego obszaru]</w:t>
            </w:r>
          </w:p>
        </w:tc>
        <w:tc>
          <w:tcPr>
            <w:tcW w:w="1265" w:type="dxa"/>
            <w:tcBorders>
              <w:top w:val="nil"/>
              <w:left w:val="nil"/>
              <w:bottom w:val="single" w:sz="4" w:space="0" w:color="000000"/>
              <w:right w:val="single" w:sz="4" w:space="0" w:color="000000"/>
            </w:tcBorders>
            <w:shd w:val="clear" w:color="auto" w:fill="auto"/>
            <w:vAlign w:val="center"/>
            <w:hideMark/>
          </w:tcPr>
          <w:p w14:paraId="4B04785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z powodu bezrobocia</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rodzin w przeliczeniu procentowym na populację badanego obszaru]</w:t>
            </w:r>
          </w:p>
        </w:tc>
        <w:tc>
          <w:tcPr>
            <w:tcW w:w="1506" w:type="dxa"/>
            <w:tcBorders>
              <w:top w:val="nil"/>
              <w:left w:val="nil"/>
              <w:bottom w:val="single" w:sz="4" w:space="0" w:color="000000"/>
              <w:right w:val="single" w:sz="4" w:space="0" w:color="000000"/>
            </w:tcBorders>
            <w:shd w:val="clear" w:color="auto" w:fill="auto"/>
            <w:vAlign w:val="center"/>
            <w:hideMark/>
          </w:tcPr>
          <w:p w14:paraId="0589222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Cambria" w:eastAsia="Times New Roman" w:hAnsi="Cambria" w:cs="Arial"/>
                <w:b/>
                <w:bCs/>
                <w:color w:val="000000"/>
                <w:kern w:val="0"/>
                <w:sz w:val="14"/>
                <w:szCs w:val="14"/>
                <w:lang w:eastAsia="pl-PL" w:bidi="ar-SA"/>
              </w:rPr>
              <w:t>z powodu niepełnosprawności</w:t>
            </w:r>
            <w:r w:rsidRPr="00E46E26">
              <w:rPr>
                <w:rFonts w:ascii="Cambria" w:eastAsia="Times New Roman" w:hAnsi="Cambria" w:cs="Arial"/>
                <w:b/>
                <w:bCs/>
                <w:color w:val="000000"/>
                <w:kern w:val="0"/>
                <w:sz w:val="14"/>
                <w:szCs w:val="14"/>
                <w:lang w:eastAsia="pl-PL" w:bidi="ar-SA"/>
              </w:rPr>
              <w:br/>
            </w:r>
            <w:r w:rsidRPr="00E46E26">
              <w:rPr>
                <w:rFonts w:ascii="Cambria" w:eastAsia="Times New Roman" w:hAnsi="Cambria" w:cs="Arial"/>
                <w:color w:val="000000"/>
                <w:kern w:val="0"/>
                <w:sz w:val="14"/>
                <w:szCs w:val="14"/>
                <w:lang w:eastAsia="pl-PL" w:bidi="ar-SA"/>
              </w:rPr>
              <w:t>[liczba rodzin w przeliczeniu procentowym na populację badanego obszaru]</w:t>
            </w:r>
          </w:p>
        </w:tc>
        <w:tc>
          <w:tcPr>
            <w:tcW w:w="1374" w:type="dxa"/>
            <w:vMerge/>
            <w:tcBorders>
              <w:top w:val="nil"/>
              <w:left w:val="single" w:sz="4" w:space="0" w:color="000000"/>
              <w:bottom w:val="single" w:sz="4" w:space="0" w:color="000000"/>
              <w:right w:val="single" w:sz="4" w:space="0" w:color="000000"/>
            </w:tcBorders>
            <w:vAlign w:val="center"/>
            <w:hideMark/>
          </w:tcPr>
          <w:p w14:paraId="78EF303D"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265" w:type="dxa"/>
            <w:vMerge/>
            <w:tcBorders>
              <w:top w:val="nil"/>
              <w:left w:val="single" w:sz="4" w:space="0" w:color="000000"/>
              <w:bottom w:val="single" w:sz="4" w:space="0" w:color="000000"/>
              <w:right w:val="single" w:sz="4" w:space="0" w:color="000000"/>
            </w:tcBorders>
            <w:vAlign w:val="center"/>
            <w:hideMark/>
          </w:tcPr>
          <w:p w14:paraId="0B1A95B7" w14:textId="77777777" w:rsidR="00E46E26" w:rsidRPr="00E46E26" w:rsidRDefault="00E46E26" w:rsidP="00E46E26">
            <w:pPr>
              <w:widowControl/>
              <w:suppressAutoHyphens w:val="0"/>
              <w:rPr>
                <w:rFonts w:ascii="Cambria" w:eastAsia="Times New Roman" w:hAnsi="Cambria" w:cs="Arial"/>
                <w:color w:val="000000"/>
                <w:kern w:val="0"/>
                <w:sz w:val="14"/>
                <w:szCs w:val="14"/>
                <w:lang w:eastAsia="pl-PL" w:bidi="ar-SA"/>
              </w:rPr>
            </w:pPr>
          </w:p>
        </w:tc>
        <w:tc>
          <w:tcPr>
            <w:tcW w:w="1285" w:type="dxa"/>
            <w:vMerge/>
            <w:tcBorders>
              <w:top w:val="nil"/>
              <w:left w:val="single" w:sz="4" w:space="0" w:color="000000"/>
              <w:bottom w:val="single" w:sz="4" w:space="0" w:color="000000"/>
              <w:right w:val="single" w:sz="4" w:space="0" w:color="000000"/>
            </w:tcBorders>
            <w:vAlign w:val="center"/>
            <w:hideMark/>
          </w:tcPr>
          <w:p w14:paraId="15EE4335"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p>
        </w:tc>
        <w:tc>
          <w:tcPr>
            <w:tcW w:w="1676" w:type="dxa"/>
            <w:vMerge/>
            <w:tcBorders>
              <w:top w:val="single" w:sz="4" w:space="0" w:color="000000"/>
              <w:left w:val="single" w:sz="4" w:space="0" w:color="000000"/>
              <w:bottom w:val="single" w:sz="4" w:space="0" w:color="000000"/>
              <w:right w:val="single" w:sz="4" w:space="0" w:color="000000"/>
            </w:tcBorders>
            <w:vAlign w:val="center"/>
            <w:hideMark/>
          </w:tcPr>
          <w:p w14:paraId="709504CB" w14:textId="77777777" w:rsidR="00E46E26" w:rsidRPr="00E46E26" w:rsidRDefault="00E46E26" w:rsidP="00E46E26">
            <w:pPr>
              <w:widowControl/>
              <w:suppressAutoHyphens w:val="0"/>
              <w:rPr>
                <w:rFonts w:ascii="Arial1" w:eastAsia="Times New Roman" w:hAnsi="Arial1" w:cs="Arial"/>
                <w:b/>
                <w:bCs/>
                <w:color w:val="000000"/>
                <w:kern w:val="0"/>
                <w:sz w:val="16"/>
                <w:szCs w:val="16"/>
                <w:lang w:eastAsia="pl-PL" w:bidi="ar-SA"/>
              </w:rPr>
            </w:pPr>
          </w:p>
        </w:tc>
      </w:tr>
      <w:tr w:rsidR="006F59F3" w:rsidRPr="00E46E26" w14:paraId="46F07B4D"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4F744E8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I</w:t>
            </w:r>
          </w:p>
        </w:tc>
        <w:tc>
          <w:tcPr>
            <w:tcW w:w="1547" w:type="dxa"/>
            <w:tcBorders>
              <w:top w:val="nil"/>
              <w:left w:val="nil"/>
              <w:bottom w:val="single" w:sz="4" w:space="0" w:color="000000"/>
              <w:right w:val="single" w:sz="4" w:space="0" w:color="000000"/>
            </w:tcBorders>
            <w:shd w:val="clear" w:color="auto" w:fill="auto"/>
            <w:noWrap/>
            <w:vAlign w:val="center"/>
            <w:hideMark/>
          </w:tcPr>
          <w:p w14:paraId="3BF606A9"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Błędowo</w:t>
            </w:r>
          </w:p>
        </w:tc>
        <w:tc>
          <w:tcPr>
            <w:tcW w:w="1265" w:type="dxa"/>
            <w:tcBorders>
              <w:top w:val="nil"/>
              <w:left w:val="nil"/>
              <w:bottom w:val="single" w:sz="4" w:space="0" w:color="000000"/>
              <w:right w:val="single" w:sz="4" w:space="0" w:color="000000"/>
            </w:tcBorders>
            <w:shd w:val="clear" w:color="auto" w:fill="auto"/>
            <w:noWrap/>
            <w:vAlign w:val="center"/>
            <w:hideMark/>
          </w:tcPr>
          <w:p w14:paraId="686A44E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4FE2450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4,48%</w:t>
            </w:r>
          </w:p>
        </w:tc>
        <w:tc>
          <w:tcPr>
            <w:tcW w:w="1265" w:type="dxa"/>
            <w:tcBorders>
              <w:top w:val="nil"/>
              <w:left w:val="nil"/>
              <w:bottom w:val="single" w:sz="4" w:space="0" w:color="000000"/>
              <w:right w:val="single" w:sz="4" w:space="0" w:color="000000"/>
            </w:tcBorders>
            <w:shd w:val="clear" w:color="F4CCCC" w:fill="FF7C80"/>
            <w:noWrap/>
            <w:vAlign w:val="center"/>
            <w:hideMark/>
          </w:tcPr>
          <w:p w14:paraId="367E379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3,14%</w:t>
            </w:r>
          </w:p>
        </w:tc>
        <w:tc>
          <w:tcPr>
            <w:tcW w:w="1265" w:type="dxa"/>
            <w:tcBorders>
              <w:top w:val="nil"/>
              <w:left w:val="nil"/>
              <w:bottom w:val="single" w:sz="4" w:space="0" w:color="000000"/>
              <w:right w:val="single" w:sz="4" w:space="0" w:color="000000"/>
            </w:tcBorders>
            <w:shd w:val="clear" w:color="F4CCCC" w:fill="FF7C80"/>
            <w:noWrap/>
            <w:vAlign w:val="center"/>
            <w:hideMark/>
          </w:tcPr>
          <w:p w14:paraId="2326875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2,24%</w:t>
            </w:r>
          </w:p>
        </w:tc>
        <w:tc>
          <w:tcPr>
            <w:tcW w:w="1506" w:type="dxa"/>
            <w:tcBorders>
              <w:top w:val="nil"/>
              <w:left w:val="nil"/>
              <w:bottom w:val="single" w:sz="4" w:space="0" w:color="000000"/>
              <w:right w:val="single" w:sz="4" w:space="0" w:color="000000"/>
            </w:tcBorders>
            <w:shd w:val="clear" w:color="F4CCCC" w:fill="FF7C80"/>
            <w:noWrap/>
            <w:vAlign w:val="center"/>
            <w:hideMark/>
          </w:tcPr>
          <w:p w14:paraId="18233AB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2,24%</w:t>
            </w:r>
          </w:p>
        </w:tc>
        <w:tc>
          <w:tcPr>
            <w:tcW w:w="1374" w:type="dxa"/>
            <w:tcBorders>
              <w:top w:val="nil"/>
              <w:left w:val="nil"/>
              <w:bottom w:val="single" w:sz="4" w:space="0" w:color="000000"/>
              <w:right w:val="single" w:sz="4" w:space="0" w:color="000000"/>
            </w:tcBorders>
            <w:shd w:val="clear" w:color="F4CCCC" w:fill="FF7C80"/>
            <w:noWrap/>
            <w:vAlign w:val="center"/>
            <w:hideMark/>
          </w:tcPr>
          <w:p w14:paraId="1A90996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1,35%</w:t>
            </w:r>
          </w:p>
        </w:tc>
        <w:tc>
          <w:tcPr>
            <w:tcW w:w="1265" w:type="dxa"/>
            <w:tcBorders>
              <w:top w:val="nil"/>
              <w:left w:val="nil"/>
              <w:bottom w:val="single" w:sz="4" w:space="0" w:color="000000"/>
              <w:right w:val="single" w:sz="4" w:space="0" w:color="000000"/>
            </w:tcBorders>
            <w:shd w:val="clear" w:color="E06666" w:fill="FF7C80"/>
            <w:noWrap/>
            <w:vAlign w:val="center"/>
            <w:hideMark/>
          </w:tcPr>
          <w:p w14:paraId="385B031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1691E23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75A14567"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7</w:t>
            </w:r>
          </w:p>
        </w:tc>
      </w:tr>
      <w:tr w:rsidR="006F59F3" w:rsidRPr="00E46E26" w14:paraId="7D5131A5"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12B70E9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II</w:t>
            </w:r>
          </w:p>
        </w:tc>
        <w:tc>
          <w:tcPr>
            <w:tcW w:w="1547" w:type="dxa"/>
            <w:tcBorders>
              <w:top w:val="nil"/>
              <w:left w:val="nil"/>
              <w:bottom w:val="single" w:sz="4" w:space="0" w:color="000000"/>
              <w:right w:val="single" w:sz="4" w:space="0" w:color="000000"/>
            </w:tcBorders>
            <w:shd w:val="clear" w:color="auto" w:fill="auto"/>
            <w:noWrap/>
            <w:vAlign w:val="center"/>
            <w:hideMark/>
          </w:tcPr>
          <w:p w14:paraId="13B88E7B"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Błędówko</w:t>
            </w:r>
          </w:p>
        </w:tc>
        <w:tc>
          <w:tcPr>
            <w:tcW w:w="1265" w:type="dxa"/>
            <w:tcBorders>
              <w:top w:val="nil"/>
              <w:left w:val="nil"/>
              <w:bottom w:val="single" w:sz="4" w:space="0" w:color="000000"/>
              <w:right w:val="single" w:sz="4" w:space="0" w:color="000000"/>
            </w:tcBorders>
            <w:shd w:val="clear" w:color="auto" w:fill="auto"/>
            <w:noWrap/>
            <w:vAlign w:val="center"/>
            <w:hideMark/>
          </w:tcPr>
          <w:p w14:paraId="2A3EB85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43318E4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4,30%</w:t>
            </w:r>
          </w:p>
        </w:tc>
        <w:tc>
          <w:tcPr>
            <w:tcW w:w="1265" w:type="dxa"/>
            <w:tcBorders>
              <w:top w:val="nil"/>
              <w:left w:val="nil"/>
              <w:bottom w:val="single" w:sz="4" w:space="0" w:color="000000"/>
              <w:right w:val="single" w:sz="4" w:space="0" w:color="000000"/>
            </w:tcBorders>
            <w:shd w:val="clear" w:color="F4CCCC" w:fill="FF7C80"/>
            <w:noWrap/>
            <w:vAlign w:val="center"/>
            <w:hideMark/>
          </w:tcPr>
          <w:p w14:paraId="5F2D3DD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4,30%</w:t>
            </w:r>
          </w:p>
        </w:tc>
        <w:tc>
          <w:tcPr>
            <w:tcW w:w="1265" w:type="dxa"/>
            <w:tcBorders>
              <w:top w:val="nil"/>
              <w:left w:val="nil"/>
              <w:bottom w:val="single" w:sz="4" w:space="0" w:color="000000"/>
              <w:right w:val="single" w:sz="4" w:space="0" w:color="000000"/>
            </w:tcBorders>
            <w:shd w:val="clear" w:color="F4CCCC" w:fill="FF7C80"/>
            <w:noWrap/>
            <w:vAlign w:val="center"/>
            <w:hideMark/>
          </w:tcPr>
          <w:p w14:paraId="65AA7CC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2,15%</w:t>
            </w:r>
          </w:p>
        </w:tc>
        <w:tc>
          <w:tcPr>
            <w:tcW w:w="1506" w:type="dxa"/>
            <w:tcBorders>
              <w:top w:val="nil"/>
              <w:left w:val="nil"/>
              <w:bottom w:val="single" w:sz="4" w:space="0" w:color="000000"/>
              <w:right w:val="single" w:sz="4" w:space="0" w:color="000000"/>
            </w:tcBorders>
            <w:shd w:val="clear" w:color="F4CCCC" w:fill="FF7C80"/>
            <w:noWrap/>
            <w:vAlign w:val="center"/>
            <w:hideMark/>
          </w:tcPr>
          <w:p w14:paraId="5882D5E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2,15%</w:t>
            </w:r>
          </w:p>
        </w:tc>
        <w:tc>
          <w:tcPr>
            <w:tcW w:w="1374" w:type="dxa"/>
            <w:tcBorders>
              <w:top w:val="nil"/>
              <w:left w:val="nil"/>
              <w:bottom w:val="single" w:sz="4" w:space="0" w:color="000000"/>
              <w:right w:val="single" w:sz="4" w:space="0" w:color="000000"/>
            </w:tcBorders>
            <w:shd w:val="clear" w:color="auto" w:fill="auto"/>
            <w:noWrap/>
            <w:vAlign w:val="center"/>
            <w:hideMark/>
          </w:tcPr>
          <w:p w14:paraId="2E5514C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110AD49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6789499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18D9F9CF"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6</w:t>
            </w:r>
          </w:p>
        </w:tc>
      </w:tr>
      <w:tr w:rsidR="006F59F3" w:rsidRPr="00E46E26" w14:paraId="095CE708"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2EEA70A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III</w:t>
            </w:r>
          </w:p>
        </w:tc>
        <w:tc>
          <w:tcPr>
            <w:tcW w:w="1547" w:type="dxa"/>
            <w:tcBorders>
              <w:top w:val="nil"/>
              <w:left w:val="nil"/>
              <w:bottom w:val="single" w:sz="4" w:space="0" w:color="000000"/>
              <w:right w:val="single" w:sz="4" w:space="0" w:color="000000"/>
            </w:tcBorders>
            <w:shd w:val="clear" w:color="auto" w:fill="auto"/>
            <w:noWrap/>
            <w:vAlign w:val="center"/>
            <w:hideMark/>
          </w:tcPr>
          <w:p w14:paraId="72F10EFC"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Brody, Brody Parcele</w:t>
            </w:r>
          </w:p>
        </w:tc>
        <w:tc>
          <w:tcPr>
            <w:tcW w:w="1265" w:type="dxa"/>
            <w:tcBorders>
              <w:top w:val="nil"/>
              <w:left w:val="nil"/>
              <w:bottom w:val="single" w:sz="4" w:space="0" w:color="000000"/>
              <w:right w:val="single" w:sz="4" w:space="0" w:color="000000"/>
            </w:tcBorders>
            <w:shd w:val="clear" w:color="auto" w:fill="auto"/>
            <w:noWrap/>
            <w:vAlign w:val="center"/>
            <w:hideMark/>
          </w:tcPr>
          <w:p w14:paraId="24D8C29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0,09%</w:t>
            </w:r>
          </w:p>
        </w:tc>
        <w:tc>
          <w:tcPr>
            <w:tcW w:w="1265" w:type="dxa"/>
            <w:tcBorders>
              <w:top w:val="nil"/>
              <w:left w:val="nil"/>
              <w:bottom w:val="single" w:sz="4" w:space="0" w:color="000000"/>
              <w:right w:val="single" w:sz="4" w:space="0" w:color="980000"/>
            </w:tcBorders>
            <w:shd w:val="clear" w:color="auto" w:fill="auto"/>
            <w:noWrap/>
            <w:vAlign w:val="center"/>
            <w:hideMark/>
          </w:tcPr>
          <w:p w14:paraId="2AAE348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0,65%</w:t>
            </w:r>
          </w:p>
        </w:tc>
        <w:tc>
          <w:tcPr>
            <w:tcW w:w="1265" w:type="dxa"/>
            <w:tcBorders>
              <w:top w:val="nil"/>
              <w:left w:val="nil"/>
              <w:bottom w:val="single" w:sz="4" w:space="0" w:color="000000"/>
              <w:right w:val="single" w:sz="4" w:space="0" w:color="000000"/>
            </w:tcBorders>
            <w:shd w:val="clear" w:color="auto" w:fill="auto"/>
            <w:noWrap/>
            <w:vAlign w:val="center"/>
            <w:hideMark/>
          </w:tcPr>
          <w:p w14:paraId="7822342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0,69%</w:t>
            </w:r>
          </w:p>
        </w:tc>
        <w:tc>
          <w:tcPr>
            <w:tcW w:w="1265" w:type="dxa"/>
            <w:tcBorders>
              <w:top w:val="nil"/>
              <w:left w:val="nil"/>
              <w:bottom w:val="single" w:sz="4" w:space="0" w:color="000000"/>
              <w:right w:val="single" w:sz="4" w:space="0" w:color="000000"/>
            </w:tcBorders>
            <w:shd w:val="clear" w:color="auto" w:fill="auto"/>
            <w:noWrap/>
            <w:vAlign w:val="center"/>
            <w:hideMark/>
          </w:tcPr>
          <w:p w14:paraId="5337817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0,30%</w:t>
            </w:r>
          </w:p>
        </w:tc>
        <w:tc>
          <w:tcPr>
            <w:tcW w:w="1506" w:type="dxa"/>
            <w:tcBorders>
              <w:top w:val="nil"/>
              <w:left w:val="nil"/>
              <w:bottom w:val="single" w:sz="4" w:space="0" w:color="000000"/>
              <w:right w:val="single" w:sz="4" w:space="0" w:color="000000"/>
            </w:tcBorders>
            <w:shd w:val="clear" w:color="auto" w:fill="auto"/>
            <w:noWrap/>
            <w:vAlign w:val="center"/>
            <w:hideMark/>
          </w:tcPr>
          <w:p w14:paraId="136EFFE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0,30%</w:t>
            </w:r>
          </w:p>
        </w:tc>
        <w:tc>
          <w:tcPr>
            <w:tcW w:w="1374" w:type="dxa"/>
            <w:tcBorders>
              <w:top w:val="nil"/>
              <w:left w:val="nil"/>
              <w:bottom w:val="single" w:sz="4" w:space="0" w:color="000000"/>
              <w:right w:val="single" w:sz="4" w:space="0" w:color="000000"/>
            </w:tcBorders>
            <w:shd w:val="clear" w:color="auto" w:fill="auto"/>
            <w:noWrap/>
            <w:vAlign w:val="center"/>
            <w:hideMark/>
          </w:tcPr>
          <w:p w14:paraId="245C584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0,43%</w:t>
            </w:r>
          </w:p>
        </w:tc>
        <w:tc>
          <w:tcPr>
            <w:tcW w:w="1265" w:type="dxa"/>
            <w:tcBorders>
              <w:top w:val="nil"/>
              <w:left w:val="nil"/>
              <w:bottom w:val="single" w:sz="4" w:space="0" w:color="000000"/>
              <w:right w:val="single" w:sz="4" w:space="0" w:color="000000"/>
            </w:tcBorders>
            <w:shd w:val="clear" w:color="auto" w:fill="auto"/>
            <w:noWrap/>
            <w:vAlign w:val="center"/>
            <w:hideMark/>
          </w:tcPr>
          <w:p w14:paraId="05B34BF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auto" w:fill="auto"/>
            <w:noWrap/>
            <w:vAlign w:val="center"/>
            <w:hideMark/>
          </w:tcPr>
          <w:p w14:paraId="4A76616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0,22</w:t>
            </w:r>
          </w:p>
        </w:tc>
        <w:tc>
          <w:tcPr>
            <w:tcW w:w="1676" w:type="dxa"/>
            <w:tcBorders>
              <w:top w:val="nil"/>
              <w:left w:val="nil"/>
              <w:bottom w:val="single" w:sz="4" w:space="0" w:color="000000"/>
              <w:right w:val="single" w:sz="4" w:space="0" w:color="000000"/>
            </w:tcBorders>
            <w:shd w:val="clear" w:color="auto" w:fill="auto"/>
            <w:noWrap/>
            <w:vAlign w:val="center"/>
            <w:hideMark/>
          </w:tcPr>
          <w:p w14:paraId="3A8487DC"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0</w:t>
            </w:r>
          </w:p>
        </w:tc>
      </w:tr>
      <w:tr w:rsidR="006F59F3" w:rsidRPr="00E46E26" w14:paraId="012C8A42"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4C17C4C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IV</w:t>
            </w:r>
          </w:p>
        </w:tc>
        <w:tc>
          <w:tcPr>
            <w:tcW w:w="1547" w:type="dxa"/>
            <w:tcBorders>
              <w:top w:val="nil"/>
              <w:left w:val="nil"/>
              <w:bottom w:val="single" w:sz="4" w:space="0" w:color="000000"/>
              <w:right w:val="single" w:sz="4" w:space="0" w:color="000000"/>
            </w:tcBorders>
            <w:shd w:val="clear" w:color="auto" w:fill="auto"/>
            <w:noWrap/>
            <w:vAlign w:val="center"/>
            <w:hideMark/>
          </w:tcPr>
          <w:p w14:paraId="46E58400"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Bronisławka</w:t>
            </w:r>
          </w:p>
        </w:tc>
        <w:tc>
          <w:tcPr>
            <w:tcW w:w="1265" w:type="dxa"/>
            <w:tcBorders>
              <w:top w:val="nil"/>
              <w:left w:val="nil"/>
              <w:bottom w:val="single" w:sz="4" w:space="0" w:color="000000"/>
              <w:right w:val="single" w:sz="4" w:space="0" w:color="000000"/>
            </w:tcBorders>
            <w:shd w:val="clear" w:color="E06666" w:fill="FF7C80"/>
            <w:noWrap/>
            <w:vAlign w:val="center"/>
            <w:hideMark/>
          </w:tcPr>
          <w:p w14:paraId="6E05CF2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0,74%</w:t>
            </w:r>
          </w:p>
        </w:tc>
        <w:tc>
          <w:tcPr>
            <w:tcW w:w="1265" w:type="dxa"/>
            <w:tcBorders>
              <w:top w:val="nil"/>
              <w:left w:val="nil"/>
              <w:bottom w:val="single" w:sz="4" w:space="0" w:color="000000"/>
              <w:right w:val="single" w:sz="4" w:space="0" w:color="980000"/>
            </w:tcBorders>
            <w:shd w:val="clear" w:color="E06666" w:fill="FF7C80"/>
            <w:noWrap/>
            <w:vAlign w:val="center"/>
            <w:hideMark/>
          </w:tcPr>
          <w:p w14:paraId="6FEA407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8,82%</w:t>
            </w:r>
          </w:p>
        </w:tc>
        <w:tc>
          <w:tcPr>
            <w:tcW w:w="1265" w:type="dxa"/>
            <w:tcBorders>
              <w:top w:val="nil"/>
              <w:left w:val="nil"/>
              <w:bottom w:val="single" w:sz="4" w:space="0" w:color="000000"/>
              <w:right w:val="single" w:sz="4" w:space="0" w:color="000000"/>
            </w:tcBorders>
            <w:shd w:val="clear" w:color="F4CCCC" w:fill="FF7C80"/>
            <w:noWrap/>
            <w:vAlign w:val="center"/>
            <w:hideMark/>
          </w:tcPr>
          <w:p w14:paraId="08B757B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4,41%</w:t>
            </w:r>
          </w:p>
        </w:tc>
        <w:tc>
          <w:tcPr>
            <w:tcW w:w="1265" w:type="dxa"/>
            <w:tcBorders>
              <w:top w:val="nil"/>
              <w:left w:val="nil"/>
              <w:bottom w:val="single" w:sz="4" w:space="0" w:color="000000"/>
              <w:right w:val="single" w:sz="4" w:space="0" w:color="000000"/>
            </w:tcBorders>
            <w:shd w:val="clear" w:color="F4CCCC" w:fill="FF7C80"/>
            <w:noWrap/>
            <w:vAlign w:val="center"/>
            <w:hideMark/>
          </w:tcPr>
          <w:p w14:paraId="7CACDC8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4,41%</w:t>
            </w:r>
          </w:p>
        </w:tc>
        <w:tc>
          <w:tcPr>
            <w:tcW w:w="1506" w:type="dxa"/>
            <w:tcBorders>
              <w:top w:val="nil"/>
              <w:left w:val="nil"/>
              <w:bottom w:val="single" w:sz="4" w:space="0" w:color="000000"/>
              <w:right w:val="single" w:sz="4" w:space="0" w:color="000000"/>
            </w:tcBorders>
            <w:shd w:val="clear" w:color="F4CCCC" w:fill="FF7C80"/>
            <w:noWrap/>
            <w:vAlign w:val="center"/>
            <w:hideMark/>
          </w:tcPr>
          <w:p w14:paraId="0E94E0B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2,21%</w:t>
            </w:r>
          </w:p>
        </w:tc>
        <w:tc>
          <w:tcPr>
            <w:tcW w:w="1374" w:type="dxa"/>
            <w:tcBorders>
              <w:top w:val="nil"/>
              <w:left w:val="nil"/>
              <w:bottom w:val="single" w:sz="4" w:space="0" w:color="000000"/>
              <w:right w:val="single" w:sz="4" w:space="0" w:color="000000"/>
            </w:tcBorders>
            <w:shd w:val="clear" w:color="auto" w:fill="auto"/>
            <w:noWrap/>
            <w:vAlign w:val="center"/>
            <w:hideMark/>
          </w:tcPr>
          <w:p w14:paraId="007E876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111D64F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F4CCCC" w:fill="FF7C80"/>
            <w:noWrap/>
            <w:vAlign w:val="center"/>
            <w:hideMark/>
          </w:tcPr>
          <w:p w14:paraId="2FB73CD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23A4B7D1"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6</w:t>
            </w:r>
          </w:p>
        </w:tc>
      </w:tr>
      <w:tr w:rsidR="006F59F3" w:rsidRPr="00E46E26" w14:paraId="570DD4AB"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24C0C01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V</w:t>
            </w:r>
          </w:p>
        </w:tc>
        <w:tc>
          <w:tcPr>
            <w:tcW w:w="1547" w:type="dxa"/>
            <w:tcBorders>
              <w:top w:val="nil"/>
              <w:left w:val="nil"/>
              <w:bottom w:val="single" w:sz="4" w:space="0" w:color="000000"/>
              <w:right w:val="single" w:sz="4" w:space="0" w:color="000000"/>
            </w:tcBorders>
            <w:shd w:val="clear" w:color="auto" w:fill="auto"/>
            <w:noWrap/>
            <w:vAlign w:val="center"/>
            <w:hideMark/>
          </w:tcPr>
          <w:p w14:paraId="1195CD5F"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Cegielnia Kosewo</w:t>
            </w:r>
          </w:p>
        </w:tc>
        <w:tc>
          <w:tcPr>
            <w:tcW w:w="1265" w:type="dxa"/>
            <w:tcBorders>
              <w:top w:val="nil"/>
              <w:left w:val="nil"/>
              <w:bottom w:val="single" w:sz="4" w:space="0" w:color="000000"/>
              <w:right w:val="single" w:sz="4" w:space="0" w:color="000000"/>
            </w:tcBorders>
            <w:shd w:val="clear" w:color="E06666" w:fill="FF7C80"/>
            <w:noWrap/>
            <w:vAlign w:val="center"/>
            <w:hideMark/>
          </w:tcPr>
          <w:p w14:paraId="3AF473C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0,79%</w:t>
            </w:r>
          </w:p>
        </w:tc>
        <w:tc>
          <w:tcPr>
            <w:tcW w:w="1265" w:type="dxa"/>
            <w:tcBorders>
              <w:top w:val="nil"/>
              <w:left w:val="nil"/>
              <w:bottom w:val="single" w:sz="4" w:space="0" w:color="000000"/>
              <w:right w:val="single" w:sz="4" w:space="0" w:color="980000"/>
            </w:tcBorders>
            <w:shd w:val="clear" w:color="F4CCCC" w:fill="FF7C80"/>
            <w:noWrap/>
            <w:vAlign w:val="center"/>
            <w:hideMark/>
          </w:tcPr>
          <w:p w14:paraId="4F0A70F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3,97%</w:t>
            </w:r>
          </w:p>
        </w:tc>
        <w:tc>
          <w:tcPr>
            <w:tcW w:w="1265" w:type="dxa"/>
            <w:tcBorders>
              <w:top w:val="nil"/>
              <w:left w:val="nil"/>
              <w:bottom w:val="single" w:sz="4" w:space="0" w:color="000000"/>
              <w:right w:val="single" w:sz="4" w:space="0" w:color="000000"/>
            </w:tcBorders>
            <w:shd w:val="clear" w:color="auto" w:fill="auto"/>
            <w:noWrap/>
            <w:vAlign w:val="center"/>
            <w:hideMark/>
          </w:tcPr>
          <w:p w14:paraId="5E9C54C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2,38%</w:t>
            </w:r>
          </w:p>
        </w:tc>
        <w:tc>
          <w:tcPr>
            <w:tcW w:w="1265" w:type="dxa"/>
            <w:tcBorders>
              <w:top w:val="nil"/>
              <w:left w:val="nil"/>
              <w:bottom w:val="single" w:sz="4" w:space="0" w:color="000000"/>
              <w:right w:val="single" w:sz="4" w:space="0" w:color="000000"/>
            </w:tcBorders>
            <w:shd w:val="clear" w:color="F4CCCC" w:fill="FF7C80"/>
            <w:noWrap/>
            <w:vAlign w:val="center"/>
            <w:hideMark/>
          </w:tcPr>
          <w:p w14:paraId="2E6D0DB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2,38%</w:t>
            </w:r>
          </w:p>
        </w:tc>
        <w:tc>
          <w:tcPr>
            <w:tcW w:w="1506" w:type="dxa"/>
            <w:tcBorders>
              <w:top w:val="nil"/>
              <w:left w:val="nil"/>
              <w:bottom w:val="single" w:sz="4" w:space="0" w:color="000000"/>
              <w:right w:val="single" w:sz="4" w:space="0" w:color="000000"/>
            </w:tcBorders>
            <w:shd w:val="clear" w:color="F4CCCC" w:fill="FF7C80"/>
            <w:noWrap/>
            <w:vAlign w:val="center"/>
            <w:hideMark/>
          </w:tcPr>
          <w:p w14:paraId="28B4F56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1,59%</w:t>
            </w:r>
          </w:p>
        </w:tc>
        <w:tc>
          <w:tcPr>
            <w:tcW w:w="1374" w:type="dxa"/>
            <w:tcBorders>
              <w:top w:val="nil"/>
              <w:left w:val="nil"/>
              <w:bottom w:val="single" w:sz="4" w:space="0" w:color="000000"/>
              <w:right w:val="single" w:sz="4" w:space="0" w:color="000000"/>
            </w:tcBorders>
            <w:shd w:val="clear" w:color="auto" w:fill="auto"/>
            <w:noWrap/>
            <w:vAlign w:val="center"/>
            <w:hideMark/>
          </w:tcPr>
          <w:p w14:paraId="413695C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661BEF3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58B4221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118C866E"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6</w:t>
            </w:r>
          </w:p>
        </w:tc>
      </w:tr>
      <w:tr w:rsidR="006F59F3" w:rsidRPr="00E46E26" w14:paraId="4BAF9B8A"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48A4927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VI</w:t>
            </w:r>
          </w:p>
        </w:tc>
        <w:tc>
          <w:tcPr>
            <w:tcW w:w="1547" w:type="dxa"/>
            <w:tcBorders>
              <w:top w:val="nil"/>
              <w:left w:val="nil"/>
              <w:bottom w:val="single" w:sz="4" w:space="0" w:color="000000"/>
              <w:right w:val="single" w:sz="4" w:space="0" w:color="000000"/>
            </w:tcBorders>
            <w:shd w:val="clear" w:color="auto" w:fill="auto"/>
            <w:noWrap/>
            <w:vAlign w:val="center"/>
            <w:hideMark/>
          </w:tcPr>
          <w:p w14:paraId="6C94B49A"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Czarnowo</w:t>
            </w:r>
          </w:p>
        </w:tc>
        <w:tc>
          <w:tcPr>
            <w:tcW w:w="1265" w:type="dxa"/>
            <w:tcBorders>
              <w:top w:val="nil"/>
              <w:left w:val="nil"/>
              <w:bottom w:val="single" w:sz="4" w:space="0" w:color="000000"/>
              <w:right w:val="single" w:sz="4" w:space="0" w:color="000000"/>
            </w:tcBorders>
            <w:shd w:val="clear" w:color="auto" w:fill="auto"/>
            <w:noWrap/>
            <w:vAlign w:val="center"/>
            <w:hideMark/>
          </w:tcPr>
          <w:p w14:paraId="1FE1671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253BB90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3,78%</w:t>
            </w:r>
          </w:p>
        </w:tc>
        <w:tc>
          <w:tcPr>
            <w:tcW w:w="1265" w:type="dxa"/>
            <w:tcBorders>
              <w:top w:val="nil"/>
              <w:left w:val="nil"/>
              <w:bottom w:val="single" w:sz="4" w:space="0" w:color="000000"/>
              <w:right w:val="single" w:sz="4" w:space="0" w:color="000000"/>
            </w:tcBorders>
            <w:shd w:val="clear" w:color="F4CCCC" w:fill="FF7C80"/>
            <w:noWrap/>
            <w:vAlign w:val="center"/>
            <w:hideMark/>
          </w:tcPr>
          <w:p w14:paraId="7F36818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5,52%</w:t>
            </w:r>
          </w:p>
        </w:tc>
        <w:tc>
          <w:tcPr>
            <w:tcW w:w="1265" w:type="dxa"/>
            <w:tcBorders>
              <w:top w:val="nil"/>
              <w:left w:val="nil"/>
              <w:bottom w:val="single" w:sz="4" w:space="0" w:color="000000"/>
              <w:right w:val="single" w:sz="4" w:space="0" w:color="000000"/>
            </w:tcBorders>
            <w:shd w:val="clear" w:color="F4CCCC" w:fill="FF7C80"/>
            <w:noWrap/>
            <w:vAlign w:val="center"/>
            <w:hideMark/>
          </w:tcPr>
          <w:p w14:paraId="6913400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4,36%</w:t>
            </w:r>
          </w:p>
        </w:tc>
        <w:tc>
          <w:tcPr>
            <w:tcW w:w="1506" w:type="dxa"/>
            <w:tcBorders>
              <w:top w:val="nil"/>
              <w:left w:val="nil"/>
              <w:bottom w:val="single" w:sz="4" w:space="0" w:color="000000"/>
              <w:right w:val="single" w:sz="4" w:space="0" w:color="000000"/>
            </w:tcBorders>
            <w:shd w:val="clear" w:color="F4CCCC" w:fill="FF7C80"/>
            <w:noWrap/>
            <w:vAlign w:val="center"/>
            <w:hideMark/>
          </w:tcPr>
          <w:p w14:paraId="228B2FD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1,16%</w:t>
            </w:r>
          </w:p>
        </w:tc>
        <w:tc>
          <w:tcPr>
            <w:tcW w:w="1374" w:type="dxa"/>
            <w:tcBorders>
              <w:top w:val="nil"/>
              <w:left w:val="nil"/>
              <w:bottom w:val="single" w:sz="4" w:space="0" w:color="000000"/>
              <w:right w:val="single" w:sz="4" w:space="0" w:color="000000"/>
            </w:tcBorders>
            <w:shd w:val="clear" w:color="auto" w:fill="auto"/>
            <w:noWrap/>
            <w:vAlign w:val="center"/>
            <w:hideMark/>
          </w:tcPr>
          <w:p w14:paraId="50B838C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46662D8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auto" w:fill="auto"/>
            <w:noWrap/>
            <w:vAlign w:val="center"/>
            <w:hideMark/>
          </w:tcPr>
          <w:p w14:paraId="58EDD06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0,29</w:t>
            </w:r>
          </w:p>
        </w:tc>
        <w:tc>
          <w:tcPr>
            <w:tcW w:w="1676" w:type="dxa"/>
            <w:tcBorders>
              <w:top w:val="nil"/>
              <w:left w:val="nil"/>
              <w:bottom w:val="single" w:sz="4" w:space="0" w:color="000000"/>
              <w:right w:val="single" w:sz="4" w:space="0" w:color="000000"/>
            </w:tcBorders>
            <w:shd w:val="clear" w:color="FF0000" w:fill="FF0000"/>
            <w:noWrap/>
            <w:vAlign w:val="center"/>
            <w:hideMark/>
          </w:tcPr>
          <w:p w14:paraId="36613EB6"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4E877BE8"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2AEEEBA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VII</w:t>
            </w:r>
          </w:p>
        </w:tc>
        <w:tc>
          <w:tcPr>
            <w:tcW w:w="1547" w:type="dxa"/>
            <w:tcBorders>
              <w:top w:val="nil"/>
              <w:left w:val="nil"/>
              <w:bottom w:val="single" w:sz="4" w:space="0" w:color="000000"/>
              <w:right w:val="single" w:sz="4" w:space="0" w:color="000000"/>
            </w:tcBorders>
            <w:shd w:val="clear" w:color="auto" w:fill="auto"/>
            <w:noWrap/>
            <w:vAlign w:val="center"/>
            <w:hideMark/>
          </w:tcPr>
          <w:p w14:paraId="2AD33C70"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Falbogi Borowe</w:t>
            </w:r>
          </w:p>
        </w:tc>
        <w:tc>
          <w:tcPr>
            <w:tcW w:w="1265" w:type="dxa"/>
            <w:tcBorders>
              <w:top w:val="nil"/>
              <w:left w:val="nil"/>
              <w:bottom w:val="single" w:sz="4" w:space="0" w:color="000000"/>
              <w:right w:val="single" w:sz="4" w:space="0" w:color="000000"/>
            </w:tcBorders>
            <w:shd w:val="clear" w:color="auto" w:fill="auto"/>
            <w:noWrap/>
            <w:vAlign w:val="center"/>
            <w:hideMark/>
          </w:tcPr>
          <w:p w14:paraId="04C2553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2E4B6E6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1ED830D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66D5F7B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506" w:type="dxa"/>
            <w:tcBorders>
              <w:top w:val="nil"/>
              <w:left w:val="nil"/>
              <w:bottom w:val="single" w:sz="4" w:space="0" w:color="000000"/>
              <w:right w:val="single" w:sz="4" w:space="0" w:color="000000"/>
            </w:tcBorders>
            <w:shd w:val="clear" w:color="auto" w:fill="auto"/>
            <w:noWrap/>
            <w:vAlign w:val="center"/>
            <w:hideMark/>
          </w:tcPr>
          <w:p w14:paraId="398C813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374" w:type="dxa"/>
            <w:tcBorders>
              <w:top w:val="nil"/>
              <w:left w:val="nil"/>
              <w:bottom w:val="single" w:sz="4" w:space="0" w:color="000000"/>
              <w:right w:val="single" w:sz="4" w:space="0" w:color="000000"/>
            </w:tcBorders>
            <w:shd w:val="clear" w:color="auto" w:fill="auto"/>
            <w:noWrap/>
            <w:vAlign w:val="center"/>
            <w:hideMark/>
          </w:tcPr>
          <w:p w14:paraId="5E45159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1B5ACF3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05CC977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14DBC7AA"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2</w:t>
            </w:r>
          </w:p>
        </w:tc>
      </w:tr>
      <w:tr w:rsidR="006F59F3" w:rsidRPr="00E46E26" w14:paraId="114A6905"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3EA9412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VIII</w:t>
            </w:r>
          </w:p>
        </w:tc>
        <w:tc>
          <w:tcPr>
            <w:tcW w:w="1547" w:type="dxa"/>
            <w:tcBorders>
              <w:top w:val="nil"/>
              <w:left w:val="nil"/>
              <w:bottom w:val="single" w:sz="4" w:space="0" w:color="000000"/>
              <w:right w:val="single" w:sz="4" w:space="0" w:color="000000"/>
            </w:tcBorders>
            <w:shd w:val="clear" w:color="auto" w:fill="auto"/>
            <w:noWrap/>
            <w:vAlign w:val="center"/>
            <w:hideMark/>
          </w:tcPr>
          <w:p w14:paraId="7E34849F"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Goławice Pierwsze</w:t>
            </w:r>
          </w:p>
        </w:tc>
        <w:tc>
          <w:tcPr>
            <w:tcW w:w="1265" w:type="dxa"/>
            <w:tcBorders>
              <w:top w:val="nil"/>
              <w:left w:val="nil"/>
              <w:bottom w:val="single" w:sz="4" w:space="0" w:color="000000"/>
              <w:right w:val="single" w:sz="4" w:space="0" w:color="000000"/>
            </w:tcBorders>
            <w:shd w:val="clear" w:color="auto" w:fill="auto"/>
            <w:noWrap/>
            <w:vAlign w:val="center"/>
            <w:hideMark/>
          </w:tcPr>
          <w:p w14:paraId="3FD0CEB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4896D4D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1,03%</w:t>
            </w:r>
          </w:p>
        </w:tc>
        <w:tc>
          <w:tcPr>
            <w:tcW w:w="1265" w:type="dxa"/>
            <w:tcBorders>
              <w:top w:val="nil"/>
              <w:left w:val="nil"/>
              <w:bottom w:val="single" w:sz="4" w:space="0" w:color="000000"/>
              <w:right w:val="single" w:sz="4" w:space="0" w:color="000000"/>
            </w:tcBorders>
            <w:shd w:val="clear" w:color="auto" w:fill="auto"/>
            <w:noWrap/>
            <w:vAlign w:val="center"/>
            <w:hideMark/>
          </w:tcPr>
          <w:p w14:paraId="5D7002D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2,07%</w:t>
            </w:r>
          </w:p>
        </w:tc>
        <w:tc>
          <w:tcPr>
            <w:tcW w:w="1265" w:type="dxa"/>
            <w:tcBorders>
              <w:top w:val="nil"/>
              <w:left w:val="nil"/>
              <w:bottom w:val="single" w:sz="4" w:space="0" w:color="000000"/>
              <w:right w:val="single" w:sz="4" w:space="0" w:color="000000"/>
            </w:tcBorders>
            <w:shd w:val="clear" w:color="auto" w:fill="auto"/>
            <w:noWrap/>
            <w:vAlign w:val="center"/>
            <w:hideMark/>
          </w:tcPr>
          <w:p w14:paraId="2D29B79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1,24%</w:t>
            </w:r>
          </w:p>
        </w:tc>
        <w:tc>
          <w:tcPr>
            <w:tcW w:w="1506" w:type="dxa"/>
            <w:tcBorders>
              <w:top w:val="nil"/>
              <w:left w:val="nil"/>
              <w:bottom w:val="single" w:sz="4" w:space="0" w:color="000000"/>
              <w:right w:val="single" w:sz="4" w:space="0" w:color="000000"/>
            </w:tcBorders>
            <w:shd w:val="clear" w:color="auto" w:fill="auto"/>
            <w:noWrap/>
            <w:vAlign w:val="center"/>
            <w:hideMark/>
          </w:tcPr>
          <w:p w14:paraId="3473F7C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0,62%</w:t>
            </w:r>
          </w:p>
        </w:tc>
        <w:tc>
          <w:tcPr>
            <w:tcW w:w="1374" w:type="dxa"/>
            <w:tcBorders>
              <w:top w:val="nil"/>
              <w:left w:val="nil"/>
              <w:bottom w:val="single" w:sz="4" w:space="0" w:color="000000"/>
              <w:right w:val="single" w:sz="4" w:space="0" w:color="000000"/>
            </w:tcBorders>
            <w:shd w:val="clear" w:color="F4CCCC" w:fill="FF7C80"/>
            <w:noWrap/>
            <w:vAlign w:val="center"/>
            <w:hideMark/>
          </w:tcPr>
          <w:p w14:paraId="5FF4D59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0,83%</w:t>
            </w:r>
          </w:p>
        </w:tc>
        <w:tc>
          <w:tcPr>
            <w:tcW w:w="1265" w:type="dxa"/>
            <w:tcBorders>
              <w:top w:val="nil"/>
              <w:left w:val="nil"/>
              <w:bottom w:val="single" w:sz="4" w:space="0" w:color="000000"/>
              <w:right w:val="single" w:sz="4" w:space="0" w:color="000000"/>
            </w:tcBorders>
            <w:shd w:val="clear" w:color="E06666" w:fill="FF7C80"/>
            <w:noWrap/>
            <w:vAlign w:val="center"/>
            <w:hideMark/>
          </w:tcPr>
          <w:p w14:paraId="4EB4102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auto" w:fill="auto"/>
            <w:noWrap/>
            <w:vAlign w:val="center"/>
            <w:hideMark/>
          </w:tcPr>
          <w:p w14:paraId="6CDD58E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0,21</w:t>
            </w:r>
          </w:p>
        </w:tc>
        <w:tc>
          <w:tcPr>
            <w:tcW w:w="1676" w:type="dxa"/>
            <w:tcBorders>
              <w:top w:val="nil"/>
              <w:left w:val="nil"/>
              <w:bottom w:val="single" w:sz="4" w:space="0" w:color="000000"/>
              <w:right w:val="single" w:sz="4" w:space="0" w:color="000000"/>
            </w:tcBorders>
            <w:shd w:val="clear" w:color="auto" w:fill="auto"/>
            <w:noWrap/>
            <w:vAlign w:val="center"/>
            <w:hideMark/>
          </w:tcPr>
          <w:p w14:paraId="02A8657F"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2</w:t>
            </w:r>
          </w:p>
        </w:tc>
      </w:tr>
      <w:tr w:rsidR="006F59F3" w:rsidRPr="00E46E26" w14:paraId="02ADF297"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6EAB9AE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IX</w:t>
            </w:r>
          </w:p>
        </w:tc>
        <w:tc>
          <w:tcPr>
            <w:tcW w:w="1547" w:type="dxa"/>
            <w:tcBorders>
              <w:top w:val="nil"/>
              <w:left w:val="nil"/>
              <w:bottom w:val="single" w:sz="4" w:space="0" w:color="000000"/>
              <w:right w:val="single" w:sz="4" w:space="0" w:color="000000"/>
            </w:tcBorders>
            <w:shd w:val="clear" w:color="auto" w:fill="auto"/>
            <w:noWrap/>
            <w:vAlign w:val="center"/>
            <w:hideMark/>
          </w:tcPr>
          <w:p w14:paraId="4862F965"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Goławice Drugie</w:t>
            </w:r>
          </w:p>
        </w:tc>
        <w:tc>
          <w:tcPr>
            <w:tcW w:w="1265" w:type="dxa"/>
            <w:tcBorders>
              <w:top w:val="nil"/>
              <w:left w:val="nil"/>
              <w:bottom w:val="single" w:sz="4" w:space="0" w:color="000000"/>
              <w:right w:val="single" w:sz="4" w:space="0" w:color="000000"/>
            </w:tcBorders>
            <w:shd w:val="clear" w:color="E06666" w:fill="FF7C80"/>
            <w:noWrap/>
            <w:vAlign w:val="center"/>
            <w:hideMark/>
          </w:tcPr>
          <w:p w14:paraId="1806713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0,50%</w:t>
            </w:r>
          </w:p>
        </w:tc>
        <w:tc>
          <w:tcPr>
            <w:tcW w:w="1265" w:type="dxa"/>
            <w:tcBorders>
              <w:top w:val="nil"/>
              <w:left w:val="nil"/>
              <w:bottom w:val="single" w:sz="4" w:space="0" w:color="000000"/>
              <w:right w:val="single" w:sz="4" w:space="0" w:color="980000"/>
            </w:tcBorders>
            <w:shd w:val="clear" w:color="F4CCCC" w:fill="FF7C80"/>
            <w:noWrap/>
            <w:vAlign w:val="center"/>
            <w:hideMark/>
          </w:tcPr>
          <w:p w14:paraId="4A32C09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4,50%</w:t>
            </w:r>
          </w:p>
        </w:tc>
        <w:tc>
          <w:tcPr>
            <w:tcW w:w="1265" w:type="dxa"/>
            <w:tcBorders>
              <w:top w:val="nil"/>
              <w:left w:val="nil"/>
              <w:bottom w:val="single" w:sz="4" w:space="0" w:color="000000"/>
              <w:right w:val="single" w:sz="4" w:space="0" w:color="000000"/>
            </w:tcBorders>
            <w:shd w:val="clear" w:color="E06666" w:fill="FF7C80"/>
            <w:noWrap/>
            <w:vAlign w:val="center"/>
            <w:hideMark/>
          </w:tcPr>
          <w:p w14:paraId="1813711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6,50%</w:t>
            </w:r>
          </w:p>
        </w:tc>
        <w:tc>
          <w:tcPr>
            <w:tcW w:w="1265" w:type="dxa"/>
            <w:tcBorders>
              <w:top w:val="nil"/>
              <w:left w:val="nil"/>
              <w:bottom w:val="single" w:sz="4" w:space="0" w:color="000000"/>
              <w:right w:val="single" w:sz="4" w:space="0" w:color="000000"/>
            </w:tcBorders>
            <w:shd w:val="clear" w:color="F4CCCC" w:fill="FF7C80"/>
            <w:noWrap/>
            <w:vAlign w:val="center"/>
            <w:hideMark/>
          </w:tcPr>
          <w:p w14:paraId="3CE6727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5,00%</w:t>
            </w:r>
          </w:p>
        </w:tc>
        <w:tc>
          <w:tcPr>
            <w:tcW w:w="1506" w:type="dxa"/>
            <w:tcBorders>
              <w:top w:val="nil"/>
              <w:left w:val="nil"/>
              <w:bottom w:val="single" w:sz="4" w:space="0" w:color="000000"/>
              <w:right w:val="single" w:sz="4" w:space="0" w:color="000000"/>
            </w:tcBorders>
            <w:shd w:val="clear" w:color="F4CCCC" w:fill="FF7C80"/>
            <w:noWrap/>
            <w:vAlign w:val="center"/>
            <w:hideMark/>
          </w:tcPr>
          <w:p w14:paraId="6FC1594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3,00%</w:t>
            </w:r>
          </w:p>
        </w:tc>
        <w:tc>
          <w:tcPr>
            <w:tcW w:w="1374" w:type="dxa"/>
            <w:tcBorders>
              <w:top w:val="nil"/>
              <w:left w:val="nil"/>
              <w:bottom w:val="single" w:sz="4" w:space="0" w:color="000000"/>
              <w:right w:val="single" w:sz="4" w:space="0" w:color="000000"/>
            </w:tcBorders>
            <w:shd w:val="clear" w:color="auto" w:fill="auto"/>
            <w:noWrap/>
            <w:vAlign w:val="center"/>
            <w:hideMark/>
          </w:tcPr>
          <w:p w14:paraId="6789E44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30079E0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2F47819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6544278B"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7</w:t>
            </w:r>
          </w:p>
        </w:tc>
      </w:tr>
      <w:tr w:rsidR="006F59F3" w:rsidRPr="00E46E26" w14:paraId="407B664B"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66403E5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w:t>
            </w:r>
          </w:p>
        </w:tc>
        <w:tc>
          <w:tcPr>
            <w:tcW w:w="1547" w:type="dxa"/>
            <w:tcBorders>
              <w:top w:val="nil"/>
              <w:left w:val="nil"/>
              <w:bottom w:val="single" w:sz="4" w:space="0" w:color="000000"/>
              <w:right w:val="single" w:sz="4" w:space="0" w:color="000000"/>
            </w:tcBorders>
            <w:shd w:val="clear" w:color="auto" w:fill="auto"/>
            <w:noWrap/>
            <w:vAlign w:val="center"/>
            <w:hideMark/>
          </w:tcPr>
          <w:p w14:paraId="49A4148E"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Kikoły</w:t>
            </w:r>
          </w:p>
        </w:tc>
        <w:tc>
          <w:tcPr>
            <w:tcW w:w="1265" w:type="dxa"/>
            <w:tcBorders>
              <w:top w:val="nil"/>
              <w:left w:val="nil"/>
              <w:bottom w:val="single" w:sz="4" w:space="0" w:color="000000"/>
              <w:right w:val="single" w:sz="4" w:space="0" w:color="000000"/>
            </w:tcBorders>
            <w:shd w:val="clear" w:color="auto" w:fill="auto"/>
            <w:noWrap/>
            <w:vAlign w:val="center"/>
            <w:hideMark/>
          </w:tcPr>
          <w:p w14:paraId="36B5559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65A2538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1F6C618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1BE643F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506" w:type="dxa"/>
            <w:tcBorders>
              <w:top w:val="nil"/>
              <w:left w:val="nil"/>
              <w:bottom w:val="single" w:sz="4" w:space="0" w:color="000000"/>
              <w:right w:val="single" w:sz="4" w:space="0" w:color="000000"/>
            </w:tcBorders>
            <w:shd w:val="clear" w:color="auto" w:fill="auto"/>
            <w:noWrap/>
            <w:vAlign w:val="center"/>
            <w:hideMark/>
          </w:tcPr>
          <w:p w14:paraId="6BC974D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0,45%</w:t>
            </w:r>
          </w:p>
        </w:tc>
        <w:tc>
          <w:tcPr>
            <w:tcW w:w="1374" w:type="dxa"/>
            <w:tcBorders>
              <w:top w:val="nil"/>
              <w:left w:val="nil"/>
              <w:bottom w:val="single" w:sz="4" w:space="0" w:color="000000"/>
              <w:right w:val="single" w:sz="4" w:space="0" w:color="000000"/>
            </w:tcBorders>
            <w:shd w:val="clear" w:color="auto" w:fill="auto"/>
            <w:noWrap/>
            <w:vAlign w:val="center"/>
            <w:hideMark/>
          </w:tcPr>
          <w:p w14:paraId="2A93C1A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01791F6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F4CCCC" w:fill="FF7C80"/>
            <w:noWrap/>
            <w:vAlign w:val="center"/>
            <w:hideMark/>
          </w:tcPr>
          <w:p w14:paraId="1EB57B7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334D8887"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1</w:t>
            </w:r>
          </w:p>
        </w:tc>
      </w:tr>
      <w:tr w:rsidR="006F59F3" w:rsidRPr="00E46E26" w14:paraId="4D48B4A7"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591012C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XI</w:t>
            </w:r>
          </w:p>
        </w:tc>
        <w:tc>
          <w:tcPr>
            <w:tcW w:w="1547" w:type="dxa"/>
            <w:tcBorders>
              <w:top w:val="nil"/>
              <w:left w:val="nil"/>
              <w:bottom w:val="single" w:sz="4" w:space="0" w:color="000000"/>
              <w:right w:val="single" w:sz="4" w:space="0" w:color="000000"/>
            </w:tcBorders>
            <w:shd w:val="clear" w:color="auto" w:fill="auto"/>
            <w:noWrap/>
            <w:vAlign w:val="center"/>
            <w:hideMark/>
          </w:tcPr>
          <w:p w14:paraId="58ACBE52"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Kosewko</w:t>
            </w:r>
          </w:p>
        </w:tc>
        <w:tc>
          <w:tcPr>
            <w:tcW w:w="1265" w:type="dxa"/>
            <w:tcBorders>
              <w:top w:val="nil"/>
              <w:left w:val="nil"/>
              <w:bottom w:val="single" w:sz="4" w:space="0" w:color="000000"/>
              <w:right w:val="single" w:sz="4" w:space="0" w:color="000000"/>
            </w:tcBorders>
            <w:shd w:val="clear" w:color="auto" w:fill="auto"/>
            <w:noWrap/>
            <w:vAlign w:val="center"/>
            <w:hideMark/>
          </w:tcPr>
          <w:p w14:paraId="760E36D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1A59C06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1,37%</w:t>
            </w:r>
          </w:p>
        </w:tc>
        <w:tc>
          <w:tcPr>
            <w:tcW w:w="1265" w:type="dxa"/>
            <w:tcBorders>
              <w:top w:val="nil"/>
              <w:left w:val="nil"/>
              <w:bottom w:val="single" w:sz="4" w:space="0" w:color="000000"/>
              <w:right w:val="single" w:sz="4" w:space="0" w:color="000000"/>
            </w:tcBorders>
            <w:shd w:val="clear" w:color="auto" w:fill="auto"/>
            <w:noWrap/>
            <w:vAlign w:val="center"/>
            <w:hideMark/>
          </w:tcPr>
          <w:p w14:paraId="0036E63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1,37%</w:t>
            </w:r>
          </w:p>
        </w:tc>
        <w:tc>
          <w:tcPr>
            <w:tcW w:w="1265" w:type="dxa"/>
            <w:tcBorders>
              <w:top w:val="nil"/>
              <w:left w:val="nil"/>
              <w:bottom w:val="single" w:sz="4" w:space="0" w:color="000000"/>
              <w:right w:val="single" w:sz="4" w:space="0" w:color="000000"/>
            </w:tcBorders>
            <w:shd w:val="clear" w:color="auto" w:fill="auto"/>
            <w:noWrap/>
            <w:vAlign w:val="center"/>
            <w:hideMark/>
          </w:tcPr>
          <w:p w14:paraId="5529B72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0,34%</w:t>
            </w:r>
          </w:p>
        </w:tc>
        <w:tc>
          <w:tcPr>
            <w:tcW w:w="1506" w:type="dxa"/>
            <w:tcBorders>
              <w:top w:val="nil"/>
              <w:left w:val="nil"/>
              <w:bottom w:val="single" w:sz="4" w:space="0" w:color="000000"/>
              <w:right w:val="single" w:sz="4" w:space="0" w:color="000000"/>
            </w:tcBorders>
            <w:shd w:val="clear" w:color="auto" w:fill="auto"/>
            <w:noWrap/>
            <w:vAlign w:val="center"/>
            <w:hideMark/>
          </w:tcPr>
          <w:p w14:paraId="3C64F6D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1,02%</w:t>
            </w:r>
          </w:p>
        </w:tc>
        <w:tc>
          <w:tcPr>
            <w:tcW w:w="1374" w:type="dxa"/>
            <w:tcBorders>
              <w:top w:val="nil"/>
              <w:left w:val="nil"/>
              <w:bottom w:val="single" w:sz="4" w:space="0" w:color="000000"/>
              <w:right w:val="single" w:sz="4" w:space="0" w:color="000000"/>
            </w:tcBorders>
            <w:shd w:val="clear" w:color="auto" w:fill="auto"/>
            <w:noWrap/>
            <w:vAlign w:val="center"/>
            <w:hideMark/>
          </w:tcPr>
          <w:p w14:paraId="085F696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4F5A9A0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F4CCCC" w:fill="FF7C80"/>
            <w:noWrap/>
            <w:vAlign w:val="center"/>
            <w:hideMark/>
          </w:tcPr>
          <w:p w14:paraId="61D519E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474F6E56"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1</w:t>
            </w:r>
          </w:p>
        </w:tc>
      </w:tr>
      <w:tr w:rsidR="006F59F3" w:rsidRPr="00E46E26" w14:paraId="4E0461EC"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79475B9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XII</w:t>
            </w:r>
          </w:p>
        </w:tc>
        <w:tc>
          <w:tcPr>
            <w:tcW w:w="1547" w:type="dxa"/>
            <w:tcBorders>
              <w:top w:val="nil"/>
              <w:left w:val="nil"/>
              <w:bottom w:val="single" w:sz="4" w:space="0" w:color="000000"/>
              <w:right w:val="single" w:sz="4" w:space="0" w:color="000000"/>
            </w:tcBorders>
            <w:shd w:val="clear" w:color="auto" w:fill="auto"/>
            <w:noWrap/>
            <w:vAlign w:val="center"/>
            <w:hideMark/>
          </w:tcPr>
          <w:p w14:paraId="41915911"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Kosewo</w:t>
            </w:r>
          </w:p>
        </w:tc>
        <w:tc>
          <w:tcPr>
            <w:tcW w:w="1265" w:type="dxa"/>
            <w:tcBorders>
              <w:top w:val="nil"/>
              <w:left w:val="nil"/>
              <w:bottom w:val="single" w:sz="4" w:space="0" w:color="000000"/>
              <w:right w:val="single" w:sz="4" w:space="0" w:color="000000"/>
            </w:tcBorders>
            <w:shd w:val="clear" w:color="auto" w:fill="auto"/>
            <w:noWrap/>
            <w:vAlign w:val="center"/>
            <w:hideMark/>
          </w:tcPr>
          <w:p w14:paraId="0012B76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E06666" w:fill="FF7C80"/>
            <w:noWrap/>
            <w:vAlign w:val="center"/>
            <w:hideMark/>
          </w:tcPr>
          <w:p w14:paraId="6913605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6,01%</w:t>
            </w:r>
          </w:p>
        </w:tc>
        <w:tc>
          <w:tcPr>
            <w:tcW w:w="1265" w:type="dxa"/>
            <w:tcBorders>
              <w:top w:val="nil"/>
              <w:left w:val="nil"/>
              <w:bottom w:val="single" w:sz="4" w:space="0" w:color="000000"/>
              <w:right w:val="single" w:sz="4" w:space="0" w:color="000000"/>
            </w:tcBorders>
            <w:shd w:val="clear" w:color="E06666" w:fill="FF7C80"/>
            <w:noWrap/>
            <w:vAlign w:val="center"/>
            <w:hideMark/>
          </w:tcPr>
          <w:p w14:paraId="27637C4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10,93%</w:t>
            </w:r>
          </w:p>
        </w:tc>
        <w:tc>
          <w:tcPr>
            <w:tcW w:w="1265" w:type="dxa"/>
            <w:tcBorders>
              <w:top w:val="nil"/>
              <w:left w:val="nil"/>
              <w:bottom w:val="single" w:sz="4" w:space="0" w:color="000000"/>
              <w:right w:val="single" w:sz="4" w:space="0" w:color="000000"/>
            </w:tcBorders>
            <w:shd w:val="clear" w:color="F4CCCC" w:fill="FF7C80"/>
            <w:noWrap/>
            <w:vAlign w:val="center"/>
            <w:hideMark/>
          </w:tcPr>
          <w:p w14:paraId="2EA3069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7,10%</w:t>
            </w:r>
          </w:p>
        </w:tc>
        <w:tc>
          <w:tcPr>
            <w:tcW w:w="1506" w:type="dxa"/>
            <w:tcBorders>
              <w:top w:val="nil"/>
              <w:left w:val="nil"/>
              <w:bottom w:val="single" w:sz="4" w:space="0" w:color="000000"/>
              <w:right w:val="single" w:sz="4" w:space="0" w:color="000000"/>
            </w:tcBorders>
            <w:shd w:val="clear" w:color="E06666" w:fill="FF7C80"/>
            <w:noWrap/>
            <w:vAlign w:val="center"/>
            <w:hideMark/>
          </w:tcPr>
          <w:p w14:paraId="3F405FB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3,28%</w:t>
            </w:r>
          </w:p>
        </w:tc>
        <w:tc>
          <w:tcPr>
            <w:tcW w:w="1374" w:type="dxa"/>
            <w:tcBorders>
              <w:top w:val="nil"/>
              <w:left w:val="nil"/>
              <w:bottom w:val="single" w:sz="4" w:space="0" w:color="000000"/>
              <w:right w:val="single" w:sz="4" w:space="0" w:color="000000"/>
            </w:tcBorders>
            <w:shd w:val="clear" w:color="E06666" w:fill="FF7C80"/>
            <w:noWrap/>
            <w:vAlign w:val="center"/>
            <w:hideMark/>
          </w:tcPr>
          <w:p w14:paraId="23A4C44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3,28%</w:t>
            </w:r>
          </w:p>
        </w:tc>
        <w:tc>
          <w:tcPr>
            <w:tcW w:w="1265" w:type="dxa"/>
            <w:tcBorders>
              <w:top w:val="nil"/>
              <w:left w:val="nil"/>
              <w:bottom w:val="single" w:sz="4" w:space="0" w:color="000000"/>
              <w:right w:val="single" w:sz="4" w:space="0" w:color="000000"/>
            </w:tcBorders>
            <w:shd w:val="clear" w:color="E06666" w:fill="FF7C80"/>
            <w:noWrap/>
            <w:vAlign w:val="center"/>
            <w:hideMark/>
          </w:tcPr>
          <w:p w14:paraId="030B892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6C98719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2F4A3C9F"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7</w:t>
            </w:r>
          </w:p>
        </w:tc>
      </w:tr>
      <w:tr w:rsidR="006F59F3" w:rsidRPr="00E46E26" w14:paraId="7FA8BB1F"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192D837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XIII</w:t>
            </w:r>
          </w:p>
        </w:tc>
        <w:tc>
          <w:tcPr>
            <w:tcW w:w="1547" w:type="dxa"/>
            <w:tcBorders>
              <w:top w:val="nil"/>
              <w:left w:val="nil"/>
              <w:bottom w:val="single" w:sz="4" w:space="0" w:color="000000"/>
              <w:right w:val="single" w:sz="4" w:space="0" w:color="000000"/>
            </w:tcBorders>
            <w:shd w:val="clear" w:color="auto" w:fill="auto"/>
            <w:noWrap/>
            <w:vAlign w:val="center"/>
            <w:hideMark/>
          </w:tcPr>
          <w:p w14:paraId="021A0358"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Nowy Modlin</w:t>
            </w:r>
          </w:p>
        </w:tc>
        <w:tc>
          <w:tcPr>
            <w:tcW w:w="1265" w:type="dxa"/>
            <w:tcBorders>
              <w:top w:val="nil"/>
              <w:left w:val="nil"/>
              <w:bottom w:val="single" w:sz="4" w:space="0" w:color="000000"/>
              <w:right w:val="single" w:sz="4" w:space="0" w:color="000000"/>
            </w:tcBorders>
            <w:shd w:val="clear" w:color="auto" w:fill="auto"/>
            <w:noWrap/>
            <w:vAlign w:val="center"/>
            <w:hideMark/>
          </w:tcPr>
          <w:p w14:paraId="3AFEEB8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609EB2D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3,37%</w:t>
            </w:r>
          </w:p>
        </w:tc>
        <w:tc>
          <w:tcPr>
            <w:tcW w:w="1265" w:type="dxa"/>
            <w:tcBorders>
              <w:top w:val="nil"/>
              <w:left w:val="nil"/>
              <w:bottom w:val="single" w:sz="4" w:space="0" w:color="000000"/>
              <w:right w:val="single" w:sz="4" w:space="0" w:color="000000"/>
            </w:tcBorders>
            <w:shd w:val="clear" w:color="F4CCCC" w:fill="FF7C80"/>
            <w:noWrap/>
            <w:vAlign w:val="center"/>
            <w:hideMark/>
          </w:tcPr>
          <w:p w14:paraId="433F212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4,10%</w:t>
            </w:r>
          </w:p>
        </w:tc>
        <w:tc>
          <w:tcPr>
            <w:tcW w:w="1265" w:type="dxa"/>
            <w:tcBorders>
              <w:top w:val="nil"/>
              <w:left w:val="nil"/>
              <w:bottom w:val="single" w:sz="4" w:space="0" w:color="000000"/>
              <w:right w:val="single" w:sz="4" w:space="0" w:color="000000"/>
            </w:tcBorders>
            <w:shd w:val="clear" w:color="F4CCCC" w:fill="FF7C80"/>
            <w:noWrap/>
            <w:vAlign w:val="center"/>
            <w:hideMark/>
          </w:tcPr>
          <w:p w14:paraId="67E74FC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3,22%</w:t>
            </w:r>
          </w:p>
        </w:tc>
        <w:tc>
          <w:tcPr>
            <w:tcW w:w="1506" w:type="dxa"/>
            <w:tcBorders>
              <w:top w:val="nil"/>
              <w:left w:val="nil"/>
              <w:bottom w:val="single" w:sz="4" w:space="0" w:color="000000"/>
              <w:right w:val="single" w:sz="4" w:space="0" w:color="000000"/>
            </w:tcBorders>
            <w:shd w:val="clear" w:color="F4CCCC" w:fill="FF7C80"/>
            <w:noWrap/>
            <w:vAlign w:val="center"/>
            <w:hideMark/>
          </w:tcPr>
          <w:p w14:paraId="2FEC35C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1,32%</w:t>
            </w:r>
          </w:p>
        </w:tc>
        <w:tc>
          <w:tcPr>
            <w:tcW w:w="1374" w:type="dxa"/>
            <w:tcBorders>
              <w:top w:val="nil"/>
              <w:left w:val="nil"/>
              <w:bottom w:val="single" w:sz="4" w:space="0" w:color="000000"/>
              <w:right w:val="single" w:sz="4" w:space="0" w:color="000000"/>
            </w:tcBorders>
            <w:shd w:val="clear" w:color="E06666" w:fill="FF7C80"/>
            <w:noWrap/>
            <w:vAlign w:val="center"/>
            <w:hideMark/>
          </w:tcPr>
          <w:p w14:paraId="13D7B46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1,46%</w:t>
            </w:r>
          </w:p>
        </w:tc>
        <w:tc>
          <w:tcPr>
            <w:tcW w:w="1265" w:type="dxa"/>
            <w:tcBorders>
              <w:top w:val="nil"/>
              <w:left w:val="nil"/>
              <w:bottom w:val="single" w:sz="4" w:space="0" w:color="000000"/>
              <w:right w:val="single" w:sz="4" w:space="0" w:color="000000"/>
            </w:tcBorders>
            <w:shd w:val="clear" w:color="E06666" w:fill="FF7C80"/>
            <w:noWrap/>
            <w:vAlign w:val="center"/>
            <w:hideMark/>
          </w:tcPr>
          <w:p w14:paraId="553104E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5496B75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0,15</w:t>
            </w:r>
          </w:p>
        </w:tc>
        <w:tc>
          <w:tcPr>
            <w:tcW w:w="1676" w:type="dxa"/>
            <w:tcBorders>
              <w:top w:val="nil"/>
              <w:left w:val="nil"/>
              <w:bottom w:val="single" w:sz="4" w:space="0" w:color="000000"/>
              <w:right w:val="single" w:sz="4" w:space="0" w:color="000000"/>
            </w:tcBorders>
            <w:shd w:val="clear" w:color="FF0000" w:fill="FF0000"/>
            <w:noWrap/>
            <w:vAlign w:val="center"/>
            <w:hideMark/>
          </w:tcPr>
          <w:p w14:paraId="350443C5"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7</w:t>
            </w:r>
          </w:p>
        </w:tc>
      </w:tr>
      <w:tr w:rsidR="006F59F3" w:rsidRPr="00E46E26" w14:paraId="26E1FBCA"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071F9D4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XIV</w:t>
            </w:r>
          </w:p>
        </w:tc>
        <w:tc>
          <w:tcPr>
            <w:tcW w:w="1547" w:type="dxa"/>
            <w:tcBorders>
              <w:top w:val="nil"/>
              <w:left w:val="nil"/>
              <w:bottom w:val="single" w:sz="4" w:space="0" w:color="000000"/>
              <w:right w:val="single" w:sz="4" w:space="0" w:color="000000"/>
            </w:tcBorders>
            <w:shd w:val="clear" w:color="auto" w:fill="auto"/>
            <w:noWrap/>
            <w:vAlign w:val="center"/>
            <w:hideMark/>
          </w:tcPr>
          <w:p w14:paraId="62E29BB7"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Nowe Orzechowo</w:t>
            </w:r>
          </w:p>
        </w:tc>
        <w:tc>
          <w:tcPr>
            <w:tcW w:w="1265" w:type="dxa"/>
            <w:tcBorders>
              <w:top w:val="nil"/>
              <w:left w:val="nil"/>
              <w:bottom w:val="single" w:sz="4" w:space="0" w:color="000000"/>
              <w:right w:val="single" w:sz="4" w:space="0" w:color="000000"/>
            </w:tcBorders>
            <w:shd w:val="clear" w:color="auto" w:fill="auto"/>
            <w:noWrap/>
            <w:vAlign w:val="center"/>
            <w:hideMark/>
          </w:tcPr>
          <w:p w14:paraId="2A7CA84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0B507BB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1,69%</w:t>
            </w:r>
          </w:p>
        </w:tc>
        <w:tc>
          <w:tcPr>
            <w:tcW w:w="1265" w:type="dxa"/>
            <w:tcBorders>
              <w:top w:val="nil"/>
              <w:left w:val="nil"/>
              <w:bottom w:val="single" w:sz="4" w:space="0" w:color="000000"/>
              <w:right w:val="single" w:sz="4" w:space="0" w:color="000000"/>
            </w:tcBorders>
            <w:shd w:val="clear" w:color="auto" w:fill="auto"/>
            <w:noWrap/>
            <w:vAlign w:val="center"/>
            <w:hideMark/>
          </w:tcPr>
          <w:p w14:paraId="29A7FA9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2,54%</w:t>
            </w:r>
          </w:p>
        </w:tc>
        <w:tc>
          <w:tcPr>
            <w:tcW w:w="1265" w:type="dxa"/>
            <w:tcBorders>
              <w:top w:val="nil"/>
              <w:left w:val="nil"/>
              <w:bottom w:val="single" w:sz="4" w:space="0" w:color="000000"/>
              <w:right w:val="single" w:sz="4" w:space="0" w:color="000000"/>
            </w:tcBorders>
            <w:shd w:val="clear" w:color="auto" w:fill="auto"/>
            <w:noWrap/>
            <w:vAlign w:val="center"/>
            <w:hideMark/>
          </w:tcPr>
          <w:p w14:paraId="2C45798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0,85%</w:t>
            </w:r>
          </w:p>
        </w:tc>
        <w:tc>
          <w:tcPr>
            <w:tcW w:w="1506" w:type="dxa"/>
            <w:tcBorders>
              <w:top w:val="nil"/>
              <w:left w:val="nil"/>
              <w:bottom w:val="single" w:sz="4" w:space="0" w:color="000000"/>
              <w:right w:val="single" w:sz="4" w:space="0" w:color="000000"/>
            </w:tcBorders>
            <w:shd w:val="clear" w:color="auto" w:fill="auto"/>
            <w:noWrap/>
            <w:vAlign w:val="center"/>
            <w:hideMark/>
          </w:tcPr>
          <w:p w14:paraId="00530D0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0,85%</w:t>
            </w:r>
          </w:p>
        </w:tc>
        <w:tc>
          <w:tcPr>
            <w:tcW w:w="1374" w:type="dxa"/>
            <w:tcBorders>
              <w:top w:val="nil"/>
              <w:left w:val="nil"/>
              <w:bottom w:val="single" w:sz="4" w:space="0" w:color="000000"/>
              <w:right w:val="single" w:sz="4" w:space="0" w:color="000000"/>
            </w:tcBorders>
            <w:shd w:val="clear" w:color="auto" w:fill="auto"/>
            <w:noWrap/>
            <w:vAlign w:val="center"/>
            <w:hideMark/>
          </w:tcPr>
          <w:p w14:paraId="0D26894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1A6C245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41BAAF0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31DA830B"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2</w:t>
            </w:r>
          </w:p>
        </w:tc>
      </w:tr>
      <w:tr w:rsidR="006F59F3" w:rsidRPr="00E46E26" w14:paraId="706B0522"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4685301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XV</w:t>
            </w:r>
          </w:p>
        </w:tc>
        <w:tc>
          <w:tcPr>
            <w:tcW w:w="1547" w:type="dxa"/>
            <w:tcBorders>
              <w:top w:val="nil"/>
              <w:left w:val="nil"/>
              <w:bottom w:val="single" w:sz="4" w:space="0" w:color="000000"/>
              <w:right w:val="single" w:sz="4" w:space="0" w:color="000000"/>
            </w:tcBorders>
            <w:shd w:val="clear" w:color="auto" w:fill="auto"/>
            <w:noWrap/>
            <w:vAlign w:val="center"/>
            <w:hideMark/>
          </w:tcPr>
          <w:p w14:paraId="7E93265D"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Stare Orzechowo</w:t>
            </w:r>
          </w:p>
        </w:tc>
        <w:tc>
          <w:tcPr>
            <w:tcW w:w="1265" w:type="dxa"/>
            <w:tcBorders>
              <w:top w:val="nil"/>
              <w:left w:val="nil"/>
              <w:bottom w:val="single" w:sz="4" w:space="0" w:color="000000"/>
              <w:right w:val="single" w:sz="4" w:space="0" w:color="000000"/>
            </w:tcBorders>
            <w:shd w:val="clear" w:color="auto" w:fill="auto"/>
            <w:noWrap/>
            <w:vAlign w:val="center"/>
            <w:hideMark/>
          </w:tcPr>
          <w:p w14:paraId="6E33C49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5309594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28B2C7D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0,53%</w:t>
            </w:r>
          </w:p>
        </w:tc>
        <w:tc>
          <w:tcPr>
            <w:tcW w:w="1265" w:type="dxa"/>
            <w:tcBorders>
              <w:top w:val="nil"/>
              <w:left w:val="nil"/>
              <w:bottom w:val="single" w:sz="4" w:space="0" w:color="000000"/>
              <w:right w:val="single" w:sz="4" w:space="0" w:color="000000"/>
            </w:tcBorders>
            <w:shd w:val="clear" w:color="auto" w:fill="auto"/>
            <w:noWrap/>
            <w:vAlign w:val="center"/>
            <w:hideMark/>
          </w:tcPr>
          <w:p w14:paraId="6DA9752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0,53%</w:t>
            </w:r>
          </w:p>
        </w:tc>
        <w:tc>
          <w:tcPr>
            <w:tcW w:w="1506" w:type="dxa"/>
            <w:tcBorders>
              <w:top w:val="nil"/>
              <w:left w:val="nil"/>
              <w:bottom w:val="single" w:sz="4" w:space="0" w:color="000000"/>
              <w:right w:val="single" w:sz="4" w:space="0" w:color="000000"/>
            </w:tcBorders>
            <w:shd w:val="clear" w:color="auto" w:fill="auto"/>
            <w:noWrap/>
            <w:vAlign w:val="center"/>
            <w:hideMark/>
          </w:tcPr>
          <w:p w14:paraId="18FFF7D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374" w:type="dxa"/>
            <w:tcBorders>
              <w:top w:val="nil"/>
              <w:left w:val="nil"/>
              <w:bottom w:val="single" w:sz="4" w:space="0" w:color="000000"/>
              <w:right w:val="single" w:sz="4" w:space="0" w:color="000000"/>
            </w:tcBorders>
            <w:shd w:val="clear" w:color="auto" w:fill="auto"/>
            <w:noWrap/>
            <w:vAlign w:val="center"/>
            <w:hideMark/>
          </w:tcPr>
          <w:p w14:paraId="2ED2CBA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67DB2DB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auto" w:fill="auto"/>
            <w:noWrap/>
            <w:vAlign w:val="center"/>
            <w:hideMark/>
          </w:tcPr>
          <w:p w14:paraId="5E74B45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0,53</w:t>
            </w:r>
          </w:p>
        </w:tc>
        <w:tc>
          <w:tcPr>
            <w:tcW w:w="1676" w:type="dxa"/>
            <w:tcBorders>
              <w:top w:val="nil"/>
              <w:left w:val="nil"/>
              <w:bottom w:val="single" w:sz="4" w:space="0" w:color="000000"/>
              <w:right w:val="single" w:sz="4" w:space="0" w:color="000000"/>
            </w:tcBorders>
            <w:shd w:val="clear" w:color="auto" w:fill="auto"/>
            <w:noWrap/>
            <w:vAlign w:val="center"/>
            <w:hideMark/>
          </w:tcPr>
          <w:p w14:paraId="3E377407"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1</w:t>
            </w:r>
          </w:p>
        </w:tc>
      </w:tr>
      <w:tr w:rsidR="006F59F3" w:rsidRPr="00E46E26" w14:paraId="45193EA1"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54B0EC5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XVI</w:t>
            </w:r>
          </w:p>
        </w:tc>
        <w:tc>
          <w:tcPr>
            <w:tcW w:w="1547" w:type="dxa"/>
            <w:tcBorders>
              <w:top w:val="nil"/>
              <w:left w:val="nil"/>
              <w:bottom w:val="single" w:sz="4" w:space="0" w:color="000000"/>
              <w:right w:val="single" w:sz="4" w:space="0" w:color="000000"/>
            </w:tcBorders>
            <w:shd w:val="clear" w:color="auto" w:fill="auto"/>
            <w:noWrap/>
            <w:vAlign w:val="center"/>
            <w:hideMark/>
          </w:tcPr>
          <w:p w14:paraId="2267197A"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Pomiechowo</w:t>
            </w:r>
          </w:p>
        </w:tc>
        <w:tc>
          <w:tcPr>
            <w:tcW w:w="1265" w:type="dxa"/>
            <w:tcBorders>
              <w:top w:val="nil"/>
              <w:left w:val="nil"/>
              <w:bottom w:val="single" w:sz="4" w:space="0" w:color="000000"/>
              <w:right w:val="single" w:sz="4" w:space="0" w:color="000000"/>
            </w:tcBorders>
            <w:shd w:val="clear" w:color="F4CCCC" w:fill="FF7C80"/>
            <w:noWrap/>
            <w:vAlign w:val="center"/>
            <w:hideMark/>
          </w:tcPr>
          <w:p w14:paraId="6849115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0,33%</w:t>
            </w:r>
          </w:p>
        </w:tc>
        <w:tc>
          <w:tcPr>
            <w:tcW w:w="1265" w:type="dxa"/>
            <w:tcBorders>
              <w:top w:val="nil"/>
              <w:left w:val="nil"/>
              <w:bottom w:val="single" w:sz="4" w:space="0" w:color="000000"/>
              <w:right w:val="single" w:sz="4" w:space="0" w:color="980000"/>
            </w:tcBorders>
            <w:shd w:val="clear" w:color="F4CCCC" w:fill="FF7C80"/>
            <w:noWrap/>
            <w:vAlign w:val="center"/>
            <w:hideMark/>
          </w:tcPr>
          <w:p w14:paraId="562A52E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4,28%</w:t>
            </w:r>
          </w:p>
        </w:tc>
        <w:tc>
          <w:tcPr>
            <w:tcW w:w="1265" w:type="dxa"/>
            <w:tcBorders>
              <w:top w:val="nil"/>
              <w:left w:val="nil"/>
              <w:bottom w:val="single" w:sz="4" w:space="0" w:color="000000"/>
              <w:right w:val="single" w:sz="4" w:space="0" w:color="000000"/>
            </w:tcBorders>
            <w:shd w:val="clear" w:color="auto" w:fill="auto"/>
            <w:noWrap/>
            <w:vAlign w:val="center"/>
            <w:hideMark/>
          </w:tcPr>
          <w:p w14:paraId="30BA3E4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1,64%</w:t>
            </w:r>
          </w:p>
        </w:tc>
        <w:tc>
          <w:tcPr>
            <w:tcW w:w="1265" w:type="dxa"/>
            <w:tcBorders>
              <w:top w:val="nil"/>
              <w:left w:val="nil"/>
              <w:bottom w:val="single" w:sz="4" w:space="0" w:color="000000"/>
              <w:right w:val="single" w:sz="4" w:space="0" w:color="000000"/>
            </w:tcBorders>
            <w:shd w:val="clear" w:color="auto" w:fill="auto"/>
            <w:noWrap/>
            <w:vAlign w:val="center"/>
            <w:hideMark/>
          </w:tcPr>
          <w:p w14:paraId="73F4210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1,32%</w:t>
            </w:r>
          </w:p>
        </w:tc>
        <w:tc>
          <w:tcPr>
            <w:tcW w:w="1506" w:type="dxa"/>
            <w:tcBorders>
              <w:top w:val="nil"/>
              <w:left w:val="nil"/>
              <w:bottom w:val="single" w:sz="4" w:space="0" w:color="000000"/>
              <w:right w:val="single" w:sz="4" w:space="0" w:color="000000"/>
            </w:tcBorders>
            <w:shd w:val="clear" w:color="auto" w:fill="auto"/>
            <w:noWrap/>
            <w:vAlign w:val="center"/>
            <w:hideMark/>
          </w:tcPr>
          <w:p w14:paraId="77A2FCD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0,99%</w:t>
            </w:r>
          </w:p>
        </w:tc>
        <w:tc>
          <w:tcPr>
            <w:tcW w:w="1374" w:type="dxa"/>
            <w:tcBorders>
              <w:top w:val="nil"/>
              <w:left w:val="nil"/>
              <w:bottom w:val="single" w:sz="4" w:space="0" w:color="000000"/>
              <w:right w:val="single" w:sz="4" w:space="0" w:color="000000"/>
            </w:tcBorders>
            <w:shd w:val="clear" w:color="F4CCCC" w:fill="FF7C80"/>
            <w:noWrap/>
            <w:vAlign w:val="center"/>
            <w:hideMark/>
          </w:tcPr>
          <w:p w14:paraId="42CA265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1,32%</w:t>
            </w:r>
          </w:p>
        </w:tc>
        <w:tc>
          <w:tcPr>
            <w:tcW w:w="1265" w:type="dxa"/>
            <w:tcBorders>
              <w:top w:val="nil"/>
              <w:left w:val="nil"/>
              <w:bottom w:val="single" w:sz="4" w:space="0" w:color="000000"/>
              <w:right w:val="single" w:sz="4" w:space="0" w:color="000000"/>
            </w:tcBorders>
            <w:shd w:val="clear" w:color="auto" w:fill="auto"/>
            <w:noWrap/>
            <w:vAlign w:val="center"/>
            <w:hideMark/>
          </w:tcPr>
          <w:p w14:paraId="602E6D1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F4CCCC" w:fill="FF7C80"/>
            <w:noWrap/>
            <w:vAlign w:val="center"/>
            <w:hideMark/>
          </w:tcPr>
          <w:p w14:paraId="701AF04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547FC79A"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50C4838F"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74847E9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XVII</w:t>
            </w:r>
          </w:p>
        </w:tc>
        <w:tc>
          <w:tcPr>
            <w:tcW w:w="1547" w:type="dxa"/>
            <w:tcBorders>
              <w:top w:val="nil"/>
              <w:left w:val="nil"/>
              <w:bottom w:val="single" w:sz="4" w:space="0" w:color="000000"/>
              <w:right w:val="single" w:sz="4" w:space="0" w:color="000000"/>
            </w:tcBorders>
            <w:shd w:val="clear" w:color="auto" w:fill="auto"/>
            <w:noWrap/>
            <w:vAlign w:val="center"/>
            <w:hideMark/>
          </w:tcPr>
          <w:p w14:paraId="19F9CB2A"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Pomiechówek</w:t>
            </w:r>
          </w:p>
        </w:tc>
        <w:tc>
          <w:tcPr>
            <w:tcW w:w="1265" w:type="dxa"/>
            <w:tcBorders>
              <w:top w:val="nil"/>
              <w:left w:val="nil"/>
              <w:bottom w:val="single" w:sz="4" w:space="0" w:color="000000"/>
              <w:right w:val="single" w:sz="4" w:space="0" w:color="000000"/>
            </w:tcBorders>
            <w:shd w:val="clear" w:color="auto" w:fill="auto"/>
            <w:noWrap/>
            <w:vAlign w:val="center"/>
            <w:hideMark/>
          </w:tcPr>
          <w:p w14:paraId="1EF3CF6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0,10%</w:t>
            </w:r>
          </w:p>
        </w:tc>
        <w:tc>
          <w:tcPr>
            <w:tcW w:w="1265" w:type="dxa"/>
            <w:tcBorders>
              <w:top w:val="nil"/>
              <w:left w:val="nil"/>
              <w:bottom w:val="single" w:sz="4" w:space="0" w:color="000000"/>
              <w:right w:val="single" w:sz="4" w:space="0" w:color="980000"/>
            </w:tcBorders>
            <w:shd w:val="clear" w:color="F4CCCC" w:fill="FF7C80"/>
            <w:noWrap/>
            <w:vAlign w:val="center"/>
            <w:hideMark/>
          </w:tcPr>
          <w:p w14:paraId="0A69087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3,60%</w:t>
            </w:r>
          </w:p>
        </w:tc>
        <w:tc>
          <w:tcPr>
            <w:tcW w:w="1265" w:type="dxa"/>
            <w:tcBorders>
              <w:top w:val="nil"/>
              <w:left w:val="nil"/>
              <w:bottom w:val="single" w:sz="4" w:space="0" w:color="000000"/>
              <w:right w:val="single" w:sz="4" w:space="0" w:color="000000"/>
            </w:tcBorders>
            <w:shd w:val="clear" w:color="F4CCCC" w:fill="FF7C80"/>
            <w:noWrap/>
            <w:vAlign w:val="center"/>
            <w:hideMark/>
          </w:tcPr>
          <w:p w14:paraId="7A75EFA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3,81%</w:t>
            </w:r>
          </w:p>
        </w:tc>
        <w:tc>
          <w:tcPr>
            <w:tcW w:w="1265" w:type="dxa"/>
            <w:tcBorders>
              <w:top w:val="nil"/>
              <w:left w:val="nil"/>
              <w:bottom w:val="single" w:sz="4" w:space="0" w:color="000000"/>
              <w:right w:val="single" w:sz="4" w:space="0" w:color="000000"/>
            </w:tcBorders>
            <w:shd w:val="clear" w:color="F4CCCC" w:fill="FF7C80"/>
            <w:noWrap/>
            <w:vAlign w:val="center"/>
            <w:hideMark/>
          </w:tcPr>
          <w:p w14:paraId="1978C02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2,47%</w:t>
            </w:r>
          </w:p>
        </w:tc>
        <w:tc>
          <w:tcPr>
            <w:tcW w:w="1506" w:type="dxa"/>
            <w:tcBorders>
              <w:top w:val="nil"/>
              <w:left w:val="nil"/>
              <w:bottom w:val="single" w:sz="4" w:space="0" w:color="000000"/>
              <w:right w:val="single" w:sz="4" w:space="0" w:color="000000"/>
            </w:tcBorders>
            <w:shd w:val="clear" w:color="auto" w:fill="auto"/>
            <w:noWrap/>
            <w:vAlign w:val="center"/>
            <w:hideMark/>
          </w:tcPr>
          <w:p w14:paraId="486F644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0,82%</w:t>
            </w:r>
          </w:p>
        </w:tc>
        <w:tc>
          <w:tcPr>
            <w:tcW w:w="1374" w:type="dxa"/>
            <w:tcBorders>
              <w:top w:val="nil"/>
              <w:left w:val="nil"/>
              <w:bottom w:val="single" w:sz="4" w:space="0" w:color="000000"/>
              <w:right w:val="single" w:sz="4" w:space="0" w:color="000000"/>
            </w:tcBorders>
            <w:shd w:val="clear" w:color="E06666" w:fill="FF7C80"/>
            <w:noWrap/>
            <w:vAlign w:val="center"/>
            <w:hideMark/>
          </w:tcPr>
          <w:p w14:paraId="746659F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2,57%</w:t>
            </w:r>
          </w:p>
        </w:tc>
        <w:tc>
          <w:tcPr>
            <w:tcW w:w="1265" w:type="dxa"/>
            <w:tcBorders>
              <w:top w:val="nil"/>
              <w:left w:val="nil"/>
              <w:bottom w:val="single" w:sz="4" w:space="0" w:color="000000"/>
              <w:right w:val="single" w:sz="4" w:space="0" w:color="000000"/>
            </w:tcBorders>
            <w:shd w:val="clear" w:color="auto" w:fill="auto"/>
            <w:noWrap/>
            <w:vAlign w:val="center"/>
            <w:hideMark/>
          </w:tcPr>
          <w:p w14:paraId="1596740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auto" w:fill="auto"/>
            <w:noWrap/>
            <w:vAlign w:val="center"/>
            <w:hideMark/>
          </w:tcPr>
          <w:p w14:paraId="47EF2BC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0,31</w:t>
            </w:r>
          </w:p>
        </w:tc>
        <w:tc>
          <w:tcPr>
            <w:tcW w:w="1676" w:type="dxa"/>
            <w:tcBorders>
              <w:top w:val="nil"/>
              <w:left w:val="nil"/>
              <w:bottom w:val="single" w:sz="4" w:space="0" w:color="000000"/>
              <w:right w:val="single" w:sz="4" w:space="0" w:color="000000"/>
            </w:tcBorders>
            <w:shd w:val="clear" w:color="FF0000" w:fill="FF0000"/>
            <w:noWrap/>
            <w:vAlign w:val="center"/>
            <w:hideMark/>
          </w:tcPr>
          <w:p w14:paraId="3D6E6FD1"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751FC71D"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1DF7EE9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XVIII</w:t>
            </w:r>
          </w:p>
        </w:tc>
        <w:tc>
          <w:tcPr>
            <w:tcW w:w="1547" w:type="dxa"/>
            <w:tcBorders>
              <w:top w:val="nil"/>
              <w:left w:val="nil"/>
              <w:bottom w:val="single" w:sz="4" w:space="0" w:color="000000"/>
              <w:right w:val="single" w:sz="4" w:space="0" w:color="000000"/>
            </w:tcBorders>
            <w:shd w:val="clear" w:color="auto" w:fill="auto"/>
            <w:noWrap/>
            <w:vAlign w:val="center"/>
            <w:hideMark/>
          </w:tcPr>
          <w:p w14:paraId="4B8941C4"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Pomocnia</w:t>
            </w:r>
          </w:p>
        </w:tc>
        <w:tc>
          <w:tcPr>
            <w:tcW w:w="1265" w:type="dxa"/>
            <w:tcBorders>
              <w:top w:val="nil"/>
              <w:left w:val="nil"/>
              <w:bottom w:val="single" w:sz="4" w:space="0" w:color="000000"/>
              <w:right w:val="single" w:sz="4" w:space="0" w:color="000000"/>
            </w:tcBorders>
            <w:shd w:val="clear" w:color="auto" w:fill="auto"/>
            <w:noWrap/>
            <w:vAlign w:val="center"/>
            <w:hideMark/>
          </w:tcPr>
          <w:p w14:paraId="6BACE26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E06666" w:fill="FF7C80"/>
            <w:noWrap/>
            <w:vAlign w:val="center"/>
            <w:hideMark/>
          </w:tcPr>
          <w:p w14:paraId="6276805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7,84%</w:t>
            </w:r>
          </w:p>
        </w:tc>
        <w:tc>
          <w:tcPr>
            <w:tcW w:w="1265" w:type="dxa"/>
            <w:tcBorders>
              <w:top w:val="nil"/>
              <w:left w:val="nil"/>
              <w:bottom w:val="single" w:sz="4" w:space="0" w:color="000000"/>
              <w:right w:val="single" w:sz="4" w:space="0" w:color="000000"/>
            </w:tcBorders>
            <w:shd w:val="clear" w:color="E06666" w:fill="FF7C80"/>
            <w:noWrap/>
            <w:vAlign w:val="center"/>
            <w:hideMark/>
          </w:tcPr>
          <w:p w14:paraId="7725FA8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5,88%</w:t>
            </w:r>
          </w:p>
        </w:tc>
        <w:tc>
          <w:tcPr>
            <w:tcW w:w="1265" w:type="dxa"/>
            <w:tcBorders>
              <w:top w:val="nil"/>
              <w:left w:val="nil"/>
              <w:bottom w:val="single" w:sz="4" w:space="0" w:color="000000"/>
              <w:right w:val="single" w:sz="4" w:space="0" w:color="000000"/>
            </w:tcBorders>
            <w:shd w:val="clear" w:color="F4CCCC" w:fill="FF7C80"/>
            <w:noWrap/>
            <w:vAlign w:val="center"/>
            <w:hideMark/>
          </w:tcPr>
          <w:p w14:paraId="0709932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3,92%</w:t>
            </w:r>
          </w:p>
        </w:tc>
        <w:tc>
          <w:tcPr>
            <w:tcW w:w="1506" w:type="dxa"/>
            <w:tcBorders>
              <w:top w:val="nil"/>
              <w:left w:val="nil"/>
              <w:bottom w:val="single" w:sz="4" w:space="0" w:color="000000"/>
              <w:right w:val="single" w:sz="4" w:space="0" w:color="000000"/>
            </w:tcBorders>
            <w:shd w:val="clear" w:color="auto" w:fill="auto"/>
            <w:noWrap/>
            <w:vAlign w:val="center"/>
            <w:hideMark/>
          </w:tcPr>
          <w:p w14:paraId="155EB49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374" w:type="dxa"/>
            <w:tcBorders>
              <w:top w:val="nil"/>
              <w:left w:val="nil"/>
              <w:bottom w:val="single" w:sz="4" w:space="0" w:color="000000"/>
              <w:right w:val="single" w:sz="4" w:space="0" w:color="000000"/>
            </w:tcBorders>
            <w:shd w:val="clear" w:color="auto" w:fill="auto"/>
            <w:noWrap/>
            <w:vAlign w:val="center"/>
            <w:hideMark/>
          </w:tcPr>
          <w:p w14:paraId="6D4360B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4CE163F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7DC4790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756314BF"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5</w:t>
            </w:r>
          </w:p>
        </w:tc>
      </w:tr>
      <w:tr w:rsidR="006F59F3" w:rsidRPr="00E46E26" w14:paraId="7ABCEF99"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5F269AB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XIX</w:t>
            </w:r>
          </w:p>
        </w:tc>
        <w:tc>
          <w:tcPr>
            <w:tcW w:w="1547" w:type="dxa"/>
            <w:tcBorders>
              <w:top w:val="nil"/>
              <w:left w:val="nil"/>
              <w:bottom w:val="single" w:sz="4" w:space="0" w:color="000000"/>
              <w:right w:val="single" w:sz="4" w:space="0" w:color="000000"/>
            </w:tcBorders>
            <w:shd w:val="clear" w:color="auto" w:fill="auto"/>
            <w:noWrap/>
            <w:vAlign w:val="center"/>
            <w:hideMark/>
          </w:tcPr>
          <w:p w14:paraId="670B6AED"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Stanisławowo</w:t>
            </w:r>
          </w:p>
        </w:tc>
        <w:tc>
          <w:tcPr>
            <w:tcW w:w="1265" w:type="dxa"/>
            <w:tcBorders>
              <w:top w:val="nil"/>
              <w:left w:val="nil"/>
              <w:bottom w:val="single" w:sz="4" w:space="0" w:color="000000"/>
              <w:right w:val="single" w:sz="4" w:space="0" w:color="000000"/>
            </w:tcBorders>
            <w:shd w:val="clear" w:color="F4CCCC" w:fill="FF7C80"/>
            <w:noWrap/>
            <w:vAlign w:val="center"/>
            <w:hideMark/>
          </w:tcPr>
          <w:p w14:paraId="3C11E24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0,21%</w:t>
            </w:r>
          </w:p>
        </w:tc>
        <w:tc>
          <w:tcPr>
            <w:tcW w:w="1265" w:type="dxa"/>
            <w:tcBorders>
              <w:top w:val="nil"/>
              <w:left w:val="nil"/>
              <w:bottom w:val="single" w:sz="4" w:space="0" w:color="000000"/>
              <w:right w:val="single" w:sz="4" w:space="0" w:color="980000"/>
            </w:tcBorders>
            <w:shd w:val="clear" w:color="F4CCCC" w:fill="FF7C80"/>
            <w:noWrap/>
            <w:vAlign w:val="center"/>
            <w:hideMark/>
          </w:tcPr>
          <w:p w14:paraId="1521E7D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3,43%</w:t>
            </w:r>
          </w:p>
        </w:tc>
        <w:tc>
          <w:tcPr>
            <w:tcW w:w="1265" w:type="dxa"/>
            <w:tcBorders>
              <w:top w:val="nil"/>
              <w:left w:val="nil"/>
              <w:bottom w:val="single" w:sz="4" w:space="0" w:color="000000"/>
              <w:right w:val="single" w:sz="4" w:space="0" w:color="000000"/>
            </w:tcBorders>
            <w:shd w:val="clear" w:color="auto" w:fill="auto"/>
            <w:noWrap/>
            <w:vAlign w:val="center"/>
            <w:hideMark/>
          </w:tcPr>
          <w:p w14:paraId="50C862E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2,58%</w:t>
            </w:r>
          </w:p>
        </w:tc>
        <w:tc>
          <w:tcPr>
            <w:tcW w:w="1265" w:type="dxa"/>
            <w:tcBorders>
              <w:top w:val="nil"/>
              <w:left w:val="nil"/>
              <w:bottom w:val="single" w:sz="4" w:space="0" w:color="000000"/>
              <w:right w:val="single" w:sz="4" w:space="0" w:color="000000"/>
            </w:tcBorders>
            <w:shd w:val="clear" w:color="auto" w:fill="auto"/>
            <w:noWrap/>
            <w:vAlign w:val="center"/>
            <w:hideMark/>
          </w:tcPr>
          <w:p w14:paraId="3287D19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1,72%</w:t>
            </w:r>
          </w:p>
        </w:tc>
        <w:tc>
          <w:tcPr>
            <w:tcW w:w="1506" w:type="dxa"/>
            <w:tcBorders>
              <w:top w:val="nil"/>
              <w:left w:val="nil"/>
              <w:bottom w:val="single" w:sz="4" w:space="0" w:color="000000"/>
              <w:right w:val="single" w:sz="4" w:space="0" w:color="000000"/>
            </w:tcBorders>
            <w:shd w:val="clear" w:color="F4CCCC" w:fill="FF7C80"/>
            <w:noWrap/>
            <w:vAlign w:val="center"/>
            <w:hideMark/>
          </w:tcPr>
          <w:p w14:paraId="1F7FC61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1,72%</w:t>
            </w:r>
          </w:p>
        </w:tc>
        <w:tc>
          <w:tcPr>
            <w:tcW w:w="1374" w:type="dxa"/>
            <w:tcBorders>
              <w:top w:val="nil"/>
              <w:left w:val="nil"/>
              <w:bottom w:val="single" w:sz="4" w:space="0" w:color="000000"/>
              <w:right w:val="single" w:sz="4" w:space="0" w:color="000000"/>
            </w:tcBorders>
            <w:shd w:val="clear" w:color="auto" w:fill="auto"/>
            <w:noWrap/>
            <w:vAlign w:val="center"/>
            <w:hideMark/>
          </w:tcPr>
          <w:p w14:paraId="03DEA04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0EB82B7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auto" w:fill="auto"/>
            <w:noWrap/>
            <w:vAlign w:val="center"/>
            <w:hideMark/>
          </w:tcPr>
          <w:p w14:paraId="4A688CB6"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0,43</w:t>
            </w:r>
          </w:p>
        </w:tc>
        <w:tc>
          <w:tcPr>
            <w:tcW w:w="1676" w:type="dxa"/>
            <w:tcBorders>
              <w:top w:val="nil"/>
              <w:left w:val="nil"/>
              <w:bottom w:val="single" w:sz="4" w:space="0" w:color="000000"/>
              <w:right w:val="single" w:sz="4" w:space="0" w:color="000000"/>
            </w:tcBorders>
            <w:shd w:val="clear" w:color="auto" w:fill="auto"/>
            <w:noWrap/>
            <w:vAlign w:val="center"/>
            <w:hideMark/>
          </w:tcPr>
          <w:p w14:paraId="27EAEE19"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3</w:t>
            </w:r>
          </w:p>
        </w:tc>
      </w:tr>
      <w:tr w:rsidR="006F59F3" w:rsidRPr="00E46E26" w14:paraId="306DD9AD"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3D40BB7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w:t>
            </w:r>
          </w:p>
        </w:tc>
        <w:tc>
          <w:tcPr>
            <w:tcW w:w="1547" w:type="dxa"/>
            <w:tcBorders>
              <w:top w:val="nil"/>
              <w:left w:val="nil"/>
              <w:bottom w:val="single" w:sz="4" w:space="0" w:color="000000"/>
              <w:right w:val="single" w:sz="4" w:space="0" w:color="000000"/>
            </w:tcBorders>
            <w:shd w:val="clear" w:color="auto" w:fill="auto"/>
            <w:noWrap/>
            <w:vAlign w:val="center"/>
            <w:hideMark/>
          </w:tcPr>
          <w:p w14:paraId="776499DF"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Szczypiorno</w:t>
            </w:r>
          </w:p>
        </w:tc>
        <w:tc>
          <w:tcPr>
            <w:tcW w:w="1265" w:type="dxa"/>
            <w:tcBorders>
              <w:top w:val="nil"/>
              <w:left w:val="nil"/>
              <w:bottom w:val="single" w:sz="4" w:space="0" w:color="000000"/>
              <w:right w:val="single" w:sz="4" w:space="0" w:color="000000"/>
            </w:tcBorders>
            <w:shd w:val="clear" w:color="auto" w:fill="auto"/>
            <w:noWrap/>
            <w:vAlign w:val="center"/>
            <w:hideMark/>
          </w:tcPr>
          <w:p w14:paraId="696FF17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068EC94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2,74%</w:t>
            </w:r>
          </w:p>
        </w:tc>
        <w:tc>
          <w:tcPr>
            <w:tcW w:w="1265" w:type="dxa"/>
            <w:tcBorders>
              <w:top w:val="nil"/>
              <w:left w:val="nil"/>
              <w:bottom w:val="single" w:sz="4" w:space="0" w:color="000000"/>
              <w:right w:val="single" w:sz="4" w:space="0" w:color="000000"/>
            </w:tcBorders>
            <w:shd w:val="clear" w:color="F4CCCC" w:fill="FF7C80"/>
            <w:noWrap/>
            <w:vAlign w:val="center"/>
            <w:hideMark/>
          </w:tcPr>
          <w:p w14:paraId="2ECC9657"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4,11%</w:t>
            </w:r>
          </w:p>
        </w:tc>
        <w:tc>
          <w:tcPr>
            <w:tcW w:w="1265" w:type="dxa"/>
            <w:tcBorders>
              <w:top w:val="nil"/>
              <w:left w:val="nil"/>
              <w:bottom w:val="single" w:sz="4" w:space="0" w:color="000000"/>
              <w:right w:val="single" w:sz="4" w:space="0" w:color="000000"/>
            </w:tcBorders>
            <w:shd w:val="clear" w:color="auto" w:fill="auto"/>
            <w:noWrap/>
            <w:vAlign w:val="center"/>
            <w:hideMark/>
          </w:tcPr>
          <w:p w14:paraId="79B0508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1,71%</w:t>
            </w:r>
          </w:p>
        </w:tc>
        <w:tc>
          <w:tcPr>
            <w:tcW w:w="1506" w:type="dxa"/>
            <w:tcBorders>
              <w:top w:val="nil"/>
              <w:left w:val="nil"/>
              <w:bottom w:val="single" w:sz="4" w:space="0" w:color="000000"/>
              <w:right w:val="single" w:sz="4" w:space="0" w:color="000000"/>
            </w:tcBorders>
            <w:shd w:val="clear" w:color="F4CCCC" w:fill="FF7C80"/>
            <w:noWrap/>
            <w:vAlign w:val="center"/>
            <w:hideMark/>
          </w:tcPr>
          <w:p w14:paraId="7C0D814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1,37%</w:t>
            </w:r>
          </w:p>
        </w:tc>
        <w:tc>
          <w:tcPr>
            <w:tcW w:w="1374" w:type="dxa"/>
            <w:tcBorders>
              <w:top w:val="nil"/>
              <w:left w:val="nil"/>
              <w:bottom w:val="single" w:sz="4" w:space="0" w:color="000000"/>
              <w:right w:val="single" w:sz="4" w:space="0" w:color="000000"/>
            </w:tcBorders>
            <w:shd w:val="clear" w:color="auto" w:fill="auto"/>
            <w:noWrap/>
            <w:vAlign w:val="center"/>
            <w:hideMark/>
          </w:tcPr>
          <w:p w14:paraId="2D26BE1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4257651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w:t>
            </w:r>
          </w:p>
        </w:tc>
        <w:tc>
          <w:tcPr>
            <w:tcW w:w="1285" w:type="dxa"/>
            <w:tcBorders>
              <w:top w:val="nil"/>
              <w:left w:val="nil"/>
              <w:bottom w:val="single" w:sz="4" w:space="0" w:color="000000"/>
              <w:right w:val="single" w:sz="4" w:space="0" w:color="000000"/>
            </w:tcBorders>
            <w:shd w:val="clear" w:color="F4CCCC" w:fill="FF7C80"/>
            <w:noWrap/>
            <w:vAlign w:val="center"/>
            <w:hideMark/>
          </w:tcPr>
          <w:p w14:paraId="2DCD793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3EB13C94"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5D9383E9"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0144888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XXI</w:t>
            </w:r>
          </w:p>
        </w:tc>
        <w:tc>
          <w:tcPr>
            <w:tcW w:w="1547" w:type="dxa"/>
            <w:tcBorders>
              <w:top w:val="nil"/>
              <w:left w:val="nil"/>
              <w:bottom w:val="single" w:sz="4" w:space="0" w:color="000000"/>
              <w:right w:val="single" w:sz="4" w:space="0" w:color="000000"/>
            </w:tcBorders>
            <w:shd w:val="clear" w:color="auto" w:fill="auto"/>
            <w:noWrap/>
            <w:vAlign w:val="center"/>
            <w:hideMark/>
          </w:tcPr>
          <w:p w14:paraId="3D35A1B8"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Śniadówko</w:t>
            </w:r>
          </w:p>
        </w:tc>
        <w:tc>
          <w:tcPr>
            <w:tcW w:w="1265" w:type="dxa"/>
            <w:tcBorders>
              <w:top w:val="nil"/>
              <w:left w:val="nil"/>
              <w:bottom w:val="single" w:sz="4" w:space="0" w:color="000000"/>
              <w:right w:val="single" w:sz="4" w:space="0" w:color="000000"/>
            </w:tcBorders>
            <w:shd w:val="clear" w:color="F4CCCC" w:fill="FF7C80"/>
            <w:noWrap/>
            <w:vAlign w:val="center"/>
            <w:hideMark/>
          </w:tcPr>
          <w:p w14:paraId="4D89D60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0,41%</w:t>
            </w:r>
          </w:p>
        </w:tc>
        <w:tc>
          <w:tcPr>
            <w:tcW w:w="1265" w:type="dxa"/>
            <w:tcBorders>
              <w:top w:val="nil"/>
              <w:left w:val="nil"/>
              <w:bottom w:val="single" w:sz="4" w:space="0" w:color="000000"/>
              <w:right w:val="single" w:sz="4" w:space="0" w:color="980000"/>
            </w:tcBorders>
            <w:shd w:val="clear" w:color="auto" w:fill="auto"/>
            <w:noWrap/>
            <w:vAlign w:val="center"/>
            <w:hideMark/>
          </w:tcPr>
          <w:p w14:paraId="3BE59D9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2,04%</w:t>
            </w:r>
          </w:p>
        </w:tc>
        <w:tc>
          <w:tcPr>
            <w:tcW w:w="1265" w:type="dxa"/>
            <w:tcBorders>
              <w:top w:val="nil"/>
              <w:left w:val="nil"/>
              <w:bottom w:val="single" w:sz="4" w:space="0" w:color="000000"/>
              <w:right w:val="single" w:sz="4" w:space="0" w:color="000000"/>
            </w:tcBorders>
            <w:shd w:val="clear" w:color="auto" w:fill="auto"/>
            <w:noWrap/>
            <w:vAlign w:val="center"/>
            <w:hideMark/>
          </w:tcPr>
          <w:p w14:paraId="72DBA72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2,45%</w:t>
            </w:r>
          </w:p>
        </w:tc>
        <w:tc>
          <w:tcPr>
            <w:tcW w:w="1265" w:type="dxa"/>
            <w:tcBorders>
              <w:top w:val="nil"/>
              <w:left w:val="nil"/>
              <w:bottom w:val="single" w:sz="4" w:space="0" w:color="000000"/>
              <w:right w:val="single" w:sz="4" w:space="0" w:color="000000"/>
            </w:tcBorders>
            <w:shd w:val="clear" w:color="auto" w:fill="auto"/>
            <w:noWrap/>
            <w:vAlign w:val="center"/>
            <w:hideMark/>
          </w:tcPr>
          <w:p w14:paraId="6FA7B82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1,63%</w:t>
            </w:r>
          </w:p>
        </w:tc>
        <w:tc>
          <w:tcPr>
            <w:tcW w:w="1506" w:type="dxa"/>
            <w:tcBorders>
              <w:top w:val="nil"/>
              <w:left w:val="nil"/>
              <w:bottom w:val="single" w:sz="4" w:space="0" w:color="000000"/>
              <w:right w:val="single" w:sz="4" w:space="0" w:color="000000"/>
            </w:tcBorders>
            <w:shd w:val="clear" w:color="auto" w:fill="auto"/>
            <w:noWrap/>
            <w:vAlign w:val="center"/>
            <w:hideMark/>
          </w:tcPr>
          <w:p w14:paraId="105103F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0,82%</w:t>
            </w:r>
          </w:p>
        </w:tc>
        <w:tc>
          <w:tcPr>
            <w:tcW w:w="1374" w:type="dxa"/>
            <w:tcBorders>
              <w:top w:val="nil"/>
              <w:left w:val="nil"/>
              <w:bottom w:val="single" w:sz="4" w:space="0" w:color="000000"/>
              <w:right w:val="single" w:sz="4" w:space="0" w:color="000000"/>
            </w:tcBorders>
            <w:shd w:val="clear" w:color="auto" w:fill="auto"/>
            <w:noWrap/>
            <w:vAlign w:val="center"/>
            <w:hideMark/>
          </w:tcPr>
          <w:p w14:paraId="0F12EDE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643EA85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52CBF1A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7501B541"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3</w:t>
            </w:r>
          </w:p>
        </w:tc>
      </w:tr>
      <w:tr w:rsidR="006F59F3" w:rsidRPr="00E46E26" w14:paraId="7107B838"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7F3860E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XXII</w:t>
            </w:r>
          </w:p>
        </w:tc>
        <w:tc>
          <w:tcPr>
            <w:tcW w:w="1547" w:type="dxa"/>
            <w:tcBorders>
              <w:top w:val="nil"/>
              <w:left w:val="nil"/>
              <w:bottom w:val="single" w:sz="4" w:space="0" w:color="000000"/>
              <w:right w:val="single" w:sz="4" w:space="0" w:color="000000"/>
            </w:tcBorders>
            <w:shd w:val="clear" w:color="auto" w:fill="auto"/>
            <w:noWrap/>
            <w:vAlign w:val="center"/>
            <w:hideMark/>
          </w:tcPr>
          <w:p w14:paraId="30E96C69"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Wola Błędowska</w:t>
            </w:r>
          </w:p>
        </w:tc>
        <w:tc>
          <w:tcPr>
            <w:tcW w:w="1265" w:type="dxa"/>
            <w:tcBorders>
              <w:top w:val="nil"/>
              <w:left w:val="nil"/>
              <w:bottom w:val="single" w:sz="4" w:space="0" w:color="000000"/>
              <w:right w:val="single" w:sz="4" w:space="0" w:color="000000"/>
            </w:tcBorders>
            <w:shd w:val="clear" w:color="auto" w:fill="auto"/>
            <w:noWrap/>
            <w:vAlign w:val="center"/>
            <w:hideMark/>
          </w:tcPr>
          <w:p w14:paraId="05F0B58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7E70335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F4CCCC" w:fill="FF7C80"/>
            <w:noWrap/>
            <w:vAlign w:val="center"/>
            <w:hideMark/>
          </w:tcPr>
          <w:p w14:paraId="316F494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5,26%</w:t>
            </w:r>
          </w:p>
        </w:tc>
        <w:tc>
          <w:tcPr>
            <w:tcW w:w="1265" w:type="dxa"/>
            <w:tcBorders>
              <w:top w:val="nil"/>
              <w:left w:val="nil"/>
              <w:bottom w:val="single" w:sz="4" w:space="0" w:color="000000"/>
              <w:right w:val="single" w:sz="4" w:space="0" w:color="000000"/>
            </w:tcBorders>
            <w:shd w:val="clear" w:color="F4CCCC" w:fill="FF7C80"/>
            <w:noWrap/>
            <w:vAlign w:val="center"/>
            <w:hideMark/>
          </w:tcPr>
          <w:p w14:paraId="155B288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3,51%</w:t>
            </w:r>
          </w:p>
        </w:tc>
        <w:tc>
          <w:tcPr>
            <w:tcW w:w="1506" w:type="dxa"/>
            <w:tcBorders>
              <w:top w:val="nil"/>
              <w:left w:val="nil"/>
              <w:bottom w:val="single" w:sz="4" w:space="0" w:color="000000"/>
              <w:right w:val="single" w:sz="4" w:space="0" w:color="000000"/>
            </w:tcBorders>
            <w:shd w:val="clear" w:color="E06666" w:fill="FF7C80"/>
            <w:noWrap/>
            <w:vAlign w:val="center"/>
            <w:hideMark/>
          </w:tcPr>
          <w:p w14:paraId="652F511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3,51%</w:t>
            </w:r>
          </w:p>
        </w:tc>
        <w:tc>
          <w:tcPr>
            <w:tcW w:w="1374" w:type="dxa"/>
            <w:tcBorders>
              <w:top w:val="nil"/>
              <w:left w:val="nil"/>
              <w:bottom w:val="single" w:sz="4" w:space="0" w:color="000000"/>
              <w:right w:val="single" w:sz="4" w:space="0" w:color="000000"/>
            </w:tcBorders>
            <w:shd w:val="clear" w:color="auto" w:fill="auto"/>
            <w:noWrap/>
            <w:vAlign w:val="center"/>
            <w:hideMark/>
          </w:tcPr>
          <w:p w14:paraId="634684B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235F5F5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1CDA53A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7EC89BA3"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5</w:t>
            </w:r>
          </w:p>
        </w:tc>
      </w:tr>
      <w:tr w:rsidR="006F59F3" w:rsidRPr="00E46E26" w14:paraId="1F804E69"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50332DD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XXIII</w:t>
            </w:r>
          </w:p>
        </w:tc>
        <w:tc>
          <w:tcPr>
            <w:tcW w:w="1547" w:type="dxa"/>
            <w:tcBorders>
              <w:top w:val="nil"/>
              <w:left w:val="nil"/>
              <w:bottom w:val="single" w:sz="4" w:space="0" w:color="000000"/>
              <w:right w:val="single" w:sz="4" w:space="0" w:color="000000"/>
            </w:tcBorders>
            <w:shd w:val="clear" w:color="auto" w:fill="auto"/>
            <w:noWrap/>
            <w:vAlign w:val="center"/>
            <w:hideMark/>
          </w:tcPr>
          <w:p w14:paraId="567331F4"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Wójtostwo</w:t>
            </w:r>
          </w:p>
        </w:tc>
        <w:tc>
          <w:tcPr>
            <w:tcW w:w="1265" w:type="dxa"/>
            <w:tcBorders>
              <w:top w:val="nil"/>
              <w:left w:val="nil"/>
              <w:bottom w:val="single" w:sz="4" w:space="0" w:color="000000"/>
              <w:right w:val="single" w:sz="4" w:space="0" w:color="000000"/>
            </w:tcBorders>
            <w:shd w:val="clear" w:color="auto" w:fill="auto"/>
            <w:noWrap/>
            <w:vAlign w:val="center"/>
            <w:hideMark/>
          </w:tcPr>
          <w:p w14:paraId="1C504019"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4DB7CC7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F4CCCC" w:fill="FF7C80"/>
            <w:noWrap/>
            <w:vAlign w:val="center"/>
            <w:hideMark/>
          </w:tcPr>
          <w:p w14:paraId="1F2C7CE0"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3,48%</w:t>
            </w:r>
          </w:p>
        </w:tc>
        <w:tc>
          <w:tcPr>
            <w:tcW w:w="1265" w:type="dxa"/>
            <w:tcBorders>
              <w:top w:val="nil"/>
              <w:left w:val="nil"/>
              <w:bottom w:val="single" w:sz="4" w:space="0" w:color="000000"/>
              <w:right w:val="single" w:sz="4" w:space="0" w:color="000000"/>
            </w:tcBorders>
            <w:shd w:val="clear" w:color="auto" w:fill="auto"/>
            <w:noWrap/>
            <w:vAlign w:val="center"/>
            <w:hideMark/>
          </w:tcPr>
          <w:p w14:paraId="08BF7053"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0,87%</w:t>
            </w:r>
          </w:p>
        </w:tc>
        <w:tc>
          <w:tcPr>
            <w:tcW w:w="1506" w:type="dxa"/>
            <w:tcBorders>
              <w:top w:val="nil"/>
              <w:left w:val="nil"/>
              <w:bottom w:val="single" w:sz="4" w:space="0" w:color="000000"/>
              <w:right w:val="single" w:sz="4" w:space="0" w:color="000000"/>
            </w:tcBorders>
            <w:shd w:val="clear" w:color="E06666" w:fill="FF7C80"/>
            <w:noWrap/>
            <w:vAlign w:val="center"/>
            <w:hideMark/>
          </w:tcPr>
          <w:p w14:paraId="3344D68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3,48%</w:t>
            </w:r>
          </w:p>
        </w:tc>
        <w:tc>
          <w:tcPr>
            <w:tcW w:w="1374" w:type="dxa"/>
            <w:tcBorders>
              <w:top w:val="nil"/>
              <w:left w:val="nil"/>
              <w:bottom w:val="single" w:sz="4" w:space="0" w:color="000000"/>
              <w:right w:val="single" w:sz="4" w:space="0" w:color="000000"/>
            </w:tcBorders>
            <w:shd w:val="clear" w:color="auto" w:fill="auto"/>
            <w:noWrap/>
            <w:vAlign w:val="center"/>
            <w:hideMark/>
          </w:tcPr>
          <w:p w14:paraId="72E7B41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3DF5B50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162E5DA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0BCBAB89"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4F1CEB11"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184CC8F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XXIV</w:t>
            </w:r>
          </w:p>
        </w:tc>
        <w:tc>
          <w:tcPr>
            <w:tcW w:w="1547" w:type="dxa"/>
            <w:tcBorders>
              <w:top w:val="nil"/>
              <w:left w:val="nil"/>
              <w:bottom w:val="single" w:sz="4" w:space="0" w:color="000000"/>
              <w:right w:val="single" w:sz="4" w:space="0" w:color="000000"/>
            </w:tcBorders>
            <w:shd w:val="clear" w:color="auto" w:fill="auto"/>
            <w:noWrap/>
            <w:vAlign w:val="center"/>
            <w:hideMark/>
          </w:tcPr>
          <w:p w14:paraId="54C7909D"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Wólka Kikolska</w:t>
            </w:r>
          </w:p>
        </w:tc>
        <w:tc>
          <w:tcPr>
            <w:tcW w:w="1265" w:type="dxa"/>
            <w:tcBorders>
              <w:top w:val="nil"/>
              <w:left w:val="nil"/>
              <w:bottom w:val="single" w:sz="4" w:space="0" w:color="000000"/>
              <w:right w:val="single" w:sz="4" w:space="0" w:color="000000"/>
            </w:tcBorders>
            <w:shd w:val="clear" w:color="auto" w:fill="auto"/>
            <w:noWrap/>
            <w:vAlign w:val="center"/>
            <w:hideMark/>
          </w:tcPr>
          <w:p w14:paraId="0703B6C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auto" w:fill="auto"/>
            <w:noWrap/>
            <w:vAlign w:val="center"/>
            <w:hideMark/>
          </w:tcPr>
          <w:p w14:paraId="348868D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702A7A1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auto" w:fill="auto"/>
            <w:noWrap/>
            <w:vAlign w:val="center"/>
            <w:hideMark/>
          </w:tcPr>
          <w:p w14:paraId="289B6FF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506" w:type="dxa"/>
            <w:tcBorders>
              <w:top w:val="nil"/>
              <w:left w:val="nil"/>
              <w:bottom w:val="single" w:sz="4" w:space="0" w:color="000000"/>
              <w:right w:val="single" w:sz="4" w:space="0" w:color="000000"/>
            </w:tcBorders>
            <w:shd w:val="clear" w:color="auto" w:fill="auto"/>
            <w:noWrap/>
            <w:vAlign w:val="center"/>
            <w:hideMark/>
          </w:tcPr>
          <w:p w14:paraId="6E244BC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374" w:type="dxa"/>
            <w:tcBorders>
              <w:top w:val="nil"/>
              <w:left w:val="nil"/>
              <w:bottom w:val="single" w:sz="4" w:space="0" w:color="000000"/>
              <w:right w:val="single" w:sz="4" w:space="0" w:color="000000"/>
            </w:tcBorders>
            <w:shd w:val="clear" w:color="auto" w:fill="auto"/>
            <w:noWrap/>
            <w:vAlign w:val="center"/>
            <w:hideMark/>
          </w:tcPr>
          <w:p w14:paraId="017CB9D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28F3045D"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0DFB3CA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auto" w:fill="auto"/>
            <w:noWrap/>
            <w:vAlign w:val="center"/>
            <w:hideMark/>
          </w:tcPr>
          <w:p w14:paraId="7A52A1FA" w14:textId="77777777" w:rsidR="00E46E26" w:rsidRPr="00E46E26" w:rsidRDefault="00E46E26" w:rsidP="00E46E26">
            <w:pPr>
              <w:widowControl/>
              <w:suppressAutoHyphens w:val="0"/>
              <w:jc w:val="center"/>
              <w:rPr>
                <w:rFonts w:ascii="Arial1" w:eastAsia="Times New Roman" w:hAnsi="Arial1" w:cs="Arial"/>
                <w:color w:val="000000"/>
                <w:kern w:val="0"/>
                <w:sz w:val="16"/>
                <w:szCs w:val="16"/>
                <w:lang w:eastAsia="pl-PL" w:bidi="ar-SA"/>
              </w:rPr>
            </w:pPr>
            <w:r w:rsidRPr="00E46E26">
              <w:rPr>
                <w:rFonts w:ascii="Arial1" w:eastAsia="Times New Roman" w:hAnsi="Arial1" w:cs="Arial"/>
                <w:color w:val="000000"/>
                <w:kern w:val="0"/>
                <w:sz w:val="16"/>
                <w:szCs w:val="16"/>
                <w:lang w:eastAsia="pl-PL" w:bidi="ar-SA"/>
              </w:rPr>
              <w:t>2</w:t>
            </w:r>
          </w:p>
        </w:tc>
      </w:tr>
      <w:tr w:rsidR="006F59F3" w:rsidRPr="00E46E26" w14:paraId="2613818D"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2372DB58"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XXV</w:t>
            </w:r>
          </w:p>
        </w:tc>
        <w:tc>
          <w:tcPr>
            <w:tcW w:w="1547" w:type="dxa"/>
            <w:tcBorders>
              <w:top w:val="nil"/>
              <w:left w:val="nil"/>
              <w:bottom w:val="single" w:sz="4" w:space="0" w:color="000000"/>
              <w:right w:val="single" w:sz="4" w:space="0" w:color="000000"/>
            </w:tcBorders>
            <w:shd w:val="clear" w:color="auto" w:fill="auto"/>
            <w:noWrap/>
            <w:vAlign w:val="center"/>
            <w:hideMark/>
          </w:tcPr>
          <w:p w14:paraId="08559597"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Wymysły</w:t>
            </w:r>
          </w:p>
        </w:tc>
        <w:tc>
          <w:tcPr>
            <w:tcW w:w="1265" w:type="dxa"/>
            <w:tcBorders>
              <w:top w:val="nil"/>
              <w:left w:val="nil"/>
              <w:bottom w:val="single" w:sz="4" w:space="0" w:color="000000"/>
              <w:right w:val="single" w:sz="4" w:space="0" w:color="000000"/>
            </w:tcBorders>
            <w:shd w:val="clear" w:color="auto" w:fill="auto"/>
            <w:noWrap/>
            <w:vAlign w:val="center"/>
            <w:hideMark/>
          </w:tcPr>
          <w:p w14:paraId="5658746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1A77911B"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3,58%</w:t>
            </w:r>
          </w:p>
        </w:tc>
        <w:tc>
          <w:tcPr>
            <w:tcW w:w="1265" w:type="dxa"/>
            <w:tcBorders>
              <w:top w:val="nil"/>
              <w:left w:val="nil"/>
              <w:bottom w:val="single" w:sz="4" w:space="0" w:color="000000"/>
              <w:right w:val="single" w:sz="4" w:space="0" w:color="000000"/>
            </w:tcBorders>
            <w:shd w:val="clear" w:color="F4CCCC" w:fill="FF7C80"/>
            <w:noWrap/>
            <w:vAlign w:val="center"/>
            <w:hideMark/>
          </w:tcPr>
          <w:p w14:paraId="780676E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3,58%</w:t>
            </w:r>
          </w:p>
        </w:tc>
        <w:tc>
          <w:tcPr>
            <w:tcW w:w="1265" w:type="dxa"/>
            <w:tcBorders>
              <w:top w:val="nil"/>
              <w:left w:val="nil"/>
              <w:bottom w:val="single" w:sz="4" w:space="0" w:color="000000"/>
              <w:right w:val="single" w:sz="4" w:space="0" w:color="000000"/>
            </w:tcBorders>
            <w:shd w:val="clear" w:color="F4CCCC" w:fill="FF7C80"/>
            <w:noWrap/>
            <w:vAlign w:val="center"/>
            <w:hideMark/>
          </w:tcPr>
          <w:p w14:paraId="2B0D2BD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2,28%</w:t>
            </w:r>
          </w:p>
        </w:tc>
        <w:tc>
          <w:tcPr>
            <w:tcW w:w="1506" w:type="dxa"/>
            <w:tcBorders>
              <w:top w:val="nil"/>
              <w:left w:val="nil"/>
              <w:bottom w:val="single" w:sz="4" w:space="0" w:color="000000"/>
              <w:right w:val="single" w:sz="4" w:space="0" w:color="000000"/>
            </w:tcBorders>
            <w:shd w:val="clear" w:color="F4CCCC" w:fill="FF7C80"/>
            <w:noWrap/>
            <w:vAlign w:val="center"/>
            <w:hideMark/>
          </w:tcPr>
          <w:p w14:paraId="335733A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1,30%</w:t>
            </w:r>
          </w:p>
        </w:tc>
        <w:tc>
          <w:tcPr>
            <w:tcW w:w="1374" w:type="dxa"/>
            <w:tcBorders>
              <w:top w:val="nil"/>
              <w:left w:val="nil"/>
              <w:bottom w:val="single" w:sz="4" w:space="0" w:color="000000"/>
              <w:right w:val="single" w:sz="4" w:space="0" w:color="000000"/>
            </w:tcBorders>
            <w:shd w:val="clear" w:color="auto" w:fill="auto"/>
            <w:noWrap/>
            <w:vAlign w:val="center"/>
            <w:hideMark/>
          </w:tcPr>
          <w:p w14:paraId="3365DDD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65FB8BB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auto" w:fill="auto"/>
            <w:noWrap/>
            <w:vAlign w:val="center"/>
            <w:hideMark/>
          </w:tcPr>
          <w:p w14:paraId="7E2AED4C"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0,65</w:t>
            </w:r>
          </w:p>
        </w:tc>
        <w:tc>
          <w:tcPr>
            <w:tcW w:w="1676" w:type="dxa"/>
            <w:tcBorders>
              <w:top w:val="nil"/>
              <w:left w:val="nil"/>
              <w:bottom w:val="single" w:sz="4" w:space="0" w:color="000000"/>
              <w:right w:val="single" w:sz="4" w:space="0" w:color="000000"/>
            </w:tcBorders>
            <w:shd w:val="clear" w:color="FF0000" w:fill="FF0000"/>
            <w:noWrap/>
            <w:vAlign w:val="center"/>
            <w:hideMark/>
          </w:tcPr>
          <w:p w14:paraId="4FDE814F"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5</w:t>
            </w:r>
          </w:p>
        </w:tc>
      </w:tr>
      <w:tr w:rsidR="006F59F3" w:rsidRPr="00E46E26" w14:paraId="408666AA" w14:textId="77777777" w:rsidTr="006F59F3">
        <w:trPr>
          <w:trHeight w:val="101"/>
        </w:trPr>
        <w:tc>
          <w:tcPr>
            <w:tcW w:w="596" w:type="dxa"/>
            <w:tcBorders>
              <w:top w:val="nil"/>
              <w:left w:val="single" w:sz="4" w:space="0" w:color="000000"/>
              <w:bottom w:val="single" w:sz="4" w:space="0" w:color="000000"/>
              <w:right w:val="single" w:sz="4" w:space="0" w:color="000000"/>
            </w:tcBorders>
            <w:shd w:val="clear" w:color="auto" w:fill="auto"/>
            <w:noWrap/>
            <w:vAlign w:val="center"/>
            <w:hideMark/>
          </w:tcPr>
          <w:p w14:paraId="555DCD7F"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XXVI</w:t>
            </w:r>
          </w:p>
        </w:tc>
        <w:tc>
          <w:tcPr>
            <w:tcW w:w="1547" w:type="dxa"/>
            <w:tcBorders>
              <w:top w:val="nil"/>
              <w:left w:val="nil"/>
              <w:bottom w:val="single" w:sz="4" w:space="0" w:color="000000"/>
              <w:right w:val="single" w:sz="4" w:space="0" w:color="000000"/>
            </w:tcBorders>
            <w:shd w:val="clear" w:color="auto" w:fill="auto"/>
            <w:noWrap/>
            <w:vAlign w:val="center"/>
            <w:hideMark/>
          </w:tcPr>
          <w:p w14:paraId="0AA161B9" w14:textId="77777777" w:rsidR="00E46E26" w:rsidRPr="00E46E26" w:rsidRDefault="00E46E26" w:rsidP="00E46E26">
            <w:pPr>
              <w:widowControl/>
              <w:suppressAutoHyphens w:val="0"/>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Zapiecki</w:t>
            </w:r>
          </w:p>
        </w:tc>
        <w:tc>
          <w:tcPr>
            <w:tcW w:w="1265" w:type="dxa"/>
            <w:tcBorders>
              <w:top w:val="nil"/>
              <w:left w:val="nil"/>
              <w:bottom w:val="single" w:sz="4" w:space="0" w:color="000000"/>
              <w:right w:val="single" w:sz="4" w:space="0" w:color="000000"/>
            </w:tcBorders>
            <w:shd w:val="clear" w:color="auto" w:fill="auto"/>
            <w:noWrap/>
            <w:vAlign w:val="center"/>
            <w:hideMark/>
          </w:tcPr>
          <w:p w14:paraId="6C2EAEDA"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980000"/>
            </w:tcBorders>
            <w:shd w:val="clear" w:color="F4CCCC" w:fill="FF7C80"/>
            <w:noWrap/>
            <w:vAlign w:val="center"/>
            <w:hideMark/>
          </w:tcPr>
          <w:p w14:paraId="55F6C75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3,16%</w:t>
            </w:r>
          </w:p>
        </w:tc>
        <w:tc>
          <w:tcPr>
            <w:tcW w:w="1265" w:type="dxa"/>
            <w:tcBorders>
              <w:top w:val="nil"/>
              <w:left w:val="nil"/>
              <w:bottom w:val="single" w:sz="4" w:space="0" w:color="000000"/>
              <w:right w:val="single" w:sz="4" w:space="0" w:color="000000"/>
            </w:tcBorders>
            <w:shd w:val="clear" w:color="auto" w:fill="auto"/>
            <w:noWrap/>
            <w:vAlign w:val="center"/>
            <w:hideMark/>
          </w:tcPr>
          <w:p w14:paraId="774984CE"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1,05%</w:t>
            </w:r>
          </w:p>
        </w:tc>
        <w:tc>
          <w:tcPr>
            <w:tcW w:w="1265" w:type="dxa"/>
            <w:tcBorders>
              <w:top w:val="nil"/>
              <w:left w:val="nil"/>
              <w:bottom w:val="single" w:sz="4" w:space="0" w:color="000000"/>
              <w:right w:val="single" w:sz="4" w:space="0" w:color="000000"/>
            </w:tcBorders>
            <w:shd w:val="clear" w:color="auto" w:fill="auto"/>
            <w:noWrap/>
            <w:vAlign w:val="center"/>
            <w:hideMark/>
          </w:tcPr>
          <w:p w14:paraId="5A78C1E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506" w:type="dxa"/>
            <w:tcBorders>
              <w:top w:val="nil"/>
              <w:left w:val="nil"/>
              <w:bottom w:val="single" w:sz="4" w:space="0" w:color="000000"/>
              <w:right w:val="single" w:sz="4" w:space="0" w:color="000000"/>
            </w:tcBorders>
            <w:shd w:val="clear" w:color="F4CCCC" w:fill="FF7C80"/>
            <w:noWrap/>
            <w:vAlign w:val="center"/>
            <w:hideMark/>
          </w:tcPr>
          <w:p w14:paraId="65B2B611"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1,05%</w:t>
            </w:r>
          </w:p>
        </w:tc>
        <w:tc>
          <w:tcPr>
            <w:tcW w:w="1374" w:type="dxa"/>
            <w:tcBorders>
              <w:top w:val="nil"/>
              <w:left w:val="nil"/>
              <w:bottom w:val="single" w:sz="4" w:space="0" w:color="000000"/>
              <w:right w:val="single" w:sz="4" w:space="0" w:color="000000"/>
            </w:tcBorders>
            <w:shd w:val="clear" w:color="auto" w:fill="auto"/>
            <w:noWrap/>
            <w:vAlign w:val="center"/>
            <w:hideMark/>
          </w:tcPr>
          <w:p w14:paraId="13FFA882"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265" w:type="dxa"/>
            <w:tcBorders>
              <w:top w:val="nil"/>
              <w:left w:val="nil"/>
              <w:bottom w:val="single" w:sz="4" w:space="0" w:color="000000"/>
              <w:right w:val="single" w:sz="4" w:space="0" w:color="000000"/>
            </w:tcBorders>
            <w:shd w:val="clear" w:color="E06666" w:fill="FF7C80"/>
            <w:noWrap/>
            <w:vAlign w:val="center"/>
            <w:hideMark/>
          </w:tcPr>
          <w:p w14:paraId="51F04024"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1</w:t>
            </w:r>
          </w:p>
        </w:tc>
        <w:tc>
          <w:tcPr>
            <w:tcW w:w="1285" w:type="dxa"/>
            <w:tcBorders>
              <w:top w:val="nil"/>
              <w:left w:val="nil"/>
              <w:bottom w:val="single" w:sz="4" w:space="0" w:color="000000"/>
              <w:right w:val="single" w:sz="4" w:space="0" w:color="000000"/>
            </w:tcBorders>
            <w:shd w:val="clear" w:color="F4CCCC" w:fill="FF7C80"/>
            <w:noWrap/>
            <w:vAlign w:val="center"/>
            <w:hideMark/>
          </w:tcPr>
          <w:p w14:paraId="08D998C5" w14:textId="77777777" w:rsidR="00E46E26" w:rsidRPr="00E46E26" w:rsidRDefault="00E46E26" w:rsidP="00E46E26">
            <w:pPr>
              <w:widowControl/>
              <w:suppressAutoHyphens w:val="0"/>
              <w:jc w:val="center"/>
              <w:rPr>
                <w:rFonts w:ascii="Arial1" w:eastAsia="Times New Roman" w:hAnsi="Arial1" w:cs="Arial"/>
                <w:color w:val="000000"/>
                <w:kern w:val="0"/>
                <w:sz w:val="14"/>
                <w:szCs w:val="14"/>
                <w:lang w:eastAsia="pl-PL" w:bidi="ar-SA"/>
              </w:rPr>
            </w:pPr>
            <w:r w:rsidRPr="00E46E26">
              <w:rPr>
                <w:rFonts w:ascii="Arial1" w:eastAsia="Times New Roman" w:hAnsi="Arial1" w:cs="Arial"/>
                <w:color w:val="000000"/>
                <w:kern w:val="0"/>
                <w:sz w:val="14"/>
                <w:szCs w:val="14"/>
                <w:lang w:eastAsia="pl-PL" w:bidi="ar-SA"/>
              </w:rPr>
              <w:t>0,00</w:t>
            </w:r>
          </w:p>
        </w:tc>
        <w:tc>
          <w:tcPr>
            <w:tcW w:w="1676" w:type="dxa"/>
            <w:tcBorders>
              <w:top w:val="nil"/>
              <w:left w:val="nil"/>
              <w:bottom w:val="single" w:sz="4" w:space="0" w:color="000000"/>
              <w:right w:val="single" w:sz="4" w:space="0" w:color="000000"/>
            </w:tcBorders>
            <w:shd w:val="clear" w:color="FF0000" w:fill="FF0000"/>
            <w:noWrap/>
            <w:vAlign w:val="center"/>
            <w:hideMark/>
          </w:tcPr>
          <w:p w14:paraId="1EC6826E"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r w:rsidRPr="00E46E26">
              <w:rPr>
                <w:rFonts w:ascii="Arial1" w:eastAsia="Times New Roman" w:hAnsi="Arial1" w:cs="Arial"/>
                <w:b/>
                <w:bCs/>
                <w:color w:val="000000"/>
                <w:kern w:val="0"/>
                <w:sz w:val="20"/>
                <w:szCs w:val="20"/>
                <w:lang w:eastAsia="pl-PL" w:bidi="ar-SA"/>
              </w:rPr>
              <w:t>4</w:t>
            </w:r>
          </w:p>
        </w:tc>
      </w:tr>
      <w:tr w:rsidR="006F59F3" w:rsidRPr="00E46E26" w14:paraId="689B2DD2" w14:textId="77777777" w:rsidTr="006F59F3">
        <w:trPr>
          <w:trHeight w:val="123"/>
        </w:trPr>
        <w:tc>
          <w:tcPr>
            <w:tcW w:w="596" w:type="dxa"/>
            <w:tcBorders>
              <w:top w:val="nil"/>
              <w:left w:val="nil"/>
              <w:bottom w:val="nil"/>
              <w:right w:val="nil"/>
            </w:tcBorders>
            <w:shd w:val="clear" w:color="auto" w:fill="auto"/>
            <w:noWrap/>
            <w:vAlign w:val="center"/>
            <w:hideMark/>
          </w:tcPr>
          <w:p w14:paraId="7F1D6424" w14:textId="77777777" w:rsidR="00E46E26" w:rsidRPr="00E46E26" w:rsidRDefault="00E46E26" w:rsidP="00E46E26">
            <w:pPr>
              <w:widowControl/>
              <w:suppressAutoHyphens w:val="0"/>
              <w:jc w:val="center"/>
              <w:rPr>
                <w:rFonts w:ascii="Arial1" w:eastAsia="Times New Roman" w:hAnsi="Arial1" w:cs="Arial"/>
                <w:b/>
                <w:bCs/>
                <w:color w:val="000000"/>
                <w:kern w:val="0"/>
                <w:sz w:val="20"/>
                <w:szCs w:val="20"/>
                <w:lang w:eastAsia="pl-PL" w:bidi="ar-SA"/>
              </w:rPr>
            </w:pPr>
          </w:p>
        </w:tc>
        <w:tc>
          <w:tcPr>
            <w:tcW w:w="1547" w:type="dxa"/>
            <w:tcBorders>
              <w:top w:val="nil"/>
              <w:left w:val="single" w:sz="4" w:space="0" w:color="000000"/>
              <w:bottom w:val="single" w:sz="4" w:space="0" w:color="000000"/>
              <w:right w:val="single" w:sz="4" w:space="0" w:color="000000"/>
            </w:tcBorders>
            <w:shd w:val="clear" w:color="auto" w:fill="auto"/>
            <w:noWrap/>
            <w:vAlign w:val="center"/>
            <w:hideMark/>
          </w:tcPr>
          <w:p w14:paraId="2597B7DC" w14:textId="77777777" w:rsidR="00E46E26" w:rsidRPr="00E46E26" w:rsidRDefault="00E46E26" w:rsidP="00E46E26">
            <w:pPr>
              <w:widowControl/>
              <w:suppressAutoHyphens w:val="0"/>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Gmina Pomiechówek</w:t>
            </w:r>
          </w:p>
        </w:tc>
        <w:tc>
          <w:tcPr>
            <w:tcW w:w="1265" w:type="dxa"/>
            <w:tcBorders>
              <w:top w:val="nil"/>
              <w:left w:val="nil"/>
              <w:bottom w:val="single" w:sz="4" w:space="0" w:color="000000"/>
              <w:right w:val="single" w:sz="4" w:space="0" w:color="000000"/>
            </w:tcBorders>
            <w:shd w:val="clear" w:color="auto" w:fill="auto"/>
            <w:noWrap/>
            <w:vAlign w:val="center"/>
            <w:hideMark/>
          </w:tcPr>
          <w:p w14:paraId="48753349"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0,11%</w:t>
            </w:r>
          </w:p>
        </w:tc>
        <w:tc>
          <w:tcPr>
            <w:tcW w:w="1265" w:type="dxa"/>
            <w:tcBorders>
              <w:top w:val="nil"/>
              <w:left w:val="nil"/>
              <w:bottom w:val="single" w:sz="4" w:space="0" w:color="000000"/>
              <w:right w:val="single" w:sz="4" w:space="0" w:color="000000"/>
            </w:tcBorders>
            <w:shd w:val="clear" w:color="auto" w:fill="auto"/>
            <w:noWrap/>
            <w:vAlign w:val="center"/>
            <w:hideMark/>
          </w:tcPr>
          <w:p w14:paraId="533D527B"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2,43%</w:t>
            </w:r>
          </w:p>
        </w:tc>
        <w:tc>
          <w:tcPr>
            <w:tcW w:w="1265" w:type="dxa"/>
            <w:tcBorders>
              <w:top w:val="nil"/>
              <w:left w:val="nil"/>
              <w:bottom w:val="single" w:sz="4" w:space="0" w:color="000000"/>
              <w:right w:val="single" w:sz="4" w:space="0" w:color="000000"/>
            </w:tcBorders>
            <w:shd w:val="clear" w:color="auto" w:fill="auto"/>
            <w:noWrap/>
            <w:vAlign w:val="center"/>
            <w:hideMark/>
          </w:tcPr>
          <w:p w14:paraId="72922627"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2,64%</w:t>
            </w:r>
          </w:p>
        </w:tc>
        <w:tc>
          <w:tcPr>
            <w:tcW w:w="1265" w:type="dxa"/>
            <w:tcBorders>
              <w:top w:val="nil"/>
              <w:left w:val="nil"/>
              <w:bottom w:val="single" w:sz="4" w:space="0" w:color="000000"/>
              <w:right w:val="single" w:sz="4" w:space="0" w:color="000000"/>
            </w:tcBorders>
            <w:shd w:val="clear" w:color="auto" w:fill="auto"/>
            <w:noWrap/>
            <w:vAlign w:val="center"/>
            <w:hideMark/>
          </w:tcPr>
          <w:p w14:paraId="6BCE8E77"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1,74%</w:t>
            </w:r>
          </w:p>
        </w:tc>
        <w:tc>
          <w:tcPr>
            <w:tcW w:w="1506" w:type="dxa"/>
            <w:tcBorders>
              <w:top w:val="nil"/>
              <w:left w:val="nil"/>
              <w:bottom w:val="single" w:sz="4" w:space="0" w:color="000000"/>
              <w:right w:val="single" w:sz="4" w:space="0" w:color="000000"/>
            </w:tcBorders>
            <w:shd w:val="clear" w:color="auto" w:fill="auto"/>
            <w:noWrap/>
            <w:vAlign w:val="center"/>
            <w:hideMark/>
          </w:tcPr>
          <w:p w14:paraId="6E3C6570"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1,03%</w:t>
            </w:r>
          </w:p>
        </w:tc>
        <w:tc>
          <w:tcPr>
            <w:tcW w:w="1374" w:type="dxa"/>
            <w:tcBorders>
              <w:top w:val="nil"/>
              <w:left w:val="nil"/>
              <w:bottom w:val="single" w:sz="4" w:space="0" w:color="000000"/>
              <w:right w:val="single" w:sz="4" w:space="0" w:color="000000"/>
            </w:tcBorders>
            <w:shd w:val="clear" w:color="auto" w:fill="auto"/>
            <w:noWrap/>
            <w:vAlign w:val="center"/>
            <w:hideMark/>
          </w:tcPr>
          <w:p w14:paraId="1E0C5D6B"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0,71%</w:t>
            </w:r>
          </w:p>
        </w:tc>
        <w:tc>
          <w:tcPr>
            <w:tcW w:w="1265" w:type="dxa"/>
            <w:tcBorders>
              <w:top w:val="nil"/>
              <w:left w:val="nil"/>
              <w:bottom w:val="single" w:sz="4" w:space="0" w:color="000000"/>
              <w:right w:val="single" w:sz="4" w:space="0" w:color="000000"/>
            </w:tcBorders>
            <w:shd w:val="clear" w:color="auto" w:fill="auto"/>
            <w:noWrap/>
            <w:vAlign w:val="center"/>
            <w:hideMark/>
          </w:tcPr>
          <w:p w14:paraId="5B68A2B8"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 </w:t>
            </w:r>
          </w:p>
        </w:tc>
        <w:tc>
          <w:tcPr>
            <w:tcW w:w="1285" w:type="dxa"/>
            <w:tcBorders>
              <w:top w:val="nil"/>
              <w:left w:val="nil"/>
              <w:bottom w:val="single" w:sz="4" w:space="0" w:color="000000"/>
              <w:right w:val="single" w:sz="4" w:space="0" w:color="000000"/>
            </w:tcBorders>
            <w:shd w:val="clear" w:color="auto" w:fill="auto"/>
            <w:noWrap/>
            <w:vAlign w:val="center"/>
            <w:hideMark/>
          </w:tcPr>
          <w:p w14:paraId="5837464F"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0,18</w:t>
            </w:r>
          </w:p>
        </w:tc>
        <w:tc>
          <w:tcPr>
            <w:tcW w:w="1676" w:type="dxa"/>
            <w:tcBorders>
              <w:top w:val="nil"/>
              <w:left w:val="nil"/>
              <w:bottom w:val="single" w:sz="4" w:space="0" w:color="000000"/>
              <w:right w:val="single" w:sz="4" w:space="0" w:color="000000"/>
            </w:tcBorders>
            <w:shd w:val="clear" w:color="auto" w:fill="auto"/>
            <w:noWrap/>
            <w:vAlign w:val="center"/>
            <w:hideMark/>
          </w:tcPr>
          <w:p w14:paraId="5B9119E4" w14:textId="77777777" w:rsidR="00E46E26" w:rsidRPr="00E46E26" w:rsidRDefault="00E46E26" w:rsidP="00E46E26">
            <w:pPr>
              <w:widowControl/>
              <w:suppressAutoHyphens w:val="0"/>
              <w:jc w:val="center"/>
              <w:rPr>
                <w:rFonts w:ascii="Arial1" w:eastAsia="Times New Roman" w:hAnsi="Arial1" w:cs="Arial"/>
                <w:b/>
                <w:bCs/>
                <w:color w:val="000000"/>
                <w:kern w:val="0"/>
                <w:sz w:val="16"/>
                <w:szCs w:val="16"/>
                <w:lang w:eastAsia="pl-PL" w:bidi="ar-SA"/>
              </w:rPr>
            </w:pPr>
            <w:r w:rsidRPr="00E46E26">
              <w:rPr>
                <w:rFonts w:ascii="Arial1" w:eastAsia="Times New Roman" w:hAnsi="Arial1" w:cs="Arial"/>
                <w:b/>
                <w:bCs/>
                <w:color w:val="000000"/>
                <w:kern w:val="0"/>
                <w:sz w:val="16"/>
                <w:szCs w:val="16"/>
                <w:lang w:eastAsia="pl-PL" w:bidi="ar-SA"/>
              </w:rPr>
              <w:t>3,92</w:t>
            </w:r>
          </w:p>
        </w:tc>
      </w:tr>
    </w:tbl>
    <w:p w14:paraId="2439C402" w14:textId="77777777" w:rsidR="008827C8" w:rsidRDefault="008827C8" w:rsidP="006F59F3">
      <w:pPr>
        <w:pStyle w:val="PomiechwekTABELApodpis"/>
        <w:spacing w:before="0" w:after="0"/>
        <w:rPr>
          <w:sz w:val="16"/>
          <w:szCs w:val="16"/>
        </w:rPr>
      </w:pPr>
      <w:r w:rsidRPr="00533BD9">
        <w:rPr>
          <w:sz w:val="16"/>
          <w:szCs w:val="16"/>
        </w:rPr>
        <w:t>Tabela 20. Analiza zjawisk społecznych gminy Pomiechówek na podstawie 8 wskaźnik</w:t>
      </w:r>
      <w:r w:rsidR="006F59F3">
        <w:rPr>
          <w:sz w:val="16"/>
          <w:szCs w:val="16"/>
        </w:rPr>
        <w:t>ów. Źródło: opracowanie własne</w:t>
      </w:r>
    </w:p>
    <w:p w14:paraId="572137B9" w14:textId="77777777" w:rsidR="006F59F3" w:rsidRPr="006F59F3" w:rsidRDefault="006F59F3" w:rsidP="006F59F3">
      <w:pPr>
        <w:pStyle w:val="PomiechwekTABELApodpis"/>
        <w:spacing w:before="0" w:after="0"/>
        <w:rPr>
          <w:sz w:val="16"/>
          <w:szCs w:val="16"/>
        </w:rPr>
        <w:sectPr w:rsidR="006F59F3" w:rsidRPr="006F59F3" w:rsidSect="006F59F3">
          <w:headerReference w:type="even" r:id="rId26"/>
          <w:headerReference w:type="default" r:id="rId27"/>
          <w:footerReference w:type="even" r:id="rId28"/>
          <w:footerReference w:type="default" r:id="rId29"/>
          <w:headerReference w:type="first" r:id="rId30"/>
          <w:footerReference w:type="first" r:id="rId31"/>
          <w:pgSz w:w="16839" w:h="11907" w:orient="landscape" w:code="9"/>
          <w:pgMar w:top="720" w:right="720" w:bottom="720" w:left="720" w:header="850" w:footer="850" w:gutter="0"/>
          <w:cols w:space="708"/>
          <w:docGrid w:linePitch="600" w:charSpace="32768"/>
        </w:sectPr>
      </w:pPr>
    </w:p>
    <w:p w14:paraId="30639A7C" w14:textId="77777777" w:rsidR="008827C8" w:rsidRDefault="008827C8">
      <w:pPr>
        <w:pStyle w:val="PomiechowekTEKSTWACIWY"/>
        <w:spacing w:before="0"/>
      </w:pPr>
      <w:r>
        <w:rPr>
          <w:sz w:val="4"/>
          <w:szCs w:val="4"/>
        </w:rPr>
        <w:lastRenderedPageBreak/>
        <w:tab/>
      </w:r>
    </w:p>
    <w:p w14:paraId="782A5E8F" w14:textId="77777777" w:rsidR="008827C8" w:rsidRDefault="008827C8">
      <w:pPr>
        <w:pStyle w:val="Pomiechwekpodrozdzial"/>
        <w:numPr>
          <w:ilvl w:val="2"/>
          <w:numId w:val="2"/>
        </w:numPr>
      </w:pPr>
      <w:bookmarkStart w:id="33" w:name="__RefHeading__28438_1942668651"/>
      <w:bookmarkEnd w:id="33"/>
      <w:r>
        <w:t>Diagnoza czynników przestrzennych i gospodarczych</w:t>
      </w:r>
    </w:p>
    <w:p w14:paraId="0C7A9A26" w14:textId="77777777" w:rsidR="008827C8" w:rsidRDefault="008827C8">
      <w:pPr>
        <w:pStyle w:val="PomiechowekTEKSTWACIWY"/>
      </w:pPr>
      <w:r>
        <w:t>Kolejnym etapem pracy było dokonanie analizy zjawisk natury gospodarczej i przestrzennej. Pośród tych czynników były</w:t>
      </w:r>
      <w:r>
        <w:rPr>
          <w:rStyle w:val="Odwoanieprzypisudolnego"/>
        </w:rPr>
        <w:footnoteReference w:id="23"/>
      </w:r>
      <w:r>
        <w:t>:</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6390A19E" w14:textId="77777777" w:rsidTr="00AD734D">
        <w:tc>
          <w:tcPr>
            <w:tcW w:w="9355" w:type="dxa"/>
            <w:shd w:val="clear" w:color="auto" w:fill="E6E6FF"/>
            <w:vAlign w:val="center"/>
          </w:tcPr>
          <w:p w14:paraId="56786391" w14:textId="77777777" w:rsidR="008827C8" w:rsidRDefault="008827C8">
            <w:pPr>
              <w:pStyle w:val="PomiechowekTEKSTWACIWY"/>
              <w:ind w:firstLine="0"/>
            </w:pPr>
            <w:r>
              <w:t>Dane związane z aspektem przestrzennym:</w:t>
            </w:r>
          </w:p>
        </w:tc>
      </w:tr>
      <w:tr w:rsidR="008827C8" w14:paraId="47507F64" w14:textId="77777777" w:rsidTr="00AD734D">
        <w:trPr>
          <w:trHeight w:val="2255"/>
        </w:trPr>
        <w:tc>
          <w:tcPr>
            <w:tcW w:w="9355" w:type="dxa"/>
            <w:shd w:val="clear" w:color="auto" w:fill="auto"/>
            <w:vAlign w:val="center"/>
          </w:tcPr>
          <w:p w14:paraId="3E951279" w14:textId="77777777" w:rsidR="008827C8" w:rsidRDefault="008827C8">
            <w:pPr>
              <w:pStyle w:val="PomiechowekTEKSTWACIWY"/>
              <w:spacing w:before="0" w:line="100" w:lineRule="atLeast"/>
              <w:ind w:firstLine="0"/>
              <w:rPr>
                <w:sz w:val="4"/>
                <w:szCs w:val="4"/>
              </w:rPr>
            </w:pPr>
          </w:p>
          <w:p w14:paraId="77F29142" w14:textId="77777777" w:rsidR="008827C8" w:rsidRDefault="008827C8">
            <w:pPr>
              <w:pStyle w:val="PomiechowekTEKSTWACIWY"/>
              <w:numPr>
                <w:ilvl w:val="0"/>
                <w:numId w:val="11"/>
              </w:numPr>
              <w:rPr>
                <w:b/>
                <w:bCs/>
              </w:rPr>
            </w:pPr>
            <w:r>
              <w:rPr>
                <w:rFonts w:eastAsia="Times New Roman" w:cs="Times New Roman"/>
                <w:b/>
                <w:bCs/>
              </w:rPr>
              <w:t xml:space="preserve">Obiekty w ewidencji lub </w:t>
            </w:r>
            <w:r>
              <w:rPr>
                <w:b/>
                <w:bCs/>
              </w:rPr>
              <w:t>rejestrze zabytków</w:t>
            </w:r>
            <w:r>
              <w:t xml:space="preserve"> [liczba obecnych w badanych obszarach będąca w złym stanie] – dane z badań terenowych – stan w 2016 r.</w:t>
            </w:r>
          </w:p>
          <w:p w14:paraId="2FBB80FF" w14:textId="77777777" w:rsidR="008827C8" w:rsidRPr="00AD734D" w:rsidRDefault="008827C8" w:rsidP="00AD734D">
            <w:pPr>
              <w:pStyle w:val="PomiechowekTEKSTWACIWY"/>
              <w:numPr>
                <w:ilvl w:val="0"/>
                <w:numId w:val="11"/>
              </w:numPr>
              <w:rPr>
                <w:b/>
                <w:bCs/>
              </w:rPr>
            </w:pPr>
            <w:r>
              <w:rPr>
                <w:b/>
                <w:bCs/>
              </w:rPr>
              <w:t>Uciążliwości przestrzenne</w:t>
            </w:r>
            <w:r>
              <w:t xml:space="preserve"> [obecność drogi krajowej nr 62 i/lub obszaru ograniczonego użytkowania dla portu lotniczego Warszawa Modlin i/lub magistrali kolejowej E-65 W</w:t>
            </w:r>
            <w:r w:rsidR="00063284">
              <w:t>arsza</w:t>
            </w:r>
            <w:r>
              <w:t>wa-Gdańsk i/lub zagrożenia powodziowego gospodarstw domowych, infrastruktury drogowej, zakładów działalności gospodarczej] – dane mapowe</w:t>
            </w:r>
          </w:p>
        </w:tc>
      </w:tr>
      <w:tr w:rsidR="008827C8" w14:paraId="450FBF97" w14:textId="77777777" w:rsidTr="00AD734D">
        <w:trPr>
          <w:trHeight w:val="442"/>
        </w:trPr>
        <w:tc>
          <w:tcPr>
            <w:tcW w:w="9355" w:type="dxa"/>
            <w:shd w:val="clear" w:color="auto" w:fill="E6E6FF"/>
            <w:vAlign w:val="center"/>
          </w:tcPr>
          <w:p w14:paraId="7634077A" w14:textId="77777777" w:rsidR="008827C8" w:rsidRDefault="008827C8">
            <w:pPr>
              <w:pStyle w:val="PomiechowekTEKSTWACIWY"/>
              <w:ind w:firstLine="0"/>
            </w:pPr>
            <w:r>
              <w:t>Dane związane z aspektem gospodarczym:</w:t>
            </w:r>
          </w:p>
        </w:tc>
      </w:tr>
      <w:tr w:rsidR="008827C8" w14:paraId="2D2A212C" w14:textId="77777777" w:rsidTr="00AD734D">
        <w:trPr>
          <w:trHeight w:val="837"/>
        </w:trPr>
        <w:tc>
          <w:tcPr>
            <w:tcW w:w="9355" w:type="dxa"/>
            <w:shd w:val="clear" w:color="auto" w:fill="auto"/>
            <w:vAlign w:val="center"/>
          </w:tcPr>
          <w:p w14:paraId="0835EFD5" w14:textId="77777777" w:rsidR="008827C8" w:rsidRDefault="008827C8">
            <w:pPr>
              <w:pStyle w:val="PomiechowekTEKSTWACIWY"/>
              <w:numPr>
                <w:ilvl w:val="0"/>
                <w:numId w:val="11"/>
              </w:numPr>
              <w:spacing w:before="113" w:after="57"/>
              <w:rPr>
                <w:b/>
                <w:bCs/>
              </w:rPr>
            </w:pPr>
            <w:r>
              <w:rPr>
                <w:b/>
                <w:bCs/>
              </w:rPr>
              <w:t>Aktywne podmioty gospodarcze</w:t>
            </w:r>
            <w:r>
              <w:t xml:space="preserve"> [liczba aktywnych podmiotów gospodarczych w przeliczeniu procentowym na populację badanego obszaru] – dane uzyskane z Urzędu Gminy Pomiechówek (pozyskane w CEIDG)</w:t>
            </w:r>
          </w:p>
          <w:p w14:paraId="183E680B" w14:textId="77777777" w:rsidR="008827C8" w:rsidRDefault="008827C8">
            <w:pPr>
              <w:pStyle w:val="PomiechowekTEKSTWACIWY"/>
              <w:numPr>
                <w:ilvl w:val="0"/>
                <w:numId w:val="11"/>
              </w:numPr>
            </w:pPr>
            <w:r>
              <w:rPr>
                <w:b/>
                <w:bCs/>
              </w:rPr>
              <w:t>Spadek przedsiębiorczości</w:t>
            </w:r>
            <w:r>
              <w:t xml:space="preserve"> [udział procentowy liczby podmiotów gospodarczych zamykających się w badanym obszarze w okresie 2009-2016 w liczbie aktywnych podmiotów gospodarczych] – dane uzyskane z Urzędu Gminy Pomiechówek (pozyskane w CEIDG)</w:t>
            </w:r>
          </w:p>
        </w:tc>
      </w:tr>
    </w:tbl>
    <w:p w14:paraId="44477125" w14:textId="77777777" w:rsidR="008827C8" w:rsidRDefault="008827C8">
      <w:pPr>
        <w:pStyle w:val="PomiechowekTEKSTWACIWY"/>
        <w:spacing w:before="0"/>
        <w:rPr>
          <w:sz w:val="8"/>
          <w:szCs w:val="8"/>
        </w:rPr>
      </w:pPr>
    </w:p>
    <w:p w14:paraId="03CC8252" w14:textId="77777777" w:rsidR="008827C8" w:rsidRDefault="008827C8">
      <w:pPr>
        <w:pStyle w:val="PomiechwekTABELApodpis"/>
        <w:spacing w:before="0" w:after="0" w:line="100" w:lineRule="atLeast"/>
      </w:pPr>
    </w:p>
    <w:p w14:paraId="57B02A27" w14:textId="77777777" w:rsidR="008827C8" w:rsidRDefault="008827C8">
      <w:pPr>
        <w:pStyle w:val="PomiechowekTEKSTWACIWY"/>
        <w:shd w:val="clear" w:color="auto" w:fill="E6E6FF"/>
        <w:ind w:firstLine="0"/>
      </w:pPr>
      <w:r>
        <w:t>WSKAŹNIK 9</w:t>
      </w:r>
    </w:p>
    <w:p w14:paraId="1C4DF402" w14:textId="77777777" w:rsidR="008827C8" w:rsidRDefault="008827C8">
      <w:pPr>
        <w:pStyle w:val="PomiechowekTEKSTWACIWY"/>
        <w:rPr>
          <w:u w:val="single"/>
        </w:rPr>
      </w:pPr>
      <w:r>
        <w:t xml:space="preserve">W przypadku wskaźnika 9 – </w:t>
      </w:r>
      <w:r>
        <w:rPr>
          <w:b/>
          <w:bCs/>
        </w:rPr>
        <w:t xml:space="preserve">obiekty w ewidencji lub rejestrze zabytków </w:t>
      </w:r>
      <w:r>
        <w:t>– pod uwagę wzięto bezwzględną liczbę obiektów zarejestrowanych w wojewódzkim rejestrze zabytków</w:t>
      </w:r>
      <w:r>
        <w:rPr>
          <w:rStyle w:val="Odwoanieprzypisudolnego"/>
        </w:rPr>
        <w:footnoteReference w:id="24"/>
      </w:r>
      <w:r>
        <w:t xml:space="preserve"> oraz gminnej ewidencji zabytków</w:t>
      </w:r>
      <w:r>
        <w:rPr>
          <w:rStyle w:val="Odwoanieprzypisudolnego"/>
        </w:rPr>
        <w:footnoteReference w:id="25"/>
      </w:r>
      <w:r>
        <w:t>, zlokalizowanych w badanych obszarach</w:t>
      </w:r>
      <w:r>
        <w:rPr>
          <w:rStyle w:val="Odwoanieprzypisudolnego"/>
        </w:rPr>
        <w:footnoteReference w:id="26"/>
      </w:r>
      <w:r>
        <w:rPr>
          <w:rStyle w:val="Odwoanieprzypisudolnego"/>
        </w:rPr>
        <w:t xml:space="preserve"> </w:t>
      </w:r>
      <w:r>
        <w:t>(Tabela 2) oraz będących w złym stanie. Analizę stanu obiektów wykonano metodą zero-jedynkową, przy czym wartość „1” odpowiada dobremu stanowi, natomiast „0” - złemu i wskazuje kryzys. Elementy brane pod uwagę przy badaniu obiektów wpisanych do rejestru zabytków to:</w:t>
      </w:r>
    </w:p>
    <w:p w14:paraId="7596C265" w14:textId="77777777" w:rsidR="008827C8" w:rsidRDefault="008827C8">
      <w:pPr>
        <w:pStyle w:val="PomiechowekTEKSTWACIWY"/>
        <w:numPr>
          <w:ilvl w:val="0"/>
          <w:numId w:val="25"/>
        </w:numPr>
        <w:spacing w:before="0" w:line="100" w:lineRule="atLeast"/>
        <w:rPr>
          <w:u w:val="single"/>
        </w:rPr>
      </w:pPr>
      <w:r>
        <w:rPr>
          <w:u w:val="single"/>
        </w:rPr>
        <w:t>dostępność do obiektu</w:t>
      </w:r>
      <w:r>
        <w:t>: odnosi się do dostępności komunikacyjnej do obiektów (łatwy/ trudny dojazd lub dojście do obiektu; prosta/ trudna identyfikacja obiektu na obszarze badań);</w:t>
      </w:r>
    </w:p>
    <w:p w14:paraId="33AC9C72" w14:textId="77777777" w:rsidR="008827C8" w:rsidRDefault="008827C8">
      <w:pPr>
        <w:pStyle w:val="PomiechowekTEKSTWACIWY"/>
        <w:numPr>
          <w:ilvl w:val="0"/>
          <w:numId w:val="25"/>
        </w:numPr>
        <w:spacing w:before="0" w:line="100" w:lineRule="atLeast"/>
        <w:rPr>
          <w:u w:val="single"/>
          <w:lang w:eastAsia="ar-SA" w:bidi="ar-SA"/>
        </w:rPr>
      </w:pPr>
      <w:r>
        <w:rPr>
          <w:u w:val="single"/>
        </w:rPr>
        <w:t>stan techniczny pozwalający na użytkowanie</w:t>
      </w:r>
      <w:r>
        <w:t>: wskaźnik ten odnosi się do wizualnej oceny możliwości użytkowania obiektu pod względem technicznym. Dla obiektów architektonicznych oceniany był stan elewacji, okien, drzwi, dostosowania wnętrza do przebywania w obiektach użytkowników. Dla obiektów obszarowych oceniany był stan elementów zagospodarowania, stan nawierzchni i dostosowanie dla użytkowników z dysfunkcjami ruchowymi;</w:t>
      </w:r>
    </w:p>
    <w:p w14:paraId="7FFA8FB6" w14:textId="77777777" w:rsidR="008827C8" w:rsidRDefault="008827C8">
      <w:pPr>
        <w:pStyle w:val="PomiechowekTEKSTWACIWY"/>
        <w:numPr>
          <w:ilvl w:val="0"/>
          <w:numId w:val="25"/>
        </w:numPr>
        <w:spacing w:before="0" w:line="264" w:lineRule="auto"/>
        <w:rPr>
          <w:u w:val="single"/>
          <w:lang w:eastAsia="ar-SA" w:bidi="ar-SA"/>
        </w:rPr>
      </w:pPr>
      <w:r>
        <w:rPr>
          <w:u w:val="single"/>
          <w:lang w:eastAsia="ar-SA" w:bidi="ar-SA"/>
        </w:rPr>
        <w:t>aktualne użytkowanie (funkcjonowanie) obiektu</w:t>
      </w:r>
      <w:r>
        <w:rPr>
          <w:lang w:eastAsia="ar-SA" w:bidi="ar-SA"/>
        </w:rPr>
        <w:t>: wskaźnik ten określa czy obiekt jest użytkowany. Wykorzystywanie należy rozumieć jako stałe lokalizowanie funkcji w obiekcie i obecność użytkowników w danym obiekcie;</w:t>
      </w:r>
    </w:p>
    <w:p w14:paraId="4A683233" w14:textId="77777777" w:rsidR="008827C8" w:rsidRDefault="008827C8">
      <w:pPr>
        <w:pStyle w:val="PomiechowekTEKSTWACIWY"/>
        <w:numPr>
          <w:ilvl w:val="0"/>
          <w:numId w:val="25"/>
        </w:numPr>
        <w:spacing w:before="0" w:line="264" w:lineRule="auto"/>
        <w:rPr>
          <w:u w:val="single"/>
          <w:lang w:eastAsia="ar-SA" w:bidi="ar-SA"/>
        </w:rPr>
      </w:pPr>
      <w:r>
        <w:rPr>
          <w:u w:val="single"/>
          <w:lang w:eastAsia="ar-SA" w:bidi="ar-SA"/>
        </w:rPr>
        <w:lastRenderedPageBreak/>
        <w:t>funkcjonalność zagospodarowania terenu</w:t>
      </w:r>
      <w:r>
        <w:rPr>
          <w:lang w:eastAsia="ar-SA" w:bidi="ar-SA"/>
        </w:rPr>
        <w:t xml:space="preserve">: wskaźnik ten określa stan zagospodarowania terenu obiektu obszarowego lub stan zagospodarowania w granicach działki na której znajduje się obiekt architektoniczny. Brane było pod uwagę aktualne utrzymanie (pielęgnacja) terenu i dostosowanie terenu do użytkowników. </w:t>
      </w:r>
    </w:p>
    <w:p w14:paraId="1A5ABCC0" w14:textId="77777777" w:rsidR="008827C8" w:rsidRDefault="008827C8">
      <w:pPr>
        <w:pStyle w:val="PomiechowekTEKSTWACIWY"/>
        <w:numPr>
          <w:ilvl w:val="0"/>
          <w:numId w:val="25"/>
        </w:numPr>
        <w:spacing w:before="0" w:line="264" w:lineRule="auto"/>
        <w:rPr>
          <w:lang w:eastAsia="ar-SA" w:bidi="ar-SA"/>
        </w:rPr>
      </w:pPr>
      <w:r>
        <w:rPr>
          <w:u w:val="single"/>
          <w:lang w:eastAsia="ar-SA" w:bidi="ar-SA"/>
        </w:rPr>
        <w:t>opinia urzędu gminy odnośnie potrzeby remontowe</w:t>
      </w:r>
      <w:r>
        <w:rPr>
          <w:lang w:eastAsia="ar-SA" w:bidi="ar-SA"/>
        </w:rPr>
        <w:t>j: wskaźnik uzyskany z urzędu gminy w formie opinii odnośnie konieczności przeprowadzenia generalnego remontu lub modernizacji obiektu</w:t>
      </w:r>
    </w:p>
    <w:p w14:paraId="2607CCA5" w14:textId="77777777" w:rsidR="008827C8" w:rsidRDefault="008827C8">
      <w:pPr>
        <w:pStyle w:val="PomiechowekTEKSTWACIWY"/>
        <w:ind w:firstLine="0"/>
      </w:pPr>
      <w:r>
        <w:rPr>
          <w:lang w:eastAsia="ar-SA" w:bidi="ar-SA"/>
        </w:rPr>
        <w:t xml:space="preserve">Suma punktów przyznanych obiektom w powyższych pięciu elementów równa lub większa niż 3 powoduje określenie stanu obiektu jako dobry. Przyznanie 0, 1 lub 2 punktów powoduje określenie stanu obiektu jako zły, co przekłada się na kryzys natury przestrzennej. </w:t>
      </w:r>
      <w:r>
        <w:t>Występowanie obiektów w złym stanie technicznym uznano jako czynnik kryzysowy w związku z nakładem finansowym niezbędnym do przywrócenia obiektu do należytego stanu i późniejszego utrzymania, która to konieczność wynika z polskich przepisów prawnych</w:t>
      </w:r>
      <w:r>
        <w:rPr>
          <w:rStyle w:val="Odwoanieprzypisudolnego"/>
        </w:rPr>
        <w:footnoteReference w:id="27"/>
      </w:r>
      <w:r>
        <w:t>.</w:t>
      </w:r>
    </w:p>
    <w:p w14:paraId="1442A6F1" w14:textId="77777777" w:rsidR="008827C8" w:rsidRDefault="008827C8">
      <w:pPr>
        <w:pStyle w:val="PomiechowekTEKSTWACIWY"/>
        <w:ind w:firstLine="0"/>
      </w:pPr>
      <w:r>
        <w:tab/>
        <w:t>Poniższe zestawienie przedstawia wyniki wykonanej analizy. W przypadku jedynie trzech obiektów, tj. Fortu XVI w Brodach/ Brodach-Parcele, cerkwi pw. św. Aleksandry w Stanisławowie oraz kościoła pw. św. Anny w Pomiechowie stan obiektów został uznany za dobry. W pozostałych przypadkach – całkowitego zaniechanie użytkowania i związanego z nim braku utrzymania obiektu, co przejawia się ich daleko posuniętym wizualnym zaniedbaniu (zarośnięcie terenu wokół obiektu lub samego obiektu, brak dostępności do obiektu, rozpadająca się elewacja itd.); albo złego stanu utrzymania obiektu pomimo jego użytkowania – stan obiektów oceniono jako zły.</w:t>
      </w:r>
    </w:p>
    <w:p w14:paraId="5C0B2C96" w14:textId="77777777" w:rsidR="008827C8" w:rsidRDefault="00BD318E">
      <w:pPr>
        <w:pStyle w:val="PomiechwekTABELApodpis"/>
        <w:spacing w:before="119" w:after="6"/>
      </w:pPr>
      <w:r>
        <w:object w:dxaOrig="1440" w:dyaOrig="1440" w14:anchorId="006EE1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2.1pt;margin-top:6.3pt;width:458.7pt;height:322.9pt;z-index:251659776;mso-wrap-distance-left:0;mso-wrap-distance-right:0" filled="t">
            <v:fill color2="black"/>
            <v:imagedata r:id="rId32" o:title=""/>
            <w10:wrap type="square" side="largest"/>
          </v:shape>
          <o:OLEObject Type="Embed" ProgID="opendocument.CalcDocument.1" ShapeID="_x0000_s1038" DrawAspect="Content" ObjectID="_1551786516" r:id="rId33"/>
        </w:object>
      </w:r>
    </w:p>
    <w:p w14:paraId="33BA69CF" w14:textId="77777777" w:rsidR="008827C8" w:rsidRDefault="008827C8">
      <w:pPr>
        <w:pStyle w:val="PomiechwekTABELApodpis"/>
        <w:spacing w:before="6" w:after="119"/>
      </w:pPr>
      <w:r>
        <w:t>Tabela 21. Analiza stanu obiektów zabytkowych w gminie Pomiechówek.</w:t>
      </w:r>
    </w:p>
    <w:p w14:paraId="1179F295" w14:textId="77777777" w:rsidR="008827C8" w:rsidRDefault="008827C8">
      <w:pPr>
        <w:pStyle w:val="PomiechowekTEKSTWACIWY"/>
        <w:shd w:val="clear" w:color="auto" w:fill="E6E6FF"/>
        <w:ind w:firstLine="0"/>
      </w:pPr>
      <w:r>
        <w:lastRenderedPageBreak/>
        <w:t>WSKAŹNIK 10</w:t>
      </w:r>
    </w:p>
    <w:p w14:paraId="0E5C0371" w14:textId="77777777" w:rsidR="008827C8" w:rsidRDefault="008827C8">
      <w:pPr>
        <w:pStyle w:val="PomiechowekTEKSTWACIWY"/>
      </w:pPr>
      <w:r>
        <w:t xml:space="preserve">W przypadku wskaźnika 10 – </w:t>
      </w:r>
      <w:r>
        <w:rPr>
          <w:b/>
          <w:bCs/>
        </w:rPr>
        <w:t>obecność uciążliwości przestrzennych</w:t>
      </w:r>
      <w:r>
        <w:t xml:space="preserve"> – pod uwagę wzięto następujące czynniki, opisane szczegółowo w Rozdziale 4.1.2:</w:t>
      </w:r>
    </w:p>
    <w:p w14:paraId="7AFCBA33" w14:textId="77777777" w:rsidR="008827C8" w:rsidRDefault="008827C8">
      <w:pPr>
        <w:pStyle w:val="PomiechowekTEKSTWACIWY"/>
        <w:numPr>
          <w:ilvl w:val="0"/>
          <w:numId w:val="8"/>
        </w:numPr>
      </w:pPr>
      <w:r>
        <w:t>przebieg Drogi Krajowej nr 62 – przy czym zero-jedynkowo jako zakres kryzysowy wskaźnika określono przebieg drogi przez badany obszar, bez rozpatrywania danych szczegółowych na temat stanu drogi,</w:t>
      </w:r>
    </w:p>
    <w:p w14:paraId="4C80208D" w14:textId="77777777" w:rsidR="008827C8" w:rsidRDefault="008827C8">
      <w:pPr>
        <w:pStyle w:val="PomiechowekTEKSTWACIWY"/>
        <w:numPr>
          <w:ilvl w:val="0"/>
          <w:numId w:val="8"/>
        </w:numPr>
      </w:pPr>
      <w:r>
        <w:t>przebieg magistrali kolejowej E-65 Warszawa – Gdańsk – przy czym zero-jedynkowo jako zakres kryzysowy wskaźnika określono obecność trasy przebiegu magistrali przez badany obszar, bez rozpatrywania danych szczegółowych dotyczących przepraw kolejowych, stacji itd.,</w:t>
      </w:r>
    </w:p>
    <w:p w14:paraId="6A6D9BF5" w14:textId="77777777" w:rsidR="008827C8" w:rsidRDefault="008827C8">
      <w:pPr>
        <w:pStyle w:val="PomiechowekTEKSTWACIWY"/>
        <w:numPr>
          <w:ilvl w:val="0"/>
          <w:numId w:val="8"/>
        </w:numPr>
      </w:pPr>
      <w:r>
        <w:t>obszar ograniczonego użytkowania Portu Lotniczego Warszawa-Modlin – przy czym zero-jedynkowo jako zakres kryzysowy wskaźnika określono obecność obszaru ograniczonego użytkowania w badanych obszarach,</w:t>
      </w:r>
    </w:p>
    <w:p w14:paraId="0A0504F0" w14:textId="77777777" w:rsidR="00AD734D" w:rsidRPr="00E61524" w:rsidRDefault="008827C8" w:rsidP="00E61524">
      <w:pPr>
        <w:pStyle w:val="PomiechowekTEKSTWACIWY"/>
        <w:numPr>
          <w:ilvl w:val="0"/>
          <w:numId w:val="8"/>
        </w:numPr>
      </w:pPr>
      <w:r>
        <w:t>obszary zagrożenia powodziowego gospodarstw domowych, infrastruktury drogowej oraz zakładów działalności gospodarczej związanych z ryzykiem wylania Narwi i Wkry – przy czym zero-jedynkowo jako zakres kryzysowy wskaźnika określono obecność obszaru zagrożenia w badanych obszarach.</w:t>
      </w:r>
    </w:p>
    <w:p w14:paraId="7D9B131F" w14:textId="77777777" w:rsidR="008827C8" w:rsidRDefault="008827C8">
      <w:pPr>
        <w:pStyle w:val="PomiechowekTEKSTWACIWY"/>
        <w:ind w:firstLine="0"/>
        <w:rPr>
          <w:sz w:val="4"/>
          <w:szCs w:val="4"/>
        </w:rPr>
      </w:pPr>
    </w:p>
    <w:p w14:paraId="41398559" w14:textId="77777777" w:rsidR="008827C8" w:rsidRDefault="008827C8">
      <w:pPr>
        <w:pStyle w:val="PomiechowekTEKSTWACIWY"/>
        <w:shd w:val="clear" w:color="auto" w:fill="E6E6FF"/>
        <w:ind w:firstLine="0"/>
      </w:pPr>
      <w:r>
        <w:t>WSKAŹNIK 1</w:t>
      </w:r>
      <w:r w:rsidR="00C10488">
        <w:t>1</w:t>
      </w:r>
    </w:p>
    <w:p w14:paraId="56BD6F30" w14:textId="77777777" w:rsidR="008827C8" w:rsidRDefault="008827C8">
      <w:pPr>
        <w:pStyle w:val="PomiechowekTEKSTWACIWY"/>
        <w:ind w:firstLine="0"/>
        <w:rPr>
          <w:sz w:val="18"/>
          <w:szCs w:val="18"/>
        </w:rPr>
      </w:pPr>
      <w:r>
        <w:tab/>
        <w:t>W przypadku wskaźnika 1</w:t>
      </w:r>
      <w:r w:rsidR="00C10488">
        <w:t>1</w:t>
      </w:r>
      <w:r>
        <w:t xml:space="preserve"> –</w:t>
      </w:r>
      <w:r>
        <w:rPr>
          <w:b/>
          <w:bCs/>
        </w:rPr>
        <w:t xml:space="preserve"> aktywne podmioty gospodarcze</w:t>
      </w:r>
      <w:r>
        <w:t xml:space="preserve"> – pod uwagę wzięto liczbę przedsiębiorstw zarejestrowanych w badanych obszarach w przeliczeniu procentowym na liczbę mieszkańców każdego z badanych obszarów.</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54B98F0F" w14:textId="77777777">
        <w:tc>
          <w:tcPr>
            <w:tcW w:w="3118" w:type="dxa"/>
            <w:shd w:val="clear" w:color="auto" w:fill="auto"/>
          </w:tcPr>
          <w:p w14:paraId="3C5F65B2" w14:textId="77777777" w:rsidR="008827C8" w:rsidRDefault="008827C8">
            <w:pPr>
              <w:pStyle w:val="PomiechowekTEKSTWACIWY"/>
              <w:ind w:firstLine="0"/>
              <w:rPr>
                <w:sz w:val="18"/>
                <w:szCs w:val="18"/>
              </w:rPr>
            </w:pPr>
            <w:r>
              <w:rPr>
                <w:sz w:val="18"/>
                <w:szCs w:val="18"/>
              </w:rPr>
              <w:t>I.Błędowo – 15</w:t>
            </w:r>
          </w:p>
        </w:tc>
        <w:tc>
          <w:tcPr>
            <w:tcW w:w="3118" w:type="dxa"/>
            <w:shd w:val="clear" w:color="auto" w:fill="auto"/>
          </w:tcPr>
          <w:p w14:paraId="32CD2EAA" w14:textId="77777777" w:rsidR="008827C8" w:rsidRDefault="008827C8">
            <w:pPr>
              <w:pStyle w:val="PomiechowekTEKSTWACIWY"/>
              <w:ind w:firstLine="0"/>
              <w:rPr>
                <w:sz w:val="18"/>
                <w:szCs w:val="18"/>
              </w:rPr>
            </w:pPr>
            <w:r>
              <w:rPr>
                <w:sz w:val="18"/>
                <w:szCs w:val="18"/>
              </w:rPr>
              <w:t>X.Kikoły – 11</w:t>
            </w:r>
          </w:p>
        </w:tc>
        <w:tc>
          <w:tcPr>
            <w:tcW w:w="3119" w:type="dxa"/>
            <w:shd w:val="clear" w:color="auto" w:fill="auto"/>
          </w:tcPr>
          <w:p w14:paraId="0483F0CD" w14:textId="77777777" w:rsidR="008827C8" w:rsidRDefault="008827C8">
            <w:pPr>
              <w:pStyle w:val="PomiechowekTEKSTWACIWY"/>
              <w:ind w:firstLine="0"/>
            </w:pPr>
            <w:r>
              <w:rPr>
                <w:sz w:val="18"/>
                <w:szCs w:val="18"/>
              </w:rPr>
              <w:t>XIX.Stanisławowo – 54</w:t>
            </w:r>
          </w:p>
        </w:tc>
      </w:tr>
      <w:tr w:rsidR="008827C8" w14:paraId="456D917D" w14:textId="77777777">
        <w:tc>
          <w:tcPr>
            <w:tcW w:w="3118" w:type="dxa"/>
            <w:shd w:val="clear" w:color="auto" w:fill="auto"/>
          </w:tcPr>
          <w:p w14:paraId="6DB22131" w14:textId="77777777" w:rsidR="008827C8" w:rsidRDefault="008827C8">
            <w:pPr>
              <w:pStyle w:val="PomiechowekTEKSTWACIWY"/>
              <w:ind w:firstLine="0"/>
              <w:rPr>
                <w:sz w:val="18"/>
                <w:szCs w:val="18"/>
              </w:rPr>
            </w:pPr>
            <w:r>
              <w:rPr>
                <w:sz w:val="18"/>
                <w:szCs w:val="18"/>
              </w:rPr>
              <w:t>II.Błędówko – 4</w:t>
            </w:r>
          </w:p>
        </w:tc>
        <w:tc>
          <w:tcPr>
            <w:tcW w:w="3118" w:type="dxa"/>
            <w:shd w:val="clear" w:color="auto" w:fill="auto"/>
          </w:tcPr>
          <w:p w14:paraId="65B04079" w14:textId="77777777" w:rsidR="008827C8" w:rsidRDefault="008827C8">
            <w:pPr>
              <w:pStyle w:val="PomiechowekTEKSTWACIWY"/>
              <w:ind w:firstLine="0"/>
              <w:rPr>
                <w:sz w:val="18"/>
                <w:szCs w:val="18"/>
              </w:rPr>
            </w:pPr>
            <w:r>
              <w:rPr>
                <w:sz w:val="18"/>
                <w:szCs w:val="18"/>
              </w:rPr>
              <w:t>XI.Kosewko – 24</w:t>
            </w:r>
          </w:p>
        </w:tc>
        <w:tc>
          <w:tcPr>
            <w:tcW w:w="3119" w:type="dxa"/>
            <w:shd w:val="clear" w:color="auto" w:fill="auto"/>
          </w:tcPr>
          <w:p w14:paraId="35A63C8C" w14:textId="77777777" w:rsidR="008827C8" w:rsidRDefault="008827C8">
            <w:pPr>
              <w:pStyle w:val="PomiechowekTEKSTWACIWY"/>
              <w:ind w:firstLine="0"/>
            </w:pPr>
            <w:r>
              <w:rPr>
                <w:sz w:val="18"/>
                <w:szCs w:val="18"/>
              </w:rPr>
              <w:t>XX.Szczypiorno – 11</w:t>
            </w:r>
          </w:p>
        </w:tc>
      </w:tr>
      <w:tr w:rsidR="008827C8" w14:paraId="60D1BDED" w14:textId="77777777">
        <w:tc>
          <w:tcPr>
            <w:tcW w:w="3118" w:type="dxa"/>
            <w:shd w:val="clear" w:color="auto" w:fill="auto"/>
          </w:tcPr>
          <w:p w14:paraId="17733EF5" w14:textId="77777777" w:rsidR="008827C8" w:rsidRDefault="008827C8">
            <w:pPr>
              <w:pStyle w:val="PomiechowekTEKSTWACIWY"/>
              <w:ind w:firstLine="0"/>
              <w:rPr>
                <w:sz w:val="18"/>
                <w:szCs w:val="18"/>
              </w:rPr>
            </w:pPr>
            <w:r>
              <w:rPr>
                <w:sz w:val="18"/>
                <w:szCs w:val="18"/>
              </w:rPr>
              <w:t>III.Brody, Brody-Parcele – 218</w:t>
            </w:r>
          </w:p>
        </w:tc>
        <w:tc>
          <w:tcPr>
            <w:tcW w:w="3118" w:type="dxa"/>
            <w:shd w:val="clear" w:color="auto" w:fill="auto"/>
          </w:tcPr>
          <w:p w14:paraId="3B42E89D" w14:textId="77777777" w:rsidR="008827C8" w:rsidRDefault="008827C8">
            <w:pPr>
              <w:pStyle w:val="PomiechowekTEKSTWACIWY"/>
              <w:ind w:firstLine="0"/>
              <w:rPr>
                <w:sz w:val="18"/>
                <w:szCs w:val="18"/>
              </w:rPr>
            </w:pPr>
            <w:r>
              <w:rPr>
                <w:sz w:val="18"/>
                <w:szCs w:val="18"/>
              </w:rPr>
              <w:t>XII.Kosewo – 4</w:t>
            </w:r>
          </w:p>
        </w:tc>
        <w:tc>
          <w:tcPr>
            <w:tcW w:w="3119" w:type="dxa"/>
            <w:shd w:val="clear" w:color="auto" w:fill="auto"/>
          </w:tcPr>
          <w:p w14:paraId="10E29DF0" w14:textId="77777777" w:rsidR="008827C8" w:rsidRDefault="008827C8">
            <w:pPr>
              <w:pStyle w:val="PomiechowekTEKSTWACIWY"/>
              <w:ind w:firstLine="0"/>
            </w:pPr>
            <w:r>
              <w:rPr>
                <w:sz w:val="18"/>
                <w:szCs w:val="18"/>
              </w:rPr>
              <w:t>XXI.Śniadówko – 9</w:t>
            </w:r>
          </w:p>
        </w:tc>
      </w:tr>
      <w:tr w:rsidR="008827C8" w14:paraId="5124A40A" w14:textId="77777777">
        <w:tc>
          <w:tcPr>
            <w:tcW w:w="3118" w:type="dxa"/>
            <w:shd w:val="clear" w:color="auto" w:fill="auto"/>
          </w:tcPr>
          <w:p w14:paraId="697020B6" w14:textId="77777777" w:rsidR="008827C8" w:rsidRDefault="008827C8">
            <w:pPr>
              <w:pStyle w:val="PomiechowekTEKSTWACIWY"/>
              <w:ind w:firstLine="0"/>
              <w:rPr>
                <w:sz w:val="18"/>
                <w:szCs w:val="18"/>
              </w:rPr>
            </w:pPr>
            <w:r>
              <w:rPr>
                <w:sz w:val="18"/>
                <w:szCs w:val="18"/>
              </w:rPr>
              <w:t>IV.Bronisławka – 4</w:t>
            </w:r>
          </w:p>
        </w:tc>
        <w:tc>
          <w:tcPr>
            <w:tcW w:w="3118" w:type="dxa"/>
            <w:shd w:val="clear" w:color="auto" w:fill="auto"/>
          </w:tcPr>
          <w:p w14:paraId="0DA3CA60" w14:textId="77777777" w:rsidR="008827C8" w:rsidRDefault="008827C8">
            <w:pPr>
              <w:pStyle w:val="PomiechowekTEKSTWACIWY"/>
              <w:ind w:firstLine="0"/>
              <w:rPr>
                <w:sz w:val="18"/>
                <w:szCs w:val="18"/>
              </w:rPr>
            </w:pPr>
            <w:r>
              <w:rPr>
                <w:sz w:val="18"/>
                <w:szCs w:val="18"/>
              </w:rPr>
              <w:t>XIII. Nowy Modlin – 32</w:t>
            </w:r>
          </w:p>
        </w:tc>
        <w:tc>
          <w:tcPr>
            <w:tcW w:w="3119" w:type="dxa"/>
            <w:shd w:val="clear" w:color="auto" w:fill="auto"/>
          </w:tcPr>
          <w:p w14:paraId="5F9779B3" w14:textId="77777777" w:rsidR="008827C8" w:rsidRDefault="008827C8">
            <w:pPr>
              <w:pStyle w:val="PomiechowekTEKSTWACIWY"/>
              <w:ind w:firstLine="0"/>
            </w:pPr>
            <w:r>
              <w:rPr>
                <w:sz w:val="18"/>
                <w:szCs w:val="18"/>
              </w:rPr>
              <w:t>XXII.Wola Błędowska – 0</w:t>
            </w:r>
          </w:p>
        </w:tc>
      </w:tr>
      <w:tr w:rsidR="008827C8" w14:paraId="57552CA4" w14:textId="77777777">
        <w:tc>
          <w:tcPr>
            <w:tcW w:w="3118" w:type="dxa"/>
            <w:shd w:val="clear" w:color="auto" w:fill="auto"/>
          </w:tcPr>
          <w:p w14:paraId="05B5EF93" w14:textId="77777777" w:rsidR="008827C8" w:rsidRDefault="008827C8">
            <w:pPr>
              <w:pStyle w:val="PomiechowekTEKSTWACIWY"/>
              <w:ind w:firstLine="0"/>
              <w:rPr>
                <w:sz w:val="18"/>
                <w:szCs w:val="18"/>
              </w:rPr>
            </w:pPr>
            <w:r>
              <w:rPr>
                <w:sz w:val="18"/>
                <w:szCs w:val="18"/>
              </w:rPr>
              <w:t>V.Cegielnia Kosewo – 8</w:t>
            </w:r>
          </w:p>
        </w:tc>
        <w:tc>
          <w:tcPr>
            <w:tcW w:w="3118" w:type="dxa"/>
            <w:shd w:val="clear" w:color="auto" w:fill="auto"/>
          </w:tcPr>
          <w:p w14:paraId="2FB48902" w14:textId="77777777" w:rsidR="008827C8" w:rsidRDefault="008827C8">
            <w:pPr>
              <w:pStyle w:val="PomiechowekTEKSTWACIWY"/>
              <w:ind w:firstLine="0"/>
              <w:rPr>
                <w:sz w:val="18"/>
                <w:szCs w:val="18"/>
              </w:rPr>
            </w:pPr>
            <w:r>
              <w:rPr>
                <w:sz w:val="18"/>
                <w:szCs w:val="18"/>
              </w:rPr>
              <w:t>XIV.Nowe Orzechowo – 4</w:t>
            </w:r>
          </w:p>
        </w:tc>
        <w:tc>
          <w:tcPr>
            <w:tcW w:w="3119" w:type="dxa"/>
            <w:shd w:val="clear" w:color="auto" w:fill="auto"/>
          </w:tcPr>
          <w:p w14:paraId="3BF8EAD1" w14:textId="77777777" w:rsidR="008827C8" w:rsidRDefault="008827C8">
            <w:pPr>
              <w:pStyle w:val="PomiechowekTEKSTWACIWY"/>
              <w:ind w:firstLine="0"/>
            </w:pPr>
            <w:r>
              <w:rPr>
                <w:sz w:val="18"/>
                <w:szCs w:val="18"/>
              </w:rPr>
              <w:t>XXIII.Wójtostwo – 3</w:t>
            </w:r>
          </w:p>
        </w:tc>
      </w:tr>
      <w:tr w:rsidR="008827C8" w14:paraId="4961A8EB" w14:textId="77777777">
        <w:tc>
          <w:tcPr>
            <w:tcW w:w="3118" w:type="dxa"/>
            <w:shd w:val="clear" w:color="auto" w:fill="auto"/>
          </w:tcPr>
          <w:p w14:paraId="799E6BD0" w14:textId="77777777" w:rsidR="008827C8" w:rsidRDefault="008827C8">
            <w:pPr>
              <w:pStyle w:val="PomiechowekTEKSTWACIWY"/>
              <w:ind w:firstLine="0"/>
              <w:rPr>
                <w:sz w:val="18"/>
                <w:szCs w:val="18"/>
              </w:rPr>
            </w:pPr>
            <w:r>
              <w:rPr>
                <w:sz w:val="18"/>
                <w:szCs w:val="18"/>
              </w:rPr>
              <w:t>VI.Czarnowo – 18</w:t>
            </w:r>
          </w:p>
        </w:tc>
        <w:tc>
          <w:tcPr>
            <w:tcW w:w="3118" w:type="dxa"/>
            <w:shd w:val="clear" w:color="auto" w:fill="auto"/>
          </w:tcPr>
          <w:p w14:paraId="4D9AFB67" w14:textId="77777777" w:rsidR="008827C8" w:rsidRDefault="008827C8">
            <w:pPr>
              <w:pStyle w:val="PomiechowekTEKSTWACIWY"/>
              <w:ind w:firstLine="0"/>
              <w:rPr>
                <w:sz w:val="18"/>
                <w:szCs w:val="18"/>
              </w:rPr>
            </w:pPr>
            <w:r>
              <w:rPr>
                <w:sz w:val="18"/>
                <w:szCs w:val="18"/>
              </w:rPr>
              <w:t>XV.Stare Orzechowo – 8</w:t>
            </w:r>
          </w:p>
        </w:tc>
        <w:tc>
          <w:tcPr>
            <w:tcW w:w="3119" w:type="dxa"/>
            <w:shd w:val="clear" w:color="auto" w:fill="auto"/>
          </w:tcPr>
          <w:p w14:paraId="4DAB8D89" w14:textId="77777777" w:rsidR="008827C8" w:rsidRDefault="008827C8">
            <w:pPr>
              <w:pStyle w:val="PomiechowekTEKSTWACIWY"/>
              <w:ind w:firstLine="0"/>
            </w:pPr>
            <w:r>
              <w:rPr>
                <w:sz w:val="18"/>
                <w:szCs w:val="18"/>
              </w:rPr>
              <w:t>XXIV.Wólka Kikolska – 5</w:t>
            </w:r>
          </w:p>
        </w:tc>
      </w:tr>
      <w:tr w:rsidR="008827C8" w14:paraId="01B8FB8A" w14:textId="77777777">
        <w:tc>
          <w:tcPr>
            <w:tcW w:w="3118" w:type="dxa"/>
            <w:shd w:val="clear" w:color="auto" w:fill="auto"/>
          </w:tcPr>
          <w:p w14:paraId="429A2BA5" w14:textId="77777777" w:rsidR="008827C8" w:rsidRDefault="008827C8">
            <w:pPr>
              <w:pStyle w:val="PomiechowekTEKSTWACIWY"/>
              <w:ind w:firstLine="0"/>
              <w:rPr>
                <w:sz w:val="18"/>
                <w:szCs w:val="18"/>
              </w:rPr>
            </w:pPr>
            <w:r>
              <w:rPr>
                <w:sz w:val="18"/>
                <w:szCs w:val="18"/>
              </w:rPr>
              <w:t>VII.Falbogi Borowe – 1</w:t>
            </w:r>
          </w:p>
        </w:tc>
        <w:tc>
          <w:tcPr>
            <w:tcW w:w="3118" w:type="dxa"/>
            <w:shd w:val="clear" w:color="auto" w:fill="auto"/>
          </w:tcPr>
          <w:p w14:paraId="2F891E7A" w14:textId="77777777" w:rsidR="008827C8" w:rsidRDefault="008827C8">
            <w:pPr>
              <w:pStyle w:val="PomiechowekTEKSTWACIWY"/>
              <w:ind w:firstLine="0"/>
              <w:rPr>
                <w:sz w:val="18"/>
                <w:szCs w:val="18"/>
              </w:rPr>
            </w:pPr>
            <w:r>
              <w:rPr>
                <w:sz w:val="18"/>
                <w:szCs w:val="18"/>
              </w:rPr>
              <w:t>XVI.Pomiechowo – 11</w:t>
            </w:r>
          </w:p>
        </w:tc>
        <w:tc>
          <w:tcPr>
            <w:tcW w:w="3119" w:type="dxa"/>
            <w:shd w:val="clear" w:color="auto" w:fill="auto"/>
          </w:tcPr>
          <w:p w14:paraId="3A62F760" w14:textId="77777777" w:rsidR="008827C8" w:rsidRDefault="008827C8">
            <w:pPr>
              <w:pStyle w:val="PomiechowekTEKSTWACIWY"/>
              <w:ind w:firstLine="0"/>
            </w:pPr>
            <w:r>
              <w:rPr>
                <w:sz w:val="18"/>
                <w:szCs w:val="18"/>
              </w:rPr>
              <w:t>XXV.Wymysły – 24</w:t>
            </w:r>
          </w:p>
        </w:tc>
      </w:tr>
      <w:tr w:rsidR="008827C8" w14:paraId="43DE8C37" w14:textId="77777777">
        <w:tc>
          <w:tcPr>
            <w:tcW w:w="3118" w:type="dxa"/>
            <w:shd w:val="clear" w:color="auto" w:fill="auto"/>
          </w:tcPr>
          <w:p w14:paraId="3096928F" w14:textId="77777777" w:rsidR="008827C8" w:rsidRDefault="008827C8">
            <w:pPr>
              <w:pStyle w:val="PomiechowekTEKSTWACIWY"/>
              <w:ind w:firstLine="0"/>
              <w:rPr>
                <w:sz w:val="18"/>
                <w:szCs w:val="18"/>
              </w:rPr>
            </w:pPr>
            <w:r>
              <w:rPr>
                <w:sz w:val="18"/>
                <w:szCs w:val="18"/>
              </w:rPr>
              <w:t>VIII.Goławice Pierwsze – 35</w:t>
            </w:r>
          </w:p>
        </w:tc>
        <w:tc>
          <w:tcPr>
            <w:tcW w:w="3118" w:type="dxa"/>
            <w:shd w:val="clear" w:color="auto" w:fill="auto"/>
          </w:tcPr>
          <w:p w14:paraId="1B813EFC" w14:textId="77777777" w:rsidR="008827C8" w:rsidRDefault="008827C8">
            <w:pPr>
              <w:pStyle w:val="PomiechowekTEKSTWACIWY"/>
              <w:ind w:firstLine="0"/>
              <w:rPr>
                <w:sz w:val="18"/>
                <w:szCs w:val="18"/>
              </w:rPr>
            </w:pPr>
            <w:r>
              <w:rPr>
                <w:sz w:val="18"/>
                <w:szCs w:val="18"/>
              </w:rPr>
              <w:t>XVII.Pomiechówek – 61</w:t>
            </w:r>
          </w:p>
        </w:tc>
        <w:tc>
          <w:tcPr>
            <w:tcW w:w="3119" w:type="dxa"/>
            <w:shd w:val="clear" w:color="auto" w:fill="auto"/>
          </w:tcPr>
          <w:p w14:paraId="485A1B85" w14:textId="77777777" w:rsidR="008827C8" w:rsidRDefault="008827C8">
            <w:pPr>
              <w:pStyle w:val="PomiechowekTEKSTWACIWY"/>
              <w:ind w:firstLine="0"/>
            </w:pPr>
            <w:r>
              <w:rPr>
                <w:sz w:val="18"/>
                <w:szCs w:val="18"/>
              </w:rPr>
              <w:t>XXVI.Zapiecki – 1</w:t>
            </w:r>
          </w:p>
        </w:tc>
      </w:tr>
      <w:tr w:rsidR="008827C8" w14:paraId="0923FA7C" w14:textId="77777777">
        <w:tc>
          <w:tcPr>
            <w:tcW w:w="3118" w:type="dxa"/>
            <w:shd w:val="clear" w:color="auto" w:fill="auto"/>
            <w:vAlign w:val="center"/>
          </w:tcPr>
          <w:p w14:paraId="4BB5FE16" w14:textId="77777777" w:rsidR="008827C8" w:rsidRDefault="008827C8">
            <w:pPr>
              <w:pStyle w:val="PomiechowekTEKSTWACIWY"/>
              <w:ind w:firstLine="0"/>
              <w:rPr>
                <w:sz w:val="18"/>
                <w:szCs w:val="18"/>
              </w:rPr>
            </w:pPr>
            <w:r>
              <w:rPr>
                <w:sz w:val="18"/>
                <w:szCs w:val="18"/>
              </w:rPr>
              <w:t>IX.Goławice Drugie – 2</w:t>
            </w:r>
          </w:p>
        </w:tc>
        <w:tc>
          <w:tcPr>
            <w:tcW w:w="3118" w:type="dxa"/>
            <w:shd w:val="clear" w:color="auto" w:fill="auto"/>
            <w:vAlign w:val="center"/>
          </w:tcPr>
          <w:p w14:paraId="1FE15F3F" w14:textId="77777777" w:rsidR="008827C8" w:rsidRDefault="008827C8">
            <w:pPr>
              <w:pStyle w:val="PomiechowekTEKSTWACIWY"/>
              <w:ind w:firstLine="0"/>
              <w:rPr>
                <w:sz w:val="18"/>
                <w:szCs w:val="18"/>
              </w:rPr>
            </w:pPr>
            <w:r>
              <w:rPr>
                <w:sz w:val="18"/>
                <w:szCs w:val="18"/>
              </w:rPr>
              <w:t>XVIII.Pomocnia – 2</w:t>
            </w:r>
          </w:p>
        </w:tc>
        <w:tc>
          <w:tcPr>
            <w:tcW w:w="3119" w:type="dxa"/>
            <w:shd w:val="clear" w:color="auto" w:fill="auto"/>
            <w:vAlign w:val="center"/>
          </w:tcPr>
          <w:p w14:paraId="240FB1C8" w14:textId="77777777" w:rsidR="008827C8" w:rsidRDefault="008827C8">
            <w:pPr>
              <w:pStyle w:val="Zawartotabeli"/>
            </w:pPr>
            <w:r>
              <w:rPr>
                <w:sz w:val="18"/>
                <w:szCs w:val="18"/>
              </w:rPr>
              <w:t>gmina Pomiechówek – 569</w:t>
            </w:r>
          </w:p>
        </w:tc>
      </w:tr>
    </w:tbl>
    <w:p w14:paraId="444D1CB2" w14:textId="77777777" w:rsidR="008827C8" w:rsidRDefault="008827C8"/>
    <w:p w14:paraId="5D52B49A" w14:textId="77777777" w:rsidR="008827C8" w:rsidRDefault="008827C8">
      <w:pPr>
        <w:pStyle w:val="PomiechowekTEKSTWACIWY"/>
        <w:shd w:val="clear" w:color="auto" w:fill="E6E6FF"/>
        <w:ind w:firstLine="0"/>
      </w:pPr>
      <w:r>
        <w:t>WSKAŹNIK 1</w:t>
      </w:r>
      <w:r w:rsidR="00C10488">
        <w:t>2</w:t>
      </w:r>
    </w:p>
    <w:p w14:paraId="48E74CEA" w14:textId="77777777" w:rsidR="008827C8" w:rsidRDefault="008827C8">
      <w:pPr>
        <w:pStyle w:val="PomiechowekTEKSTWACIWY"/>
        <w:ind w:firstLine="0"/>
      </w:pPr>
      <w:r>
        <w:tab/>
        <w:t>W przypadku wskaźnika 1</w:t>
      </w:r>
      <w:r w:rsidR="00C10488">
        <w:t>2</w:t>
      </w:r>
      <w:r>
        <w:t xml:space="preserve"> –</w:t>
      </w:r>
      <w:r>
        <w:rPr>
          <w:b/>
          <w:bCs/>
        </w:rPr>
        <w:t xml:space="preserve"> spadek przedsiębiorczości</w:t>
      </w:r>
      <w:r>
        <w:t xml:space="preserve"> – pod uwagę wzięto liczbę przedsiębiorstw zarejestrowanych w badanych obszarach, które w okresie 2009-2016 zamknęły prowadzenie działalności w stosunku do wszystkich przedsiębiorstw w badanych obszarach. Dane pochodzą z Centralnej Ewidencji i Informacji o Działalności Gospodarczej.</w:t>
      </w:r>
    </w:p>
    <w:p w14:paraId="6C7E8618" w14:textId="77777777" w:rsidR="008827C8" w:rsidRDefault="008827C8">
      <w:pPr>
        <w:pStyle w:val="PomiechowekTEKSTWACIWY"/>
        <w:ind w:firstLine="0"/>
        <w:rPr>
          <w:sz w:val="18"/>
          <w:szCs w:val="18"/>
        </w:rPr>
      </w:pPr>
      <w:r>
        <w:t>Liczba przedsiębiorstw aktualnie aktywnych:</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79394B51" w14:textId="77777777">
        <w:tc>
          <w:tcPr>
            <w:tcW w:w="3118" w:type="dxa"/>
            <w:shd w:val="clear" w:color="auto" w:fill="auto"/>
          </w:tcPr>
          <w:p w14:paraId="4CEB45CC" w14:textId="77777777" w:rsidR="008827C8" w:rsidRDefault="008827C8">
            <w:pPr>
              <w:pStyle w:val="PomiechowekTEKSTWACIWY"/>
              <w:ind w:firstLine="0"/>
              <w:rPr>
                <w:sz w:val="18"/>
                <w:szCs w:val="18"/>
              </w:rPr>
            </w:pPr>
            <w:r>
              <w:rPr>
                <w:sz w:val="18"/>
                <w:szCs w:val="18"/>
              </w:rPr>
              <w:t>I.Błędowo – 15</w:t>
            </w:r>
          </w:p>
        </w:tc>
        <w:tc>
          <w:tcPr>
            <w:tcW w:w="3118" w:type="dxa"/>
            <w:shd w:val="clear" w:color="auto" w:fill="auto"/>
          </w:tcPr>
          <w:p w14:paraId="78E17F58" w14:textId="77777777" w:rsidR="008827C8" w:rsidRDefault="008827C8">
            <w:pPr>
              <w:pStyle w:val="PomiechowekTEKSTWACIWY"/>
              <w:ind w:firstLine="0"/>
              <w:rPr>
                <w:sz w:val="18"/>
                <w:szCs w:val="18"/>
              </w:rPr>
            </w:pPr>
            <w:r>
              <w:rPr>
                <w:sz w:val="18"/>
                <w:szCs w:val="18"/>
              </w:rPr>
              <w:t>X.Kikoły – 11</w:t>
            </w:r>
          </w:p>
        </w:tc>
        <w:tc>
          <w:tcPr>
            <w:tcW w:w="3119" w:type="dxa"/>
            <w:shd w:val="clear" w:color="auto" w:fill="auto"/>
          </w:tcPr>
          <w:p w14:paraId="7DDF43CF" w14:textId="77777777" w:rsidR="008827C8" w:rsidRDefault="008827C8">
            <w:pPr>
              <w:pStyle w:val="PomiechowekTEKSTWACIWY"/>
              <w:ind w:firstLine="0"/>
            </w:pPr>
            <w:r>
              <w:rPr>
                <w:sz w:val="18"/>
                <w:szCs w:val="18"/>
              </w:rPr>
              <w:t>XIX.Stanisławowo – 54</w:t>
            </w:r>
          </w:p>
        </w:tc>
      </w:tr>
      <w:tr w:rsidR="008827C8" w14:paraId="1F0919C1" w14:textId="77777777">
        <w:tc>
          <w:tcPr>
            <w:tcW w:w="3118" w:type="dxa"/>
            <w:shd w:val="clear" w:color="auto" w:fill="auto"/>
          </w:tcPr>
          <w:p w14:paraId="260B4AA7" w14:textId="77777777" w:rsidR="008827C8" w:rsidRDefault="008827C8">
            <w:pPr>
              <w:pStyle w:val="PomiechowekTEKSTWACIWY"/>
              <w:ind w:firstLine="0"/>
              <w:rPr>
                <w:sz w:val="18"/>
                <w:szCs w:val="18"/>
              </w:rPr>
            </w:pPr>
            <w:r>
              <w:rPr>
                <w:sz w:val="18"/>
                <w:szCs w:val="18"/>
              </w:rPr>
              <w:t>II.Błędówko – 4</w:t>
            </w:r>
          </w:p>
        </w:tc>
        <w:tc>
          <w:tcPr>
            <w:tcW w:w="3118" w:type="dxa"/>
            <w:shd w:val="clear" w:color="auto" w:fill="auto"/>
          </w:tcPr>
          <w:p w14:paraId="1A3BB59F" w14:textId="77777777" w:rsidR="008827C8" w:rsidRDefault="008827C8">
            <w:pPr>
              <w:pStyle w:val="PomiechowekTEKSTWACIWY"/>
              <w:ind w:firstLine="0"/>
              <w:rPr>
                <w:sz w:val="18"/>
                <w:szCs w:val="18"/>
              </w:rPr>
            </w:pPr>
            <w:r>
              <w:rPr>
                <w:sz w:val="18"/>
                <w:szCs w:val="18"/>
              </w:rPr>
              <w:t>XI.Kosewko – 24</w:t>
            </w:r>
          </w:p>
        </w:tc>
        <w:tc>
          <w:tcPr>
            <w:tcW w:w="3119" w:type="dxa"/>
            <w:shd w:val="clear" w:color="auto" w:fill="auto"/>
          </w:tcPr>
          <w:p w14:paraId="7FB35D24" w14:textId="77777777" w:rsidR="008827C8" w:rsidRDefault="008827C8">
            <w:pPr>
              <w:pStyle w:val="PomiechowekTEKSTWACIWY"/>
              <w:ind w:firstLine="0"/>
            </w:pPr>
            <w:r>
              <w:rPr>
                <w:sz w:val="18"/>
                <w:szCs w:val="18"/>
              </w:rPr>
              <w:t>XX.Szczypiorno – 11</w:t>
            </w:r>
          </w:p>
        </w:tc>
      </w:tr>
      <w:tr w:rsidR="008827C8" w14:paraId="4097DC94" w14:textId="77777777">
        <w:tc>
          <w:tcPr>
            <w:tcW w:w="3118" w:type="dxa"/>
            <w:shd w:val="clear" w:color="auto" w:fill="auto"/>
          </w:tcPr>
          <w:p w14:paraId="3B2DB557" w14:textId="77777777" w:rsidR="008827C8" w:rsidRDefault="008827C8">
            <w:pPr>
              <w:pStyle w:val="PomiechowekTEKSTWACIWY"/>
              <w:ind w:firstLine="0"/>
              <w:rPr>
                <w:sz w:val="18"/>
                <w:szCs w:val="18"/>
              </w:rPr>
            </w:pPr>
            <w:r>
              <w:rPr>
                <w:sz w:val="18"/>
                <w:szCs w:val="18"/>
              </w:rPr>
              <w:t>III.Brody, Brody-Parcele – 218</w:t>
            </w:r>
          </w:p>
        </w:tc>
        <w:tc>
          <w:tcPr>
            <w:tcW w:w="3118" w:type="dxa"/>
            <w:shd w:val="clear" w:color="auto" w:fill="auto"/>
          </w:tcPr>
          <w:p w14:paraId="6392953B" w14:textId="77777777" w:rsidR="008827C8" w:rsidRDefault="008827C8">
            <w:pPr>
              <w:pStyle w:val="PomiechowekTEKSTWACIWY"/>
              <w:ind w:firstLine="0"/>
              <w:rPr>
                <w:sz w:val="18"/>
                <w:szCs w:val="18"/>
              </w:rPr>
            </w:pPr>
            <w:r>
              <w:rPr>
                <w:sz w:val="18"/>
                <w:szCs w:val="18"/>
              </w:rPr>
              <w:t>XII.Kosewo – 4</w:t>
            </w:r>
          </w:p>
        </w:tc>
        <w:tc>
          <w:tcPr>
            <w:tcW w:w="3119" w:type="dxa"/>
            <w:shd w:val="clear" w:color="auto" w:fill="auto"/>
          </w:tcPr>
          <w:p w14:paraId="0973F558" w14:textId="77777777" w:rsidR="008827C8" w:rsidRDefault="008827C8">
            <w:pPr>
              <w:pStyle w:val="PomiechowekTEKSTWACIWY"/>
              <w:ind w:firstLine="0"/>
            </w:pPr>
            <w:r>
              <w:rPr>
                <w:sz w:val="18"/>
                <w:szCs w:val="18"/>
              </w:rPr>
              <w:t>XXI.Śniadówko – 9</w:t>
            </w:r>
          </w:p>
        </w:tc>
      </w:tr>
      <w:tr w:rsidR="008827C8" w14:paraId="38875806" w14:textId="77777777">
        <w:tc>
          <w:tcPr>
            <w:tcW w:w="3118" w:type="dxa"/>
            <w:shd w:val="clear" w:color="auto" w:fill="auto"/>
          </w:tcPr>
          <w:p w14:paraId="1CF5E8AB" w14:textId="77777777" w:rsidR="008827C8" w:rsidRDefault="008827C8">
            <w:pPr>
              <w:pStyle w:val="PomiechowekTEKSTWACIWY"/>
              <w:ind w:firstLine="0"/>
              <w:rPr>
                <w:sz w:val="18"/>
                <w:szCs w:val="18"/>
              </w:rPr>
            </w:pPr>
            <w:r>
              <w:rPr>
                <w:sz w:val="18"/>
                <w:szCs w:val="18"/>
              </w:rPr>
              <w:lastRenderedPageBreak/>
              <w:t>IV.Bronisławka – 4</w:t>
            </w:r>
          </w:p>
        </w:tc>
        <w:tc>
          <w:tcPr>
            <w:tcW w:w="3118" w:type="dxa"/>
            <w:shd w:val="clear" w:color="auto" w:fill="auto"/>
          </w:tcPr>
          <w:p w14:paraId="20EBA5DD" w14:textId="77777777" w:rsidR="008827C8" w:rsidRDefault="008827C8">
            <w:pPr>
              <w:pStyle w:val="PomiechowekTEKSTWACIWY"/>
              <w:ind w:firstLine="0"/>
              <w:rPr>
                <w:sz w:val="18"/>
                <w:szCs w:val="18"/>
              </w:rPr>
            </w:pPr>
            <w:r>
              <w:rPr>
                <w:sz w:val="18"/>
                <w:szCs w:val="18"/>
              </w:rPr>
              <w:t>XIII. Nowy Modlin – 32</w:t>
            </w:r>
          </w:p>
        </w:tc>
        <w:tc>
          <w:tcPr>
            <w:tcW w:w="3119" w:type="dxa"/>
            <w:shd w:val="clear" w:color="auto" w:fill="auto"/>
          </w:tcPr>
          <w:p w14:paraId="0B46DC8A" w14:textId="77777777" w:rsidR="008827C8" w:rsidRDefault="008827C8">
            <w:pPr>
              <w:pStyle w:val="PomiechowekTEKSTWACIWY"/>
              <w:ind w:firstLine="0"/>
            </w:pPr>
            <w:r>
              <w:rPr>
                <w:sz w:val="18"/>
                <w:szCs w:val="18"/>
              </w:rPr>
              <w:t>XXII.Wola Błędowska – 0</w:t>
            </w:r>
          </w:p>
        </w:tc>
      </w:tr>
      <w:tr w:rsidR="008827C8" w14:paraId="71D95F6B" w14:textId="77777777">
        <w:tc>
          <w:tcPr>
            <w:tcW w:w="3118" w:type="dxa"/>
            <w:shd w:val="clear" w:color="auto" w:fill="auto"/>
          </w:tcPr>
          <w:p w14:paraId="3B48B95E" w14:textId="77777777" w:rsidR="008827C8" w:rsidRDefault="008827C8">
            <w:pPr>
              <w:pStyle w:val="PomiechowekTEKSTWACIWY"/>
              <w:ind w:firstLine="0"/>
              <w:rPr>
                <w:sz w:val="18"/>
                <w:szCs w:val="18"/>
              </w:rPr>
            </w:pPr>
            <w:r>
              <w:rPr>
                <w:sz w:val="18"/>
                <w:szCs w:val="18"/>
              </w:rPr>
              <w:t>V.Cegielnia Kosewo – 8</w:t>
            </w:r>
          </w:p>
        </w:tc>
        <w:tc>
          <w:tcPr>
            <w:tcW w:w="3118" w:type="dxa"/>
            <w:shd w:val="clear" w:color="auto" w:fill="auto"/>
          </w:tcPr>
          <w:p w14:paraId="6FFC2728" w14:textId="77777777" w:rsidR="008827C8" w:rsidRDefault="008827C8">
            <w:pPr>
              <w:pStyle w:val="PomiechowekTEKSTWACIWY"/>
              <w:ind w:firstLine="0"/>
              <w:rPr>
                <w:sz w:val="18"/>
                <w:szCs w:val="18"/>
              </w:rPr>
            </w:pPr>
            <w:r>
              <w:rPr>
                <w:sz w:val="18"/>
                <w:szCs w:val="18"/>
              </w:rPr>
              <w:t>XIV.Nowe Orzechowo – 4</w:t>
            </w:r>
          </w:p>
        </w:tc>
        <w:tc>
          <w:tcPr>
            <w:tcW w:w="3119" w:type="dxa"/>
            <w:shd w:val="clear" w:color="auto" w:fill="auto"/>
          </w:tcPr>
          <w:p w14:paraId="37772BD5" w14:textId="77777777" w:rsidR="008827C8" w:rsidRDefault="008827C8">
            <w:pPr>
              <w:pStyle w:val="PomiechowekTEKSTWACIWY"/>
              <w:ind w:firstLine="0"/>
            </w:pPr>
            <w:r>
              <w:rPr>
                <w:sz w:val="18"/>
                <w:szCs w:val="18"/>
              </w:rPr>
              <w:t>XXIII.Wójtostwo – 3</w:t>
            </w:r>
          </w:p>
        </w:tc>
      </w:tr>
      <w:tr w:rsidR="008827C8" w14:paraId="2178A496" w14:textId="77777777">
        <w:tc>
          <w:tcPr>
            <w:tcW w:w="3118" w:type="dxa"/>
            <w:shd w:val="clear" w:color="auto" w:fill="auto"/>
          </w:tcPr>
          <w:p w14:paraId="3B2E924B" w14:textId="77777777" w:rsidR="008827C8" w:rsidRDefault="008827C8">
            <w:pPr>
              <w:pStyle w:val="PomiechowekTEKSTWACIWY"/>
              <w:ind w:firstLine="0"/>
              <w:rPr>
                <w:sz w:val="18"/>
                <w:szCs w:val="18"/>
              </w:rPr>
            </w:pPr>
            <w:r>
              <w:rPr>
                <w:sz w:val="18"/>
                <w:szCs w:val="18"/>
              </w:rPr>
              <w:t>VI.Czarnowo – 18</w:t>
            </w:r>
          </w:p>
        </w:tc>
        <w:tc>
          <w:tcPr>
            <w:tcW w:w="3118" w:type="dxa"/>
            <w:shd w:val="clear" w:color="auto" w:fill="auto"/>
          </w:tcPr>
          <w:p w14:paraId="04AF1BFE" w14:textId="77777777" w:rsidR="008827C8" w:rsidRDefault="008827C8">
            <w:pPr>
              <w:pStyle w:val="PomiechowekTEKSTWACIWY"/>
              <w:ind w:firstLine="0"/>
              <w:rPr>
                <w:sz w:val="18"/>
                <w:szCs w:val="18"/>
              </w:rPr>
            </w:pPr>
            <w:r>
              <w:rPr>
                <w:sz w:val="18"/>
                <w:szCs w:val="18"/>
              </w:rPr>
              <w:t>XV.Stare Orzechowo – 8</w:t>
            </w:r>
          </w:p>
        </w:tc>
        <w:tc>
          <w:tcPr>
            <w:tcW w:w="3119" w:type="dxa"/>
            <w:shd w:val="clear" w:color="auto" w:fill="auto"/>
          </w:tcPr>
          <w:p w14:paraId="4CD1A375" w14:textId="77777777" w:rsidR="008827C8" w:rsidRDefault="008827C8">
            <w:pPr>
              <w:pStyle w:val="PomiechowekTEKSTWACIWY"/>
              <w:ind w:firstLine="0"/>
            </w:pPr>
            <w:r>
              <w:rPr>
                <w:sz w:val="18"/>
                <w:szCs w:val="18"/>
              </w:rPr>
              <w:t>XXIV.Wólka Kikolska – 5</w:t>
            </w:r>
          </w:p>
        </w:tc>
      </w:tr>
      <w:tr w:rsidR="008827C8" w14:paraId="72BA18E3" w14:textId="77777777">
        <w:tc>
          <w:tcPr>
            <w:tcW w:w="3118" w:type="dxa"/>
            <w:shd w:val="clear" w:color="auto" w:fill="auto"/>
          </w:tcPr>
          <w:p w14:paraId="2C4EC33E" w14:textId="77777777" w:rsidR="008827C8" w:rsidRDefault="008827C8">
            <w:pPr>
              <w:pStyle w:val="PomiechowekTEKSTWACIWY"/>
              <w:ind w:firstLine="0"/>
              <w:rPr>
                <w:sz w:val="18"/>
                <w:szCs w:val="18"/>
              </w:rPr>
            </w:pPr>
            <w:r>
              <w:rPr>
                <w:sz w:val="18"/>
                <w:szCs w:val="18"/>
              </w:rPr>
              <w:t>VII.Falbogi Borowe – 1</w:t>
            </w:r>
          </w:p>
        </w:tc>
        <w:tc>
          <w:tcPr>
            <w:tcW w:w="3118" w:type="dxa"/>
            <w:shd w:val="clear" w:color="auto" w:fill="auto"/>
          </w:tcPr>
          <w:p w14:paraId="64A4F691" w14:textId="77777777" w:rsidR="008827C8" w:rsidRDefault="008827C8">
            <w:pPr>
              <w:pStyle w:val="PomiechowekTEKSTWACIWY"/>
              <w:ind w:firstLine="0"/>
              <w:rPr>
                <w:sz w:val="18"/>
                <w:szCs w:val="18"/>
              </w:rPr>
            </w:pPr>
            <w:r>
              <w:rPr>
                <w:sz w:val="18"/>
                <w:szCs w:val="18"/>
              </w:rPr>
              <w:t>XVI.Pomiechowo – 11</w:t>
            </w:r>
          </w:p>
        </w:tc>
        <w:tc>
          <w:tcPr>
            <w:tcW w:w="3119" w:type="dxa"/>
            <w:shd w:val="clear" w:color="auto" w:fill="auto"/>
          </w:tcPr>
          <w:p w14:paraId="2793F8BC" w14:textId="77777777" w:rsidR="008827C8" w:rsidRDefault="008827C8">
            <w:pPr>
              <w:pStyle w:val="PomiechowekTEKSTWACIWY"/>
              <w:ind w:firstLine="0"/>
            </w:pPr>
            <w:r>
              <w:rPr>
                <w:sz w:val="18"/>
                <w:szCs w:val="18"/>
              </w:rPr>
              <w:t>XXV.Wymysły – 24</w:t>
            </w:r>
          </w:p>
        </w:tc>
      </w:tr>
      <w:tr w:rsidR="008827C8" w14:paraId="7A4C1A70" w14:textId="77777777">
        <w:tc>
          <w:tcPr>
            <w:tcW w:w="3118" w:type="dxa"/>
            <w:shd w:val="clear" w:color="auto" w:fill="auto"/>
          </w:tcPr>
          <w:p w14:paraId="6859BF70" w14:textId="77777777" w:rsidR="008827C8" w:rsidRDefault="008827C8">
            <w:pPr>
              <w:pStyle w:val="PomiechowekTEKSTWACIWY"/>
              <w:ind w:firstLine="0"/>
              <w:rPr>
                <w:sz w:val="18"/>
                <w:szCs w:val="18"/>
              </w:rPr>
            </w:pPr>
            <w:r>
              <w:rPr>
                <w:sz w:val="18"/>
                <w:szCs w:val="18"/>
              </w:rPr>
              <w:t>VIII.Goławice Pierwsze – 35</w:t>
            </w:r>
          </w:p>
        </w:tc>
        <w:tc>
          <w:tcPr>
            <w:tcW w:w="3118" w:type="dxa"/>
            <w:shd w:val="clear" w:color="auto" w:fill="auto"/>
          </w:tcPr>
          <w:p w14:paraId="56121902" w14:textId="77777777" w:rsidR="008827C8" w:rsidRDefault="008827C8">
            <w:pPr>
              <w:pStyle w:val="PomiechowekTEKSTWACIWY"/>
              <w:ind w:firstLine="0"/>
              <w:rPr>
                <w:sz w:val="18"/>
                <w:szCs w:val="18"/>
              </w:rPr>
            </w:pPr>
            <w:r>
              <w:rPr>
                <w:sz w:val="18"/>
                <w:szCs w:val="18"/>
              </w:rPr>
              <w:t>XVII.Pomiechówek – 61</w:t>
            </w:r>
          </w:p>
        </w:tc>
        <w:tc>
          <w:tcPr>
            <w:tcW w:w="3119" w:type="dxa"/>
            <w:shd w:val="clear" w:color="auto" w:fill="auto"/>
          </w:tcPr>
          <w:p w14:paraId="0F563C18" w14:textId="77777777" w:rsidR="008827C8" w:rsidRDefault="008827C8">
            <w:pPr>
              <w:pStyle w:val="PomiechowekTEKSTWACIWY"/>
              <w:ind w:firstLine="0"/>
            </w:pPr>
            <w:r>
              <w:rPr>
                <w:sz w:val="18"/>
                <w:szCs w:val="18"/>
              </w:rPr>
              <w:t>XXVI.Zapiecki – 1</w:t>
            </w:r>
          </w:p>
        </w:tc>
      </w:tr>
      <w:tr w:rsidR="008827C8" w14:paraId="2C496ABD" w14:textId="77777777">
        <w:tc>
          <w:tcPr>
            <w:tcW w:w="3118" w:type="dxa"/>
            <w:shd w:val="clear" w:color="auto" w:fill="auto"/>
            <w:vAlign w:val="center"/>
          </w:tcPr>
          <w:p w14:paraId="549F43F5" w14:textId="77777777" w:rsidR="008827C8" w:rsidRDefault="008827C8">
            <w:pPr>
              <w:pStyle w:val="PomiechowekTEKSTWACIWY"/>
              <w:ind w:firstLine="0"/>
              <w:rPr>
                <w:sz w:val="18"/>
                <w:szCs w:val="18"/>
              </w:rPr>
            </w:pPr>
            <w:r>
              <w:rPr>
                <w:sz w:val="18"/>
                <w:szCs w:val="18"/>
              </w:rPr>
              <w:t>IX.Goławice Drugie – 2</w:t>
            </w:r>
          </w:p>
        </w:tc>
        <w:tc>
          <w:tcPr>
            <w:tcW w:w="3118" w:type="dxa"/>
            <w:shd w:val="clear" w:color="auto" w:fill="auto"/>
            <w:vAlign w:val="center"/>
          </w:tcPr>
          <w:p w14:paraId="7CFEDED9" w14:textId="77777777" w:rsidR="008827C8" w:rsidRDefault="008827C8">
            <w:pPr>
              <w:pStyle w:val="PomiechowekTEKSTWACIWY"/>
              <w:ind w:firstLine="0"/>
              <w:rPr>
                <w:sz w:val="18"/>
                <w:szCs w:val="18"/>
              </w:rPr>
            </w:pPr>
            <w:r>
              <w:rPr>
                <w:sz w:val="18"/>
                <w:szCs w:val="18"/>
              </w:rPr>
              <w:t>XVIII.Pomocnia – 2</w:t>
            </w:r>
          </w:p>
        </w:tc>
        <w:tc>
          <w:tcPr>
            <w:tcW w:w="3119" w:type="dxa"/>
            <w:shd w:val="clear" w:color="auto" w:fill="auto"/>
            <w:vAlign w:val="center"/>
          </w:tcPr>
          <w:p w14:paraId="58B82AA9" w14:textId="77777777" w:rsidR="008827C8" w:rsidRDefault="008827C8">
            <w:pPr>
              <w:pStyle w:val="Zawartotabeli"/>
            </w:pPr>
            <w:r>
              <w:rPr>
                <w:sz w:val="18"/>
                <w:szCs w:val="18"/>
              </w:rPr>
              <w:t>gmina Pomiechówek – 569</w:t>
            </w:r>
          </w:p>
        </w:tc>
      </w:tr>
    </w:tbl>
    <w:p w14:paraId="1790AA3B" w14:textId="77777777" w:rsidR="00AD734D" w:rsidRDefault="00AD734D"/>
    <w:p w14:paraId="23DF5D8C" w14:textId="77777777" w:rsidR="008827C8" w:rsidRDefault="008827C8">
      <w:pPr>
        <w:pStyle w:val="PomiechowekTEKSTWACIWY"/>
        <w:ind w:firstLine="0"/>
        <w:rPr>
          <w:sz w:val="18"/>
          <w:szCs w:val="18"/>
        </w:rPr>
      </w:pPr>
      <w:r>
        <w:t>Liczba przedsiębiorstw zamkniętych w okresie 2009-2016:</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9"/>
      </w:tblGrid>
      <w:tr w:rsidR="008827C8" w14:paraId="6AAE9BFC" w14:textId="77777777">
        <w:tc>
          <w:tcPr>
            <w:tcW w:w="3118" w:type="dxa"/>
            <w:shd w:val="clear" w:color="auto" w:fill="auto"/>
          </w:tcPr>
          <w:p w14:paraId="4B147B9B" w14:textId="77777777" w:rsidR="008827C8" w:rsidRDefault="008827C8">
            <w:pPr>
              <w:pStyle w:val="PomiechowekTEKSTWACIWY"/>
              <w:ind w:firstLine="0"/>
              <w:rPr>
                <w:sz w:val="18"/>
                <w:szCs w:val="18"/>
              </w:rPr>
            </w:pPr>
            <w:r>
              <w:rPr>
                <w:sz w:val="18"/>
                <w:szCs w:val="18"/>
              </w:rPr>
              <w:t>I.Błędowo – 4</w:t>
            </w:r>
          </w:p>
        </w:tc>
        <w:tc>
          <w:tcPr>
            <w:tcW w:w="3118" w:type="dxa"/>
            <w:shd w:val="clear" w:color="auto" w:fill="auto"/>
          </w:tcPr>
          <w:p w14:paraId="6BD6C88A" w14:textId="77777777" w:rsidR="008827C8" w:rsidRDefault="008827C8">
            <w:pPr>
              <w:pStyle w:val="PomiechowekTEKSTWACIWY"/>
              <w:ind w:firstLine="0"/>
              <w:rPr>
                <w:sz w:val="18"/>
                <w:szCs w:val="18"/>
              </w:rPr>
            </w:pPr>
            <w:r>
              <w:rPr>
                <w:sz w:val="18"/>
                <w:szCs w:val="18"/>
              </w:rPr>
              <w:t>X.Kikoły – 8</w:t>
            </w:r>
          </w:p>
        </w:tc>
        <w:tc>
          <w:tcPr>
            <w:tcW w:w="3119" w:type="dxa"/>
            <w:shd w:val="clear" w:color="auto" w:fill="auto"/>
          </w:tcPr>
          <w:p w14:paraId="29D8512B" w14:textId="77777777" w:rsidR="008827C8" w:rsidRDefault="008827C8">
            <w:pPr>
              <w:pStyle w:val="PomiechowekTEKSTWACIWY"/>
              <w:ind w:firstLine="0"/>
            </w:pPr>
            <w:r>
              <w:rPr>
                <w:sz w:val="18"/>
                <w:szCs w:val="18"/>
              </w:rPr>
              <w:t>XIX.Stanisławowo – 32</w:t>
            </w:r>
          </w:p>
        </w:tc>
      </w:tr>
      <w:tr w:rsidR="008827C8" w14:paraId="0830B0D2" w14:textId="77777777">
        <w:tc>
          <w:tcPr>
            <w:tcW w:w="3118" w:type="dxa"/>
            <w:shd w:val="clear" w:color="auto" w:fill="auto"/>
          </w:tcPr>
          <w:p w14:paraId="47A309AF" w14:textId="77777777" w:rsidR="008827C8" w:rsidRDefault="008827C8">
            <w:pPr>
              <w:pStyle w:val="PomiechowekTEKSTWACIWY"/>
              <w:ind w:firstLine="0"/>
              <w:rPr>
                <w:sz w:val="18"/>
                <w:szCs w:val="18"/>
              </w:rPr>
            </w:pPr>
            <w:r>
              <w:rPr>
                <w:sz w:val="18"/>
                <w:szCs w:val="18"/>
              </w:rPr>
              <w:t>II.Błędówko – 0</w:t>
            </w:r>
          </w:p>
        </w:tc>
        <w:tc>
          <w:tcPr>
            <w:tcW w:w="3118" w:type="dxa"/>
            <w:shd w:val="clear" w:color="auto" w:fill="auto"/>
          </w:tcPr>
          <w:p w14:paraId="54B75112" w14:textId="77777777" w:rsidR="008827C8" w:rsidRDefault="008827C8">
            <w:pPr>
              <w:pStyle w:val="PomiechowekTEKSTWACIWY"/>
              <w:ind w:firstLine="0"/>
              <w:rPr>
                <w:sz w:val="18"/>
                <w:szCs w:val="18"/>
              </w:rPr>
            </w:pPr>
            <w:r>
              <w:rPr>
                <w:sz w:val="18"/>
                <w:szCs w:val="18"/>
              </w:rPr>
              <w:t>XI.Kosewko – 15</w:t>
            </w:r>
          </w:p>
        </w:tc>
        <w:tc>
          <w:tcPr>
            <w:tcW w:w="3119" w:type="dxa"/>
            <w:shd w:val="clear" w:color="auto" w:fill="auto"/>
          </w:tcPr>
          <w:p w14:paraId="17ADF8DB" w14:textId="77777777" w:rsidR="008827C8" w:rsidRDefault="008827C8">
            <w:pPr>
              <w:pStyle w:val="PomiechowekTEKSTWACIWY"/>
              <w:ind w:firstLine="0"/>
            </w:pPr>
            <w:r>
              <w:rPr>
                <w:sz w:val="18"/>
                <w:szCs w:val="18"/>
              </w:rPr>
              <w:t>XX.Szczypiorno – 9</w:t>
            </w:r>
          </w:p>
        </w:tc>
      </w:tr>
      <w:tr w:rsidR="008827C8" w14:paraId="32B13B76" w14:textId="77777777">
        <w:tc>
          <w:tcPr>
            <w:tcW w:w="3118" w:type="dxa"/>
            <w:shd w:val="clear" w:color="auto" w:fill="auto"/>
          </w:tcPr>
          <w:p w14:paraId="4EFC11CC" w14:textId="77777777" w:rsidR="008827C8" w:rsidRDefault="008827C8">
            <w:pPr>
              <w:pStyle w:val="PomiechowekTEKSTWACIWY"/>
              <w:ind w:firstLine="0"/>
              <w:rPr>
                <w:sz w:val="18"/>
                <w:szCs w:val="18"/>
              </w:rPr>
            </w:pPr>
            <w:r>
              <w:rPr>
                <w:sz w:val="18"/>
                <w:szCs w:val="18"/>
              </w:rPr>
              <w:t>III.Brody, Brody-Parcele – 171</w:t>
            </w:r>
          </w:p>
        </w:tc>
        <w:tc>
          <w:tcPr>
            <w:tcW w:w="3118" w:type="dxa"/>
            <w:shd w:val="clear" w:color="auto" w:fill="auto"/>
          </w:tcPr>
          <w:p w14:paraId="3743B113" w14:textId="77777777" w:rsidR="008827C8" w:rsidRDefault="008827C8">
            <w:pPr>
              <w:pStyle w:val="PomiechowekTEKSTWACIWY"/>
              <w:ind w:firstLine="0"/>
              <w:rPr>
                <w:sz w:val="18"/>
                <w:szCs w:val="18"/>
              </w:rPr>
            </w:pPr>
            <w:r>
              <w:rPr>
                <w:sz w:val="18"/>
                <w:szCs w:val="18"/>
              </w:rPr>
              <w:t>XII.Kosewo – 3</w:t>
            </w:r>
          </w:p>
        </w:tc>
        <w:tc>
          <w:tcPr>
            <w:tcW w:w="3119" w:type="dxa"/>
            <w:shd w:val="clear" w:color="auto" w:fill="auto"/>
          </w:tcPr>
          <w:p w14:paraId="3AED0A4F" w14:textId="77777777" w:rsidR="008827C8" w:rsidRDefault="008827C8">
            <w:pPr>
              <w:pStyle w:val="PomiechowekTEKSTWACIWY"/>
              <w:ind w:firstLine="0"/>
            </w:pPr>
            <w:r>
              <w:rPr>
                <w:sz w:val="18"/>
                <w:szCs w:val="18"/>
              </w:rPr>
              <w:t>XXI.Śniadówko – 8</w:t>
            </w:r>
          </w:p>
        </w:tc>
      </w:tr>
      <w:tr w:rsidR="008827C8" w14:paraId="680B19B6" w14:textId="77777777">
        <w:tc>
          <w:tcPr>
            <w:tcW w:w="3118" w:type="dxa"/>
            <w:shd w:val="clear" w:color="auto" w:fill="auto"/>
          </w:tcPr>
          <w:p w14:paraId="5442F1A3" w14:textId="77777777" w:rsidR="008827C8" w:rsidRDefault="008827C8">
            <w:pPr>
              <w:pStyle w:val="PomiechowekTEKSTWACIWY"/>
              <w:ind w:firstLine="0"/>
              <w:rPr>
                <w:sz w:val="18"/>
                <w:szCs w:val="18"/>
              </w:rPr>
            </w:pPr>
            <w:r>
              <w:rPr>
                <w:sz w:val="18"/>
                <w:szCs w:val="18"/>
              </w:rPr>
              <w:t>IV.Bronisławka – 2</w:t>
            </w:r>
          </w:p>
        </w:tc>
        <w:tc>
          <w:tcPr>
            <w:tcW w:w="3118" w:type="dxa"/>
            <w:shd w:val="clear" w:color="auto" w:fill="auto"/>
          </w:tcPr>
          <w:p w14:paraId="273CD6E7" w14:textId="77777777" w:rsidR="008827C8" w:rsidRDefault="008827C8">
            <w:pPr>
              <w:pStyle w:val="PomiechowekTEKSTWACIWY"/>
              <w:ind w:firstLine="0"/>
              <w:rPr>
                <w:sz w:val="18"/>
                <w:szCs w:val="18"/>
              </w:rPr>
            </w:pPr>
            <w:r>
              <w:rPr>
                <w:sz w:val="18"/>
                <w:szCs w:val="18"/>
              </w:rPr>
              <w:t>XIII.</w:t>
            </w:r>
            <w:r w:rsidR="00063284">
              <w:rPr>
                <w:sz w:val="18"/>
                <w:szCs w:val="18"/>
              </w:rPr>
              <w:t xml:space="preserve"> </w:t>
            </w:r>
            <w:r>
              <w:rPr>
                <w:sz w:val="18"/>
                <w:szCs w:val="18"/>
              </w:rPr>
              <w:t>Nowy Modlin – 23</w:t>
            </w:r>
          </w:p>
        </w:tc>
        <w:tc>
          <w:tcPr>
            <w:tcW w:w="3119" w:type="dxa"/>
            <w:shd w:val="clear" w:color="auto" w:fill="auto"/>
          </w:tcPr>
          <w:p w14:paraId="640D29D7" w14:textId="77777777" w:rsidR="008827C8" w:rsidRDefault="008827C8">
            <w:pPr>
              <w:pStyle w:val="PomiechowekTEKSTWACIWY"/>
              <w:ind w:firstLine="0"/>
            </w:pPr>
            <w:r>
              <w:rPr>
                <w:sz w:val="18"/>
                <w:szCs w:val="18"/>
              </w:rPr>
              <w:t>XXII.Wola Błędowska – 0</w:t>
            </w:r>
          </w:p>
        </w:tc>
      </w:tr>
      <w:tr w:rsidR="008827C8" w14:paraId="0569A37C" w14:textId="77777777">
        <w:tc>
          <w:tcPr>
            <w:tcW w:w="3118" w:type="dxa"/>
            <w:shd w:val="clear" w:color="auto" w:fill="auto"/>
          </w:tcPr>
          <w:p w14:paraId="0CE63795" w14:textId="77777777" w:rsidR="008827C8" w:rsidRDefault="008827C8">
            <w:pPr>
              <w:pStyle w:val="PomiechowekTEKSTWACIWY"/>
              <w:ind w:firstLine="0"/>
              <w:rPr>
                <w:sz w:val="18"/>
                <w:szCs w:val="18"/>
              </w:rPr>
            </w:pPr>
            <w:r>
              <w:rPr>
                <w:sz w:val="18"/>
                <w:szCs w:val="18"/>
              </w:rPr>
              <w:t>V.Cegielnia Kosewo – 0</w:t>
            </w:r>
          </w:p>
        </w:tc>
        <w:tc>
          <w:tcPr>
            <w:tcW w:w="3118" w:type="dxa"/>
            <w:shd w:val="clear" w:color="auto" w:fill="auto"/>
          </w:tcPr>
          <w:p w14:paraId="76EF0825" w14:textId="77777777" w:rsidR="008827C8" w:rsidRDefault="008827C8">
            <w:pPr>
              <w:pStyle w:val="PomiechowekTEKSTWACIWY"/>
              <w:ind w:firstLine="0"/>
              <w:rPr>
                <w:sz w:val="18"/>
                <w:szCs w:val="18"/>
              </w:rPr>
            </w:pPr>
            <w:r>
              <w:rPr>
                <w:sz w:val="18"/>
                <w:szCs w:val="18"/>
              </w:rPr>
              <w:t>XIV.Nowe Orzechowo – 4</w:t>
            </w:r>
          </w:p>
        </w:tc>
        <w:tc>
          <w:tcPr>
            <w:tcW w:w="3119" w:type="dxa"/>
            <w:shd w:val="clear" w:color="auto" w:fill="auto"/>
          </w:tcPr>
          <w:p w14:paraId="4B187C69" w14:textId="77777777" w:rsidR="008827C8" w:rsidRDefault="008827C8">
            <w:pPr>
              <w:pStyle w:val="PomiechowekTEKSTWACIWY"/>
              <w:ind w:firstLine="0"/>
            </w:pPr>
            <w:r>
              <w:rPr>
                <w:sz w:val="18"/>
                <w:szCs w:val="18"/>
              </w:rPr>
              <w:t>XXIII.Wójtostwo – 5</w:t>
            </w:r>
          </w:p>
        </w:tc>
      </w:tr>
      <w:tr w:rsidR="008827C8" w14:paraId="6DCEC4CF" w14:textId="77777777">
        <w:tc>
          <w:tcPr>
            <w:tcW w:w="3118" w:type="dxa"/>
            <w:shd w:val="clear" w:color="auto" w:fill="auto"/>
          </w:tcPr>
          <w:p w14:paraId="40B18FA2" w14:textId="77777777" w:rsidR="008827C8" w:rsidRDefault="008827C8">
            <w:pPr>
              <w:pStyle w:val="PomiechowekTEKSTWACIWY"/>
              <w:ind w:firstLine="0"/>
              <w:rPr>
                <w:sz w:val="18"/>
                <w:szCs w:val="18"/>
              </w:rPr>
            </w:pPr>
            <w:r>
              <w:rPr>
                <w:sz w:val="18"/>
                <w:szCs w:val="18"/>
              </w:rPr>
              <w:t>VI.Czarnowo – 10</w:t>
            </w:r>
          </w:p>
        </w:tc>
        <w:tc>
          <w:tcPr>
            <w:tcW w:w="3118" w:type="dxa"/>
            <w:shd w:val="clear" w:color="auto" w:fill="auto"/>
          </w:tcPr>
          <w:p w14:paraId="76E00D8B" w14:textId="77777777" w:rsidR="008827C8" w:rsidRDefault="008827C8">
            <w:pPr>
              <w:pStyle w:val="PomiechowekTEKSTWACIWY"/>
              <w:ind w:firstLine="0"/>
              <w:rPr>
                <w:sz w:val="18"/>
                <w:szCs w:val="18"/>
              </w:rPr>
            </w:pPr>
            <w:r>
              <w:rPr>
                <w:sz w:val="18"/>
                <w:szCs w:val="18"/>
              </w:rPr>
              <w:t>XV.Stare Orzechowo – 6</w:t>
            </w:r>
          </w:p>
        </w:tc>
        <w:tc>
          <w:tcPr>
            <w:tcW w:w="3119" w:type="dxa"/>
            <w:shd w:val="clear" w:color="auto" w:fill="auto"/>
          </w:tcPr>
          <w:p w14:paraId="0C748995" w14:textId="77777777" w:rsidR="008827C8" w:rsidRDefault="008827C8">
            <w:pPr>
              <w:pStyle w:val="PomiechowekTEKSTWACIWY"/>
              <w:ind w:firstLine="0"/>
            </w:pPr>
            <w:r>
              <w:rPr>
                <w:sz w:val="18"/>
                <w:szCs w:val="18"/>
              </w:rPr>
              <w:t>XXIV.Wólka Kikolska – 0</w:t>
            </w:r>
          </w:p>
        </w:tc>
      </w:tr>
      <w:tr w:rsidR="008827C8" w14:paraId="0E910BA6" w14:textId="77777777">
        <w:tc>
          <w:tcPr>
            <w:tcW w:w="3118" w:type="dxa"/>
            <w:shd w:val="clear" w:color="auto" w:fill="auto"/>
          </w:tcPr>
          <w:p w14:paraId="3061356E" w14:textId="77777777" w:rsidR="008827C8" w:rsidRDefault="008827C8">
            <w:pPr>
              <w:pStyle w:val="PomiechowekTEKSTWACIWY"/>
              <w:ind w:firstLine="0"/>
              <w:rPr>
                <w:sz w:val="18"/>
                <w:szCs w:val="18"/>
              </w:rPr>
            </w:pPr>
            <w:r>
              <w:rPr>
                <w:sz w:val="18"/>
                <w:szCs w:val="18"/>
              </w:rPr>
              <w:t>VII.Falbogi Borowe – 0</w:t>
            </w:r>
          </w:p>
        </w:tc>
        <w:tc>
          <w:tcPr>
            <w:tcW w:w="3118" w:type="dxa"/>
            <w:shd w:val="clear" w:color="auto" w:fill="auto"/>
          </w:tcPr>
          <w:p w14:paraId="1C4B9D19" w14:textId="77777777" w:rsidR="008827C8" w:rsidRDefault="008827C8">
            <w:pPr>
              <w:pStyle w:val="PomiechowekTEKSTWACIWY"/>
              <w:ind w:firstLine="0"/>
              <w:rPr>
                <w:sz w:val="18"/>
                <w:szCs w:val="18"/>
              </w:rPr>
            </w:pPr>
            <w:r>
              <w:rPr>
                <w:sz w:val="18"/>
                <w:szCs w:val="18"/>
              </w:rPr>
              <w:t>XVI.Pomiechowo – 12</w:t>
            </w:r>
          </w:p>
        </w:tc>
        <w:tc>
          <w:tcPr>
            <w:tcW w:w="3119" w:type="dxa"/>
            <w:shd w:val="clear" w:color="auto" w:fill="auto"/>
          </w:tcPr>
          <w:p w14:paraId="1BD67D49" w14:textId="77777777" w:rsidR="008827C8" w:rsidRDefault="008827C8">
            <w:pPr>
              <w:pStyle w:val="PomiechowekTEKSTWACIWY"/>
              <w:ind w:firstLine="0"/>
            </w:pPr>
            <w:r>
              <w:rPr>
                <w:sz w:val="18"/>
                <w:szCs w:val="18"/>
              </w:rPr>
              <w:t>XXV.Wymysły – 13</w:t>
            </w:r>
          </w:p>
        </w:tc>
      </w:tr>
      <w:tr w:rsidR="008827C8" w14:paraId="710E3F1C" w14:textId="77777777">
        <w:tc>
          <w:tcPr>
            <w:tcW w:w="3118" w:type="dxa"/>
            <w:shd w:val="clear" w:color="auto" w:fill="auto"/>
          </w:tcPr>
          <w:p w14:paraId="6D78A6A2" w14:textId="77777777" w:rsidR="008827C8" w:rsidRDefault="008827C8">
            <w:pPr>
              <w:pStyle w:val="PomiechowekTEKSTWACIWY"/>
              <w:ind w:firstLine="0"/>
              <w:rPr>
                <w:sz w:val="18"/>
                <w:szCs w:val="18"/>
              </w:rPr>
            </w:pPr>
            <w:r>
              <w:rPr>
                <w:sz w:val="18"/>
                <w:szCs w:val="18"/>
              </w:rPr>
              <w:t>VIII.Goławice Pierwsze – 7</w:t>
            </w:r>
          </w:p>
        </w:tc>
        <w:tc>
          <w:tcPr>
            <w:tcW w:w="3118" w:type="dxa"/>
            <w:shd w:val="clear" w:color="auto" w:fill="auto"/>
          </w:tcPr>
          <w:p w14:paraId="489D920E" w14:textId="77777777" w:rsidR="008827C8" w:rsidRDefault="008827C8">
            <w:pPr>
              <w:pStyle w:val="PomiechowekTEKSTWACIWY"/>
              <w:ind w:firstLine="0"/>
              <w:rPr>
                <w:sz w:val="18"/>
                <w:szCs w:val="18"/>
              </w:rPr>
            </w:pPr>
            <w:r>
              <w:rPr>
                <w:sz w:val="18"/>
                <w:szCs w:val="18"/>
              </w:rPr>
              <w:t>XVII.Pomiechówek – 43</w:t>
            </w:r>
          </w:p>
        </w:tc>
        <w:tc>
          <w:tcPr>
            <w:tcW w:w="3119" w:type="dxa"/>
            <w:shd w:val="clear" w:color="auto" w:fill="auto"/>
          </w:tcPr>
          <w:p w14:paraId="5FF91101" w14:textId="77777777" w:rsidR="008827C8" w:rsidRDefault="008827C8">
            <w:pPr>
              <w:pStyle w:val="PomiechowekTEKSTWACIWY"/>
              <w:ind w:firstLine="0"/>
            </w:pPr>
            <w:r>
              <w:rPr>
                <w:sz w:val="18"/>
                <w:szCs w:val="18"/>
              </w:rPr>
              <w:t>XXVI.Zapiecki – 0</w:t>
            </w:r>
          </w:p>
        </w:tc>
      </w:tr>
      <w:tr w:rsidR="008827C8" w14:paraId="60069D3B" w14:textId="77777777">
        <w:tc>
          <w:tcPr>
            <w:tcW w:w="3118" w:type="dxa"/>
            <w:shd w:val="clear" w:color="auto" w:fill="auto"/>
            <w:vAlign w:val="center"/>
          </w:tcPr>
          <w:p w14:paraId="4A97F6A7" w14:textId="77777777" w:rsidR="008827C8" w:rsidRDefault="008827C8">
            <w:pPr>
              <w:pStyle w:val="PomiechowekTEKSTWACIWY"/>
              <w:ind w:firstLine="0"/>
              <w:rPr>
                <w:sz w:val="18"/>
                <w:szCs w:val="18"/>
              </w:rPr>
            </w:pPr>
            <w:r>
              <w:rPr>
                <w:sz w:val="18"/>
                <w:szCs w:val="18"/>
              </w:rPr>
              <w:t>IX.Goławice Drugie – 7</w:t>
            </w:r>
          </w:p>
        </w:tc>
        <w:tc>
          <w:tcPr>
            <w:tcW w:w="3118" w:type="dxa"/>
            <w:shd w:val="clear" w:color="auto" w:fill="auto"/>
            <w:vAlign w:val="center"/>
          </w:tcPr>
          <w:p w14:paraId="42DE4AA5" w14:textId="77777777" w:rsidR="008827C8" w:rsidRDefault="008827C8">
            <w:pPr>
              <w:pStyle w:val="PomiechowekTEKSTWACIWY"/>
              <w:ind w:firstLine="0"/>
              <w:rPr>
                <w:sz w:val="18"/>
                <w:szCs w:val="18"/>
              </w:rPr>
            </w:pPr>
            <w:r>
              <w:rPr>
                <w:sz w:val="18"/>
                <w:szCs w:val="18"/>
              </w:rPr>
              <w:t>XVIII.Pomocnia – 0</w:t>
            </w:r>
          </w:p>
        </w:tc>
        <w:tc>
          <w:tcPr>
            <w:tcW w:w="3119" w:type="dxa"/>
            <w:shd w:val="clear" w:color="auto" w:fill="auto"/>
            <w:vAlign w:val="center"/>
          </w:tcPr>
          <w:p w14:paraId="64E27DF2" w14:textId="77777777" w:rsidR="008827C8" w:rsidRDefault="008827C8">
            <w:pPr>
              <w:pStyle w:val="Zawartotabeli"/>
            </w:pPr>
            <w:r>
              <w:rPr>
                <w:sz w:val="18"/>
                <w:szCs w:val="18"/>
              </w:rPr>
              <w:t>gmina Pomiechówek – 382</w:t>
            </w:r>
          </w:p>
        </w:tc>
      </w:tr>
    </w:tbl>
    <w:p w14:paraId="78CAC4FC" w14:textId="77777777" w:rsidR="008827C8" w:rsidRDefault="008827C8"/>
    <w:p w14:paraId="15F3EE9C" w14:textId="77777777" w:rsidR="008827C8" w:rsidRDefault="008827C8">
      <w:pPr>
        <w:pStyle w:val="PomiechowekTEKSTWACIWY"/>
      </w:pPr>
      <w:r>
        <w:t>W sumie w badanym czasie otwarto 951 działalności, z których 382 zostały zamknięte, stanowiąc 40,17% wszystkich. Dane we wskaźniku przedstawiono w wartości procentowego udziału zamykanych przedsiębiorstw w stosunku do ich ogólnej liczby (aktywnych + zamkniętych).</w:t>
      </w:r>
    </w:p>
    <w:p w14:paraId="4A15A246" w14:textId="77777777" w:rsidR="008827C8" w:rsidRDefault="008827C8">
      <w:pPr>
        <w:pStyle w:val="PomiechowekTEKSTWACIWY"/>
      </w:pPr>
    </w:p>
    <w:p w14:paraId="3AFF3BD6" w14:textId="77777777" w:rsidR="008827C8" w:rsidRDefault="008827C8">
      <w:pPr>
        <w:pStyle w:val="PomiechowekTEKSTWACIWY"/>
      </w:pPr>
    </w:p>
    <w:p w14:paraId="6CA74380" w14:textId="77777777" w:rsidR="008827C8" w:rsidRDefault="008827C8">
      <w:pPr>
        <w:pStyle w:val="PomiechowekTEKSTWACIWY"/>
        <w:ind w:firstLine="0"/>
      </w:pPr>
      <w:r>
        <w:t>Wyniki analizy przedstawiono zbiorczo w Tabeli 22.</w:t>
      </w:r>
    </w:p>
    <w:p w14:paraId="67D57FA2" w14:textId="77777777" w:rsidR="008827C8" w:rsidRDefault="008827C8">
      <w:pPr>
        <w:pStyle w:val="PomiechowekTEKSTWACIWY"/>
        <w:ind w:firstLine="0"/>
      </w:pPr>
      <w:r>
        <w:t>Sołectwa Brody/ Brody-Parcele oraz Pomiechówek charakteryzują się największym stopniem kumulacji kryzysu natury przestrzennej. Jako obszary centralne gminy otrzymują największe obciążenie ruchem samochodowym; znajduje się w nich największa kumulacja miejsc dystrybucji usług społecznych przy jednoczesnym złym ich stanie. W przypadku jednak sołectwa Brody/ Brody-Parcele nie jest możliwym objęcie go Obszarem Zdegradowanym, jako że sołectwo to charakteryzuje się – w porównaniu do innych obszarów poddanych badaniu – zerową kumulacją negatywnych zjawisk społecznych.</w:t>
      </w:r>
    </w:p>
    <w:p w14:paraId="048E46B1" w14:textId="77777777" w:rsidR="008827C8" w:rsidRDefault="008827C8">
      <w:pPr>
        <w:pStyle w:val="PomiechowekTEKSTWACIWY"/>
        <w:ind w:firstLine="0"/>
      </w:pPr>
      <w:r>
        <w:t xml:space="preserve">Należy zauważyć, że </w:t>
      </w:r>
      <w:r w:rsidR="00536C97">
        <w:t xml:space="preserve">w </w:t>
      </w:r>
      <w:r>
        <w:t>obszarze centralnym gminy (sołectwa Brody/ Brody-Parcele oraz Pomiechówek) występuje typowy dla niewielkich miejscowości centralnych przestrzeń, która funkcjonowałaby jako miejsce centralne – swoisty rynek gminy, dopasowany przestrzennie do jej charakteru.</w:t>
      </w:r>
    </w:p>
    <w:p w14:paraId="613AA9CC" w14:textId="77777777" w:rsidR="008827C8" w:rsidRDefault="008827C8">
      <w:pPr>
        <w:pStyle w:val="PomiechwekTABELApodpis"/>
        <w:spacing w:before="6" w:after="6"/>
      </w:pPr>
    </w:p>
    <w:p w14:paraId="2290EB7A" w14:textId="77777777" w:rsidR="008827C8" w:rsidRDefault="008827C8">
      <w:pPr>
        <w:sectPr w:rsidR="008827C8" w:rsidSect="0062019B">
          <w:headerReference w:type="even" r:id="rId34"/>
          <w:headerReference w:type="default" r:id="rId35"/>
          <w:footerReference w:type="even" r:id="rId36"/>
          <w:footerReference w:type="default" r:id="rId37"/>
          <w:headerReference w:type="first" r:id="rId38"/>
          <w:footerReference w:type="first" r:id="rId39"/>
          <w:pgSz w:w="11906" w:h="16838"/>
          <w:pgMar w:top="1440" w:right="850" w:bottom="2211" w:left="1701" w:header="567" w:footer="567" w:gutter="0"/>
          <w:cols w:space="708"/>
          <w:docGrid w:linePitch="600" w:charSpace="32768"/>
        </w:sectPr>
      </w:pPr>
    </w:p>
    <w:p w14:paraId="2CA65E2B" w14:textId="77777777" w:rsidR="008827C8" w:rsidRDefault="008827C8">
      <w:pPr>
        <w:pStyle w:val="PomiechwekTABELApodpis"/>
        <w:spacing w:before="6" w:after="119"/>
      </w:pPr>
    </w:p>
    <w:tbl>
      <w:tblPr>
        <w:tblW w:w="10162" w:type="dxa"/>
        <w:tblInd w:w="75" w:type="dxa"/>
        <w:tblCellMar>
          <w:left w:w="70" w:type="dxa"/>
          <w:right w:w="70" w:type="dxa"/>
        </w:tblCellMar>
        <w:tblLook w:val="04A0" w:firstRow="1" w:lastRow="0" w:firstColumn="1" w:lastColumn="0" w:noHBand="0" w:noVBand="1"/>
      </w:tblPr>
      <w:tblGrid>
        <w:gridCol w:w="1787"/>
        <w:gridCol w:w="1574"/>
        <w:gridCol w:w="1574"/>
        <w:gridCol w:w="1574"/>
        <w:gridCol w:w="1574"/>
        <w:gridCol w:w="2079"/>
      </w:tblGrid>
      <w:tr w:rsidR="003A2085" w:rsidRPr="003A2085" w14:paraId="1AAD96A8" w14:textId="77777777" w:rsidTr="001226FB">
        <w:trPr>
          <w:trHeight w:val="384"/>
        </w:trPr>
        <w:tc>
          <w:tcPr>
            <w:tcW w:w="17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76FF7" w14:textId="77777777" w:rsidR="003A2085" w:rsidRPr="003A2085" w:rsidRDefault="003A2085" w:rsidP="003A2085">
            <w:pPr>
              <w:widowControl/>
              <w:suppressAutoHyphens w:val="0"/>
              <w:rPr>
                <w:rFonts w:ascii="Arial1" w:eastAsia="Times New Roman" w:hAnsi="Arial1" w:cs="Arial"/>
                <w:color w:val="000000"/>
                <w:kern w:val="0"/>
                <w:sz w:val="22"/>
                <w:szCs w:val="22"/>
                <w:lang w:eastAsia="pl-PL" w:bidi="ar-SA"/>
              </w:rPr>
            </w:pPr>
            <w:r w:rsidRPr="003A2085">
              <w:rPr>
                <w:rFonts w:ascii="Arial1" w:eastAsia="Times New Roman" w:hAnsi="Arial1" w:cs="Arial"/>
                <w:color w:val="000000"/>
                <w:kern w:val="0"/>
                <w:sz w:val="22"/>
                <w:szCs w:val="22"/>
                <w:lang w:eastAsia="pl-PL" w:bidi="ar-SA"/>
              </w:rPr>
              <w:t> </w:t>
            </w:r>
          </w:p>
        </w:tc>
        <w:tc>
          <w:tcPr>
            <w:tcW w:w="3148" w:type="dxa"/>
            <w:gridSpan w:val="2"/>
            <w:tcBorders>
              <w:top w:val="single" w:sz="4" w:space="0" w:color="auto"/>
              <w:left w:val="nil"/>
              <w:bottom w:val="single" w:sz="4" w:space="0" w:color="auto"/>
              <w:right w:val="single" w:sz="4" w:space="0" w:color="auto"/>
            </w:tcBorders>
            <w:shd w:val="clear" w:color="FF9900" w:fill="FF9900"/>
            <w:vAlign w:val="center"/>
            <w:hideMark/>
          </w:tcPr>
          <w:p w14:paraId="520F1020"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WSKAŹNIKI PRZESTRZENNE</w:t>
            </w:r>
          </w:p>
        </w:tc>
        <w:tc>
          <w:tcPr>
            <w:tcW w:w="3148" w:type="dxa"/>
            <w:gridSpan w:val="2"/>
            <w:tcBorders>
              <w:top w:val="single" w:sz="4" w:space="0" w:color="auto"/>
              <w:left w:val="nil"/>
              <w:bottom w:val="single" w:sz="4" w:space="0" w:color="auto"/>
              <w:right w:val="single" w:sz="4" w:space="0" w:color="auto"/>
            </w:tcBorders>
            <w:shd w:val="clear" w:color="0070C0" w:fill="0070C0"/>
            <w:vAlign w:val="center"/>
            <w:hideMark/>
          </w:tcPr>
          <w:p w14:paraId="26EA7AB6"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WSKAŹNIKI GOSPODARCZE</w:t>
            </w:r>
          </w:p>
        </w:tc>
        <w:tc>
          <w:tcPr>
            <w:tcW w:w="2079" w:type="dxa"/>
            <w:tcBorders>
              <w:top w:val="single" w:sz="4" w:space="0" w:color="auto"/>
              <w:left w:val="nil"/>
              <w:bottom w:val="single" w:sz="4" w:space="0" w:color="auto"/>
              <w:right w:val="single" w:sz="4" w:space="0" w:color="auto"/>
            </w:tcBorders>
            <w:shd w:val="clear" w:color="auto" w:fill="auto"/>
            <w:noWrap/>
            <w:vAlign w:val="center"/>
            <w:hideMark/>
          </w:tcPr>
          <w:p w14:paraId="0C725EDA" w14:textId="77777777" w:rsidR="003A2085" w:rsidRPr="003A2085" w:rsidRDefault="003A2085" w:rsidP="003A2085">
            <w:pPr>
              <w:widowControl/>
              <w:suppressAutoHyphens w:val="0"/>
              <w:jc w:val="center"/>
              <w:rPr>
                <w:rFonts w:ascii="Arial1" w:eastAsia="Times New Roman" w:hAnsi="Arial1" w:cs="Arial"/>
                <w:color w:val="000000"/>
                <w:kern w:val="0"/>
                <w:sz w:val="18"/>
                <w:szCs w:val="18"/>
                <w:lang w:eastAsia="pl-PL" w:bidi="ar-SA"/>
              </w:rPr>
            </w:pPr>
            <w:r w:rsidRPr="003A2085">
              <w:rPr>
                <w:rFonts w:ascii="Arial1" w:eastAsia="Times New Roman" w:hAnsi="Arial1" w:cs="Arial"/>
                <w:color w:val="000000"/>
                <w:kern w:val="0"/>
                <w:sz w:val="18"/>
                <w:szCs w:val="18"/>
                <w:lang w:eastAsia="pl-PL" w:bidi="ar-SA"/>
              </w:rPr>
              <w:t> </w:t>
            </w:r>
          </w:p>
        </w:tc>
      </w:tr>
      <w:tr w:rsidR="003A2085" w:rsidRPr="003A2085" w14:paraId="45188AD2" w14:textId="77777777" w:rsidTr="001226FB">
        <w:trPr>
          <w:trHeight w:val="243"/>
        </w:trPr>
        <w:tc>
          <w:tcPr>
            <w:tcW w:w="1787" w:type="dxa"/>
            <w:vMerge w:val="restart"/>
            <w:tcBorders>
              <w:top w:val="nil"/>
              <w:left w:val="single" w:sz="4" w:space="0" w:color="auto"/>
              <w:bottom w:val="single" w:sz="4" w:space="0" w:color="auto"/>
              <w:right w:val="single" w:sz="4" w:space="0" w:color="auto"/>
            </w:tcBorders>
            <w:shd w:val="clear" w:color="auto" w:fill="auto"/>
            <w:vAlign w:val="center"/>
            <w:hideMark/>
          </w:tcPr>
          <w:p w14:paraId="10796D1F"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OZ</w:t>
            </w:r>
          </w:p>
        </w:tc>
        <w:tc>
          <w:tcPr>
            <w:tcW w:w="1574" w:type="dxa"/>
            <w:tcBorders>
              <w:top w:val="nil"/>
              <w:left w:val="nil"/>
              <w:bottom w:val="single" w:sz="4" w:space="0" w:color="auto"/>
              <w:right w:val="single" w:sz="4" w:space="0" w:color="auto"/>
            </w:tcBorders>
            <w:shd w:val="clear" w:color="auto" w:fill="auto"/>
            <w:vAlign w:val="center"/>
            <w:hideMark/>
          </w:tcPr>
          <w:p w14:paraId="1D5BF9AF"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9</w:t>
            </w:r>
          </w:p>
        </w:tc>
        <w:tc>
          <w:tcPr>
            <w:tcW w:w="1574" w:type="dxa"/>
            <w:tcBorders>
              <w:top w:val="nil"/>
              <w:left w:val="nil"/>
              <w:bottom w:val="single" w:sz="4" w:space="0" w:color="auto"/>
              <w:right w:val="single" w:sz="4" w:space="0" w:color="auto"/>
            </w:tcBorders>
            <w:shd w:val="clear" w:color="auto" w:fill="auto"/>
            <w:vAlign w:val="center"/>
            <w:hideMark/>
          </w:tcPr>
          <w:p w14:paraId="6C86639F"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10</w:t>
            </w:r>
          </w:p>
        </w:tc>
        <w:tc>
          <w:tcPr>
            <w:tcW w:w="1574" w:type="dxa"/>
            <w:tcBorders>
              <w:top w:val="nil"/>
              <w:left w:val="nil"/>
              <w:bottom w:val="single" w:sz="4" w:space="0" w:color="auto"/>
              <w:right w:val="single" w:sz="4" w:space="0" w:color="auto"/>
            </w:tcBorders>
            <w:shd w:val="clear" w:color="auto" w:fill="auto"/>
            <w:vAlign w:val="center"/>
            <w:hideMark/>
          </w:tcPr>
          <w:p w14:paraId="7AA8BBAD"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11</w:t>
            </w:r>
          </w:p>
        </w:tc>
        <w:tc>
          <w:tcPr>
            <w:tcW w:w="1574" w:type="dxa"/>
            <w:tcBorders>
              <w:top w:val="nil"/>
              <w:left w:val="nil"/>
              <w:bottom w:val="single" w:sz="4" w:space="0" w:color="auto"/>
              <w:right w:val="single" w:sz="4" w:space="0" w:color="auto"/>
            </w:tcBorders>
            <w:shd w:val="clear" w:color="auto" w:fill="auto"/>
            <w:vAlign w:val="center"/>
            <w:hideMark/>
          </w:tcPr>
          <w:p w14:paraId="3634D1DC"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12</w:t>
            </w:r>
          </w:p>
        </w:tc>
        <w:tc>
          <w:tcPr>
            <w:tcW w:w="2079" w:type="dxa"/>
            <w:vMerge w:val="restart"/>
            <w:tcBorders>
              <w:top w:val="nil"/>
              <w:left w:val="single" w:sz="4" w:space="0" w:color="auto"/>
              <w:bottom w:val="single" w:sz="4" w:space="0" w:color="auto"/>
              <w:right w:val="single" w:sz="4" w:space="0" w:color="auto"/>
            </w:tcBorders>
            <w:shd w:val="clear" w:color="auto" w:fill="auto"/>
            <w:vAlign w:val="center"/>
            <w:hideMark/>
          </w:tcPr>
          <w:p w14:paraId="2363C20F" w14:textId="7A360A7A"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Cambria" w:eastAsia="Times New Roman" w:hAnsi="Cambria" w:cs="Arial"/>
                <w:color w:val="000000"/>
                <w:kern w:val="0"/>
                <w:sz w:val="22"/>
                <w:szCs w:val="22"/>
                <w:lang w:eastAsia="pl-PL" w:bidi="ar-SA"/>
              </w:rPr>
              <w:t>Liczba wskaźników odbiegających od normy:</w:t>
            </w:r>
            <w:r w:rsidRPr="003A2085">
              <w:rPr>
                <w:rFonts w:ascii="Cambria" w:eastAsia="Times New Roman" w:hAnsi="Cambria" w:cs="Arial"/>
                <w:color w:val="000000"/>
                <w:kern w:val="0"/>
                <w:sz w:val="22"/>
                <w:szCs w:val="22"/>
                <w:lang w:eastAsia="pl-PL" w:bidi="ar-SA"/>
              </w:rPr>
              <w:br/>
            </w:r>
            <w:r w:rsidRPr="003A2085">
              <w:rPr>
                <w:rFonts w:ascii="Arial1" w:eastAsia="Times New Roman" w:hAnsi="Arial1" w:cs="Arial"/>
                <w:b/>
                <w:bCs/>
                <w:color w:val="000000"/>
                <w:kern w:val="0"/>
                <w:sz w:val="16"/>
                <w:szCs w:val="16"/>
                <w:lang w:eastAsia="pl-PL" w:bidi="ar-SA"/>
              </w:rPr>
              <w:t xml:space="preserve">OBSZARY KRYZYSU PRZESTRZENNO </w:t>
            </w:r>
            <w:r w:rsidR="007B2BB1">
              <w:rPr>
                <w:rFonts w:ascii="Arial1" w:eastAsia="Times New Roman" w:hAnsi="Arial1" w:cs="Arial"/>
                <w:b/>
                <w:bCs/>
                <w:color w:val="000000"/>
                <w:kern w:val="0"/>
                <w:sz w:val="16"/>
                <w:szCs w:val="16"/>
                <w:lang w:eastAsia="pl-PL" w:bidi="ar-SA"/>
              </w:rPr>
              <w:t>–</w:t>
            </w:r>
            <w:r w:rsidRPr="003A2085">
              <w:rPr>
                <w:rFonts w:ascii="Arial1" w:eastAsia="Times New Roman" w:hAnsi="Arial1" w:cs="Arial"/>
                <w:b/>
                <w:bCs/>
                <w:color w:val="000000"/>
                <w:kern w:val="0"/>
                <w:sz w:val="16"/>
                <w:szCs w:val="16"/>
                <w:lang w:eastAsia="pl-PL" w:bidi="ar-SA"/>
              </w:rPr>
              <w:t xml:space="preserve"> GOSPODARCZEGO</w:t>
            </w:r>
          </w:p>
        </w:tc>
      </w:tr>
      <w:tr w:rsidR="003A2085" w:rsidRPr="003A2085" w14:paraId="777FA408" w14:textId="77777777" w:rsidTr="001226FB">
        <w:trPr>
          <w:trHeight w:val="499"/>
        </w:trPr>
        <w:tc>
          <w:tcPr>
            <w:tcW w:w="1787" w:type="dxa"/>
            <w:vMerge/>
            <w:tcBorders>
              <w:top w:val="nil"/>
              <w:left w:val="single" w:sz="4" w:space="0" w:color="auto"/>
              <w:bottom w:val="single" w:sz="4" w:space="0" w:color="auto"/>
              <w:right w:val="single" w:sz="4" w:space="0" w:color="auto"/>
            </w:tcBorders>
            <w:vAlign w:val="center"/>
            <w:hideMark/>
          </w:tcPr>
          <w:p w14:paraId="59927E2B"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p>
        </w:tc>
        <w:tc>
          <w:tcPr>
            <w:tcW w:w="1574" w:type="dxa"/>
            <w:vMerge w:val="restart"/>
            <w:tcBorders>
              <w:top w:val="nil"/>
              <w:left w:val="single" w:sz="4" w:space="0" w:color="auto"/>
              <w:bottom w:val="single" w:sz="4" w:space="0" w:color="auto"/>
              <w:right w:val="single" w:sz="4" w:space="0" w:color="auto"/>
            </w:tcBorders>
            <w:shd w:val="clear" w:color="auto" w:fill="auto"/>
            <w:vAlign w:val="center"/>
            <w:hideMark/>
          </w:tcPr>
          <w:p w14:paraId="63FF1654"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Obiekty w ewidencji lub rejestrze zabytków [liczba]</w:t>
            </w:r>
          </w:p>
        </w:tc>
        <w:tc>
          <w:tcPr>
            <w:tcW w:w="1574" w:type="dxa"/>
            <w:vMerge w:val="restart"/>
            <w:tcBorders>
              <w:top w:val="nil"/>
              <w:left w:val="single" w:sz="4" w:space="0" w:color="auto"/>
              <w:bottom w:val="single" w:sz="4" w:space="0" w:color="auto"/>
              <w:right w:val="single" w:sz="4" w:space="0" w:color="auto"/>
            </w:tcBorders>
            <w:shd w:val="clear" w:color="auto" w:fill="auto"/>
            <w:vAlign w:val="center"/>
            <w:hideMark/>
          </w:tcPr>
          <w:p w14:paraId="4C08852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Obecność uciążliwości komunikacyjnych [obecnośnć drogi krajobwej nr 62 i/lub obszaru ograniczonego użytkowania dla portu lotniczego Warszawa Modlin i/lub magistrali kolejowej E-65 Wwa-Gdańsk [TAK-1/2/3/4, NIE-0]</w:t>
            </w:r>
          </w:p>
        </w:tc>
        <w:tc>
          <w:tcPr>
            <w:tcW w:w="1574" w:type="dxa"/>
            <w:vMerge w:val="restart"/>
            <w:tcBorders>
              <w:top w:val="nil"/>
              <w:left w:val="single" w:sz="4" w:space="0" w:color="auto"/>
              <w:bottom w:val="single" w:sz="4" w:space="0" w:color="auto"/>
              <w:right w:val="single" w:sz="4" w:space="0" w:color="auto"/>
            </w:tcBorders>
            <w:shd w:val="clear" w:color="auto" w:fill="auto"/>
            <w:vAlign w:val="center"/>
            <w:hideMark/>
          </w:tcPr>
          <w:p w14:paraId="7DE84369"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Aktywne podmioty gospodarcze [udział % lczby podmiotów w populacji badanego obszaru]</w:t>
            </w:r>
          </w:p>
        </w:tc>
        <w:tc>
          <w:tcPr>
            <w:tcW w:w="1574" w:type="dxa"/>
            <w:vMerge w:val="restart"/>
            <w:tcBorders>
              <w:top w:val="nil"/>
              <w:left w:val="single" w:sz="4" w:space="0" w:color="auto"/>
              <w:bottom w:val="single" w:sz="4" w:space="0" w:color="auto"/>
              <w:right w:val="single" w:sz="4" w:space="0" w:color="auto"/>
            </w:tcBorders>
            <w:shd w:val="clear" w:color="auto" w:fill="auto"/>
            <w:vAlign w:val="center"/>
            <w:hideMark/>
          </w:tcPr>
          <w:p w14:paraId="526F2015"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Wygaszone podmioty gospodarcze (% zamkniętych podmiotów gospodarczych w stosunku wszyskich załozonych)</w:t>
            </w:r>
          </w:p>
        </w:tc>
        <w:tc>
          <w:tcPr>
            <w:tcW w:w="2079" w:type="dxa"/>
            <w:vMerge/>
            <w:tcBorders>
              <w:top w:val="nil"/>
              <w:left w:val="single" w:sz="4" w:space="0" w:color="auto"/>
              <w:bottom w:val="single" w:sz="4" w:space="0" w:color="auto"/>
              <w:right w:val="single" w:sz="4" w:space="0" w:color="auto"/>
            </w:tcBorders>
            <w:vAlign w:val="center"/>
            <w:hideMark/>
          </w:tcPr>
          <w:p w14:paraId="0C2EB919" w14:textId="77777777" w:rsidR="003A2085" w:rsidRPr="003A2085" w:rsidRDefault="003A2085" w:rsidP="003A2085">
            <w:pPr>
              <w:widowControl/>
              <w:suppressAutoHyphens w:val="0"/>
              <w:rPr>
                <w:rFonts w:ascii="Arial1" w:eastAsia="Times New Roman" w:hAnsi="Arial1" w:cs="Arial"/>
                <w:b/>
                <w:bCs/>
                <w:color w:val="000000"/>
                <w:kern w:val="0"/>
                <w:sz w:val="16"/>
                <w:szCs w:val="16"/>
                <w:lang w:eastAsia="pl-PL" w:bidi="ar-SA"/>
              </w:rPr>
            </w:pPr>
          </w:p>
        </w:tc>
      </w:tr>
      <w:tr w:rsidR="003A2085" w:rsidRPr="003A2085" w14:paraId="4510B83B" w14:textId="77777777" w:rsidTr="001226FB">
        <w:trPr>
          <w:trHeight w:val="1088"/>
        </w:trPr>
        <w:tc>
          <w:tcPr>
            <w:tcW w:w="1787" w:type="dxa"/>
            <w:vMerge/>
            <w:tcBorders>
              <w:top w:val="nil"/>
              <w:left w:val="single" w:sz="4" w:space="0" w:color="auto"/>
              <w:bottom w:val="single" w:sz="4" w:space="0" w:color="auto"/>
              <w:right w:val="single" w:sz="4" w:space="0" w:color="auto"/>
            </w:tcBorders>
            <w:vAlign w:val="center"/>
            <w:hideMark/>
          </w:tcPr>
          <w:p w14:paraId="76C4D0B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p>
        </w:tc>
        <w:tc>
          <w:tcPr>
            <w:tcW w:w="1574" w:type="dxa"/>
            <w:vMerge/>
            <w:tcBorders>
              <w:top w:val="nil"/>
              <w:left w:val="single" w:sz="4" w:space="0" w:color="auto"/>
              <w:bottom w:val="single" w:sz="4" w:space="0" w:color="auto"/>
              <w:right w:val="single" w:sz="4" w:space="0" w:color="auto"/>
            </w:tcBorders>
            <w:vAlign w:val="center"/>
            <w:hideMark/>
          </w:tcPr>
          <w:p w14:paraId="77873E5D"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p>
        </w:tc>
        <w:tc>
          <w:tcPr>
            <w:tcW w:w="1574" w:type="dxa"/>
            <w:vMerge/>
            <w:tcBorders>
              <w:top w:val="nil"/>
              <w:left w:val="single" w:sz="4" w:space="0" w:color="auto"/>
              <w:bottom w:val="single" w:sz="4" w:space="0" w:color="auto"/>
              <w:right w:val="single" w:sz="4" w:space="0" w:color="auto"/>
            </w:tcBorders>
            <w:vAlign w:val="center"/>
            <w:hideMark/>
          </w:tcPr>
          <w:p w14:paraId="1A705FD0" w14:textId="77777777" w:rsidR="003A2085" w:rsidRPr="003A2085" w:rsidRDefault="003A2085" w:rsidP="003A2085">
            <w:pPr>
              <w:widowControl/>
              <w:suppressAutoHyphens w:val="0"/>
              <w:rPr>
                <w:rFonts w:ascii="Arial1" w:eastAsia="Times New Roman" w:hAnsi="Arial1" w:cs="Arial"/>
                <w:color w:val="000000"/>
                <w:kern w:val="0"/>
                <w:sz w:val="12"/>
                <w:szCs w:val="12"/>
                <w:lang w:eastAsia="pl-PL" w:bidi="ar-SA"/>
              </w:rPr>
            </w:pPr>
          </w:p>
        </w:tc>
        <w:tc>
          <w:tcPr>
            <w:tcW w:w="1574" w:type="dxa"/>
            <w:vMerge/>
            <w:tcBorders>
              <w:top w:val="nil"/>
              <w:left w:val="single" w:sz="4" w:space="0" w:color="auto"/>
              <w:bottom w:val="single" w:sz="4" w:space="0" w:color="auto"/>
              <w:right w:val="single" w:sz="4" w:space="0" w:color="auto"/>
            </w:tcBorders>
            <w:vAlign w:val="center"/>
            <w:hideMark/>
          </w:tcPr>
          <w:p w14:paraId="641862EF" w14:textId="77777777" w:rsidR="003A2085" w:rsidRPr="003A2085" w:rsidRDefault="003A2085" w:rsidP="003A2085">
            <w:pPr>
              <w:widowControl/>
              <w:suppressAutoHyphens w:val="0"/>
              <w:rPr>
                <w:rFonts w:ascii="Arial1" w:eastAsia="Times New Roman" w:hAnsi="Arial1" w:cs="Arial"/>
                <w:color w:val="000000"/>
                <w:kern w:val="0"/>
                <w:sz w:val="12"/>
                <w:szCs w:val="12"/>
                <w:lang w:eastAsia="pl-PL" w:bidi="ar-SA"/>
              </w:rPr>
            </w:pPr>
          </w:p>
        </w:tc>
        <w:tc>
          <w:tcPr>
            <w:tcW w:w="1574" w:type="dxa"/>
            <w:vMerge/>
            <w:tcBorders>
              <w:top w:val="nil"/>
              <w:left w:val="single" w:sz="4" w:space="0" w:color="auto"/>
              <w:bottom w:val="single" w:sz="4" w:space="0" w:color="auto"/>
              <w:right w:val="single" w:sz="4" w:space="0" w:color="auto"/>
            </w:tcBorders>
            <w:vAlign w:val="center"/>
            <w:hideMark/>
          </w:tcPr>
          <w:p w14:paraId="169869C1" w14:textId="77777777" w:rsidR="003A2085" w:rsidRPr="003A2085" w:rsidRDefault="003A2085" w:rsidP="003A2085">
            <w:pPr>
              <w:widowControl/>
              <w:suppressAutoHyphens w:val="0"/>
              <w:rPr>
                <w:rFonts w:ascii="Arial1" w:eastAsia="Times New Roman" w:hAnsi="Arial1" w:cs="Arial"/>
                <w:color w:val="000000"/>
                <w:kern w:val="0"/>
                <w:sz w:val="12"/>
                <w:szCs w:val="12"/>
                <w:lang w:eastAsia="pl-PL" w:bidi="ar-SA"/>
              </w:rPr>
            </w:pPr>
          </w:p>
        </w:tc>
        <w:tc>
          <w:tcPr>
            <w:tcW w:w="2079" w:type="dxa"/>
            <w:vMerge/>
            <w:tcBorders>
              <w:top w:val="nil"/>
              <w:left w:val="single" w:sz="4" w:space="0" w:color="auto"/>
              <w:bottom w:val="single" w:sz="4" w:space="0" w:color="auto"/>
              <w:right w:val="single" w:sz="4" w:space="0" w:color="auto"/>
            </w:tcBorders>
            <w:vAlign w:val="center"/>
            <w:hideMark/>
          </w:tcPr>
          <w:p w14:paraId="701DDF69" w14:textId="77777777" w:rsidR="003A2085" w:rsidRPr="003A2085" w:rsidRDefault="003A2085" w:rsidP="003A2085">
            <w:pPr>
              <w:widowControl/>
              <w:suppressAutoHyphens w:val="0"/>
              <w:rPr>
                <w:rFonts w:ascii="Arial1" w:eastAsia="Times New Roman" w:hAnsi="Arial1" w:cs="Arial"/>
                <w:b/>
                <w:bCs/>
                <w:color w:val="000000"/>
                <w:kern w:val="0"/>
                <w:sz w:val="16"/>
                <w:szCs w:val="16"/>
                <w:lang w:eastAsia="pl-PL" w:bidi="ar-SA"/>
              </w:rPr>
            </w:pPr>
          </w:p>
        </w:tc>
      </w:tr>
      <w:tr w:rsidR="003A2085" w:rsidRPr="003A2085" w14:paraId="1866DE2D" w14:textId="77777777" w:rsidTr="00B512F4">
        <w:trPr>
          <w:trHeight w:val="352"/>
        </w:trPr>
        <w:tc>
          <w:tcPr>
            <w:tcW w:w="1787" w:type="dxa"/>
            <w:tcBorders>
              <w:top w:val="nil"/>
              <w:left w:val="single" w:sz="4" w:space="0" w:color="auto"/>
              <w:bottom w:val="single" w:sz="4" w:space="0" w:color="auto"/>
              <w:right w:val="single" w:sz="4" w:space="0" w:color="auto"/>
            </w:tcBorders>
            <w:shd w:val="clear" w:color="auto" w:fill="auto"/>
            <w:noWrap/>
            <w:vAlign w:val="center"/>
            <w:hideMark/>
          </w:tcPr>
          <w:p w14:paraId="2D78774B"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Błędowo</w:t>
            </w:r>
          </w:p>
        </w:tc>
        <w:tc>
          <w:tcPr>
            <w:tcW w:w="1574" w:type="dxa"/>
            <w:tcBorders>
              <w:top w:val="nil"/>
              <w:left w:val="nil"/>
              <w:bottom w:val="single" w:sz="4" w:space="0" w:color="auto"/>
              <w:right w:val="single" w:sz="4" w:space="0" w:color="auto"/>
            </w:tcBorders>
            <w:shd w:val="clear" w:color="000000" w:fill="FFFFFF"/>
            <w:noWrap/>
            <w:vAlign w:val="center"/>
            <w:hideMark/>
          </w:tcPr>
          <w:p w14:paraId="01853325"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0000" w:fill="FFFFFF"/>
            <w:noWrap/>
            <w:vAlign w:val="center"/>
            <w:hideMark/>
          </w:tcPr>
          <w:p w14:paraId="6E07BD13"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DDEBF7" w:fill="FFFFFF"/>
            <w:vAlign w:val="center"/>
            <w:hideMark/>
          </w:tcPr>
          <w:p w14:paraId="39ED694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6,73%</w:t>
            </w:r>
          </w:p>
        </w:tc>
        <w:tc>
          <w:tcPr>
            <w:tcW w:w="1574" w:type="dxa"/>
            <w:tcBorders>
              <w:top w:val="nil"/>
              <w:left w:val="nil"/>
              <w:bottom w:val="single" w:sz="4" w:space="0" w:color="auto"/>
              <w:right w:val="single" w:sz="4" w:space="0" w:color="auto"/>
            </w:tcBorders>
            <w:shd w:val="clear" w:color="auto" w:fill="auto"/>
            <w:vAlign w:val="center"/>
            <w:hideMark/>
          </w:tcPr>
          <w:p w14:paraId="63EDADD3"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21,05%</w:t>
            </w:r>
          </w:p>
        </w:tc>
        <w:tc>
          <w:tcPr>
            <w:tcW w:w="2079" w:type="dxa"/>
            <w:tcBorders>
              <w:top w:val="nil"/>
              <w:left w:val="nil"/>
              <w:bottom w:val="single" w:sz="4" w:space="0" w:color="auto"/>
              <w:right w:val="single" w:sz="4" w:space="0" w:color="auto"/>
            </w:tcBorders>
            <w:shd w:val="clear" w:color="auto" w:fill="auto"/>
            <w:noWrap/>
            <w:vAlign w:val="center"/>
            <w:hideMark/>
          </w:tcPr>
          <w:p w14:paraId="30326559"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0</w:t>
            </w:r>
          </w:p>
        </w:tc>
      </w:tr>
      <w:tr w:rsidR="003A2085" w:rsidRPr="003A2085" w14:paraId="016A3518"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3D662BD4"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Błędówko</w:t>
            </w:r>
          </w:p>
        </w:tc>
        <w:tc>
          <w:tcPr>
            <w:tcW w:w="1574" w:type="dxa"/>
            <w:tcBorders>
              <w:top w:val="nil"/>
              <w:left w:val="nil"/>
              <w:bottom w:val="single" w:sz="4" w:space="0" w:color="auto"/>
              <w:right w:val="single" w:sz="4" w:space="0" w:color="auto"/>
            </w:tcBorders>
            <w:shd w:val="clear" w:color="auto" w:fill="auto"/>
            <w:noWrap/>
            <w:vAlign w:val="center"/>
            <w:hideMark/>
          </w:tcPr>
          <w:p w14:paraId="13AC48CC"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53717959"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434930DC"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4,30%</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69E4467B"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auto" w:fill="auto"/>
            <w:noWrap/>
            <w:vAlign w:val="center"/>
            <w:hideMark/>
          </w:tcPr>
          <w:p w14:paraId="7570BF5C"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1</w:t>
            </w:r>
          </w:p>
        </w:tc>
      </w:tr>
      <w:tr w:rsidR="003A2085" w:rsidRPr="003A2085" w14:paraId="4A0FE2C7"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6283992E"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Brody, Brody Parcele</w:t>
            </w:r>
          </w:p>
        </w:tc>
        <w:tc>
          <w:tcPr>
            <w:tcW w:w="1574" w:type="dxa"/>
            <w:tcBorders>
              <w:top w:val="nil"/>
              <w:left w:val="nil"/>
              <w:bottom w:val="single" w:sz="4" w:space="0" w:color="auto"/>
              <w:right w:val="single" w:sz="4" w:space="0" w:color="auto"/>
            </w:tcBorders>
            <w:shd w:val="clear" w:color="FFFF66" w:fill="FFFF00"/>
            <w:noWrap/>
            <w:vAlign w:val="center"/>
            <w:hideMark/>
          </w:tcPr>
          <w:p w14:paraId="6D987424"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C65911" w:fill="FFFF00"/>
            <w:noWrap/>
            <w:vAlign w:val="center"/>
            <w:hideMark/>
          </w:tcPr>
          <w:p w14:paraId="0CAC8D1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3</w:t>
            </w:r>
          </w:p>
        </w:tc>
        <w:tc>
          <w:tcPr>
            <w:tcW w:w="1574" w:type="dxa"/>
            <w:tcBorders>
              <w:top w:val="nil"/>
              <w:left w:val="nil"/>
              <w:bottom w:val="single" w:sz="4" w:space="0" w:color="auto"/>
              <w:right w:val="single" w:sz="4" w:space="0" w:color="auto"/>
            </w:tcBorders>
            <w:shd w:val="clear" w:color="DDEBF7" w:fill="00B0F0"/>
            <w:vAlign w:val="center"/>
            <w:hideMark/>
          </w:tcPr>
          <w:p w14:paraId="52ADFA6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9,40%</w:t>
            </w:r>
          </w:p>
        </w:tc>
        <w:tc>
          <w:tcPr>
            <w:tcW w:w="1574" w:type="dxa"/>
            <w:tcBorders>
              <w:top w:val="nil"/>
              <w:left w:val="nil"/>
              <w:bottom w:val="single" w:sz="4" w:space="0" w:color="auto"/>
              <w:right w:val="single" w:sz="4" w:space="0" w:color="auto"/>
            </w:tcBorders>
            <w:shd w:val="clear" w:color="00B0F0" w:fill="00B0F0"/>
            <w:vAlign w:val="center"/>
            <w:hideMark/>
          </w:tcPr>
          <w:p w14:paraId="776B5691"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43,96%</w:t>
            </w:r>
          </w:p>
        </w:tc>
        <w:tc>
          <w:tcPr>
            <w:tcW w:w="2079" w:type="dxa"/>
            <w:tcBorders>
              <w:top w:val="nil"/>
              <w:left w:val="nil"/>
              <w:bottom w:val="single" w:sz="4" w:space="0" w:color="auto"/>
              <w:right w:val="single" w:sz="4" w:space="0" w:color="auto"/>
            </w:tcBorders>
            <w:shd w:val="clear" w:color="auto" w:fill="FF0000"/>
            <w:noWrap/>
            <w:vAlign w:val="center"/>
            <w:hideMark/>
          </w:tcPr>
          <w:p w14:paraId="6BE4F820" w14:textId="77777777" w:rsidR="003A2085" w:rsidRPr="005C3F43" w:rsidRDefault="003A2085" w:rsidP="003A2085">
            <w:pPr>
              <w:widowControl/>
              <w:suppressAutoHyphens w:val="0"/>
              <w:jc w:val="center"/>
              <w:rPr>
                <w:rFonts w:ascii="Arial1" w:eastAsia="Times New Roman" w:hAnsi="Arial1" w:cs="Arial"/>
                <w:b/>
                <w:bCs/>
                <w:kern w:val="0"/>
                <w:sz w:val="16"/>
                <w:szCs w:val="16"/>
                <w:highlight w:val="black"/>
                <w:lang w:eastAsia="pl-PL" w:bidi="ar-SA"/>
              </w:rPr>
            </w:pPr>
            <w:r w:rsidRPr="00F27EF4">
              <w:rPr>
                <w:rFonts w:ascii="Arial1" w:eastAsia="Times New Roman" w:hAnsi="Arial1" w:cs="Arial"/>
                <w:b/>
                <w:bCs/>
                <w:kern w:val="0"/>
                <w:sz w:val="16"/>
                <w:szCs w:val="16"/>
                <w:highlight w:val="red"/>
                <w:lang w:eastAsia="pl-PL" w:bidi="ar-SA"/>
              </w:rPr>
              <w:t>4</w:t>
            </w:r>
          </w:p>
        </w:tc>
      </w:tr>
      <w:tr w:rsidR="003A2085" w:rsidRPr="003A2085" w14:paraId="12C59508"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5E7BCF9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Bronisławka</w:t>
            </w:r>
          </w:p>
        </w:tc>
        <w:tc>
          <w:tcPr>
            <w:tcW w:w="1574" w:type="dxa"/>
            <w:tcBorders>
              <w:top w:val="nil"/>
              <w:left w:val="nil"/>
              <w:bottom w:val="single" w:sz="4" w:space="0" w:color="auto"/>
              <w:right w:val="single" w:sz="4" w:space="0" w:color="auto"/>
            </w:tcBorders>
            <w:shd w:val="clear" w:color="auto" w:fill="auto"/>
            <w:noWrap/>
            <w:vAlign w:val="center"/>
            <w:hideMark/>
          </w:tcPr>
          <w:p w14:paraId="4ED707BA"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2A5055C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66F823D0"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2,94%</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5882BEF3"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33,33%</w:t>
            </w:r>
          </w:p>
        </w:tc>
        <w:tc>
          <w:tcPr>
            <w:tcW w:w="2079" w:type="dxa"/>
            <w:tcBorders>
              <w:top w:val="nil"/>
              <w:left w:val="nil"/>
              <w:bottom w:val="single" w:sz="4" w:space="0" w:color="auto"/>
              <w:right w:val="single" w:sz="4" w:space="0" w:color="auto"/>
            </w:tcBorders>
            <w:shd w:val="clear" w:color="auto" w:fill="auto"/>
            <w:noWrap/>
            <w:vAlign w:val="center"/>
            <w:hideMark/>
          </w:tcPr>
          <w:p w14:paraId="2AE448B2"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1</w:t>
            </w:r>
          </w:p>
        </w:tc>
      </w:tr>
      <w:tr w:rsidR="003A2085" w:rsidRPr="003A2085" w14:paraId="1DAFA323"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40F3088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Cegielnia Kosewo</w:t>
            </w:r>
          </w:p>
        </w:tc>
        <w:tc>
          <w:tcPr>
            <w:tcW w:w="1574" w:type="dxa"/>
            <w:tcBorders>
              <w:top w:val="nil"/>
              <w:left w:val="nil"/>
              <w:bottom w:val="single" w:sz="4" w:space="0" w:color="auto"/>
              <w:right w:val="single" w:sz="4" w:space="0" w:color="auto"/>
            </w:tcBorders>
            <w:shd w:val="clear" w:color="auto" w:fill="auto"/>
            <w:noWrap/>
            <w:vAlign w:val="center"/>
            <w:hideMark/>
          </w:tcPr>
          <w:p w14:paraId="469A2A55"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2356E72E"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57EFA38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3,17%</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1F62623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auto" w:fill="auto"/>
            <w:noWrap/>
            <w:vAlign w:val="center"/>
            <w:hideMark/>
          </w:tcPr>
          <w:p w14:paraId="1C5FAE55"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1</w:t>
            </w:r>
          </w:p>
        </w:tc>
      </w:tr>
      <w:tr w:rsidR="003A2085" w:rsidRPr="003A2085" w14:paraId="0C5E3E92"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7612284A"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Czarnowo</w:t>
            </w:r>
          </w:p>
        </w:tc>
        <w:tc>
          <w:tcPr>
            <w:tcW w:w="1574" w:type="dxa"/>
            <w:tcBorders>
              <w:top w:val="nil"/>
              <w:left w:val="nil"/>
              <w:bottom w:val="single" w:sz="4" w:space="0" w:color="auto"/>
              <w:right w:val="single" w:sz="4" w:space="0" w:color="auto"/>
            </w:tcBorders>
            <w:shd w:val="clear" w:color="FFFF66" w:fill="FFFF00"/>
            <w:noWrap/>
            <w:vAlign w:val="center"/>
            <w:hideMark/>
          </w:tcPr>
          <w:p w14:paraId="31A09007"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FF9900" w:fill="FFFF00"/>
            <w:noWrap/>
            <w:vAlign w:val="center"/>
            <w:hideMark/>
          </w:tcPr>
          <w:p w14:paraId="77C21ACE"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2</w:t>
            </w:r>
          </w:p>
        </w:tc>
        <w:tc>
          <w:tcPr>
            <w:tcW w:w="1574" w:type="dxa"/>
            <w:tcBorders>
              <w:top w:val="nil"/>
              <w:left w:val="nil"/>
              <w:bottom w:val="single" w:sz="4" w:space="0" w:color="auto"/>
              <w:right w:val="single" w:sz="4" w:space="0" w:color="auto"/>
            </w:tcBorders>
            <w:shd w:val="clear" w:color="00B0F0" w:fill="00B0F0"/>
            <w:vAlign w:val="center"/>
            <w:hideMark/>
          </w:tcPr>
          <w:p w14:paraId="6C8B4ED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5,23%</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375D6235"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35,71%</w:t>
            </w:r>
          </w:p>
        </w:tc>
        <w:tc>
          <w:tcPr>
            <w:tcW w:w="2079" w:type="dxa"/>
            <w:tcBorders>
              <w:top w:val="nil"/>
              <w:left w:val="nil"/>
              <w:bottom w:val="single" w:sz="4" w:space="0" w:color="auto"/>
              <w:right w:val="single" w:sz="4" w:space="0" w:color="auto"/>
            </w:tcBorders>
            <w:shd w:val="clear" w:color="FF0000" w:fill="FF0000"/>
            <w:noWrap/>
            <w:vAlign w:val="center"/>
            <w:hideMark/>
          </w:tcPr>
          <w:p w14:paraId="148D50B7"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3</w:t>
            </w:r>
          </w:p>
        </w:tc>
      </w:tr>
      <w:tr w:rsidR="003A2085" w:rsidRPr="003A2085" w14:paraId="52E76F82"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16932276"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Falbogi Borowe</w:t>
            </w:r>
          </w:p>
        </w:tc>
        <w:tc>
          <w:tcPr>
            <w:tcW w:w="1574" w:type="dxa"/>
            <w:tcBorders>
              <w:top w:val="nil"/>
              <w:left w:val="nil"/>
              <w:bottom w:val="single" w:sz="4" w:space="0" w:color="auto"/>
              <w:right w:val="single" w:sz="4" w:space="0" w:color="auto"/>
            </w:tcBorders>
            <w:shd w:val="clear" w:color="auto" w:fill="auto"/>
            <w:noWrap/>
            <w:vAlign w:val="center"/>
            <w:hideMark/>
          </w:tcPr>
          <w:p w14:paraId="259DBDEB"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2F8BAAED"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1C2915A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5,26%</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6F313D93"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auto" w:fill="auto"/>
            <w:noWrap/>
            <w:vAlign w:val="center"/>
            <w:hideMark/>
          </w:tcPr>
          <w:p w14:paraId="4F14254A"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w:t>
            </w:r>
          </w:p>
        </w:tc>
      </w:tr>
      <w:tr w:rsidR="003A2085" w:rsidRPr="003A2085" w14:paraId="7ED79281"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13ADB016"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Goławice Pierwsze</w:t>
            </w:r>
          </w:p>
        </w:tc>
        <w:tc>
          <w:tcPr>
            <w:tcW w:w="1574" w:type="dxa"/>
            <w:tcBorders>
              <w:top w:val="nil"/>
              <w:left w:val="nil"/>
              <w:bottom w:val="single" w:sz="4" w:space="0" w:color="auto"/>
              <w:right w:val="single" w:sz="4" w:space="0" w:color="auto"/>
            </w:tcBorders>
            <w:shd w:val="clear" w:color="FF9900" w:fill="FFFF00"/>
            <w:noWrap/>
            <w:vAlign w:val="center"/>
            <w:hideMark/>
          </w:tcPr>
          <w:p w14:paraId="0948F803"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7</w:t>
            </w:r>
          </w:p>
        </w:tc>
        <w:tc>
          <w:tcPr>
            <w:tcW w:w="1574" w:type="dxa"/>
            <w:tcBorders>
              <w:top w:val="nil"/>
              <w:left w:val="nil"/>
              <w:bottom w:val="single" w:sz="4" w:space="0" w:color="auto"/>
              <w:right w:val="single" w:sz="4" w:space="0" w:color="auto"/>
            </w:tcBorders>
            <w:shd w:val="clear" w:color="auto" w:fill="auto"/>
            <w:noWrap/>
            <w:vAlign w:val="center"/>
            <w:hideMark/>
          </w:tcPr>
          <w:p w14:paraId="4F5F5186"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16C751A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7,23%</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7793600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16,67%</w:t>
            </w:r>
          </w:p>
        </w:tc>
        <w:tc>
          <w:tcPr>
            <w:tcW w:w="2079" w:type="dxa"/>
            <w:tcBorders>
              <w:top w:val="nil"/>
              <w:left w:val="nil"/>
              <w:bottom w:val="single" w:sz="4" w:space="0" w:color="auto"/>
              <w:right w:val="single" w:sz="4" w:space="0" w:color="auto"/>
            </w:tcBorders>
            <w:shd w:val="clear" w:color="auto" w:fill="auto"/>
            <w:noWrap/>
            <w:vAlign w:val="center"/>
            <w:hideMark/>
          </w:tcPr>
          <w:p w14:paraId="6BD8FFBB"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w:t>
            </w:r>
          </w:p>
        </w:tc>
      </w:tr>
      <w:tr w:rsidR="003A2085" w:rsidRPr="003A2085" w14:paraId="324FDE90"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00" w:fill="FFFFFF"/>
            <w:noWrap/>
            <w:vAlign w:val="center"/>
            <w:hideMark/>
          </w:tcPr>
          <w:p w14:paraId="2F1C5C85"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Goławice Drugie</w:t>
            </w:r>
          </w:p>
        </w:tc>
        <w:tc>
          <w:tcPr>
            <w:tcW w:w="1574" w:type="dxa"/>
            <w:tcBorders>
              <w:top w:val="nil"/>
              <w:left w:val="nil"/>
              <w:bottom w:val="single" w:sz="4" w:space="0" w:color="auto"/>
              <w:right w:val="single" w:sz="4" w:space="0" w:color="auto"/>
            </w:tcBorders>
            <w:shd w:val="clear" w:color="auto" w:fill="auto"/>
            <w:noWrap/>
            <w:vAlign w:val="center"/>
            <w:hideMark/>
          </w:tcPr>
          <w:p w14:paraId="6E162551"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62A28DCF"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112721EF"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1,00%</w:t>
            </w:r>
          </w:p>
        </w:tc>
        <w:tc>
          <w:tcPr>
            <w:tcW w:w="1574" w:type="dxa"/>
            <w:tcBorders>
              <w:top w:val="nil"/>
              <w:left w:val="nil"/>
              <w:bottom w:val="single" w:sz="4" w:space="0" w:color="auto"/>
              <w:right w:val="single" w:sz="4" w:space="0" w:color="auto"/>
            </w:tcBorders>
            <w:shd w:val="clear" w:color="00B0F0" w:fill="00B0F0"/>
            <w:vAlign w:val="center"/>
            <w:hideMark/>
          </w:tcPr>
          <w:p w14:paraId="254D783C"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77,78%</w:t>
            </w:r>
          </w:p>
        </w:tc>
        <w:tc>
          <w:tcPr>
            <w:tcW w:w="2079" w:type="dxa"/>
            <w:tcBorders>
              <w:top w:val="nil"/>
              <w:left w:val="nil"/>
              <w:bottom w:val="single" w:sz="4" w:space="0" w:color="auto"/>
              <w:right w:val="single" w:sz="4" w:space="0" w:color="auto"/>
            </w:tcBorders>
            <w:shd w:val="clear" w:color="FF0000" w:fill="FF0000"/>
            <w:noWrap/>
            <w:vAlign w:val="center"/>
            <w:hideMark/>
          </w:tcPr>
          <w:p w14:paraId="280A684B"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2</w:t>
            </w:r>
          </w:p>
        </w:tc>
      </w:tr>
      <w:tr w:rsidR="003A2085" w:rsidRPr="003A2085" w14:paraId="23E789C0" w14:textId="77777777" w:rsidTr="00F27EF4">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3D1A019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Kikoły</w:t>
            </w:r>
          </w:p>
        </w:tc>
        <w:tc>
          <w:tcPr>
            <w:tcW w:w="1574" w:type="dxa"/>
            <w:tcBorders>
              <w:top w:val="nil"/>
              <w:left w:val="nil"/>
              <w:bottom w:val="single" w:sz="4" w:space="0" w:color="auto"/>
              <w:right w:val="single" w:sz="4" w:space="0" w:color="auto"/>
            </w:tcBorders>
            <w:shd w:val="clear" w:color="FFFF66" w:fill="FFFF00"/>
            <w:noWrap/>
            <w:vAlign w:val="center"/>
            <w:hideMark/>
          </w:tcPr>
          <w:p w14:paraId="29BB0DEA"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auto"/>
            <w:noWrap/>
            <w:vAlign w:val="center"/>
            <w:hideMark/>
          </w:tcPr>
          <w:p w14:paraId="0811959D"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25A56614"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4,98%</w:t>
            </w:r>
          </w:p>
        </w:tc>
        <w:tc>
          <w:tcPr>
            <w:tcW w:w="1574" w:type="dxa"/>
            <w:tcBorders>
              <w:top w:val="nil"/>
              <w:left w:val="nil"/>
              <w:bottom w:val="single" w:sz="4" w:space="0" w:color="auto"/>
              <w:right w:val="single" w:sz="4" w:space="0" w:color="auto"/>
            </w:tcBorders>
            <w:shd w:val="clear" w:color="00B0F0" w:fill="00B0F0"/>
            <w:vAlign w:val="center"/>
            <w:hideMark/>
          </w:tcPr>
          <w:p w14:paraId="5549D007"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42,11%</w:t>
            </w:r>
          </w:p>
        </w:tc>
        <w:tc>
          <w:tcPr>
            <w:tcW w:w="2079" w:type="dxa"/>
            <w:tcBorders>
              <w:top w:val="nil"/>
              <w:left w:val="nil"/>
              <w:bottom w:val="single" w:sz="4" w:space="0" w:color="auto"/>
              <w:right w:val="single" w:sz="4" w:space="0" w:color="auto"/>
            </w:tcBorders>
            <w:shd w:val="clear" w:color="auto" w:fill="FF0000"/>
            <w:noWrap/>
            <w:vAlign w:val="center"/>
            <w:hideMark/>
          </w:tcPr>
          <w:p w14:paraId="0BBE7051" w14:textId="77777777" w:rsidR="003A2085" w:rsidRPr="00BE69A3" w:rsidRDefault="003A2085" w:rsidP="003A2085">
            <w:pPr>
              <w:widowControl/>
              <w:suppressAutoHyphens w:val="0"/>
              <w:jc w:val="center"/>
              <w:rPr>
                <w:rFonts w:ascii="Arial1" w:eastAsia="Times New Roman" w:hAnsi="Arial1" w:cs="Arial"/>
                <w:b/>
                <w:bCs/>
                <w:kern w:val="0"/>
                <w:sz w:val="16"/>
                <w:szCs w:val="16"/>
                <w:lang w:eastAsia="pl-PL" w:bidi="ar-SA"/>
              </w:rPr>
            </w:pPr>
            <w:r w:rsidRPr="00BE69A3">
              <w:rPr>
                <w:rFonts w:ascii="Arial1" w:eastAsia="Times New Roman" w:hAnsi="Arial1" w:cs="Arial"/>
                <w:b/>
                <w:bCs/>
                <w:kern w:val="0"/>
                <w:sz w:val="16"/>
                <w:szCs w:val="16"/>
                <w:lang w:eastAsia="pl-PL" w:bidi="ar-SA"/>
              </w:rPr>
              <w:t>3</w:t>
            </w:r>
          </w:p>
        </w:tc>
      </w:tr>
      <w:tr w:rsidR="003A2085" w:rsidRPr="003A2085" w14:paraId="4A423CBB"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049C58AE"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Kosewko</w:t>
            </w:r>
          </w:p>
        </w:tc>
        <w:tc>
          <w:tcPr>
            <w:tcW w:w="1574" w:type="dxa"/>
            <w:tcBorders>
              <w:top w:val="nil"/>
              <w:left w:val="nil"/>
              <w:bottom w:val="single" w:sz="4" w:space="0" w:color="auto"/>
              <w:right w:val="single" w:sz="4" w:space="0" w:color="auto"/>
            </w:tcBorders>
            <w:shd w:val="clear" w:color="auto" w:fill="auto"/>
            <w:noWrap/>
            <w:vAlign w:val="center"/>
            <w:hideMark/>
          </w:tcPr>
          <w:p w14:paraId="7D02BB16"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6CD03DD1"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0BE05A76"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8,19%</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38FB2B1F"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38,46%</w:t>
            </w:r>
          </w:p>
        </w:tc>
        <w:tc>
          <w:tcPr>
            <w:tcW w:w="2079" w:type="dxa"/>
            <w:tcBorders>
              <w:top w:val="nil"/>
              <w:left w:val="nil"/>
              <w:bottom w:val="single" w:sz="4" w:space="0" w:color="auto"/>
              <w:right w:val="single" w:sz="4" w:space="0" w:color="auto"/>
            </w:tcBorders>
            <w:shd w:val="clear" w:color="auto" w:fill="auto"/>
            <w:noWrap/>
            <w:vAlign w:val="center"/>
            <w:hideMark/>
          </w:tcPr>
          <w:p w14:paraId="16B21E54"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0</w:t>
            </w:r>
          </w:p>
        </w:tc>
      </w:tr>
      <w:tr w:rsidR="003A2085" w:rsidRPr="003A2085" w14:paraId="02CED26D"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00" w:fill="FFFFFF"/>
            <w:noWrap/>
            <w:vAlign w:val="center"/>
            <w:hideMark/>
          </w:tcPr>
          <w:p w14:paraId="6A209EF5"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Kosewo</w:t>
            </w:r>
          </w:p>
        </w:tc>
        <w:tc>
          <w:tcPr>
            <w:tcW w:w="1574" w:type="dxa"/>
            <w:tcBorders>
              <w:top w:val="nil"/>
              <w:left w:val="nil"/>
              <w:bottom w:val="single" w:sz="4" w:space="0" w:color="auto"/>
              <w:right w:val="single" w:sz="4" w:space="0" w:color="auto"/>
            </w:tcBorders>
            <w:shd w:val="clear" w:color="FFFF66" w:fill="FFFF00"/>
            <w:noWrap/>
            <w:vAlign w:val="center"/>
            <w:hideMark/>
          </w:tcPr>
          <w:p w14:paraId="007F12B8"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auto"/>
            <w:noWrap/>
            <w:vAlign w:val="center"/>
            <w:hideMark/>
          </w:tcPr>
          <w:p w14:paraId="25FDDE09"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173BB3CC"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2,19%</w:t>
            </w:r>
          </w:p>
        </w:tc>
        <w:tc>
          <w:tcPr>
            <w:tcW w:w="1574" w:type="dxa"/>
            <w:tcBorders>
              <w:top w:val="nil"/>
              <w:left w:val="nil"/>
              <w:bottom w:val="single" w:sz="4" w:space="0" w:color="auto"/>
              <w:right w:val="single" w:sz="4" w:space="0" w:color="auto"/>
            </w:tcBorders>
            <w:shd w:val="clear" w:color="00B0F0" w:fill="00B0F0"/>
            <w:vAlign w:val="center"/>
            <w:hideMark/>
          </w:tcPr>
          <w:p w14:paraId="686D64BF"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42,86%</w:t>
            </w:r>
          </w:p>
        </w:tc>
        <w:tc>
          <w:tcPr>
            <w:tcW w:w="2079" w:type="dxa"/>
            <w:tcBorders>
              <w:top w:val="nil"/>
              <w:left w:val="nil"/>
              <w:bottom w:val="single" w:sz="4" w:space="0" w:color="auto"/>
              <w:right w:val="single" w:sz="4" w:space="0" w:color="auto"/>
            </w:tcBorders>
            <w:shd w:val="clear" w:color="FF0000" w:fill="FF0000"/>
            <w:noWrap/>
            <w:vAlign w:val="center"/>
            <w:hideMark/>
          </w:tcPr>
          <w:p w14:paraId="47BEEE75"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3</w:t>
            </w:r>
          </w:p>
        </w:tc>
      </w:tr>
      <w:tr w:rsidR="003A2085" w:rsidRPr="003A2085" w14:paraId="76B6FDFA"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00" w:fill="FFFFFF"/>
            <w:noWrap/>
            <w:vAlign w:val="center"/>
            <w:hideMark/>
          </w:tcPr>
          <w:p w14:paraId="536B63DB"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Nowy Modlin</w:t>
            </w:r>
          </w:p>
        </w:tc>
        <w:tc>
          <w:tcPr>
            <w:tcW w:w="1574" w:type="dxa"/>
            <w:tcBorders>
              <w:top w:val="nil"/>
              <w:left w:val="nil"/>
              <w:bottom w:val="single" w:sz="4" w:space="0" w:color="auto"/>
              <w:right w:val="single" w:sz="4" w:space="0" w:color="auto"/>
            </w:tcBorders>
            <w:shd w:val="clear" w:color="FFFF66" w:fill="FFFF00"/>
            <w:noWrap/>
            <w:vAlign w:val="center"/>
            <w:hideMark/>
          </w:tcPr>
          <w:p w14:paraId="59E2B49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FF9900" w:fill="FFFF00"/>
            <w:noWrap/>
            <w:vAlign w:val="center"/>
            <w:hideMark/>
          </w:tcPr>
          <w:p w14:paraId="69378C4D"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2</w:t>
            </w:r>
          </w:p>
        </w:tc>
        <w:tc>
          <w:tcPr>
            <w:tcW w:w="1574" w:type="dxa"/>
            <w:tcBorders>
              <w:top w:val="nil"/>
              <w:left w:val="nil"/>
              <w:bottom w:val="single" w:sz="4" w:space="0" w:color="auto"/>
              <w:right w:val="single" w:sz="4" w:space="0" w:color="auto"/>
            </w:tcBorders>
            <w:shd w:val="clear" w:color="00B0F0" w:fill="00B0F0"/>
            <w:vAlign w:val="center"/>
            <w:hideMark/>
          </w:tcPr>
          <w:p w14:paraId="130E58B1"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4,69%</w:t>
            </w:r>
          </w:p>
        </w:tc>
        <w:tc>
          <w:tcPr>
            <w:tcW w:w="1574" w:type="dxa"/>
            <w:tcBorders>
              <w:top w:val="nil"/>
              <w:left w:val="nil"/>
              <w:bottom w:val="single" w:sz="4" w:space="0" w:color="auto"/>
              <w:right w:val="single" w:sz="4" w:space="0" w:color="auto"/>
            </w:tcBorders>
            <w:shd w:val="clear" w:color="00B0F0" w:fill="00B0F0"/>
            <w:vAlign w:val="center"/>
            <w:hideMark/>
          </w:tcPr>
          <w:p w14:paraId="286D354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41,82%</w:t>
            </w:r>
          </w:p>
        </w:tc>
        <w:tc>
          <w:tcPr>
            <w:tcW w:w="2079" w:type="dxa"/>
            <w:tcBorders>
              <w:top w:val="nil"/>
              <w:left w:val="nil"/>
              <w:bottom w:val="single" w:sz="4" w:space="0" w:color="auto"/>
              <w:right w:val="single" w:sz="4" w:space="0" w:color="auto"/>
            </w:tcBorders>
            <w:shd w:val="clear" w:color="FF0000" w:fill="FF0000"/>
            <w:noWrap/>
            <w:vAlign w:val="center"/>
            <w:hideMark/>
          </w:tcPr>
          <w:p w14:paraId="00A28AE4"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4</w:t>
            </w:r>
          </w:p>
        </w:tc>
      </w:tr>
      <w:tr w:rsidR="003A2085" w:rsidRPr="003A2085" w14:paraId="740FD7AF"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653A6604"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Nowe Orzechowo</w:t>
            </w:r>
          </w:p>
        </w:tc>
        <w:tc>
          <w:tcPr>
            <w:tcW w:w="1574" w:type="dxa"/>
            <w:tcBorders>
              <w:top w:val="nil"/>
              <w:left w:val="nil"/>
              <w:bottom w:val="single" w:sz="4" w:space="0" w:color="auto"/>
              <w:right w:val="single" w:sz="4" w:space="0" w:color="auto"/>
            </w:tcBorders>
            <w:shd w:val="clear" w:color="auto" w:fill="auto"/>
            <w:noWrap/>
            <w:vAlign w:val="center"/>
            <w:hideMark/>
          </w:tcPr>
          <w:p w14:paraId="0C68991F"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23C702C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24C2F8F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3,39%</w:t>
            </w:r>
          </w:p>
        </w:tc>
        <w:tc>
          <w:tcPr>
            <w:tcW w:w="1574" w:type="dxa"/>
            <w:tcBorders>
              <w:top w:val="nil"/>
              <w:left w:val="nil"/>
              <w:bottom w:val="single" w:sz="4" w:space="0" w:color="auto"/>
              <w:right w:val="single" w:sz="4" w:space="0" w:color="auto"/>
            </w:tcBorders>
            <w:shd w:val="clear" w:color="00B0F0" w:fill="00B0F0"/>
            <w:vAlign w:val="center"/>
            <w:hideMark/>
          </w:tcPr>
          <w:p w14:paraId="66D6FA8B"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50,00%</w:t>
            </w:r>
          </w:p>
        </w:tc>
        <w:tc>
          <w:tcPr>
            <w:tcW w:w="2079" w:type="dxa"/>
            <w:tcBorders>
              <w:top w:val="nil"/>
              <w:left w:val="nil"/>
              <w:bottom w:val="single" w:sz="4" w:space="0" w:color="auto"/>
              <w:right w:val="single" w:sz="4" w:space="0" w:color="auto"/>
            </w:tcBorders>
            <w:shd w:val="clear" w:color="auto" w:fill="auto"/>
            <w:noWrap/>
            <w:vAlign w:val="center"/>
            <w:hideMark/>
          </w:tcPr>
          <w:p w14:paraId="60569144" w14:textId="77777777" w:rsidR="003A2085" w:rsidRPr="00BE69A3" w:rsidRDefault="003A2085" w:rsidP="003A2085">
            <w:pPr>
              <w:widowControl/>
              <w:suppressAutoHyphens w:val="0"/>
              <w:jc w:val="center"/>
              <w:rPr>
                <w:rFonts w:ascii="Arial1" w:eastAsia="Times New Roman" w:hAnsi="Arial1" w:cs="Arial"/>
                <w:b/>
                <w:bCs/>
                <w:kern w:val="0"/>
                <w:sz w:val="16"/>
                <w:szCs w:val="16"/>
                <w:lang w:eastAsia="pl-PL" w:bidi="ar-SA"/>
              </w:rPr>
            </w:pPr>
            <w:r w:rsidRPr="00BE69A3">
              <w:rPr>
                <w:rFonts w:ascii="Arial1" w:eastAsia="Times New Roman" w:hAnsi="Arial1" w:cs="Arial"/>
                <w:b/>
                <w:bCs/>
                <w:kern w:val="0"/>
                <w:sz w:val="16"/>
                <w:szCs w:val="16"/>
                <w:lang w:eastAsia="pl-PL" w:bidi="ar-SA"/>
              </w:rPr>
              <w:t>2</w:t>
            </w:r>
          </w:p>
        </w:tc>
      </w:tr>
      <w:tr w:rsidR="003A2085" w:rsidRPr="003A2085" w14:paraId="53092BBA"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1ED249B1"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Stare Orzechowo</w:t>
            </w:r>
          </w:p>
        </w:tc>
        <w:tc>
          <w:tcPr>
            <w:tcW w:w="1574" w:type="dxa"/>
            <w:tcBorders>
              <w:top w:val="nil"/>
              <w:left w:val="nil"/>
              <w:bottom w:val="single" w:sz="4" w:space="0" w:color="auto"/>
              <w:right w:val="single" w:sz="4" w:space="0" w:color="auto"/>
            </w:tcBorders>
            <w:shd w:val="clear" w:color="auto" w:fill="auto"/>
            <w:noWrap/>
            <w:vAlign w:val="center"/>
            <w:hideMark/>
          </w:tcPr>
          <w:p w14:paraId="0461BB2F"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3456B02C"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7CB1675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4,26%</w:t>
            </w:r>
          </w:p>
        </w:tc>
        <w:tc>
          <w:tcPr>
            <w:tcW w:w="1574" w:type="dxa"/>
            <w:tcBorders>
              <w:top w:val="nil"/>
              <w:left w:val="nil"/>
              <w:bottom w:val="single" w:sz="4" w:space="0" w:color="auto"/>
              <w:right w:val="single" w:sz="4" w:space="0" w:color="auto"/>
            </w:tcBorders>
            <w:shd w:val="clear" w:color="00B0F0" w:fill="00B0F0"/>
            <w:vAlign w:val="center"/>
            <w:hideMark/>
          </w:tcPr>
          <w:p w14:paraId="3CD763C1"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42,86%</w:t>
            </w:r>
          </w:p>
        </w:tc>
        <w:tc>
          <w:tcPr>
            <w:tcW w:w="2079" w:type="dxa"/>
            <w:tcBorders>
              <w:top w:val="nil"/>
              <w:left w:val="nil"/>
              <w:bottom w:val="single" w:sz="4" w:space="0" w:color="auto"/>
              <w:right w:val="single" w:sz="4" w:space="0" w:color="auto"/>
            </w:tcBorders>
            <w:shd w:val="clear" w:color="auto" w:fill="auto"/>
            <w:noWrap/>
            <w:vAlign w:val="center"/>
            <w:hideMark/>
          </w:tcPr>
          <w:p w14:paraId="2E1ABE74" w14:textId="77777777" w:rsidR="003A2085" w:rsidRPr="00BE69A3" w:rsidRDefault="003A2085" w:rsidP="003A2085">
            <w:pPr>
              <w:widowControl/>
              <w:suppressAutoHyphens w:val="0"/>
              <w:jc w:val="center"/>
              <w:rPr>
                <w:rFonts w:ascii="Arial1" w:eastAsia="Times New Roman" w:hAnsi="Arial1" w:cs="Arial"/>
                <w:b/>
                <w:bCs/>
                <w:kern w:val="0"/>
                <w:sz w:val="16"/>
                <w:szCs w:val="16"/>
                <w:lang w:eastAsia="pl-PL" w:bidi="ar-SA"/>
              </w:rPr>
            </w:pPr>
            <w:r w:rsidRPr="00BE69A3">
              <w:rPr>
                <w:rFonts w:ascii="Arial1" w:eastAsia="Times New Roman" w:hAnsi="Arial1" w:cs="Arial"/>
                <w:b/>
                <w:bCs/>
                <w:kern w:val="0"/>
                <w:sz w:val="16"/>
                <w:szCs w:val="16"/>
                <w:lang w:eastAsia="pl-PL" w:bidi="ar-SA"/>
              </w:rPr>
              <w:t>2</w:t>
            </w:r>
          </w:p>
        </w:tc>
      </w:tr>
      <w:tr w:rsidR="003A2085" w:rsidRPr="003A2085" w14:paraId="23D1E622"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00" w:fill="FFFFFF"/>
            <w:noWrap/>
            <w:vAlign w:val="center"/>
            <w:hideMark/>
          </w:tcPr>
          <w:p w14:paraId="21DF5244"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Pomiechowo</w:t>
            </w:r>
          </w:p>
        </w:tc>
        <w:tc>
          <w:tcPr>
            <w:tcW w:w="1574" w:type="dxa"/>
            <w:tcBorders>
              <w:top w:val="nil"/>
              <w:left w:val="nil"/>
              <w:bottom w:val="single" w:sz="4" w:space="0" w:color="auto"/>
              <w:right w:val="single" w:sz="4" w:space="0" w:color="auto"/>
            </w:tcBorders>
            <w:shd w:val="clear" w:color="FFFF66" w:fill="FFFF00"/>
            <w:noWrap/>
            <w:vAlign w:val="center"/>
            <w:hideMark/>
          </w:tcPr>
          <w:p w14:paraId="0F63D06D"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C65911" w:fill="FFFF00"/>
            <w:noWrap/>
            <w:vAlign w:val="center"/>
            <w:hideMark/>
          </w:tcPr>
          <w:p w14:paraId="033F9149"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2</w:t>
            </w:r>
          </w:p>
        </w:tc>
        <w:tc>
          <w:tcPr>
            <w:tcW w:w="1574" w:type="dxa"/>
            <w:tcBorders>
              <w:top w:val="nil"/>
              <w:left w:val="nil"/>
              <w:bottom w:val="single" w:sz="4" w:space="0" w:color="auto"/>
              <w:right w:val="single" w:sz="4" w:space="0" w:color="auto"/>
            </w:tcBorders>
            <w:shd w:val="clear" w:color="00B0F0" w:fill="00B0F0"/>
            <w:vAlign w:val="center"/>
            <w:hideMark/>
          </w:tcPr>
          <w:p w14:paraId="38B54D06"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3,62%</w:t>
            </w:r>
          </w:p>
        </w:tc>
        <w:tc>
          <w:tcPr>
            <w:tcW w:w="1574" w:type="dxa"/>
            <w:tcBorders>
              <w:top w:val="nil"/>
              <w:left w:val="nil"/>
              <w:bottom w:val="single" w:sz="4" w:space="0" w:color="auto"/>
              <w:right w:val="single" w:sz="4" w:space="0" w:color="auto"/>
            </w:tcBorders>
            <w:shd w:val="clear" w:color="00B0F0" w:fill="00B0F0"/>
            <w:vAlign w:val="center"/>
            <w:hideMark/>
          </w:tcPr>
          <w:p w14:paraId="1E58BF2B"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52,17%</w:t>
            </w:r>
          </w:p>
        </w:tc>
        <w:tc>
          <w:tcPr>
            <w:tcW w:w="2079" w:type="dxa"/>
            <w:tcBorders>
              <w:top w:val="nil"/>
              <w:left w:val="nil"/>
              <w:bottom w:val="single" w:sz="4" w:space="0" w:color="auto"/>
              <w:right w:val="single" w:sz="4" w:space="0" w:color="auto"/>
            </w:tcBorders>
            <w:shd w:val="clear" w:color="FF0000" w:fill="FF0000"/>
            <w:noWrap/>
            <w:vAlign w:val="center"/>
            <w:hideMark/>
          </w:tcPr>
          <w:p w14:paraId="4DAA92E3"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4</w:t>
            </w:r>
          </w:p>
        </w:tc>
      </w:tr>
      <w:tr w:rsidR="003A2085" w:rsidRPr="003A2085" w14:paraId="3511B709"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00" w:fill="FFFFFF"/>
            <w:noWrap/>
            <w:vAlign w:val="center"/>
            <w:hideMark/>
          </w:tcPr>
          <w:p w14:paraId="46766DC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Pomiechówek</w:t>
            </w:r>
          </w:p>
        </w:tc>
        <w:tc>
          <w:tcPr>
            <w:tcW w:w="1574" w:type="dxa"/>
            <w:tcBorders>
              <w:top w:val="nil"/>
              <w:left w:val="nil"/>
              <w:bottom w:val="single" w:sz="4" w:space="0" w:color="auto"/>
              <w:right w:val="single" w:sz="4" w:space="0" w:color="auto"/>
            </w:tcBorders>
            <w:shd w:val="clear" w:color="FFFF66" w:fill="FFFF00"/>
            <w:noWrap/>
            <w:vAlign w:val="center"/>
            <w:hideMark/>
          </w:tcPr>
          <w:p w14:paraId="485D8949"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C65911" w:fill="FFFF00"/>
            <w:noWrap/>
            <w:vAlign w:val="center"/>
            <w:hideMark/>
          </w:tcPr>
          <w:p w14:paraId="47689F3E"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2</w:t>
            </w:r>
          </w:p>
        </w:tc>
        <w:tc>
          <w:tcPr>
            <w:tcW w:w="1574" w:type="dxa"/>
            <w:tcBorders>
              <w:top w:val="nil"/>
              <w:left w:val="nil"/>
              <w:bottom w:val="single" w:sz="4" w:space="0" w:color="auto"/>
              <w:right w:val="single" w:sz="4" w:space="0" w:color="auto"/>
            </w:tcBorders>
            <w:shd w:val="clear" w:color="00B0F0" w:fill="00B0F0"/>
            <w:vAlign w:val="center"/>
            <w:hideMark/>
          </w:tcPr>
          <w:p w14:paraId="13B1F2A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6,28%</w:t>
            </w:r>
          </w:p>
        </w:tc>
        <w:tc>
          <w:tcPr>
            <w:tcW w:w="1574" w:type="dxa"/>
            <w:tcBorders>
              <w:top w:val="nil"/>
              <w:left w:val="nil"/>
              <w:bottom w:val="single" w:sz="4" w:space="0" w:color="auto"/>
              <w:right w:val="single" w:sz="4" w:space="0" w:color="auto"/>
            </w:tcBorders>
            <w:shd w:val="clear" w:color="00B0F0" w:fill="00B0F0"/>
            <w:vAlign w:val="center"/>
            <w:hideMark/>
          </w:tcPr>
          <w:p w14:paraId="2CB7B8EE"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41,35%</w:t>
            </w:r>
          </w:p>
        </w:tc>
        <w:tc>
          <w:tcPr>
            <w:tcW w:w="2079" w:type="dxa"/>
            <w:tcBorders>
              <w:top w:val="nil"/>
              <w:left w:val="nil"/>
              <w:bottom w:val="single" w:sz="4" w:space="0" w:color="auto"/>
              <w:right w:val="single" w:sz="4" w:space="0" w:color="auto"/>
            </w:tcBorders>
            <w:shd w:val="clear" w:color="FF0000" w:fill="FF0000"/>
            <w:noWrap/>
            <w:vAlign w:val="center"/>
            <w:hideMark/>
          </w:tcPr>
          <w:p w14:paraId="1F3E5363"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4</w:t>
            </w:r>
          </w:p>
        </w:tc>
      </w:tr>
      <w:tr w:rsidR="003A2085" w:rsidRPr="003A2085" w14:paraId="48B9F6FC"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03A7A559"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Pomocnia</w:t>
            </w:r>
          </w:p>
        </w:tc>
        <w:tc>
          <w:tcPr>
            <w:tcW w:w="1574" w:type="dxa"/>
            <w:tcBorders>
              <w:top w:val="nil"/>
              <w:left w:val="nil"/>
              <w:bottom w:val="single" w:sz="4" w:space="0" w:color="auto"/>
              <w:right w:val="single" w:sz="4" w:space="0" w:color="auto"/>
            </w:tcBorders>
            <w:shd w:val="clear" w:color="FFFF66" w:fill="FFFF66"/>
            <w:noWrap/>
            <w:vAlign w:val="center"/>
            <w:hideMark/>
          </w:tcPr>
          <w:p w14:paraId="517EE8F9"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auto"/>
            <w:noWrap/>
            <w:vAlign w:val="center"/>
            <w:hideMark/>
          </w:tcPr>
          <w:p w14:paraId="0CBC87A7"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37ACDA6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3,92%</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7D44496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FF0000" w:fill="FF0000"/>
            <w:noWrap/>
            <w:vAlign w:val="center"/>
            <w:hideMark/>
          </w:tcPr>
          <w:p w14:paraId="3FC020E0"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2</w:t>
            </w:r>
          </w:p>
        </w:tc>
      </w:tr>
      <w:tr w:rsidR="003A2085" w:rsidRPr="003A2085" w14:paraId="6F7FBAF9"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2144F193"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Stanisławowo</w:t>
            </w:r>
          </w:p>
        </w:tc>
        <w:tc>
          <w:tcPr>
            <w:tcW w:w="1574" w:type="dxa"/>
            <w:tcBorders>
              <w:top w:val="nil"/>
              <w:left w:val="nil"/>
              <w:bottom w:val="single" w:sz="4" w:space="0" w:color="auto"/>
              <w:right w:val="single" w:sz="4" w:space="0" w:color="auto"/>
            </w:tcBorders>
            <w:shd w:val="clear" w:color="auto" w:fill="auto"/>
            <w:noWrap/>
            <w:vAlign w:val="center"/>
            <w:hideMark/>
          </w:tcPr>
          <w:p w14:paraId="6CF44793"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FF9900" w:fill="FFFF00"/>
            <w:noWrap/>
            <w:vAlign w:val="center"/>
            <w:hideMark/>
          </w:tcPr>
          <w:p w14:paraId="726AD4ED"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3</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07777220"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11,59%</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0C61EA01"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37,21%</w:t>
            </w:r>
          </w:p>
        </w:tc>
        <w:tc>
          <w:tcPr>
            <w:tcW w:w="2079" w:type="dxa"/>
            <w:tcBorders>
              <w:top w:val="nil"/>
              <w:left w:val="nil"/>
              <w:bottom w:val="single" w:sz="4" w:space="0" w:color="auto"/>
              <w:right w:val="single" w:sz="4" w:space="0" w:color="auto"/>
            </w:tcBorders>
            <w:shd w:val="clear" w:color="auto" w:fill="auto"/>
            <w:noWrap/>
            <w:vAlign w:val="center"/>
            <w:hideMark/>
          </w:tcPr>
          <w:p w14:paraId="235ADA91"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w:t>
            </w:r>
          </w:p>
        </w:tc>
      </w:tr>
      <w:tr w:rsidR="003A2085" w:rsidRPr="003A2085" w14:paraId="2C402C14"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1234DB8B"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Szczypiorno</w:t>
            </w:r>
          </w:p>
        </w:tc>
        <w:tc>
          <w:tcPr>
            <w:tcW w:w="1574" w:type="dxa"/>
            <w:tcBorders>
              <w:top w:val="nil"/>
              <w:left w:val="nil"/>
              <w:bottom w:val="single" w:sz="4" w:space="0" w:color="auto"/>
              <w:right w:val="single" w:sz="4" w:space="0" w:color="auto"/>
            </w:tcBorders>
            <w:shd w:val="clear" w:color="FFFF66" w:fill="FFFF66"/>
            <w:noWrap/>
            <w:vAlign w:val="center"/>
            <w:hideMark/>
          </w:tcPr>
          <w:p w14:paraId="10D72B5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auto" w:fill="auto"/>
            <w:noWrap/>
            <w:vAlign w:val="center"/>
            <w:hideMark/>
          </w:tcPr>
          <w:p w14:paraId="29A6FCF4"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0642EDA4"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3,77%</w:t>
            </w:r>
          </w:p>
        </w:tc>
        <w:tc>
          <w:tcPr>
            <w:tcW w:w="1574" w:type="dxa"/>
            <w:tcBorders>
              <w:top w:val="nil"/>
              <w:left w:val="nil"/>
              <w:bottom w:val="single" w:sz="4" w:space="0" w:color="auto"/>
              <w:right w:val="single" w:sz="4" w:space="0" w:color="auto"/>
            </w:tcBorders>
            <w:shd w:val="clear" w:color="00B0F0" w:fill="00B0F0"/>
            <w:vAlign w:val="center"/>
            <w:hideMark/>
          </w:tcPr>
          <w:p w14:paraId="50A36D9D"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45,00%</w:t>
            </w:r>
          </w:p>
        </w:tc>
        <w:tc>
          <w:tcPr>
            <w:tcW w:w="2079" w:type="dxa"/>
            <w:tcBorders>
              <w:top w:val="nil"/>
              <w:left w:val="nil"/>
              <w:bottom w:val="single" w:sz="4" w:space="0" w:color="auto"/>
              <w:right w:val="single" w:sz="4" w:space="0" w:color="auto"/>
            </w:tcBorders>
            <w:shd w:val="clear" w:color="FF0000" w:fill="FF0000"/>
            <w:noWrap/>
            <w:vAlign w:val="center"/>
            <w:hideMark/>
          </w:tcPr>
          <w:p w14:paraId="28B1135A"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3</w:t>
            </w:r>
          </w:p>
        </w:tc>
      </w:tr>
      <w:tr w:rsidR="003A2085" w:rsidRPr="003A2085" w14:paraId="326E1D90"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34E7C093"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Śniadówko</w:t>
            </w:r>
          </w:p>
        </w:tc>
        <w:tc>
          <w:tcPr>
            <w:tcW w:w="1574" w:type="dxa"/>
            <w:tcBorders>
              <w:top w:val="nil"/>
              <w:left w:val="nil"/>
              <w:bottom w:val="single" w:sz="4" w:space="0" w:color="auto"/>
              <w:right w:val="single" w:sz="4" w:space="0" w:color="auto"/>
            </w:tcBorders>
            <w:shd w:val="clear" w:color="auto" w:fill="auto"/>
            <w:noWrap/>
            <w:vAlign w:val="center"/>
            <w:hideMark/>
          </w:tcPr>
          <w:p w14:paraId="39D3A1EB"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06F77809"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5EC4A591"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3,67%</w:t>
            </w:r>
          </w:p>
        </w:tc>
        <w:tc>
          <w:tcPr>
            <w:tcW w:w="1574" w:type="dxa"/>
            <w:tcBorders>
              <w:top w:val="nil"/>
              <w:left w:val="nil"/>
              <w:bottom w:val="single" w:sz="4" w:space="0" w:color="auto"/>
              <w:right w:val="single" w:sz="4" w:space="0" w:color="auto"/>
            </w:tcBorders>
            <w:shd w:val="clear" w:color="00B0F0" w:fill="00B0F0"/>
            <w:vAlign w:val="center"/>
            <w:hideMark/>
          </w:tcPr>
          <w:p w14:paraId="3910A3A3"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47,06%</w:t>
            </w:r>
          </w:p>
        </w:tc>
        <w:tc>
          <w:tcPr>
            <w:tcW w:w="2079" w:type="dxa"/>
            <w:tcBorders>
              <w:top w:val="nil"/>
              <w:left w:val="nil"/>
              <w:bottom w:val="single" w:sz="4" w:space="0" w:color="auto"/>
              <w:right w:val="single" w:sz="4" w:space="0" w:color="auto"/>
            </w:tcBorders>
            <w:shd w:val="clear" w:color="auto" w:fill="auto"/>
            <w:noWrap/>
            <w:vAlign w:val="center"/>
            <w:hideMark/>
          </w:tcPr>
          <w:p w14:paraId="4E6276A3" w14:textId="77777777" w:rsidR="003A2085" w:rsidRPr="00BE69A3" w:rsidRDefault="003A2085" w:rsidP="003A2085">
            <w:pPr>
              <w:widowControl/>
              <w:suppressAutoHyphens w:val="0"/>
              <w:jc w:val="center"/>
              <w:rPr>
                <w:rFonts w:ascii="Arial1" w:eastAsia="Times New Roman" w:hAnsi="Arial1" w:cs="Arial"/>
                <w:b/>
                <w:bCs/>
                <w:kern w:val="0"/>
                <w:sz w:val="16"/>
                <w:szCs w:val="16"/>
                <w:lang w:eastAsia="pl-PL" w:bidi="ar-SA"/>
              </w:rPr>
            </w:pPr>
            <w:r w:rsidRPr="00BE69A3">
              <w:rPr>
                <w:rFonts w:ascii="Arial1" w:eastAsia="Times New Roman" w:hAnsi="Arial1" w:cs="Arial"/>
                <w:b/>
                <w:bCs/>
                <w:kern w:val="0"/>
                <w:sz w:val="16"/>
                <w:szCs w:val="16"/>
                <w:lang w:eastAsia="pl-PL" w:bidi="ar-SA"/>
              </w:rPr>
              <w:t>2</w:t>
            </w:r>
          </w:p>
        </w:tc>
      </w:tr>
      <w:tr w:rsidR="003A2085" w:rsidRPr="003A2085" w14:paraId="6D4EBCFC"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4570E8B1"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Wola Błędowska</w:t>
            </w:r>
          </w:p>
        </w:tc>
        <w:tc>
          <w:tcPr>
            <w:tcW w:w="1574" w:type="dxa"/>
            <w:tcBorders>
              <w:top w:val="nil"/>
              <w:left w:val="nil"/>
              <w:bottom w:val="single" w:sz="4" w:space="0" w:color="auto"/>
              <w:right w:val="single" w:sz="4" w:space="0" w:color="auto"/>
            </w:tcBorders>
            <w:shd w:val="clear" w:color="FF9900" w:fill="FFFF00"/>
            <w:noWrap/>
            <w:vAlign w:val="center"/>
            <w:hideMark/>
          </w:tcPr>
          <w:p w14:paraId="179B9DCD"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2</w:t>
            </w:r>
          </w:p>
        </w:tc>
        <w:tc>
          <w:tcPr>
            <w:tcW w:w="1574" w:type="dxa"/>
            <w:tcBorders>
              <w:top w:val="nil"/>
              <w:left w:val="nil"/>
              <w:bottom w:val="single" w:sz="4" w:space="0" w:color="auto"/>
              <w:right w:val="single" w:sz="4" w:space="0" w:color="auto"/>
            </w:tcBorders>
            <w:shd w:val="clear" w:color="auto" w:fill="auto"/>
            <w:noWrap/>
            <w:vAlign w:val="center"/>
            <w:hideMark/>
          </w:tcPr>
          <w:p w14:paraId="48019099"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7F151039"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661C685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FF0000" w:fill="FF0000"/>
            <w:noWrap/>
            <w:vAlign w:val="center"/>
            <w:hideMark/>
          </w:tcPr>
          <w:p w14:paraId="6ADAF751"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2</w:t>
            </w:r>
          </w:p>
        </w:tc>
      </w:tr>
      <w:tr w:rsidR="003A2085" w:rsidRPr="003A2085" w14:paraId="52498761" w14:textId="77777777" w:rsidTr="001226FB">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00B4F262"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Wójtostwo</w:t>
            </w:r>
          </w:p>
        </w:tc>
        <w:tc>
          <w:tcPr>
            <w:tcW w:w="1574" w:type="dxa"/>
            <w:tcBorders>
              <w:top w:val="nil"/>
              <w:left w:val="nil"/>
              <w:bottom w:val="single" w:sz="4" w:space="0" w:color="auto"/>
              <w:right w:val="single" w:sz="4" w:space="0" w:color="auto"/>
            </w:tcBorders>
            <w:shd w:val="clear" w:color="auto" w:fill="auto"/>
            <w:noWrap/>
            <w:vAlign w:val="center"/>
            <w:hideMark/>
          </w:tcPr>
          <w:p w14:paraId="38C33D31"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350F655B" w14:textId="77777777" w:rsidR="003A2085" w:rsidRPr="003A2085" w:rsidRDefault="003A2085" w:rsidP="003A2085">
            <w:pPr>
              <w:widowControl/>
              <w:suppressAutoHyphens w:val="0"/>
              <w:jc w:val="center"/>
              <w:rPr>
                <w:rFonts w:ascii="Arial1" w:eastAsia="Times New Roman" w:hAnsi="Arial1" w:cs="Arial"/>
                <w:b/>
                <w:bCs/>
                <w:color w:val="000000"/>
                <w:kern w:val="0"/>
                <w:sz w:val="14"/>
                <w:szCs w:val="14"/>
                <w:lang w:eastAsia="pl-PL" w:bidi="ar-SA"/>
              </w:rPr>
            </w:pPr>
            <w:r w:rsidRPr="003A2085">
              <w:rPr>
                <w:rFonts w:ascii="Arial1" w:eastAsia="Times New Roman" w:hAnsi="Arial1" w:cs="Arial"/>
                <w:b/>
                <w:bCs/>
                <w:color w:val="000000"/>
                <w:kern w:val="0"/>
                <w:sz w:val="14"/>
                <w:szCs w:val="14"/>
                <w:lang w:eastAsia="pl-PL" w:bidi="ar-SA"/>
              </w:rPr>
              <w:t>1</w:t>
            </w:r>
          </w:p>
        </w:tc>
        <w:tc>
          <w:tcPr>
            <w:tcW w:w="1574" w:type="dxa"/>
            <w:tcBorders>
              <w:top w:val="nil"/>
              <w:left w:val="nil"/>
              <w:bottom w:val="single" w:sz="4" w:space="0" w:color="auto"/>
              <w:right w:val="single" w:sz="4" w:space="0" w:color="auto"/>
            </w:tcBorders>
            <w:shd w:val="clear" w:color="00B0F0" w:fill="00B0F0"/>
            <w:vAlign w:val="center"/>
            <w:hideMark/>
          </w:tcPr>
          <w:p w14:paraId="2AB03039"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2,61%</w:t>
            </w:r>
          </w:p>
        </w:tc>
        <w:tc>
          <w:tcPr>
            <w:tcW w:w="1574" w:type="dxa"/>
            <w:tcBorders>
              <w:top w:val="nil"/>
              <w:left w:val="nil"/>
              <w:bottom w:val="single" w:sz="4" w:space="0" w:color="auto"/>
              <w:right w:val="single" w:sz="4" w:space="0" w:color="auto"/>
            </w:tcBorders>
            <w:shd w:val="clear" w:color="00B0F0" w:fill="00B0F0"/>
            <w:vAlign w:val="center"/>
            <w:hideMark/>
          </w:tcPr>
          <w:p w14:paraId="4436BE38"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62,50%</w:t>
            </w:r>
          </w:p>
        </w:tc>
        <w:tc>
          <w:tcPr>
            <w:tcW w:w="2079" w:type="dxa"/>
            <w:tcBorders>
              <w:top w:val="nil"/>
              <w:left w:val="nil"/>
              <w:bottom w:val="single" w:sz="4" w:space="0" w:color="auto"/>
              <w:right w:val="single" w:sz="4" w:space="0" w:color="auto"/>
            </w:tcBorders>
            <w:shd w:val="clear" w:color="FF0000" w:fill="FF0000"/>
            <w:noWrap/>
            <w:vAlign w:val="center"/>
            <w:hideMark/>
          </w:tcPr>
          <w:p w14:paraId="032C3713"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2</w:t>
            </w:r>
          </w:p>
        </w:tc>
      </w:tr>
      <w:tr w:rsidR="003A2085" w:rsidRPr="003A2085" w14:paraId="56E173A4"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69DB65E9"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Wólka Kikolska</w:t>
            </w:r>
          </w:p>
        </w:tc>
        <w:tc>
          <w:tcPr>
            <w:tcW w:w="1574" w:type="dxa"/>
            <w:tcBorders>
              <w:top w:val="nil"/>
              <w:left w:val="nil"/>
              <w:bottom w:val="single" w:sz="4" w:space="0" w:color="auto"/>
              <w:right w:val="single" w:sz="4" w:space="0" w:color="auto"/>
            </w:tcBorders>
            <w:shd w:val="clear" w:color="auto" w:fill="auto"/>
            <w:noWrap/>
            <w:vAlign w:val="center"/>
            <w:hideMark/>
          </w:tcPr>
          <w:p w14:paraId="20E18C0A"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07C620CC"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56E4D852"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5,43%</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244BB40F"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auto" w:fill="auto"/>
            <w:noWrap/>
            <w:vAlign w:val="center"/>
            <w:hideMark/>
          </w:tcPr>
          <w:p w14:paraId="07475701"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w:t>
            </w:r>
          </w:p>
        </w:tc>
      </w:tr>
      <w:tr w:rsidR="003A2085" w:rsidRPr="003A2085" w14:paraId="37024D46"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221E2FD9"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Wymysły</w:t>
            </w:r>
          </w:p>
        </w:tc>
        <w:tc>
          <w:tcPr>
            <w:tcW w:w="1574" w:type="dxa"/>
            <w:tcBorders>
              <w:top w:val="nil"/>
              <w:left w:val="nil"/>
              <w:bottom w:val="single" w:sz="4" w:space="0" w:color="auto"/>
              <w:right w:val="single" w:sz="4" w:space="0" w:color="auto"/>
            </w:tcBorders>
            <w:shd w:val="clear" w:color="auto" w:fill="auto"/>
            <w:noWrap/>
            <w:vAlign w:val="center"/>
            <w:hideMark/>
          </w:tcPr>
          <w:p w14:paraId="7B1E666E"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584C788E"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08B9BD53"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7,82%</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58A0D58B"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35,14%</w:t>
            </w:r>
          </w:p>
        </w:tc>
        <w:tc>
          <w:tcPr>
            <w:tcW w:w="2079" w:type="dxa"/>
            <w:tcBorders>
              <w:top w:val="nil"/>
              <w:left w:val="nil"/>
              <w:bottom w:val="single" w:sz="4" w:space="0" w:color="auto"/>
              <w:right w:val="single" w:sz="4" w:space="0" w:color="auto"/>
            </w:tcBorders>
            <w:shd w:val="clear" w:color="auto" w:fill="auto"/>
            <w:noWrap/>
            <w:vAlign w:val="center"/>
            <w:hideMark/>
          </w:tcPr>
          <w:p w14:paraId="2D2D1EC6"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0</w:t>
            </w:r>
          </w:p>
        </w:tc>
      </w:tr>
      <w:tr w:rsidR="003A2085" w:rsidRPr="003A2085" w14:paraId="433A929A" w14:textId="77777777" w:rsidTr="00BE69A3">
        <w:trPr>
          <w:trHeight w:val="352"/>
        </w:trPr>
        <w:tc>
          <w:tcPr>
            <w:tcW w:w="1787" w:type="dxa"/>
            <w:tcBorders>
              <w:top w:val="nil"/>
              <w:left w:val="single" w:sz="4" w:space="0" w:color="auto"/>
              <w:bottom w:val="single" w:sz="4" w:space="0" w:color="auto"/>
              <w:right w:val="single" w:sz="4" w:space="0" w:color="auto"/>
            </w:tcBorders>
            <w:shd w:val="clear" w:color="FFFFFF" w:fill="FFFFFF"/>
            <w:noWrap/>
            <w:vAlign w:val="center"/>
            <w:hideMark/>
          </w:tcPr>
          <w:p w14:paraId="6E5B4ADF" w14:textId="77777777" w:rsidR="003A2085" w:rsidRPr="003A2085" w:rsidRDefault="003A2085" w:rsidP="003A2085">
            <w:pPr>
              <w:widowControl/>
              <w:suppressAutoHyphens w:val="0"/>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Zapiecki</w:t>
            </w:r>
          </w:p>
        </w:tc>
        <w:tc>
          <w:tcPr>
            <w:tcW w:w="1574" w:type="dxa"/>
            <w:tcBorders>
              <w:top w:val="nil"/>
              <w:left w:val="nil"/>
              <w:bottom w:val="single" w:sz="4" w:space="0" w:color="auto"/>
              <w:right w:val="single" w:sz="4" w:space="0" w:color="auto"/>
            </w:tcBorders>
            <w:shd w:val="clear" w:color="auto" w:fill="auto"/>
            <w:noWrap/>
            <w:vAlign w:val="center"/>
            <w:hideMark/>
          </w:tcPr>
          <w:p w14:paraId="3F54420D"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auto" w:fill="auto"/>
            <w:noWrap/>
            <w:vAlign w:val="center"/>
            <w:hideMark/>
          </w:tcPr>
          <w:p w14:paraId="1E76BC13"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0</w:t>
            </w:r>
          </w:p>
        </w:tc>
        <w:tc>
          <w:tcPr>
            <w:tcW w:w="1574" w:type="dxa"/>
            <w:tcBorders>
              <w:top w:val="nil"/>
              <w:left w:val="nil"/>
              <w:bottom w:val="single" w:sz="4" w:space="0" w:color="auto"/>
              <w:right w:val="single" w:sz="4" w:space="0" w:color="auto"/>
            </w:tcBorders>
            <w:shd w:val="clear" w:color="00B0F0" w:fill="00B0F0"/>
            <w:vAlign w:val="center"/>
            <w:hideMark/>
          </w:tcPr>
          <w:p w14:paraId="4C19E617"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1,05%</w:t>
            </w:r>
          </w:p>
        </w:tc>
        <w:tc>
          <w:tcPr>
            <w:tcW w:w="1574" w:type="dxa"/>
            <w:tcBorders>
              <w:top w:val="nil"/>
              <w:left w:val="nil"/>
              <w:bottom w:val="single" w:sz="4" w:space="0" w:color="auto"/>
              <w:right w:val="single" w:sz="4" w:space="0" w:color="auto"/>
            </w:tcBorders>
            <w:shd w:val="clear" w:color="auto" w:fill="FFFFFF" w:themeFill="background1"/>
            <w:vAlign w:val="center"/>
            <w:hideMark/>
          </w:tcPr>
          <w:p w14:paraId="189CDB3F" w14:textId="77777777" w:rsidR="003A2085" w:rsidRPr="003A2085" w:rsidRDefault="003A2085" w:rsidP="003A2085">
            <w:pPr>
              <w:widowControl/>
              <w:suppressAutoHyphens w:val="0"/>
              <w:jc w:val="center"/>
              <w:rPr>
                <w:rFonts w:ascii="Arial1" w:eastAsia="Times New Roman" w:hAnsi="Arial1" w:cs="Arial"/>
                <w:color w:val="000000"/>
                <w:kern w:val="0"/>
                <w:sz w:val="12"/>
                <w:szCs w:val="12"/>
                <w:lang w:eastAsia="pl-PL" w:bidi="ar-SA"/>
              </w:rPr>
            </w:pPr>
            <w:r w:rsidRPr="003A2085">
              <w:rPr>
                <w:rFonts w:ascii="Arial1" w:eastAsia="Times New Roman" w:hAnsi="Arial1" w:cs="Arial"/>
                <w:color w:val="000000"/>
                <w:kern w:val="0"/>
                <w:sz w:val="12"/>
                <w:szCs w:val="12"/>
                <w:lang w:eastAsia="pl-PL" w:bidi="ar-SA"/>
              </w:rPr>
              <w:t>0,00%</w:t>
            </w:r>
          </w:p>
        </w:tc>
        <w:tc>
          <w:tcPr>
            <w:tcW w:w="2079" w:type="dxa"/>
            <w:tcBorders>
              <w:top w:val="nil"/>
              <w:left w:val="nil"/>
              <w:bottom w:val="single" w:sz="4" w:space="0" w:color="auto"/>
              <w:right w:val="single" w:sz="4" w:space="0" w:color="auto"/>
            </w:tcBorders>
            <w:shd w:val="clear" w:color="auto" w:fill="auto"/>
            <w:noWrap/>
            <w:vAlign w:val="center"/>
            <w:hideMark/>
          </w:tcPr>
          <w:p w14:paraId="5493C006" w14:textId="77777777" w:rsidR="003A2085" w:rsidRPr="003A2085" w:rsidRDefault="003A2085" w:rsidP="003A2085">
            <w:pPr>
              <w:widowControl/>
              <w:suppressAutoHyphens w:val="0"/>
              <w:jc w:val="center"/>
              <w:rPr>
                <w:rFonts w:ascii="Arial1" w:eastAsia="Times New Roman" w:hAnsi="Arial1" w:cs="Arial"/>
                <w:b/>
                <w:bCs/>
                <w:color w:val="000000"/>
                <w:kern w:val="0"/>
                <w:sz w:val="20"/>
                <w:szCs w:val="20"/>
                <w:lang w:eastAsia="pl-PL" w:bidi="ar-SA"/>
              </w:rPr>
            </w:pPr>
            <w:r w:rsidRPr="003A2085">
              <w:rPr>
                <w:rFonts w:ascii="Arial1" w:eastAsia="Times New Roman" w:hAnsi="Arial1" w:cs="Arial"/>
                <w:b/>
                <w:bCs/>
                <w:color w:val="000000"/>
                <w:kern w:val="0"/>
                <w:sz w:val="20"/>
                <w:szCs w:val="20"/>
                <w:lang w:eastAsia="pl-PL" w:bidi="ar-SA"/>
              </w:rPr>
              <w:t>1</w:t>
            </w:r>
          </w:p>
        </w:tc>
      </w:tr>
      <w:tr w:rsidR="003A2085" w:rsidRPr="003A2085" w14:paraId="71F37D8F" w14:textId="77777777" w:rsidTr="001226FB">
        <w:trPr>
          <w:trHeight w:val="421"/>
        </w:trPr>
        <w:tc>
          <w:tcPr>
            <w:tcW w:w="1787" w:type="dxa"/>
            <w:tcBorders>
              <w:top w:val="nil"/>
              <w:left w:val="single" w:sz="4" w:space="0" w:color="auto"/>
              <w:bottom w:val="single" w:sz="4" w:space="0" w:color="auto"/>
              <w:right w:val="single" w:sz="4" w:space="0" w:color="auto"/>
            </w:tcBorders>
            <w:shd w:val="clear" w:color="auto" w:fill="auto"/>
            <w:noWrap/>
            <w:vAlign w:val="center"/>
            <w:hideMark/>
          </w:tcPr>
          <w:p w14:paraId="3916F16B" w14:textId="77777777" w:rsidR="003A2085" w:rsidRPr="003A2085" w:rsidRDefault="003A2085" w:rsidP="003A2085">
            <w:pPr>
              <w:widowControl/>
              <w:suppressAutoHyphens w:val="0"/>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Gmina Pomiechówek</w:t>
            </w:r>
          </w:p>
        </w:tc>
        <w:tc>
          <w:tcPr>
            <w:tcW w:w="1574" w:type="dxa"/>
            <w:tcBorders>
              <w:top w:val="nil"/>
              <w:left w:val="nil"/>
              <w:bottom w:val="single" w:sz="4" w:space="0" w:color="auto"/>
              <w:right w:val="single" w:sz="4" w:space="0" w:color="auto"/>
            </w:tcBorders>
            <w:shd w:val="clear" w:color="auto" w:fill="auto"/>
            <w:noWrap/>
            <w:vAlign w:val="center"/>
            <w:hideMark/>
          </w:tcPr>
          <w:p w14:paraId="403856AF"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 </w:t>
            </w:r>
          </w:p>
        </w:tc>
        <w:tc>
          <w:tcPr>
            <w:tcW w:w="1574" w:type="dxa"/>
            <w:tcBorders>
              <w:top w:val="nil"/>
              <w:left w:val="nil"/>
              <w:bottom w:val="single" w:sz="4" w:space="0" w:color="auto"/>
              <w:right w:val="single" w:sz="4" w:space="0" w:color="auto"/>
            </w:tcBorders>
            <w:shd w:val="clear" w:color="auto" w:fill="auto"/>
            <w:vAlign w:val="center"/>
            <w:hideMark/>
          </w:tcPr>
          <w:p w14:paraId="4C6255FC"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 </w:t>
            </w:r>
          </w:p>
        </w:tc>
        <w:tc>
          <w:tcPr>
            <w:tcW w:w="1574" w:type="dxa"/>
            <w:tcBorders>
              <w:top w:val="nil"/>
              <w:left w:val="nil"/>
              <w:bottom w:val="single" w:sz="4" w:space="0" w:color="auto"/>
              <w:right w:val="single" w:sz="4" w:space="0" w:color="auto"/>
            </w:tcBorders>
            <w:shd w:val="clear" w:color="auto" w:fill="auto"/>
            <w:noWrap/>
            <w:vAlign w:val="center"/>
            <w:hideMark/>
          </w:tcPr>
          <w:p w14:paraId="7389794A"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6,5%</w:t>
            </w:r>
          </w:p>
        </w:tc>
        <w:tc>
          <w:tcPr>
            <w:tcW w:w="1574" w:type="dxa"/>
            <w:tcBorders>
              <w:top w:val="nil"/>
              <w:left w:val="nil"/>
              <w:bottom w:val="single" w:sz="4" w:space="0" w:color="auto"/>
              <w:right w:val="single" w:sz="4" w:space="0" w:color="auto"/>
            </w:tcBorders>
            <w:shd w:val="clear" w:color="auto" w:fill="auto"/>
            <w:noWrap/>
            <w:vAlign w:val="center"/>
            <w:hideMark/>
          </w:tcPr>
          <w:p w14:paraId="7BFEF66D" w14:textId="77777777" w:rsidR="003A2085" w:rsidRPr="003A2085" w:rsidRDefault="003A2085" w:rsidP="003A2085">
            <w:pPr>
              <w:widowControl/>
              <w:suppressAutoHyphens w:val="0"/>
              <w:jc w:val="center"/>
              <w:rPr>
                <w:rFonts w:ascii="Arial1" w:eastAsia="Times New Roman" w:hAnsi="Arial1" w:cs="Arial"/>
                <w:color w:val="000000"/>
                <w:kern w:val="0"/>
                <w:sz w:val="14"/>
                <w:szCs w:val="14"/>
                <w:lang w:eastAsia="pl-PL" w:bidi="ar-SA"/>
              </w:rPr>
            </w:pPr>
            <w:r w:rsidRPr="003A2085">
              <w:rPr>
                <w:rFonts w:ascii="Arial1" w:eastAsia="Times New Roman" w:hAnsi="Arial1" w:cs="Arial"/>
                <w:color w:val="000000"/>
                <w:kern w:val="0"/>
                <w:sz w:val="14"/>
                <w:szCs w:val="14"/>
                <w:lang w:eastAsia="pl-PL" w:bidi="ar-SA"/>
              </w:rPr>
              <w:t>40,17%</w:t>
            </w:r>
          </w:p>
        </w:tc>
        <w:tc>
          <w:tcPr>
            <w:tcW w:w="2079" w:type="dxa"/>
            <w:tcBorders>
              <w:top w:val="nil"/>
              <w:left w:val="nil"/>
              <w:bottom w:val="single" w:sz="4" w:space="0" w:color="auto"/>
              <w:right w:val="single" w:sz="4" w:space="0" w:color="auto"/>
            </w:tcBorders>
            <w:shd w:val="clear" w:color="auto" w:fill="auto"/>
            <w:noWrap/>
            <w:vAlign w:val="center"/>
            <w:hideMark/>
          </w:tcPr>
          <w:p w14:paraId="7F40BF2F" w14:textId="77777777" w:rsidR="003A2085" w:rsidRPr="003A2085" w:rsidRDefault="003A2085" w:rsidP="003A2085">
            <w:pPr>
              <w:widowControl/>
              <w:suppressAutoHyphens w:val="0"/>
              <w:jc w:val="center"/>
              <w:rPr>
                <w:rFonts w:ascii="Arial1" w:eastAsia="Times New Roman" w:hAnsi="Arial1" w:cs="Arial"/>
                <w:b/>
                <w:bCs/>
                <w:color w:val="000000"/>
                <w:kern w:val="0"/>
                <w:sz w:val="16"/>
                <w:szCs w:val="16"/>
                <w:lang w:eastAsia="pl-PL" w:bidi="ar-SA"/>
              </w:rPr>
            </w:pPr>
            <w:r w:rsidRPr="003A2085">
              <w:rPr>
                <w:rFonts w:ascii="Arial1" w:eastAsia="Times New Roman" w:hAnsi="Arial1" w:cs="Arial"/>
                <w:b/>
                <w:bCs/>
                <w:color w:val="000000"/>
                <w:kern w:val="0"/>
                <w:sz w:val="16"/>
                <w:szCs w:val="16"/>
                <w:lang w:eastAsia="pl-PL" w:bidi="ar-SA"/>
              </w:rPr>
              <w:t>1,92</w:t>
            </w:r>
          </w:p>
        </w:tc>
      </w:tr>
    </w:tbl>
    <w:p w14:paraId="2524D129" w14:textId="77777777" w:rsidR="008827C8" w:rsidRPr="00AD734D" w:rsidRDefault="008827C8" w:rsidP="007B7A79">
      <w:pPr>
        <w:pStyle w:val="PomiechwekTABELApodpis"/>
        <w:spacing w:before="6" w:after="119"/>
        <w:jc w:val="left"/>
        <w:rPr>
          <w:sz w:val="16"/>
          <w:szCs w:val="16"/>
        </w:rPr>
        <w:sectPr w:rsidR="008827C8" w:rsidRPr="00AD734D" w:rsidSect="006F59F3">
          <w:headerReference w:type="even" r:id="rId40"/>
          <w:headerReference w:type="default" r:id="rId41"/>
          <w:footerReference w:type="even" r:id="rId42"/>
          <w:footerReference w:type="default" r:id="rId43"/>
          <w:headerReference w:type="first" r:id="rId44"/>
          <w:footerReference w:type="first" r:id="rId45"/>
          <w:pgSz w:w="11907" w:h="16839" w:code="9"/>
          <w:pgMar w:top="720" w:right="720" w:bottom="720" w:left="720" w:header="1623" w:footer="917" w:gutter="0"/>
          <w:cols w:space="708"/>
          <w:docGrid w:linePitch="600" w:charSpace="32768"/>
        </w:sectPr>
      </w:pPr>
      <w:r w:rsidRPr="00AD734D">
        <w:rPr>
          <w:sz w:val="16"/>
          <w:szCs w:val="16"/>
        </w:rPr>
        <w:t>Tabela 22. Analiza zjawisk przestrzennych oraz gospodarczych badanych obszarów w gminie Pomiechówek. Źródło: opracowanie własne.</w:t>
      </w:r>
    </w:p>
    <w:p w14:paraId="1078CF44" w14:textId="77777777" w:rsidR="008827C8" w:rsidRDefault="008827C8">
      <w:pPr>
        <w:pStyle w:val="PomiechowekTEKSTWACIWY"/>
        <w:ind w:firstLine="0"/>
      </w:pPr>
      <w:r>
        <w:rPr>
          <w:b/>
          <w:bCs/>
        </w:rPr>
        <w:lastRenderedPageBreak/>
        <w:t xml:space="preserve">Wyznaczenie Obszaru Zdegradowanego – </w:t>
      </w:r>
      <w:r>
        <w:t xml:space="preserve">te obszary, w których analiza wykazała występowanie </w:t>
      </w:r>
      <w:r>
        <w:rPr>
          <w:u w:val="single"/>
        </w:rPr>
        <w:t>minimum dwóch stanów kryzysowych natury przestrzennej lub gospodarczej</w:t>
      </w:r>
      <w:r>
        <w:t>, a które należą do grona 16 obszarów objętych kryzysem społecznym, zaliczono finalnie do Obszaru Zdegradowanego (Tabela 23).</w:t>
      </w:r>
    </w:p>
    <w:p w14:paraId="05B40E1E" w14:textId="77777777" w:rsidR="00B512F4" w:rsidRDefault="00B512F4">
      <w:pPr>
        <w:pStyle w:val="PomiechowekTEKSTWACIWY"/>
        <w:ind w:firstLine="0"/>
      </w:pPr>
    </w:p>
    <w:p w14:paraId="678E4107" w14:textId="77777777" w:rsidR="00B512F4" w:rsidRDefault="00B512F4">
      <w:pPr>
        <w:pStyle w:val="PomiechowekTEKSTWACIWY"/>
        <w:ind w:firstLine="0"/>
        <w:rPr>
          <w:sz w:val="4"/>
          <w:szCs w:val="4"/>
        </w:rPr>
      </w:pPr>
    </w:p>
    <w:p w14:paraId="5761A938" w14:textId="77777777" w:rsidR="008827C8" w:rsidRDefault="008827C8">
      <w:pPr>
        <w:pStyle w:val="PomiechowekTEKSTWACIWY"/>
        <w:spacing w:before="0"/>
        <w:ind w:firstLine="0"/>
        <w:rPr>
          <w:sz w:val="4"/>
          <w:szCs w:val="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7"/>
        <w:gridCol w:w="2102"/>
        <w:gridCol w:w="935"/>
        <w:gridCol w:w="2164"/>
        <w:gridCol w:w="572"/>
        <w:gridCol w:w="1873"/>
      </w:tblGrid>
      <w:tr w:rsidR="00921258" w14:paraId="7C0A079B" w14:textId="77777777" w:rsidTr="005209E7">
        <w:trPr>
          <w:trHeight w:val="69"/>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58A5B6F6" w14:textId="77777777" w:rsidR="008827C8" w:rsidRDefault="008827C8">
            <w:pPr>
              <w:pStyle w:val="Zawartotabeli"/>
              <w:jc w:val="center"/>
            </w:pPr>
            <w:r>
              <w:t>L.p.</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6868F19A" w14:textId="77777777" w:rsidR="008827C8" w:rsidRDefault="008827C8">
            <w:pPr>
              <w:pStyle w:val="Zawartotabeli"/>
              <w:jc w:val="left"/>
              <w:rPr>
                <w:sz w:val="14"/>
                <w:szCs w:val="14"/>
              </w:rPr>
            </w:pPr>
            <w:r>
              <w:t>Nazwa obszaru</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D0992EA" w14:textId="77777777" w:rsidR="008827C8" w:rsidRDefault="008827C8">
            <w:pPr>
              <w:pStyle w:val="Zawartotabeli"/>
              <w:jc w:val="center"/>
              <w:rPr>
                <w:rFonts w:eastAsia="Arial" w:cs="Arial"/>
                <w:color w:val="000000"/>
                <w:sz w:val="14"/>
                <w:szCs w:val="14"/>
              </w:rPr>
            </w:pPr>
            <w:r>
              <w:rPr>
                <w:sz w:val="14"/>
                <w:szCs w:val="14"/>
              </w:rPr>
              <w:t>Liczba wskaźników odbiegających od normy:</w:t>
            </w:r>
          </w:p>
          <w:p w14:paraId="1355D90D" w14:textId="77777777" w:rsidR="008827C8" w:rsidRDefault="008827C8">
            <w:pPr>
              <w:pStyle w:val="Zawartotabeli"/>
              <w:jc w:val="center"/>
              <w:rPr>
                <w:sz w:val="12"/>
                <w:szCs w:val="12"/>
              </w:rPr>
            </w:pPr>
            <w:r>
              <w:rPr>
                <w:rFonts w:eastAsia="Arial" w:cs="Arial"/>
                <w:color w:val="000000"/>
                <w:sz w:val="14"/>
                <w:szCs w:val="14"/>
              </w:rPr>
              <w:t>OBSZARY KRYZYSU SPOŁECZNEGO</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5F748A7B" w14:textId="77777777" w:rsidR="008827C8" w:rsidRDefault="008827C8">
            <w:pPr>
              <w:pStyle w:val="Zawartotabeli"/>
              <w:jc w:val="center"/>
              <w:rPr>
                <w:rFonts w:eastAsia="Arial" w:cs="Arial"/>
                <w:color w:val="000000"/>
                <w:sz w:val="12"/>
                <w:szCs w:val="12"/>
              </w:rPr>
            </w:pPr>
            <w:r>
              <w:rPr>
                <w:sz w:val="12"/>
                <w:szCs w:val="12"/>
              </w:rPr>
              <w:t>Liczba wskaźników odbiegających od normy:</w:t>
            </w:r>
          </w:p>
          <w:p w14:paraId="14F18AD2" w14:textId="77777777" w:rsidR="008827C8" w:rsidRDefault="008827C8">
            <w:pPr>
              <w:pStyle w:val="Zawartotabeli"/>
              <w:jc w:val="center"/>
              <w:rPr>
                <w:b/>
                <w:bCs/>
                <w:sz w:val="56"/>
                <w:szCs w:val="56"/>
              </w:rPr>
            </w:pPr>
            <w:r>
              <w:rPr>
                <w:rFonts w:eastAsia="Arial" w:cs="Arial"/>
                <w:color w:val="000000"/>
                <w:sz w:val="12"/>
                <w:szCs w:val="12"/>
              </w:rPr>
              <w:t>OBSZARY KRYZYSU PRZESTRZENNO-GOSPODARCZEGO</w:t>
            </w:r>
          </w:p>
        </w:tc>
        <w:tc>
          <w:tcPr>
            <w:tcW w:w="572" w:type="dxa"/>
            <w:vMerge w:val="restart"/>
            <w:tcBorders>
              <w:left w:val="single" w:sz="4" w:space="0" w:color="auto"/>
              <w:right w:val="single" w:sz="4" w:space="0" w:color="auto"/>
            </w:tcBorders>
            <w:shd w:val="clear" w:color="auto" w:fill="auto"/>
            <w:vAlign w:val="center"/>
          </w:tcPr>
          <w:p w14:paraId="1167509E" w14:textId="77777777" w:rsidR="008827C8" w:rsidRDefault="008827C8">
            <w:pPr>
              <w:pStyle w:val="Zawartotabeli"/>
              <w:jc w:val="center"/>
              <w:rPr>
                <w:b/>
                <w:bCs/>
                <w:sz w:val="20"/>
                <w:szCs w:val="20"/>
              </w:rPr>
            </w:pPr>
            <w:r>
              <w:rPr>
                <w:b/>
                <w:bCs/>
                <w:sz w:val="56"/>
                <w:szCs w:val="56"/>
              </w:rPr>
              <w:t>→</w:t>
            </w:r>
          </w:p>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438C64F6" w14:textId="77777777" w:rsidR="008827C8" w:rsidRDefault="008827C8">
            <w:pPr>
              <w:pStyle w:val="Zawartotabeli"/>
              <w:jc w:val="center"/>
            </w:pPr>
            <w:r>
              <w:rPr>
                <w:b/>
                <w:bCs/>
                <w:sz w:val="20"/>
                <w:szCs w:val="20"/>
              </w:rPr>
              <w:t>OBSZAR ZDEGRADOWANY</w:t>
            </w:r>
          </w:p>
        </w:tc>
      </w:tr>
      <w:tr w:rsidR="00921258" w14:paraId="35948D42"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27D2C823" w14:textId="77777777" w:rsidR="008827C8" w:rsidRDefault="008827C8">
            <w:pPr>
              <w:pStyle w:val="Zawartotabeli"/>
              <w:jc w:val="center"/>
            </w:pPr>
            <w:r>
              <w:t>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5C549FE2" w14:textId="77777777" w:rsidR="008827C8" w:rsidRDefault="008827C8">
            <w:pPr>
              <w:pStyle w:val="Zawartotabeli"/>
              <w:jc w:val="left"/>
              <w:rPr>
                <w:b/>
                <w:bCs/>
              </w:rPr>
            </w:pPr>
            <w:r>
              <w:t>Błędowo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358691A5" w14:textId="77777777" w:rsidR="008827C8" w:rsidRDefault="008827C8">
            <w:pPr>
              <w:pStyle w:val="Zawartotabeli"/>
              <w:jc w:val="center"/>
            </w:pPr>
            <w:r>
              <w:rPr>
                <w:b/>
                <w:bCs/>
              </w:rPr>
              <w:t>7</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068E3A0A" w14:textId="77777777" w:rsidR="008827C8" w:rsidRDefault="008827C8">
            <w:pPr>
              <w:pStyle w:val="Zawartotabeli"/>
              <w:jc w:val="center"/>
            </w:pPr>
            <w:r>
              <w:t>0</w:t>
            </w:r>
          </w:p>
        </w:tc>
        <w:tc>
          <w:tcPr>
            <w:tcW w:w="572" w:type="dxa"/>
            <w:vMerge/>
            <w:tcBorders>
              <w:left w:val="single" w:sz="4" w:space="0" w:color="auto"/>
              <w:right w:val="single" w:sz="4" w:space="0" w:color="auto"/>
            </w:tcBorders>
            <w:shd w:val="clear" w:color="auto" w:fill="auto"/>
            <w:vAlign w:val="center"/>
          </w:tcPr>
          <w:p w14:paraId="195555F8"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79CFD7BE" w14:textId="77777777" w:rsidR="008827C8" w:rsidRDefault="008827C8">
            <w:pPr>
              <w:pStyle w:val="Zawartotabeli"/>
              <w:jc w:val="center"/>
            </w:pPr>
            <w:r>
              <w:t>-</w:t>
            </w:r>
          </w:p>
        </w:tc>
      </w:tr>
      <w:tr w:rsidR="00921258" w14:paraId="3155EAA0"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1EFBF2EC" w14:textId="77777777" w:rsidR="008827C8" w:rsidRDefault="008827C8">
            <w:pPr>
              <w:pStyle w:val="Zawartotabeli"/>
              <w:jc w:val="center"/>
            </w:pPr>
            <w:r>
              <w:t>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42A30853" w14:textId="77777777" w:rsidR="008827C8" w:rsidRDefault="008827C8">
            <w:pPr>
              <w:pStyle w:val="Zawartotabeli"/>
              <w:jc w:val="left"/>
              <w:rPr>
                <w:b/>
                <w:bCs/>
              </w:rPr>
            </w:pPr>
            <w:r>
              <w:t>Błędówko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038321A9" w14:textId="77777777" w:rsidR="008827C8" w:rsidRDefault="008827C8">
            <w:pPr>
              <w:pStyle w:val="Zawartotabeli"/>
              <w:jc w:val="center"/>
            </w:pPr>
            <w:r>
              <w:rPr>
                <w:b/>
                <w:bCs/>
              </w:rPr>
              <w:t>6</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58AF0B23"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4E4B2723"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3429595C" w14:textId="77777777" w:rsidR="008827C8" w:rsidRDefault="008827C8">
            <w:pPr>
              <w:pStyle w:val="Zawartotabeli"/>
              <w:jc w:val="center"/>
            </w:pPr>
            <w:r>
              <w:t>-</w:t>
            </w:r>
          </w:p>
        </w:tc>
      </w:tr>
      <w:tr w:rsidR="00921258" w14:paraId="6CF547F8"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4816CB8C" w14:textId="77777777" w:rsidR="008827C8" w:rsidRDefault="008827C8">
            <w:pPr>
              <w:pStyle w:val="Zawartotabeli"/>
              <w:jc w:val="center"/>
            </w:pPr>
            <w:r>
              <w:t>III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2D8BA861" w14:textId="77777777" w:rsidR="008827C8" w:rsidRDefault="008827C8">
            <w:pPr>
              <w:pStyle w:val="Zawartotabeli"/>
              <w:jc w:val="left"/>
            </w:pPr>
            <w:r>
              <w:t>Brody/ Brody-Parcele</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61C76801" w14:textId="77777777" w:rsidR="008827C8" w:rsidRDefault="008827C8">
            <w:pPr>
              <w:pStyle w:val="Zawartotabeli"/>
              <w:jc w:val="center"/>
              <w:rPr>
                <w:b/>
                <w:bCs/>
              </w:rPr>
            </w:pPr>
            <w:r>
              <w:t>0</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39EDD53E" w14:textId="77777777" w:rsidR="008827C8" w:rsidRDefault="008827C8">
            <w:pPr>
              <w:pStyle w:val="Zawartotabeli"/>
              <w:jc w:val="center"/>
            </w:pPr>
            <w:r>
              <w:rPr>
                <w:b/>
                <w:bCs/>
              </w:rPr>
              <w:t>4</w:t>
            </w:r>
          </w:p>
        </w:tc>
        <w:tc>
          <w:tcPr>
            <w:tcW w:w="572" w:type="dxa"/>
            <w:vMerge/>
            <w:tcBorders>
              <w:left w:val="single" w:sz="4" w:space="0" w:color="auto"/>
              <w:right w:val="single" w:sz="4" w:space="0" w:color="auto"/>
            </w:tcBorders>
            <w:shd w:val="clear" w:color="auto" w:fill="auto"/>
            <w:vAlign w:val="center"/>
          </w:tcPr>
          <w:p w14:paraId="741A6E0F"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34FD1AAE" w14:textId="77777777" w:rsidR="008827C8" w:rsidRDefault="008827C8">
            <w:pPr>
              <w:pStyle w:val="Zawartotabeli"/>
              <w:jc w:val="center"/>
            </w:pPr>
            <w:r>
              <w:t>-</w:t>
            </w:r>
          </w:p>
        </w:tc>
      </w:tr>
      <w:tr w:rsidR="00921258" w14:paraId="5FD675F8"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18D6EF3B" w14:textId="77777777" w:rsidR="008827C8" w:rsidRDefault="008827C8">
            <w:pPr>
              <w:pStyle w:val="Zawartotabeli"/>
              <w:jc w:val="center"/>
            </w:pPr>
            <w:r>
              <w:t>IV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8A460E9" w14:textId="77777777" w:rsidR="008827C8" w:rsidRDefault="008827C8">
            <w:pPr>
              <w:pStyle w:val="Zawartotabeli"/>
              <w:jc w:val="left"/>
              <w:rPr>
                <w:b/>
                <w:bCs/>
              </w:rPr>
            </w:pPr>
            <w:r>
              <w:t>Bronisławka</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25268025" w14:textId="77777777" w:rsidR="008827C8" w:rsidRDefault="008827C8">
            <w:pPr>
              <w:pStyle w:val="Zawartotabeli"/>
              <w:jc w:val="center"/>
            </w:pPr>
            <w:r>
              <w:rPr>
                <w:b/>
                <w:bCs/>
              </w:rPr>
              <w:t>6</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510ED971"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41B8A143"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630F5FAE" w14:textId="77777777" w:rsidR="008827C8" w:rsidRDefault="008827C8">
            <w:pPr>
              <w:pStyle w:val="Zawartotabeli"/>
              <w:jc w:val="center"/>
            </w:pPr>
            <w:r>
              <w:t>-</w:t>
            </w:r>
          </w:p>
        </w:tc>
      </w:tr>
      <w:tr w:rsidR="00921258" w14:paraId="28749E45"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41788A2E" w14:textId="77777777" w:rsidR="008827C8" w:rsidRDefault="008827C8">
            <w:pPr>
              <w:pStyle w:val="Zawartotabeli"/>
              <w:jc w:val="center"/>
            </w:pPr>
            <w:r>
              <w:t>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4859CD71" w14:textId="77777777" w:rsidR="008827C8" w:rsidRDefault="008827C8">
            <w:pPr>
              <w:pStyle w:val="Zawartotabeli"/>
              <w:jc w:val="left"/>
              <w:rPr>
                <w:b/>
                <w:bCs/>
              </w:rPr>
            </w:pPr>
            <w:r>
              <w:t>Cegielnia-Kosewo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382B53E0" w14:textId="77777777" w:rsidR="008827C8" w:rsidRDefault="008827C8">
            <w:pPr>
              <w:pStyle w:val="Zawartotabeli"/>
              <w:jc w:val="center"/>
            </w:pPr>
            <w:r>
              <w:rPr>
                <w:b/>
                <w:bCs/>
              </w:rPr>
              <w:t>6</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713D7A76"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5E8FE2A6"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50F6D5CB" w14:textId="77777777" w:rsidR="008827C8" w:rsidRDefault="008827C8">
            <w:pPr>
              <w:pStyle w:val="Zawartotabeli"/>
              <w:jc w:val="center"/>
            </w:pPr>
            <w:r>
              <w:t>-</w:t>
            </w:r>
          </w:p>
        </w:tc>
      </w:tr>
      <w:tr w:rsidR="00921258" w14:paraId="701E273E"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1CE88886" w14:textId="77777777" w:rsidR="008827C8" w:rsidRDefault="008827C8">
            <w:pPr>
              <w:pStyle w:val="Zawartotabeli"/>
              <w:jc w:val="center"/>
            </w:pPr>
            <w:r>
              <w:t>VI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1FCA2CC9" w14:textId="77777777" w:rsidR="008827C8" w:rsidRDefault="008827C8">
            <w:pPr>
              <w:pStyle w:val="Zawartotabeli"/>
              <w:jc w:val="left"/>
              <w:rPr>
                <w:b/>
                <w:bCs/>
              </w:rPr>
            </w:pPr>
            <w:r>
              <w:t>Czarnowo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2A24E606" w14:textId="77777777" w:rsidR="008827C8" w:rsidRDefault="008827C8">
            <w:pPr>
              <w:pStyle w:val="Zawartotabeli"/>
              <w:jc w:val="center"/>
              <w:rPr>
                <w:b/>
                <w:bCs/>
              </w:rP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64994733" w14:textId="77777777" w:rsidR="008827C8" w:rsidRDefault="008827C8">
            <w:pPr>
              <w:pStyle w:val="Zawartotabeli"/>
              <w:jc w:val="center"/>
            </w:pPr>
            <w:r>
              <w:rPr>
                <w:b/>
                <w:bCs/>
              </w:rPr>
              <w:t>3</w:t>
            </w:r>
          </w:p>
        </w:tc>
        <w:tc>
          <w:tcPr>
            <w:tcW w:w="572" w:type="dxa"/>
            <w:vMerge/>
            <w:tcBorders>
              <w:left w:val="single" w:sz="4" w:space="0" w:color="auto"/>
              <w:right w:val="single" w:sz="4" w:space="0" w:color="auto"/>
            </w:tcBorders>
            <w:shd w:val="clear" w:color="auto" w:fill="auto"/>
            <w:vAlign w:val="center"/>
          </w:tcPr>
          <w:p w14:paraId="674D5341"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1C7FDBC0" w14:textId="77777777" w:rsidR="008827C8" w:rsidRDefault="008827C8">
            <w:pPr>
              <w:pStyle w:val="Zawartotabeli"/>
              <w:jc w:val="center"/>
            </w:pPr>
            <w:r>
              <w:rPr>
                <w:b/>
                <w:bCs/>
                <w:sz w:val="24"/>
              </w:rPr>
              <w:t>OZ</w:t>
            </w:r>
          </w:p>
        </w:tc>
      </w:tr>
      <w:tr w:rsidR="00921258" w14:paraId="1B4A6655"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4FD47533" w14:textId="77777777" w:rsidR="008827C8" w:rsidRDefault="008827C8">
            <w:pPr>
              <w:pStyle w:val="Zawartotabeli"/>
              <w:jc w:val="center"/>
            </w:pPr>
            <w:r>
              <w:t>VII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24A11326" w14:textId="77777777" w:rsidR="008827C8" w:rsidRDefault="008827C8">
            <w:pPr>
              <w:pStyle w:val="Zawartotabeli"/>
              <w:jc w:val="left"/>
            </w:pPr>
            <w:r>
              <w:t>Falbogi Borowe</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526868AD" w14:textId="77777777" w:rsidR="008827C8" w:rsidRDefault="008827C8">
            <w:pPr>
              <w:pStyle w:val="Zawartotabeli"/>
              <w:jc w:val="center"/>
            </w:pPr>
            <w:r>
              <w:t>2</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0A84A6D1"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1E005DF8"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0F21B5DC" w14:textId="77777777" w:rsidR="008827C8" w:rsidRDefault="008827C8">
            <w:pPr>
              <w:pStyle w:val="Zawartotabeli"/>
              <w:jc w:val="center"/>
            </w:pPr>
            <w:r>
              <w:t>-</w:t>
            </w:r>
          </w:p>
        </w:tc>
      </w:tr>
      <w:tr w:rsidR="00921258" w14:paraId="5788D500"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10448135" w14:textId="77777777" w:rsidR="008827C8" w:rsidRDefault="008827C8">
            <w:pPr>
              <w:pStyle w:val="Zawartotabeli"/>
              <w:jc w:val="center"/>
            </w:pPr>
            <w:r>
              <w:t>VIII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2F1D75D1" w14:textId="77777777" w:rsidR="008827C8" w:rsidRDefault="008827C8">
            <w:pPr>
              <w:pStyle w:val="Zawartotabeli"/>
              <w:jc w:val="left"/>
            </w:pPr>
            <w:r>
              <w:t>Goławice Pierwsze</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83DA92C" w14:textId="77777777" w:rsidR="008827C8" w:rsidRDefault="008827C8">
            <w:pPr>
              <w:pStyle w:val="Zawartotabeli"/>
              <w:jc w:val="center"/>
            </w:pPr>
            <w:r>
              <w:t>2</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108FB316"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73D60C03"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7597B1B1" w14:textId="77777777" w:rsidR="008827C8" w:rsidRDefault="008827C8">
            <w:pPr>
              <w:pStyle w:val="Zawartotabeli"/>
              <w:jc w:val="center"/>
            </w:pPr>
            <w:r>
              <w:t>-</w:t>
            </w:r>
          </w:p>
        </w:tc>
      </w:tr>
      <w:tr w:rsidR="00921258" w14:paraId="04FA2490"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37604B06" w14:textId="77777777" w:rsidR="008827C8" w:rsidRDefault="008827C8">
            <w:pPr>
              <w:pStyle w:val="Zawartotabeli"/>
              <w:jc w:val="center"/>
            </w:pPr>
            <w:r>
              <w:t>IX</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42AFFD9" w14:textId="77777777" w:rsidR="008827C8" w:rsidRDefault="008827C8">
            <w:pPr>
              <w:pStyle w:val="Zawartotabeli"/>
              <w:jc w:val="left"/>
            </w:pPr>
            <w:r>
              <w:t>Goławice Drugie</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00A5D312" w14:textId="77777777" w:rsidR="008827C8" w:rsidRDefault="008827C8">
            <w:pPr>
              <w:pStyle w:val="Zawartotabeli"/>
              <w:shd w:val="clear" w:color="auto" w:fill="FF3333"/>
              <w:jc w:val="center"/>
              <w:rPr>
                <w:b/>
                <w:bCs/>
              </w:rPr>
            </w:pPr>
            <w:r>
              <w:t>7</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749F0598"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13A690EF"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7812D173" w14:textId="77777777" w:rsidR="008827C8" w:rsidRDefault="008827C8">
            <w:pPr>
              <w:pStyle w:val="Zawartotabeli"/>
              <w:jc w:val="center"/>
            </w:pPr>
            <w:r>
              <w:rPr>
                <w:b/>
                <w:bCs/>
                <w:sz w:val="24"/>
              </w:rPr>
              <w:t>OZ</w:t>
            </w:r>
          </w:p>
        </w:tc>
      </w:tr>
      <w:tr w:rsidR="00921258" w14:paraId="5C4A74BC"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0B595E7D" w14:textId="77777777" w:rsidR="008827C8" w:rsidRDefault="008827C8">
            <w:pPr>
              <w:pStyle w:val="Zawartotabeli"/>
              <w:jc w:val="center"/>
            </w:pPr>
            <w:r>
              <w:t>X</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7E8AA165" w14:textId="77777777" w:rsidR="008827C8" w:rsidRDefault="008827C8">
            <w:pPr>
              <w:pStyle w:val="Zawartotabeli"/>
              <w:jc w:val="left"/>
            </w:pPr>
            <w:r>
              <w:t>Kikoły</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275EA48B" w14:textId="77777777" w:rsidR="008827C8" w:rsidRDefault="008827C8">
            <w:pPr>
              <w:pStyle w:val="Zawartotabeli"/>
              <w:jc w:val="center"/>
              <w:rPr>
                <w:b/>
                <w:bCs/>
              </w:rPr>
            </w:pPr>
            <w:r>
              <w:t>1</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74DB1DEB" w14:textId="77777777" w:rsidR="008827C8" w:rsidRDefault="008827C8">
            <w:pPr>
              <w:pStyle w:val="Zawartotabeli"/>
              <w:jc w:val="center"/>
            </w:pPr>
            <w:r>
              <w:rPr>
                <w:b/>
                <w:bCs/>
              </w:rPr>
              <w:t>3</w:t>
            </w:r>
          </w:p>
        </w:tc>
        <w:tc>
          <w:tcPr>
            <w:tcW w:w="572" w:type="dxa"/>
            <w:vMerge/>
            <w:tcBorders>
              <w:left w:val="single" w:sz="4" w:space="0" w:color="auto"/>
              <w:right w:val="single" w:sz="4" w:space="0" w:color="auto"/>
            </w:tcBorders>
            <w:shd w:val="clear" w:color="auto" w:fill="auto"/>
            <w:vAlign w:val="center"/>
          </w:tcPr>
          <w:p w14:paraId="1517ADC5"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48721989" w14:textId="77777777" w:rsidR="008827C8" w:rsidRDefault="008827C8">
            <w:pPr>
              <w:pStyle w:val="Zawartotabeli"/>
              <w:jc w:val="center"/>
            </w:pPr>
            <w:r>
              <w:t>-</w:t>
            </w:r>
          </w:p>
        </w:tc>
      </w:tr>
      <w:tr w:rsidR="00921258" w14:paraId="5C1E2920"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2F6D3394" w14:textId="77777777" w:rsidR="008827C8" w:rsidRDefault="008827C8">
            <w:pPr>
              <w:pStyle w:val="Zawartotabeli"/>
              <w:jc w:val="center"/>
            </w:pPr>
            <w:r>
              <w:t>XI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B608218" w14:textId="77777777" w:rsidR="008827C8" w:rsidRDefault="008827C8">
            <w:pPr>
              <w:pStyle w:val="Zawartotabeli"/>
              <w:jc w:val="left"/>
            </w:pPr>
            <w:r>
              <w:t>Kosewko</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06B9795" w14:textId="77777777" w:rsidR="008827C8" w:rsidRDefault="008827C8">
            <w:pPr>
              <w:pStyle w:val="Zawartotabeli"/>
              <w:jc w:val="center"/>
            </w:pPr>
            <w:r>
              <w:t>1</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0AA2DFD6" w14:textId="77777777" w:rsidR="008827C8" w:rsidRDefault="008827C8">
            <w:pPr>
              <w:pStyle w:val="Zawartotabeli"/>
              <w:jc w:val="center"/>
            </w:pPr>
            <w:r>
              <w:t>0</w:t>
            </w:r>
          </w:p>
        </w:tc>
        <w:tc>
          <w:tcPr>
            <w:tcW w:w="572" w:type="dxa"/>
            <w:vMerge/>
            <w:tcBorders>
              <w:left w:val="single" w:sz="4" w:space="0" w:color="auto"/>
              <w:right w:val="single" w:sz="4" w:space="0" w:color="auto"/>
            </w:tcBorders>
            <w:shd w:val="clear" w:color="auto" w:fill="auto"/>
            <w:vAlign w:val="center"/>
          </w:tcPr>
          <w:p w14:paraId="2571CAC4"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197C999F" w14:textId="77777777" w:rsidR="008827C8" w:rsidRDefault="008827C8">
            <w:pPr>
              <w:pStyle w:val="Zawartotabeli"/>
              <w:jc w:val="center"/>
            </w:pPr>
            <w:r>
              <w:t>-</w:t>
            </w:r>
          </w:p>
        </w:tc>
      </w:tr>
      <w:tr w:rsidR="00921258" w14:paraId="0899F87C"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0C1C8B97" w14:textId="77777777" w:rsidR="008827C8" w:rsidRDefault="008827C8">
            <w:pPr>
              <w:pStyle w:val="Zawartotabeli"/>
              <w:jc w:val="center"/>
            </w:pPr>
            <w:r>
              <w:t>XII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3E23E6F6" w14:textId="77777777" w:rsidR="008827C8" w:rsidRDefault="008827C8">
            <w:pPr>
              <w:pStyle w:val="Zawartotabeli"/>
              <w:jc w:val="left"/>
              <w:rPr>
                <w:b/>
                <w:bCs/>
              </w:rPr>
            </w:pPr>
            <w:r>
              <w:t>Kosewo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026053AC" w14:textId="77777777" w:rsidR="008827C8" w:rsidRDefault="008827C8">
            <w:pPr>
              <w:pStyle w:val="Zawartotabeli"/>
              <w:jc w:val="center"/>
              <w:rPr>
                <w:b/>
                <w:bCs/>
              </w:rPr>
            </w:pPr>
            <w:r>
              <w:rPr>
                <w:b/>
                <w:bCs/>
              </w:rPr>
              <w:t>7</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44769AF7" w14:textId="77777777" w:rsidR="008827C8" w:rsidRDefault="008827C8">
            <w:pPr>
              <w:pStyle w:val="Zawartotabeli"/>
              <w:jc w:val="center"/>
            </w:pPr>
            <w:r>
              <w:rPr>
                <w:b/>
                <w:bCs/>
              </w:rPr>
              <w:t>3</w:t>
            </w:r>
          </w:p>
        </w:tc>
        <w:tc>
          <w:tcPr>
            <w:tcW w:w="572" w:type="dxa"/>
            <w:vMerge/>
            <w:tcBorders>
              <w:left w:val="single" w:sz="4" w:space="0" w:color="auto"/>
              <w:right w:val="single" w:sz="4" w:space="0" w:color="auto"/>
            </w:tcBorders>
            <w:shd w:val="clear" w:color="auto" w:fill="auto"/>
            <w:vAlign w:val="center"/>
          </w:tcPr>
          <w:p w14:paraId="1523D964"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1B578BC6" w14:textId="77777777" w:rsidR="008827C8" w:rsidRDefault="008827C8">
            <w:pPr>
              <w:pStyle w:val="Zawartotabeli"/>
              <w:jc w:val="center"/>
            </w:pPr>
            <w:r>
              <w:rPr>
                <w:b/>
                <w:bCs/>
                <w:sz w:val="24"/>
              </w:rPr>
              <w:t>OZ</w:t>
            </w:r>
          </w:p>
        </w:tc>
      </w:tr>
      <w:tr w:rsidR="00921258" w14:paraId="6F80952D"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15DE6073" w14:textId="77777777" w:rsidR="008827C8" w:rsidRDefault="008827C8">
            <w:pPr>
              <w:pStyle w:val="Zawartotabeli"/>
              <w:jc w:val="center"/>
            </w:pPr>
            <w:r>
              <w:t>XIII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F26E67C" w14:textId="77777777" w:rsidR="008827C8" w:rsidRDefault="008827C8">
            <w:pPr>
              <w:pStyle w:val="Zawartotabeli"/>
              <w:jc w:val="left"/>
              <w:rPr>
                <w:b/>
                <w:bCs/>
              </w:rPr>
            </w:pPr>
            <w:r>
              <w:t>Nowy Modlin</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6264DA31" w14:textId="77777777" w:rsidR="008827C8" w:rsidRDefault="008827C8">
            <w:pPr>
              <w:pStyle w:val="Zawartotabeli"/>
              <w:jc w:val="center"/>
              <w:rPr>
                <w:b/>
                <w:bCs/>
              </w:rPr>
            </w:pPr>
            <w:r>
              <w:rPr>
                <w:b/>
                <w:bCs/>
              </w:rPr>
              <w:t>7</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52137E04" w14:textId="77777777" w:rsidR="008827C8" w:rsidRDefault="008827C8">
            <w:pPr>
              <w:pStyle w:val="Zawartotabeli"/>
              <w:jc w:val="center"/>
            </w:pPr>
            <w:r>
              <w:rPr>
                <w:b/>
                <w:bCs/>
              </w:rPr>
              <w:t>4</w:t>
            </w:r>
          </w:p>
        </w:tc>
        <w:tc>
          <w:tcPr>
            <w:tcW w:w="572" w:type="dxa"/>
            <w:vMerge/>
            <w:tcBorders>
              <w:left w:val="single" w:sz="4" w:space="0" w:color="auto"/>
              <w:right w:val="single" w:sz="4" w:space="0" w:color="auto"/>
            </w:tcBorders>
            <w:shd w:val="clear" w:color="auto" w:fill="auto"/>
            <w:vAlign w:val="center"/>
          </w:tcPr>
          <w:p w14:paraId="50D62EBA"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43CB7627" w14:textId="77777777" w:rsidR="008827C8" w:rsidRDefault="008827C8">
            <w:pPr>
              <w:pStyle w:val="Zawartotabeli"/>
              <w:jc w:val="center"/>
            </w:pPr>
            <w:r>
              <w:rPr>
                <w:b/>
                <w:bCs/>
                <w:sz w:val="24"/>
              </w:rPr>
              <w:t>OZ</w:t>
            </w:r>
          </w:p>
        </w:tc>
      </w:tr>
      <w:tr w:rsidR="00921258" w14:paraId="21C3889B"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32E7C57A" w14:textId="77777777" w:rsidR="008827C8" w:rsidRDefault="008827C8">
            <w:pPr>
              <w:pStyle w:val="Zawartotabeli"/>
              <w:jc w:val="center"/>
            </w:pPr>
            <w:r>
              <w:t>XIV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08FA2FB" w14:textId="77777777" w:rsidR="008827C8" w:rsidRDefault="008827C8">
            <w:pPr>
              <w:pStyle w:val="Zawartotabeli"/>
              <w:jc w:val="left"/>
            </w:pPr>
            <w:r>
              <w:t>Nowe Orzechowo</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216C1981" w14:textId="77777777" w:rsidR="008827C8" w:rsidRDefault="008827C8">
            <w:pPr>
              <w:pStyle w:val="Zawartotabeli"/>
              <w:jc w:val="center"/>
              <w:rPr>
                <w:b/>
                <w:bCs/>
              </w:rPr>
            </w:pPr>
            <w:r>
              <w:t>2</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4B1B24AF"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6B5B231A"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225E9695" w14:textId="77777777" w:rsidR="008827C8" w:rsidRDefault="008827C8">
            <w:pPr>
              <w:pStyle w:val="Zawartotabeli"/>
              <w:jc w:val="center"/>
            </w:pPr>
            <w:r>
              <w:t>-</w:t>
            </w:r>
          </w:p>
        </w:tc>
      </w:tr>
      <w:tr w:rsidR="00921258" w14:paraId="502DBCC9"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655C57CE" w14:textId="77777777" w:rsidR="008827C8" w:rsidRDefault="008827C8">
            <w:pPr>
              <w:pStyle w:val="Zawartotabeli"/>
              <w:jc w:val="center"/>
            </w:pPr>
            <w:r>
              <w:t>XV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22A16E34" w14:textId="77777777" w:rsidR="008827C8" w:rsidRDefault="008827C8">
            <w:pPr>
              <w:pStyle w:val="Zawartotabeli"/>
              <w:jc w:val="left"/>
            </w:pPr>
            <w:r>
              <w:t>Stare Orzechowo</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260D77BD" w14:textId="77777777" w:rsidR="008827C8" w:rsidRDefault="008827C8">
            <w:pPr>
              <w:pStyle w:val="Zawartotabeli"/>
              <w:jc w:val="center"/>
              <w:rPr>
                <w:b/>
                <w:bCs/>
              </w:rPr>
            </w:pPr>
            <w:r>
              <w:t>1</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6DB76600"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2FD0EDC2"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7D3E0AB5" w14:textId="77777777" w:rsidR="008827C8" w:rsidRDefault="008827C8">
            <w:pPr>
              <w:pStyle w:val="Zawartotabeli"/>
              <w:jc w:val="center"/>
            </w:pPr>
            <w:r>
              <w:t>-</w:t>
            </w:r>
          </w:p>
        </w:tc>
      </w:tr>
      <w:tr w:rsidR="00921258" w14:paraId="7EFE75FC"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05B04EC1" w14:textId="77777777" w:rsidR="008827C8" w:rsidRDefault="008827C8">
            <w:pPr>
              <w:pStyle w:val="Zawartotabeli"/>
              <w:jc w:val="center"/>
            </w:pPr>
            <w:r>
              <w:t>XVI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57C9EC86" w14:textId="77777777" w:rsidR="008827C8" w:rsidRDefault="008827C8">
            <w:pPr>
              <w:pStyle w:val="Zawartotabeli"/>
              <w:jc w:val="left"/>
              <w:rPr>
                <w:b/>
                <w:bCs/>
              </w:rPr>
            </w:pPr>
            <w:r>
              <w:t>Pomiechowo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7883A32C" w14:textId="77777777" w:rsidR="008827C8" w:rsidRDefault="008827C8">
            <w:pPr>
              <w:pStyle w:val="Zawartotabeli"/>
              <w:jc w:val="center"/>
              <w:rPr>
                <w:b/>
                <w:bCs/>
              </w:rP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6D17CEA9" w14:textId="77777777" w:rsidR="008827C8" w:rsidRDefault="008827C8">
            <w:pPr>
              <w:pStyle w:val="Zawartotabeli"/>
              <w:jc w:val="center"/>
            </w:pPr>
            <w:r>
              <w:rPr>
                <w:b/>
                <w:bCs/>
              </w:rPr>
              <w:t>4</w:t>
            </w:r>
          </w:p>
        </w:tc>
        <w:tc>
          <w:tcPr>
            <w:tcW w:w="572" w:type="dxa"/>
            <w:vMerge/>
            <w:tcBorders>
              <w:left w:val="single" w:sz="4" w:space="0" w:color="auto"/>
              <w:right w:val="single" w:sz="4" w:space="0" w:color="auto"/>
            </w:tcBorders>
            <w:shd w:val="clear" w:color="auto" w:fill="auto"/>
            <w:vAlign w:val="center"/>
          </w:tcPr>
          <w:p w14:paraId="45601704"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125FC468" w14:textId="77777777" w:rsidR="008827C8" w:rsidRDefault="008827C8">
            <w:pPr>
              <w:pStyle w:val="Zawartotabeli"/>
              <w:jc w:val="center"/>
            </w:pPr>
            <w:r>
              <w:rPr>
                <w:b/>
                <w:bCs/>
                <w:sz w:val="24"/>
              </w:rPr>
              <w:t>OZ</w:t>
            </w:r>
          </w:p>
        </w:tc>
      </w:tr>
      <w:tr w:rsidR="00921258" w14:paraId="4C71BD6F"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03014B32" w14:textId="77777777" w:rsidR="008827C8" w:rsidRDefault="008827C8">
            <w:pPr>
              <w:pStyle w:val="Zawartotabeli"/>
              <w:jc w:val="center"/>
            </w:pPr>
            <w:r>
              <w:t>XVII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63AE805F" w14:textId="77777777" w:rsidR="008827C8" w:rsidRDefault="008827C8">
            <w:pPr>
              <w:pStyle w:val="Zawartotabeli"/>
              <w:jc w:val="left"/>
              <w:rPr>
                <w:b/>
                <w:bCs/>
              </w:rPr>
            </w:pPr>
            <w:r>
              <w:t>Pomiechówek</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387FBA18" w14:textId="77777777" w:rsidR="008827C8" w:rsidRDefault="008827C8">
            <w:pPr>
              <w:pStyle w:val="Zawartotabeli"/>
              <w:jc w:val="center"/>
              <w:rPr>
                <w:b/>
                <w:bCs/>
              </w:rP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171305AF" w14:textId="77777777" w:rsidR="008827C8" w:rsidRDefault="003A2085">
            <w:pPr>
              <w:pStyle w:val="Zawartotabeli"/>
              <w:jc w:val="center"/>
            </w:pPr>
            <w:r>
              <w:rPr>
                <w:b/>
                <w:bCs/>
              </w:rPr>
              <w:t>4</w:t>
            </w:r>
          </w:p>
        </w:tc>
        <w:tc>
          <w:tcPr>
            <w:tcW w:w="572" w:type="dxa"/>
            <w:vMerge/>
            <w:tcBorders>
              <w:left w:val="single" w:sz="4" w:space="0" w:color="auto"/>
              <w:right w:val="single" w:sz="4" w:space="0" w:color="auto"/>
            </w:tcBorders>
            <w:shd w:val="clear" w:color="auto" w:fill="auto"/>
            <w:vAlign w:val="center"/>
          </w:tcPr>
          <w:p w14:paraId="4FCDD1AE"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25F1E883" w14:textId="77777777" w:rsidR="008827C8" w:rsidRDefault="008827C8">
            <w:pPr>
              <w:pStyle w:val="Zawartotabeli"/>
              <w:jc w:val="center"/>
            </w:pPr>
            <w:r>
              <w:rPr>
                <w:b/>
                <w:bCs/>
                <w:sz w:val="24"/>
              </w:rPr>
              <w:t>OZ</w:t>
            </w:r>
          </w:p>
        </w:tc>
      </w:tr>
      <w:tr w:rsidR="00921258" w14:paraId="1AAE1D95"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427D2EFB" w14:textId="77777777" w:rsidR="008827C8" w:rsidRDefault="008827C8">
            <w:pPr>
              <w:pStyle w:val="Zawartotabeli"/>
              <w:jc w:val="center"/>
            </w:pPr>
            <w:r>
              <w:t>XVIII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57801CFD" w14:textId="77777777" w:rsidR="008827C8" w:rsidRDefault="008827C8">
            <w:pPr>
              <w:pStyle w:val="Zawartotabeli"/>
              <w:jc w:val="left"/>
              <w:rPr>
                <w:b/>
                <w:bCs/>
              </w:rPr>
            </w:pPr>
            <w:r>
              <w:t>Pomocnia</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68E4EC86" w14:textId="77777777" w:rsidR="008827C8" w:rsidRDefault="008827C8">
            <w:pPr>
              <w:pStyle w:val="Zawartotabeli"/>
              <w:jc w:val="center"/>
              <w:rPr>
                <w:b/>
                <w:bCs/>
              </w:rPr>
            </w:pPr>
            <w:r>
              <w:rPr>
                <w:b/>
                <w:bCs/>
              </w:rPr>
              <w:t>5</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3152CFFC"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5101C153"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4B6271A1" w14:textId="77777777" w:rsidR="008827C8" w:rsidRDefault="008827C8">
            <w:pPr>
              <w:pStyle w:val="Zawartotabeli"/>
              <w:jc w:val="center"/>
            </w:pPr>
            <w:r>
              <w:rPr>
                <w:b/>
                <w:bCs/>
                <w:sz w:val="24"/>
              </w:rPr>
              <w:t>OZ</w:t>
            </w:r>
          </w:p>
        </w:tc>
      </w:tr>
      <w:tr w:rsidR="00921258" w14:paraId="71A95175"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24B1ACC8" w14:textId="77777777" w:rsidR="008827C8" w:rsidRDefault="008827C8">
            <w:pPr>
              <w:pStyle w:val="Zawartotabeli"/>
              <w:jc w:val="center"/>
            </w:pPr>
            <w:r>
              <w:t>XIX</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4F3E2B5A" w14:textId="77777777" w:rsidR="008827C8" w:rsidRDefault="008827C8">
            <w:pPr>
              <w:pStyle w:val="Zawartotabeli"/>
              <w:jc w:val="left"/>
            </w:pPr>
            <w:r>
              <w:t>Stanisławowo</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F120C77" w14:textId="77777777" w:rsidR="008827C8" w:rsidRDefault="008827C8">
            <w:pPr>
              <w:pStyle w:val="Zawartotabeli"/>
              <w:jc w:val="center"/>
            </w:pPr>
            <w:r>
              <w:t>3</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1274F2DF"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2B960CFC"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367CED53" w14:textId="77777777" w:rsidR="008827C8" w:rsidRDefault="008827C8">
            <w:pPr>
              <w:pStyle w:val="Zawartotabeli"/>
              <w:jc w:val="center"/>
            </w:pPr>
            <w:r>
              <w:t>-</w:t>
            </w:r>
          </w:p>
        </w:tc>
      </w:tr>
      <w:tr w:rsidR="00921258" w14:paraId="030D9E3D"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07A6DA36" w14:textId="77777777" w:rsidR="008827C8" w:rsidRDefault="008827C8">
            <w:pPr>
              <w:pStyle w:val="Zawartotabeli"/>
              <w:jc w:val="center"/>
            </w:pPr>
            <w:r>
              <w:t>XX</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270E01E4" w14:textId="77777777" w:rsidR="008827C8" w:rsidRDefault="008827C8">
            <w:pPr>
              <w:pStyle w:val="Zawartotabeli"/>
              <w:jc w:val="left"/>
              <w:rPr>
                <w:b/>
                <w:bCs/>
              </w:rPr>
            </w:pPr>
            <w:r>
              <w:t>Szczypiorno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5F6B4B1D" w14:textId="77777777" w:rsidR="008827C8" w:rsidRDefault="008827C8">
            <w:pPr>
              <w:pStyle w:val="Zawartotabeli"/>
              <w:jc w:val="center"/>
              <w:rPr>
                <w:b/>
                <w:bCs/>
              </w:rP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322D75B9" w14:textId="77777777" w:rsidR="008827C8" w:rsidRDefault="008827C8">
            <w:pPr>
              <w:pStyle w:val="Zawartotabeli"/>
              <w:jc w:val="center"/>
            </w:pPr>
            <w:r>
              <w:rPr>
                <w:b/>
                <w:bCs/>
              </w:rPr>
              <w:t>3</w:t>
            </w:r>
          </w:p>
        </w:tc>
        <w:tc>
          <w:tcPr>
            <w:tcW w:w="572" w:type="dxa"/>
            <w:vMerge/>
            <w:tcBorders>
              <w:left w:val="single" w:sz="4" w:space="0" w:color="auto"/>
              <w:right w:val="single" w:sz="4" w:space="0" w:color="auto"/>
            </w:tcBorders>
            <w:shd w:val="clear" w:color="auto" w:fill="auto"/>
            <w:vAlign w:val="center"/>
          </w:tcPr>
          <w:p w14:paraId="1509FA0D"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3ACA6EE8" w14:textId="77777777" w:rsidR="008827C8" w:rsidRDefault="008827C8">
            <w:pPr>
              <w:pStyle w:val="Zawartotabeli"/>
              <w:jc w:val="center"/>
            </w:pPr>
            <w:r>
              <w:rPr>
                <w:b/>
                <w:bCs/>
                <w:sz w:val="24"/>
              </w:rPr>
              <w:t>OZ</w:t>
            </w:r>
          </w:p>
        </w:tc>
      </w:tr>
      <w:tr w:rsidR="00921258" w14:paraId="59695BD9"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3C7C497A" w14:textId="77777777" w:rsidR="008827C8" w:rsidRDefault="008827C8">
            <w:pPr>
              <w:pStyle w:val="Zawartotabeli"/>
              <w:jc w:val="center"/>
            </w:pPr>
            <w:r>
              <w:t>XXI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071B9376" w14:textId="77777777" w:rsidR="008827C8" w:rsidRDefault="008827C8">
            <w:pPr>
              <w:pStyle w:val="Zawartotabeli"/>
              <w:jc w:val="left"/>
            </w:pPr>
            <w:r>
              <w:t>Śniadówko</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47F4BA95" w14:textId="77777777" w:rsidR="008827C8" w:rsidRDefault="008827C8">
            <w:pPr>
              <w:pStyle w:val="Zawartotabeli"/>
              <w:jc w:val="center"/>
              <w:rPr>
                <w:b/>
                <w:bCs/>
              </w:rPr>
            </w:pPr>
            <w:r>
              <w:t>3</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12A6C01F"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22251E82"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05103261" w14:textId="77777777" w:rsidR="008827C8" w:rsidRDefault="008827C8">
            <w:pPr>
              <w:pStyle w:val="Zawartotabeli"/>
              <w:jc w:val="center"/>
            </w:pPr>
            <w:r>
              <w:t>-</w:t>
            </w:r>
          </w:p>
        </w:tc>
      </w:tr>
      <w:tr w:rsidR="00921258" w14:paraId="5CE72191"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39F57EE8" w14:textId="77777777" w:rsidR="008827C8" w:rsidRDefault="008827C8">
            <w:pPr>
              <w:pStyle w:val="Zawartotabeli"/>
              <w:jc w:val="center"/>
            </w:pPr>
            <w:r>
              <w:t>XXII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1A12536A" w14:textId="77777777" w:rsidR="008827C8" w:rsidRDefault="008827C8">
            <w:pPr>
              <w:pStyle w:val="Zawartotabeli"/>
              <w:jc w:val="left"/>
              <w:rPr>
                <w:b/>
                <w:bCs/>
              </w:rPr>
            </w:pPr>
            <w:r>
              <w:t>Wola Błędowska</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4C16C7C6" w14:textId="77777777" w:rsidR="008827C8" w:rsidRDefault="008827C8">
            <w:pPr>
              <w:pStyle w:val="Zawartotabeli"/>
              <w:jc w:val="center"/>
              <w:rPr>
                <w:b/>
                <w:bCs/>
              </w:rPr>
            </w:pPr>
            <w:r>
              <w:rPr>
                <w:b/>
                <w:bCs/>
              </w:rPr>
              <w:t>5</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20FACE99"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50D48AFD"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04E4E9B9" w14:textId="77777777" w:rsidR="008827C8" w:rsidRDefault="008827C8">
            <w:pPr>
              <w:pStyle w:val="Zawartotabeli"/>
              <w:jc w:val="center"/>
            </w:pPr>
            <w:r>
              <w:rPr>
                <w:b/>
                <w:bCs/>
                <w:sz w:val="24"/>
              </w:rPr>
              <w:t>OZ</w:t>
            </w:r>
          </w:p>
        </w:tc>
      </w:tr>
      <w:tr w:rsidR="00921258" w14:paraId="4ED4D589" w14:textId="77777777" w:rsidTr="00053BBF">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29FF9CD5" w14:textId="77777777" w:rsidR="008827C8" w:rsidRDefault="008827C8">
            <w:pPr>
              <w:pStyle w:val="Zawartotabeli"/>
              <w:jc w:val="center"/>
            </w:pPr>
            <w:r>
              <w:t>XXIII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4E305319" w14:textId="77777777" w:rsidR="008827C8" w:rsidRDefault="008827C8">
            <w:pPr>
              <w:pStyle w:val="Zawartotabeli"/>
              <w:jc w:val="left"/>
              <w:rPr>
                <w:b/>
                <w:bCs/>
              </w:rPr>
            </w:pPr>
            <w:r>
              <w:t>Wójtostwo</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2EF0B702" w14:textId="77777777" w:rsidR="008827C8" w:rsidRDefault="008827C8">
            <w:pPr>
              <w:pStyle w:val="Zawartotabeli"/>
              <w:jc w:val="center"/>
              <w:rPr>
                <w:b/>
                <w:bCs/>
              </w:rP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FF0000"/>
            <w:vAlign w:val="center"/>
          </w:tcPr>
          <w:p w14:paraId="63A981CB" w14:textId="77777777" w:rsidR="008827C8" w:rsidRDefault="008827C8">
            <w:pPr>
              <w:pStyle w:val="Zawartotabeli"/>
              <w:jc w:val="center"/>
            </w:pPr>
            <w:r>
              <w:rPr>
                <w:b/>
                <w:bCs/>
              </w:rPr>
              <w:t>2</w:t>
            </w:r>
          </w:p>
        </w:tc>
        <w:tc>
          <w:tcPr>
            <w:tcW w:w="572" w:type="dxa"/>
            <w:vMerge/>
            <w:tcBorders>
              <w:left w:val="single" w:sz="4" w:space="0" w:color="auto"/>
              <w:right w:val="single" w:sz="4" w:space="0" w:color="auto"/>
            </w:tcBorders>
            <w:shd w:val="clear" w:color="auto" w:fill="auto"/>
            <w:vAlign w:val="center"/>
          </w:tcPr>
          <w:p w14:paraId="78E5402E"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FF0000"/>
            <w:vAlign w:val="center"/>
          </w:tcPr>
          <w:p w14:paraId="0DDC1315" w14:textId="77777777" w:rsidR="008827C8" w:rsidRDefault="008827C8">
            <w:pPr>
              <w:pStyle w:val="Zawartotabeli"/>
              <w:jc w:val="center"/>
            </w:pPr>
            <w:r>
              <w:rPr>
                <w:b/>
                <w:bCs/>
                <w:sz w:val="24"/>
              </w:rPr>
              <w:t>OZ</w:t>
            </w:r>
          </w:p>
        </w:tc>
      </w:tr>
      <w:tr w:rsidR="00921258" w14:paraId="34AF74A1"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5610B87E" w14:textId="77777777" w:rsidR="008827C8" w:rsidRDefault="008827C8">
            <w:pPr>
              <w:pStyle w:val="Zawartotabeli"/>
              <w:jc w:val="center"/>
            </w:pPr>
            <w:r>
              <w:t>XXIV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5A829DCD" w14:textId="77777777" w:rsidR="008827C8" w:rsidRDefault="008827C8">
            <w:pPr>
              <w:pStyle w:val="Zawartotabeli"/>
              <w:jc w:val="left"/>
            </w:pPr>
            <w:r>
              <w:t>Wólka Kikolska</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5FECAE1E" w14:textId="77777777" w:rsidR="008827C8" w:rsidRDefault="008827C8">
            <w:pPr>
              <w:pStyle w:val="Zawartotabeli"/>
              <w:jc w:val="center"/>
            </w:pPr>
            <w:r>
              <w:t>2</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15E09D47" w14:textId="77777777" w:rsidR="008827C8" w:rsidRDefault="008827C8">
            <w:pPr>
              <w:pStyle w:val="Zawartotabeli"/>
              <w:jc w:val="center"/>
            </w:pPr>
            <w:r>
              <w:t>1</w:t>
            </w:r>
          </w:p>
        </w:tc>
        <w:tc>
          <w:tcPr>
            <w:tcW w:w="572" w:type="dxa"/>
            <w:vMerge/>
            <w:tcBorders>
              <w:left w:val="single" w:sz="4" w:space="0" w:color="auto"/>
              <w:right w:val="single" w:sz="4" w:space="0" w:color="auto"/>
            </w:tcBorders>
            <w:shd w:val="clear" w:color="auto" w:fill="auto"/>
            <w:vAlign w:val="center"/>
          </w:tcPr>
          <w:p w14:paraId="64FE613E"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0DE5670F" w14:textId="77777777" w:rsidR="008827C8" w:rsidRDefault="008827C8">
            <w:pPr>
              <w:pStyle w:val="Zawartotabeli"/>
              <w:jc w:val="center"/>
            </w:pPr>
            <w:r>
              <w:t>-</w:t>
            </w:r>
          </w:p>
        </w:tc>
      </w:tr>
      <w:tr w:rsidR="00921258" w14:paraId="0D5F906C"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4A1A1795" w14:textId="77777777" w:rsidR="008827C8" w:rsidRDefault="008827C8">
            <w:pPr>
              <w:pStyle w:val="Zawartotabeli"/>
              <w:jc w:val="center"/>
            </w:pPr>
            <w:r>
              <w:t>XXV</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660799D3" w14:textId="77777777" w:rsidR="008827C8" w:rsidRDefault="008827C8">
            <w:pPr>
              <w:pStyle w:val="Zawartotabeli"/>
              <w:jc w:val="left"/>
              <w:rPr>
                <w:b/>
                <w:bCs/>
              </w:rPr>
            </w:pPr>
            <w:r>
              <w:t>Wymysły</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4CA526AB" w14:textId="77777777" w:rsidR="008827C8" w:rsidRDefault="008827C8">
            <w:pPr>
              <w:pStyle w:val="Zawartotabeli"/>
              <w:jc w:val="center"/>
            </w:pPr>
            <w:r>
              <w:rPr>
                <w:b/>
                <w:bCs/>
              </w:rPr>
              <w:t>5</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76C940FD" w14:textId="77777777" w:rsidR="008827C8" w:rsidRDefault="008827C8">
            <w:pPr>
              <w:pStyle w:val="Zawartotabeli"/>
              <w:jc w:val="center"/>
            </w:pPr>
            <w:r>
              <w:t>0</w:t>
            </w:r>
          </w:p>
        </w:tc>
        <w:tc>
          <w:tcPr>
            <w:tcW w:w="572" w:type="dxa"/>
            <w:vMerge/>
            <w:tcBorders>
              <w:left w:val="single" w:sz="4" w:space="0" w:color="auto"/>
              <w:right w:val="single" w:sz="4" w:space="0" w:color="auto"/>
            </w:tcBorders>
            <w:shd w:val="clear" w:color="auto" w:fill="auto"/>
            <w:vAlign w:val="center"/>
          </w:tcPr>
          <w:p w14:paraId="21CF2612" w14:textId="77777777" w:rsidR="008827C8" w:rsidRDefault="008827C8"/>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22F43345" w14:textId="77777777" w:rsidR="008827C8" w:rsidRDefault="008827C8">
            <w:pPr>
              <w:pStyle w:val="Zawartotabeli"/>
              <w:jc w:val="center"/>
            </w:pPr>
            <w:r>
              <w:t>-</w:t>
            </w:r>
          </w:p>
        </w:tc>
      </w:tr>
      <w:tr w:rsidR="00921258" w14:paraId="1345E0F7" w14:textId="77777777" w:rsidTr="005209E7">
        <w:trPr>
          <w:trHeight w:val="227"/>
        </w:trPr>
        <w:tc>
          <w:tcPr>
            <w:tcW w:w="507" w:type="dxa"/>
            <w:tcBorders>
              <w:top w:val="single" w:sz="4" w:space="0" w:color="auto"/>
              <w:left w:val="single" w:sz="4" w:space="0" w:color="auto"/>
              <w:bottom w:val="single" w:sz="4" w:space="0" w:color="auto"/>
              <w:right w:val="single" w:sz="4" w:space="0" w:color="auto"/>
            </w:tcBorders>
            <w:shd w:val="clear" w:color="auto" w:fill="auto"/>
            <w:vAlign w:val="center"/>
          </w:tcPr>
          <w:p w14:paraId="2634351C" w14:textId="77777777" w:rsidR="008827C8" w:rsidRDefault="008827C8">
            <w:pPr>
              <w:pStyle w:val="Zawartotabeli"/>
              <w:jc w:val="center"/>
            </w:pPr>
            <w:r>
              <w:t>XXVI</w:t>
            </w:r>
          </w:p>
        </w:tc>
        <w:tc>
          <w:tcPr>
            <w:tcW w:w="2102" w:type="dxa"/>
            <w:tcBorders>
              <w:top w:val="single" w:sz="4" w:space="0" w:color="auto"/>
              <w:left w:val="single" w:sz="4" w:space="0" w:color="auto"/>
              <w:bottom w:val="single" w:sz="4" w:space="0" w:color="auto"/>
              <w:right w:val="single" w:sz="4" w:space="0" w:color="auto"/>
            </w:tcBorders>
            <w:shd w:val="clear" w:color="auto" w:fill="auto"/>
            <w:vAlign w:val="center"/>
          </w:tcPr>
          <w:p w14:paraId="3BE63DA7" w14:textId="77777777" w:rsidR="008827C8" w:rsidRDefault="008827C8">
            <w:pPr>
              <w:pStyle w:val="Zawartotabeli"/>
              <w:jc w:val="left"/>
              <w:rPr>
                <w:b/>
                <w:bCs/>
              </w:rPr>
            </w:pPr>
            <w:r>
              <w:t>Zapiecki</w:t>
            </w:r>
          </w:p>
        </w:tc>
        <w:tc>
          <w:tcPr>
            <w:tcW w:w="935" w:type="dxa"/>
            <w:tcBorders>
              <w:top w:val="single" w:sz="4" w:space="0" w:color="auto"/>
              <w:left w:val="single" w:sz="4" w:space="0" w:color="auto"/>
              <w:bottom w:val="single" w:sz="4" w:space="0" w:color="auto"/>
              <w:right w:val="single" w:sz="4" w:space="0" w:color="auto"/>
            </w:tcBorders>
            <w:shd w:val="clear" w:color="auto" w:fill="FF3333"/>
            <w:vAlign w:val="center"/>
          </w:tcPr>
          <w:p w14:paraId="0AD7F847" w14:textId="77777777" w:rsidR="008827C8" w:rsidRDefault="008827C8">
            <w:pPr>
              <w:pStyle w:val="Zawartotabeli"/>
              <w:jc w:val="center"/>
            </w:pPr>
            <w:r>
              <w:rPr>
                <w:b/>
                <w:bCs/>
              </w:rPr>
              <w:t>4</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center"/>
          </w:tcPr>
          <w:p w14:paraId="1A5C6FA5" w14:textId="77777777" w:rsidR="008827C8" w:rsidRDefault="008827C8">
            <w:pPr>
              <w:pStyle w:val="Zawartotabeli"/>
              <w:jc w:val="center"/>
            </w:pPr>
            <w:r>
              <w:t>1</w:t>
            </w:r>
          </w:p>
        </w:tc>
        <w:tc>
          <w:tcPr>
            <w:tcW w:w="572" w:type="dxa"/>
            <w:tcBorders>
              <w:left w:val="single" w:sz="4" w:space="0" w:color="auto"/>
              <w:right w:val="single" w:sz="4" w:space="0" w:color="auto"/>
            </w:tcBorders>
            <w:shd w:val="clear" w:color="auto" w:fill="auto"/>
            <w:vAlign w:val="center"/>
          </w:tcPr>
          <w:p w14:paraId="6733DB17" w14:textId="77777777" w:rsidR="008827C8" w:rsidRDefault="008827C8">
            <w:pPr>
              <w:pStyle w:val="Zawartotabeli"/>
              <w:jc w:val="center"/>
            </w:pPr>
          </w:p>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14:paraId="4B68EC81" w14:textId="77777777" w:rsidR="008827C8" w:rsidRDefault="008827C8">
            <w:pPr>
              <w:pStyle w:val="Zawartotabeli"/>
              <w:jc w:val="center"/>
            </w:pPr>
            <w:r>
              <w:t>-</w:t>
            </w:r>
          </w:p>
        </w:tc>
      </w:tr>
    </w:tbl>
    <w:p w14:paraId="7AD41DDF" w14:textId="77777777" w:rsidR="008827C8" w:rsidRDefault="008827C8">
      <w:pPr>
        <w:pStyle w:val="PomiechwekTABELApodpis"/>
        <w:spacing w:before="0" w:after="113"/>
      </w:pPr>
      <w:r w:rsidRPr="00921258">
        <w:rPr>
          <w:sz w:val="16"/>
          <w:szCs w:val="16"/>
        </w:rPr>
        <w:t>Tabela 23. Finalne wyznaczenie Obszaru Zdegradowanego (OZ) w gminie Pomiechówek. Źródło: opracowanie własne</w:t>
      </w:r>
      <w:r>
        <w:t>.</w:t>
      </w:r>
    </w:p>
    <w:p w14:paraId="368AF26B" w14:textId="77777777" w:rsidR="00E61524" w:rsidRDefault="00E61524">
      <w:pPr>
        <w:pStyle w:val="PomiechwekTABELApodpis"/>
        <w:spacing w:before="0" w:after="113"/>
      </w:pPr>
    </w:p>
    <w:p w14:paraId="0B82B6D6" w14:textId="77777777" w:rsidR="00E61524" w:rsidRDefault="00E61524">
      <w:pPr>
        <w:pStyle w:val="PomiechwekTABELApodpis"/>
        <w:spacing w:before="0" w:after="113"/>
      </w:pPr>
    </w:p>
    <w:p w14:paraId="30ACD98E" w14:textId="77777777" w:rsidR="00E61524" w:rsidRDefault="00E61524">
      <w:pPr>
        <w:pStyle w:val="PomiechwekTABELApodpis"/>
        <w:spacing w:before="0" w:after="113"/>
      </w:pPr>
    </w:p>
    <w:p w14:paraId="7222DDB2" w14:textId="77777777" w:rsidR="008827C8" w:rsidRDefault="008827C8">
      <w:pPr>
        <w:pStyle w:val="PomiechowekTEKSTWACIWY"/>
        <w:ind w:firstLine="0"/>
      </w:pPr>
      <w:r>
        <w:tab/>
      </w:r>
      <w:r>
        <w:rPr>
          <w:b/>
          <w:bCs/>
        </w:rPr>
        <w:t>Obszar Zdegradowany</w:t>
      </w:r>
      <w:r>
        <w:t xml:space="preserve"> gminy Pomiechówek obejmuje zatem teren 10 sołectw – podobszarów (Ilustracja 7), tj.:</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103"/>
        <w:gridCol w:w="4244"/>
      </w:tblGrid>
      <w:tr w:rsidR="008827C8" w14:paraId="7E3105CF" w14:textId="77777777">
        <w:tc>
          <w:tcPr>
            <w:tcW w:w="5103" w:type="dxa"/>
            <w:shd w:val="clear" w:color="auto" w:fill="auto"/>
          </w:tcPr>
          <w:p w14:paraId="3E9FEFF3" w14:textId="77777777" w:rsidR="008827C8" w:rsidRDefault="008827C8">
            <w:pPr>
              <w:pStyle w:val="PomiechowekTEKSTWACIWY"/>
              <w:numPr>
                <w:ilvl w:val="0"/>
                <w:numId w:val="12"/>
              </w:numPr>
              <w:tabs>
                <w:tab w:val="left" w:pos="442"/>
              </w:tabs>
              <w:ind w:left="95" w:right="95" w:firstLine="0"/>
            </w:pPr>
            <w:r>
              <w:t>Czarnowo</w:t>
            </w:r>
          </w:p>
          <w:p w14:paraId="18C5018A" w14:textId="77777777" w:rsidR="008827C8" w:rsidRDefault="008827C8">
            <w:pPr>
              <w:pStyle w:val="PomiechowekTEKSTWACIWY"/>
              <w:numPr>
                <w:ilvl w:val="0"/>
                <w:numId w:val="12"/>
              </w:numPr>
              <w:tabs>
                <w:tab w:val="left" w:pos="442"/>
              </w:tabs>
              <w:ind w:left="95" w:right="95" w:firstLine="0"/>
            </w:pPr>
            <w:r>
              <w:t>Goławice Drugie</w:t>
            </w:r>
          </w:p>
          <w:p w14:paraId="58D8D0D1" w14:textId="77777777" w:rsidR="008827C8" w:rsidRDefault="008827C8">
            <w:pPr>
              <w:pStyle w:val="PomiechowekTEKSTWACIWY"/>
              <w:numPr>
                <w:ilvl w:val="0"/>
                <w:numId w:val="12"/>
              </w:numPr>
              <w:tabs>
                <w:tab w:val="left" w:pos="442"/>
              </w:tabs>
              <w:ind w:left="95" w:right="95" w:firstLine="0"/>
            </w:pPr>
            <w:r>
              <w:t>Kosewo</w:t>
            </w:r>
          </w:p>
          <w:p w14:paraId="10CFB8EC" w14:textId="77777777" w:rsidR="008827C8" w:rsidRDefault="008827C8">
            <w:pPr>
              <w:pStyle w:val="PomiechowekTEKSTWACIWY"/>
              <w:numPr>
                <w:ilvl w:val="0"/>
                <w:numId w:val="12"/>
              </w:numPr>
              <w:tabs>
                <w:tab w:val="left" w:pos="442"/>
              </w:tabs>
              <w:ind w:left="95" w:right="95" w:firstLine="0"/>
            </w:pPr>
            <w:r>
              <w:t>Nowy Modlin</w:t>
            </w:r>
          </w:p>
          <w:p w14:paraId="0BF5E4CB" w14:textId="77777777" w:rsidR="008827C8" w:rsidRDefault="008827C8">
            <w:pPr>
              <w:pStyle w:val="PomiechowekTEKSTWACIWY"/>
              <w:numPr>
                <w:ilvl w:val="0"/>
                <w:numId w:val="12"/>
              </w:numPr>
              <w:tabs>
                <w:tab w:val="left" w:pos="442"/>
              </w:tabs>
              <w:ind w:left="95" w:right="95" w:firstLine="0"/>
            </w:pPr>
            <w:r>
              <w:t>Pomiechowo</w:t>
            </w:r>
          </w:p>
        </w:tc>
        <w:tc>
          <w:tcPr>
            <w:tcW w:w="4244" w:type="dxa"/>
            <w:shd w:val="clear" w:color="auto" w:fill="auto"/>
          </w:tcPr>
          <w:p w14:paraId="7356F5EB" w14:textId="77777777" w:rsidR="008827C8" w:rsidRDefault="008827C8">
            <w:pPr>
              <w:pStyle w:val="PomiechowekTEKSTWACIWY"/>
              <w:numPr>
                <w:ilvl w:val="0"/>
                <w:numId w:val="12"/>
              </w:numPr>
              <w:tabs>
                <w:tab w:val="left" w:pos="442"/>
              </w:tabs>
              <w:ind w:left="95" w:right="95" w:firstLine="0"/>
            </w:pPr>
            <w:r>
              <w:t>Pomiechówek</w:t>
            </w:r>
          </w:p>
          <w:p w14:paraId="6A251EB9" w14:textId="77777777" w:rsidR="008827C8" w:rsidRDefault="008827C8">
            <w:pPr>
              <w:pStyle w:val="PomiechowekTEKSTWACIWY"/>
              <w:numPr>
                <w:ilvl w:val="0"/>
                <w:numId w:val="12"/>
              </w:numPr>
              <w:tabs>
                <w:tab w:val="left" w:pos="442"/>
              </w:tabs>
              <w:ind w:left="95" w:right="95" w:firstLine="0"/>
            </w:pPr>
            <w:r>
              <w:t>Pomocnia</w:t>
            </w:r>
          </w:p>
          <w:p w14:paraId="2D187DD8" w14:textId="77777777" w:rsidR="008827C8" w:rsidRDefault="008827C8">
            <w:pPr>
              <w:pStyle w:val="PomiechowekTEKSTWACIWY"/>
              <w:numPr>
                <w:ilvl w:val="0"/>
                <w:numId w:val="12"/>
              </w:numPr>
              <w:tabs>
                <w:tab w:val="left" w:pos="442"/>
              </w:tabs>
              <w:ind w:left="95" w:right="95" w:firstLine="0"/>
            </w:pPr>
            <w:r>
              <w:t>Szczypiorno</w:t>
            </w:r>
          </w:p>
          <w:p w14:paraId="1FA08AC2" w14:textId="77777777" w:rsidR="008827C8" w:rsidRDefault="008827C8">
            <w:pPr>
              <w:pStyle w:val="PomiechowekTEKSTWACIWY"/>
              <w:numPr>
                <w:ilvl w:val="0"/>
                <w:numId w:val="12"/>
              </w:numPr>
              <w:tabs>
                <w:tab w:val="left" w:pos="442"/>
              </w:tabs>
              <w:ind w:left="95" w:right="95" w:firstLine="0"/>
            </w:pPr>
            <w:r>
              <w:t>Wola Błędowska</w:t>
            </w:r>
          </w:p>
          <w:p w14:paraId="6CF7EC4C" w14:textId="77777777" w:rsidR="008827C8" w:rsidRDefault="008827C8">
            <w:pPr>
              <w:pStyle w:val="PomiechowekTEKSTWACIWY"/>
              <w:numPr>
                <w:ilvl w:val="0"/>
                <w:numId w:val="12"/>
              </w:numPr>
              <w:tabs>
                <w:tab w:val="left" w:pos="442"/>
              </w:tabs>
              <w:ind w:left="95" w:right="95" w:firstLine="0"/>
            </w:pPr>
            <w:r>
              <w:t>Wójtostwo</w:t>
            </w:r>
          </w:p>
        </w:tc>
      </w:tr>
    </w:tbl>
    <w:p w14:paraId="39B8CD1C" w14:textId="77777777" w:rsidR="008827C8" w:rsidRDefault="008827C8">
      <w:pPr>
        <w:pStyle w:val="PomiechowekTEKSTWACIWY"/>
        <w:spacing w:before="170"/>
        <w:ind w:firstLine="0"/>
        <w:sectPr w:rsidR="008827C8" w:rsidSect="00E61524">
          <w:headerReference w:type="even" r:id="rId46"/>
          <w:headerReference w:type="default" r:id="rId47"/>
          <w:footerReference w:type="even" r:id="rId48"/>
          <w:footerReference w:type="default" r:id="rId49"/>
          <w:headerReference w:type="first" r:id="rId50"/>
          <w:footerReference w:type="first" r:id="rId51"/>
          <w:pgSz w:w="11906" w:h="16838"/>
          <w:pgMar w:top="1440" w:right="850" w:bottom="2211" w:left="1701" w:header="567" w:footer="567" w:gutter="0"/>
          <w:cols w:space="708"/>
          <w:docGrid w:linePitch="600" w:charSpace="32768"/>
        </w:sectPr>
      </w:pPr>
    </w:p>
    <w:p w14:paraId="01A18F35" w14:textId="77777777" w:rsidR="008827C8" w:rsidRDefault="00BD318E" w:rsidP="00F7143F">
      <w:pPr>
        <w:pStyle w:val="PomiechwekIlustracja"/>
        <w:jc w:val="center"/>
        <w:sectPr w:rsidR="008827C8" w:rsidSect="00B41E46">
          <w:headerReference w:type="even" r:id="rId52"/>
          <w:headerReference w:type="default" r:id="rId53"/>
          <w:footerReference w:type="even" r:id="rId54"/>
          <w:footerReference w:type="default" r:id="rId55"/>
          <w:headerReference w:type="first" r:id="rId56"/>
          <w:footerReference w:type="first" r:id="rId57"/>
          <w:pgSz w:w="16839" w:h="11907" w:orient="landscape" w:code="9"/>
          <w:pgMar w:top="1830" w:right="850" w:bottom="2665" w:left="1701" w:header="567" w:footer="567" w:gutter="0"/>
          <w:cols w:space="708"/>
          <w:docGrid w:linePitch="600" w:charSpace="32768"/>
        </w:sectPr>
      </w:pPr>
      <w:r>
        <w:rPr>
          <w:noProof/>
          <w:lang w:eastAsia="pl-PL" w:bidi="ar-SA"/>
        </w:rPr>
        <w:lastRenderedPageBreak/>
        <w:pict w14:anchorId="38C485E8">
          <v:shape id="Text Box 19" o:spid="_x0000_s1030" type="#_x0000_t202" style="position:absolute;left:0;text-align:left;margin-left:-85.05pt;margin-top:0;width:1062.15pt;height:609.2pt;z-index:25166284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" stroked="f">
            <v:textbox inset="0,0,0,0">
              <w:txbxContent>
                <w:p w14:paraId="0025615C" w14:textId="77777777" w:rsidR="00C063AD" w:rsidRDefault="00C063AD" w:rsidP="00095E25">
                  <w:pPr>
                    <w:pStyle w:val="Ilustracja"/>
                  </w:pPr>
                  <w:r>
                    <w:rPr>
                      <w:noProof/>
                      <w:lang w:eastAsia="pl-PL" w:bidi="ar-SA"/>
                    </w:rPr>
                    <w:drawing>
                      <wp:inline distT="0" distB="0" distL="0" distR="0" wp14:anchorId="4A0519F9" wp14:editId="40C2358E">
                        <wp:extent cx="8910000" cy="6084000"/>
                        <wp:effectExtent l="0" t="0" r="571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a:stretch>
                                  <a:fillRect/>
                                </a:stretch>
                              </pic:blipFill>
                              <pic:spPr bwMode="auto">
                                <a:xfrm>
                                  <a:off x="0" y="0"/>
                                  <a:ext cx="8910000" cy="6084000"/>
                                </a:xfrm>
                                <a:prstGeom prst="rect">
                                  <a:avLst/>
                                </a:prstGeom>
                                <a:solidFill>
                                  <a:srgbClr val="FFFFFF"/>
                                </a:solidFill>
                                <a:ln w="9525">
                                  <a:noFill/>
                                  <a:miter lim="800000"/>
                                  <a:headEnd/>
                                  <a:tailEnd/>
                                </a:ln>
                              </pic:spPr>
                            </pic:pic>
                          </a:graphicData>
                        </a:graphic>
                      </wp:inline>
                    </w:drawing>
                  </w:r>
                </w:p>
                <w:p w14:paraId="3514A8D1" w14:textId="77777777" w:rsidR="00C063AD" w:rsidRPr="00B512F4" w:rsidRDefault="00C063AD" w:rsidP="00B512F4">
                  <w:pPr>
                    <w:pStyle w:val="Ilustracja"/>
                    <w:jc w:val="center"/>
                    <w:rPr>
                      <w:sz w:val="18"/>
                      <w:szCs w:val="18"/>
                    </w:rPr>
                  </w:pPr>
                  <w:r w:rsidRPr="00B512F4">
                    <w:rPr>
                      <w:sz w:val="18"/>
                      <w:szCs w:val="18"/>
                    </w:rPr>
                    <w:t xml:space="preserve">Ilustracja </w:t>
                  </w:r>
                  <w:r>
                    <w:rPr>
                      <w:sz w:val="18"/>
                      <w:szCs w:val="18"/>
                    </w:rPr>
                    <w:t>7</w:t>
                  </w:r>
                  <w:r w:rsidRPr="00B512F4">
                    <w:rPr>
                      <w:sz w:val="18"/>
                      <w:szCs w:val="18"/>
                    </w:rPr>
                    <w:t>: Granice Obszaru Zdegradowanego gminy Pomiechówek. Źródło: opracowanie własne.</w:t>
                  </w:r>
                </w:p>
              </w:txbxContent>
            </v:textbox>
            <w10:wrap type="topAndBottom"/>
          </v:shape>
        </w:pict>
      </w:r>
    </w:p>
    <w:p w14:paraId="2DFF842D" w14:textId="77777777" w:rsidR="008827C8" w:rsidRDefault="008827C8">
      <w:pPr>
        <w:pStyle w:val="PomiechowekTEKSTWACIWY"/>
        <w:spacing w:before="0"/>
        <w:ind w:firstLine="0"/>
      </w:pPr>
      <w:r>
        <w:rPr>
          <w:sz w:val="4"/>
          <w:szCs w:val="4"/>
        </w:rPr>
        <w:lastRenderedPageBreak/>
        <w:t xml:space="preserve"> </w:t>
      </w:r>
    </w:p>
    <w:p w14:paraId="3E7E745C" w14:textId="77777777" w:rsidR="008827C8" w:rsidRDefault="008827C8">
      <w:pPr>
        <w:pStyle w:val="Pomiechwekpodrozdzial"/>
        <w:numPr>
          <w:ilvl w:val="2"/>
          <w:numId w:val="2"/>
        </w:numPr>
        <w:rPr>
          <w:rFonts w:eastAsia="Arial" w:cs="Arial"/>
          <w:color w:val="000000"/>
        </w:rPr>
      </w:pPr>
      <w:bookmarkStart w:id="34" w:name="__RefHeading__28444_1942668651"/>
      <w:bookmarkStart w:id="35" w:name="__DdeLink__93_1908152875"/>
      <w:bookmarkEnd w:id="34"/>
      <w:r>
        <w:t>Analiza pogłębiona. Wyznaczenie i typologia Obszaru Rewitalizacji</w:t>
      </w:r>
      <w:bookmarkEnd w:id="35"/>
    </w:p>
    <w:p w14:paraId="1442D3BD" w14:textId="77777777" w:rsidR="008827C8" w:rsidRDefault="008827C8">
      <w:pPr>
        <w:pStyle w:val="PomiechowekTEKSTWACIWY"/>
        <w:rPr>
          <w:rFonts w:eastAsia="Arial" w:cs="Arial"/>
          <w:color w:val="000000"/>
        </w:rPr>
      </w:pPr>
      <w:r>
        <w:rPr>
          <w:rFonts w:eastAsia="Arial" w:cs="Arial"/>
          <w:color w:val="000000"/>
        </w:rPr>
        <w:t>Obszar Zdegradowany gminy Pomiechówek składa się z 10 podobszarów obejmujących sołectwa Czarnowo, Goławice Drugie, Kosewo, Nowy Modlin, Pomiechowo, Pomiechówek, Pomocnia, Szczypiorno, Wola Błędowska, Wójtostwo. Łącznie powierzchnia OZ zajmuje 43,76% powierzchni całej gminy, a zamieszkiwany jest przez 3200 mieszkańców, co stanowi 36,56% populacji gminy. W Obszarze Zdegradowanym, obejmującym teren całych sołectw, występuje także duża powierzchnia pól uprawnych oraz lasów. Zgodnie z Ustawą o rewitalizacji oraz „Wytycznymi w zakresie rewitalizacji w programach operacyjnych na lata 2014-2020” obszar rewitalizacji obejmujący całość lub część obszaru zdegradowanego, cechujący się szczególną koncentracją negatywnych zjawisk, na którym, z uwagi na istotne znaczenie dla rozwoju lokalnego, zamierza się prowadzić rewitalizację – nie może obejmować terenów większych niż 20% powierzchni gminy oraz nie może być zamieszkały przez więcej niż 30% jej mieszkańców. Obszar przeznaczony do rewitalizacji powinien zawierać głównie obszary zamieszkiwania. Zatem Obszar Zdegradowany Pomiechówka nie może w całości zostać włączony do Obszaru Rewitalizacji. Należy oznaczyć w nim te tereny, które charakteryzują się szczególną koncentracją negatywnych zjawisk społecznych, a także przestrzenno-gospodarczych, następnie określić ich powiązania funkcjonalne. Tereny o najwyższym poziomie stanu kryzysowego, których rewitalizacja społeczna, przestrzenna i gospodarcza ma istotne znaczenie zarówno na poziomie lokalnym dla poszczególnych sołectw, jak i gminnym oraz wyższym dla całej gminy, stanowić będą podobszary rewitalizacji.</w:t>
      </w:r>
    </w:p>
    <w:p w14:paraId="62C1C171" w14:textId="77777777" w:rsidR="008827C8" w:rsidRDefault="008827C8">
      <w:pPr>
        <w:pStyle w:val="PomiechowekTEKSTWACIWY"/>
        <w:ind w:firstLine="0"/>
        <w:rPr>
          <w:rFonts w:eastAsia="Arial" w:cs="Arial"/>
          <w:color w:val="000000"/>
        </w:rPr>
      </w:pPr>
    </w:p>
    <w:tbl>
      <w:tblPr>
        <w:tblW w:w="4672" w:type="dxa"/>
        <w:jc w:val="center"/>
        <w:tblCellMar>
          <w:left w:w="0" w:type="dxa"/>
          <w:right w:w="0" w:type="dxa"/>
        </w:tblCellMar>
        <w:tblLook w:val="04A0" w:firstRow="1" w:lastRow="0" w:firstColumn="1" w:lastColumn="0" w:noHBand="0" w:noVBand="1"/>
      </w:tblPr>
      <w:tblGrid>
        <w:gridCol w:w="2435"/>
        <w:gridCol w:w="2237"/>
      </w:tblGrid>
      <w:tr w:rsidR="003A2085" w:rsidRPr="003A2085" w14:paraId="68DADC3B" w14:textId="77777777" w:rsidTr="006129BF">
        <w:trPr>
          <w:trHeight w:val="293"/>
          <w:jc w:val="center"/>
        </w:trPr>
        <w:tc>
          <w:tcPr>
            <w:tcW w:w="2435" w:type="dxa"/>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bottom"/>
            <w:hideMark/>
          </w:tcPr>
          <w:p w14:paraId="3E26E657"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Sołectwa objęte obszarem Zdegradowanym</w:t>
            </w:r>
          </w:p>
        </w:tc>
        <w:tc>
          <w:tcPr>
            <w:tcW w:w="2237" w:type="dxa"/>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bottom"/>
            <w:hideMark/>
          </w:tcPr>
          <w:p w14:paraId="755F6CB9"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Sumaryczna liczba wskaźników (społecznych oraz przestrzenno - gospodarczych) wskazujących stan kryzysowy (max 12)</w:t>
            </w:r>
          </w:p>
        </w:tc>
      </w:tr>
      <w:tr w:rsidR="003A2085" w:rsidRPr="003A2085" w14:paraId="3DD6346A" w14:textId="77777777" w:rsidTr="006129BF">
        <w:tblPrEx>
          <w:tblCellMar>
            <w:left w:w="70" w:type="dxa"/>
            <w:right w:w="70" w:type="dxa"/>
          </w:tblCellMar>
        </w:tblPrEx>
        <w:trPr>
          <w:trHeight w:val="293"/>
          <w:jc w:val="center"/>
        </w:trPr>
        <w:tc>
          <w:tcPr>
            <w:tcW w:w="2435" w:type="dxa"/>
            <w:vMerge/>
            <w:tcBorders>
              <w:top w:val="single" w:sz="4" w:space="0" w:color="auto"/>
              <w:left w:val="single" w:sz="4" w:space="0" w:color="auto"/>
              <w:bottom w:val="single" w:sz="4" w:space="0" w:color="000000"/>
              <w:right w:val="single" w:sz="4" w:space="0" w:color="auto"/>
            </w:tcBorders>
            <w:vAlign w:val="center"/>
            <w:hideMark/>
          </w:tcPr>
          <w:p w14:paraId="2F3FBA59"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c>
          <w:tcPr>
            <w:tcW w:w="2237" w:type="dxa"/>
            <w:vMerge/>
            <w:tcBorders>
              <w:top w:val="single" w:sz="4" w:space="0" w:color="auto"/>
              <w:left w:val="single" w:sz="4" w:space="0" w:color="auto"/>
              <w:bottom w:val="single" w:sz="4" w:space="0" w:color="000000"/>
              <w:right w:val="single" w:sz="4" w:space="0" w:color="auto"/>
            </w:tcBorders>
            <w:vAlign w:val="center"/>
            <w:hideMark/>
          </w:tcPr>
          <w:p w14:paraId="3ADCA5EC"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r>
      <w:tr w:rsidR="003A2085" w:rsidRPr="003A2085" w14:paraId="39515E82" w14:textId="77777777" w:rsidTr="006129BF">
        <w:tblPrEx>
          <w:tblCellMar>
            <w:left w:w="70" w:type="dxa"/>
            <w:right w:w="70" w:type="dxa"/>
          </w:tblCellMar>
        </w:tblPrEx>
        <w:trPr>
          <w:trHeight w:val="293"/>
          <w:jc w:val="center"/>
        </w:trPr>
        <w:tc>
          <w:tcPr>
            <w:tcW w:w="2435" w:type="dxa"/>
            <w:vMerge/>
            <w:tcBorders>
              <w:top w:val="single" w:sz="4" w:space="0" w:color="auto"/>
              <w:left w:val="single" w:sz="4" w:space="0" w:color="auto"/>
              <w:bottom w:val="single" w:sz="4" w:space="0" w:color="000000"/>
              <w:right w:val="single" w:sz="4" w:space="0" w:color="auto"/>
            </w:tcBorders>
            <w:vAlign w:val="center"/>
            <w:hideMark/>
          </w:tcPr>
          <w:p w14:paraId="5DA58CA4"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c>
          <w:tcPr>
            <w:tcW w:w="2237" w:type="dxa"/>
            <w:vMerge/>
            <w:tcBorders>
              <w:top w:val="single" w:sz="4" w:space="0" w:color="auto"/>
              <w:left w:val="single" w:sz="4" w:space="0" w:color="auto"/>
              <w:bottom w:val="single" w:sz="4" w:space="0" w:color="000000"/>
              <w:right w:val="single" w:sz="4" w:space="0" w:color="auto"/>
            </w:tcBorders>
            <w:vAlign w:val="center"/>
            <w:hideMark/>
          </w:tcPr>
          <w:p w14:paraId="33114A05"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r>
      <w:tr w:rsidR="003A2085" w:rsidRPr="003A2085" w14:paraId="65E20701" w14:textId="77777777" w:rsidTr="006129BF">
        <w:tblPrEx>
          <w:tblCellMar>
            <w:left w:w="70" w:type="dxa"/>
            <w:right w:w="70" w:type="dxa"/>
          </w:tblCellMar>
        </w:tblPrEx>
        <w:trPr>
          <w:trHeight w:val="293"/>
          <w:jc w:val="center"/>
        </w:trPr>
        <w:tc>
          <w:tcPr>
            <w:tcW w:w="2435" w:type="dxa"/>
            <w:vMerge/>
            <w:tcBorders>
              <w:top w:val="single" w:sz="4" w:space="0" w:color="auto"/>
              <w:left w:val="single" w:sz="4" w:space="0" w:color="auto"/>
              <w:bottom w:val="single" w:sz="4" w:space="0" w:color="000000"/>
              <w:right w:val="single" w:sz="4" w:space="0" w:color="auto"/>
            </w:tcBorders>
            <w:vAlign w:val="center"/>
            <w:hideMark/>
          </w:tcPr>
          <w:p w14:paraId="01A38004"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c>
          <w:tcPr>
            <w:tcW w:w="2237" w:type="dxa"/>
            <w:vMerge/>
            <w:tcBorders>
              <w:top w:val="single" w:sz="4" w:space="0" w:color="auto"/>
              <w:left w:val="single" w:sz="4" w:space="0" w:color="auto"/>
              <w:bottom w:val="single" w:sz="4" w:space="0" w:color="000000"/>
              <w:right w:val="single" w:sz="4" w:space="0" w:color="auto"/>
            </w:tcBorders>
            <w:vAlign w:val="center"/>
            <w:hideMark/>
          </w:tcPr>
          <w:p w14:paraId="7872C44F"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p>
        </w:tc>
      </w:tr>
      <w:tr w:rsidR="003A2085" w:rsidRPr="003A2085" w14:paraId="55A2BC9F"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B33A3EE"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Czarnowo</w:t>
            </w:r>
          </w:p>
        </w:tc>
        <w:tc>
          <w:tcPr>
            <w:tcW w:w="2237" w:type="dxa"/>
            <w:tcBorders>
              <w:top w:val="nil"/>
              <w:left w:val="nil"/>
              <w:bottom w:val="single" w:sz="4" w:space="0" w:color="auto"/>
              <w:right w:val="single" w:sz="4" w:space="0" w:color="auto"/>
            </w:tcBorders>
            <w:shd w:val="clear" w:color="auto" w:fill="auto"/>
            <w:noWrap/>
            <w:vAlign w:val="bottom"/>
            <w:hideMark/>
          </w:tcPr>
          <w:p w14:paraId="7724B0E2"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7</w:t>
            </w:r>
          </w:p>
        </w:tc>
      </w:tr>
      <w:tr w:rsidR="003A2085" w:rsidRPr="003A2085" w14:paraId="49BEAD29"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F2AF69A"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Goławice Drugie</w:t>
            </w:r>
          </w:p>
        </w:tc>
        <w:tc>
          <w:tcPr>
            <w:tcW w:w="2237" w:type="dxa"/>
            <w:tcBorders>
              <w:top w:val="nil"/>
              <w:left w:val="nil"/>
              <w:bottom w:val="single" w:sz="4" w:space="0" w:color="auto"/>
              <w:right w:val="single" w:sz="4" w:space="0" w:color="auto"/>
            </w:tcBorders>
            <w:shd w:val="clear" w:color="000000" w:fill="FFC000"/>
            <w:noWrap/>
            <w:vAlign w:val="bottom"/>
            <w:hideMark/>
          </w:tcPr>
          <w:p w14:paraId="0E435FCB" w14:textId="77777777" w:rsidR="003A2085" w:rsidRPr="003A2085" w:rsidRDefault="003A2085" w:rsidP="003A2085">
            <w:pPr>
              <w:widowControl/>
              <w:suppressAutoHyphens w:val="0"/>
              <w:jc w:val="center"/>
              <w:rPr>
                <w:rFonts w:ascii="Calibri" w:eastAsia="Times New Roman" w:hAnsi="Calibri" w:cs="Arial"/>
                <w:b/>
                <w:bCs/>
                <w:color w:val="000000"/>
                <w:kern w:val="0"/>
                <w:lang w:eastAsia="pl-PL" w:bidi="ar-SA"/>
              </w:rPr>
            </w:pPr>
            <w:r w:rsidRPr="003A2085">
              <w:rPr>
                <w:rFonts w:ascii="Calibri" w:eastAsia="Times New Roman" w:hAnsi="Calibri" w:cs="Arial"/>
                <w:b/>
                <w:bCs/>
                <w:color w:val="000000"/>
                <w:kern w:val="0"/>
                <w:lang w:eastAsia="pl-PL" w:bidi="ar-SA"/>
              </w:rPr>
              <w:t>9</w:t>
            </w:r>
          </w:p>
        </w:tc>
      </w:tr>
      <w:tr w:rsidR="003A2085" w:rsidRPr="003A2085" w14:paraId="7823AC50"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305E380"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Kosewo</w:t>
            </w:r>
          </w:p>
        </w:tc>
        <w:tc>
          <w:tcPr>
            <w:tcW w:w="2237" w:type="dxa"/>
            <w:tcBorders>
              <w:top w:val="nil"/>
              <w:left w:val="nil"/>
              <w:bottom w:val="single" w:sz="4" w:space="0" w:color="auto"/>
              <w:right w:val="single" w:sz="4" w:space="0" w:color="auto"/>
            </w:tcBorders>
            <w:shd w:val="clear" w:color="000000" w:fill="FFC000"/>
            <w:noWrap/>
            <w:vAlign w:val="bottom"/>
            <w:hideMark/>
          </w:tcPr>
          <w:p w14:paraId="03F564AB" w14:textId="77777777" w:rsidR="003A2085" w:rsidRPr="003A2085" w:rsidRDefault="003A2085" w:rsidP="003A2085">
            <w:pPr>
              <w:widowControl/>
              <w:suppressAutoHyphens w:val="0"/>
              <w:jc w:val="center"/>
              <w:rPr>
                <w:rFonts w:ascii="Calibri" w:eastAsia="Times New Roman" w:hAnsi="Calibri" w:cs="Arial"/>
                <w:b/>
                <w:bCs/>
                <w:color w:val="000000"/>
                <w:kern w:val="0"/>
                <w:lang w:eastAsia="pl-PL" w:bidi="ar-SA"/>
              </w:rPr>
            </w:pPr>
            <w:r w:rsidRPr="003A2085">
              <w:rPr>
                <w:rFonts w:ascii="Calibri" w:eastAsia="Times New Roman" w:hAnsi="Calibri" w:cs="Arial"/>
                <w:b/>
                <w:bCs/>
                <w:color w:val="000000"/>
                <w:kern w:val="0"/>
                <w:lang w:eastAsia="pl-PL" w:bidi="ar-SA"/>
              </w:rPr>
              <w:t>10</w:t>
            </w:r>
          </w:p>
        </w:tc>
      </w:tr>
      <w:tr w:rsidR="003A2085" w:rsidRPr="003A2085" w14:paraId="28B4A63C"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B96821C"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Nowy Modlin</w:t>
            </w:r>
          </w:p>
        </w:tc>
        <w:tc>
          <w:tcPr>
            <w:tcW w:w="2237" w:type="dxa"/>
            <w:tcBorders>
              <w:top w:val="nil"/>
              <w:left w:val="nil"/>
              <w:bottom w:val="single" w:sz="4" w:space="0" w:color="auto"/>
              <w:right w:val="single" w:sz="4" w:space="0" w:color="auto"/>
            </w:tcBorders>
            <w:shd w:val="clear" w:color="000000" w:fill="FFC000"/>
            <w:noWrap/>
            <w:vAlign w:val="bottom"/>
            <w:hideMark/>
          </w:tcPr>
          <w:p w14:paraId="280A2831" w14:textId="77777777" w:rsidR="003A2085" w:rsidRPr="003A2085" w:rsidRDefault="003A2085" w:rsidP="003A2085">
            <w:pPr>
              <w:widowControl/>
              <w:suppressAutoHyphens w:val="0"/>
              <w:jc w:val="center"/>
              <w:rPr>
                <w:rFonts w:ascii="Calibri" w:eastAsia="Times New Roman" w:hAnsi="Calibri" w:cs="Arial"/>
                <w:b/>
                <w:bCs/>
                <w:color w:val="000000"/>
                <w:kern w:val="0"/>
                <w:lang w:eastAsia="pl-PL" w:bidi="ar-SA"/>
              </w:rPr>
            </w:pPr>
            <w:r w:rsidRPr="003A2085">
              <w:rPr>
                <w:rFonts w:ascii="Calibri" w:eastAsia="Times New Roman" w:hAnsi="Calibri" w:cs="Arial"/>
                <w:b/>
                <w:bCs/>
                <w:color w:val="000000"/>
                <w:kern w:val="0"/>
                <w:lang w:eastAsia="pl-PL" w:bidi="ar-SA"/>
              </w:rPr>
              <w:t>11</w:t>
            </w:r>
          </w:p>
        </w:tc>
      </w:tr>
      <w:tr w:rsidR="003A2085" w:rsidRPr="003A2085" w14:paraId="2EB3D74A"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55A1BBF"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Pomiechowo</w:t>
            </w:r>
          </w:p>
        </w:tc>
        <w:tc>
          <w:tcPr>
            <w:tcW w:w="2237" w:type="dxa"/>
            <w:tcBorders>
              <w:top w:val="nil"/>
              <w:left w:val="nil"/>
              <w:bottom w:val="single" w:sz="4" w:space="0" w:color="auto"/>
              <w:right w:val="single" w:sz="4" w:space="0" w:color="auto"/>
            </w:tcBorders>
            <w:shd w:val="clear" w:color="000000" w:fill="FFC000"/>
            <w:noWrap/>
            <w:vAlign w:val="bottom"/>
            <w:hideMark/>
          </w:tcPr>
          <w:p w14:paraId="5CE740F5" w14:textId="77777777" w:rsidR="003A2085" w:rsidRPr="003A2085" w:rsidRDefault="003A2085" w:rsidP="003A2085">
            <w:pPr>
              <w:widowControl/>
              <w:suppressAutoHyphens w:val="0"/>
              <w:jc w:val="center"/>
              <w:rPr>
                <w:rFonts w:ascii="Calibri" w:eastAsia="Times New Roman" w:hAnsi="Calibri" w:cs="Arial"/>
                <w:b/>
                <w:bCs/>
                <w:color w:val="000000"/>
                <w:kern w:val="0"/>
                <w:lang w:eastAsia="pl-PL" w:bidi="ar-SA"/>
              </w:rPr>
            </w:pPr>
            <w:r w:rsidRPr="003A2085">
              <w:rPr>
                <w:rFonts w:ascii="Calibri" w:eastAsia="Times New Roman" w:hAnsi="Calibri" w:cs="Arial"/>
                <w:b/>
                <w:bCs/>
                <w:color w:val="000000"/>
                <w:kern w:val="0"/>
                <w:lang w:eastAsia="pl-PL" w:bidi="ar-SA"/>
              </w:rPr>
              <w:t>8</w:t>
            </w:r>
          </w:p>
        </w:tc>
      </w:tr>
      <w:tr w:rsidR="003A2085" w:rsidRPr="003A2085" w14:paraId="18840142"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456F505"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Pomiechówek</w:t>
            </w:r>
          </w:p>
        </w:tc>
        <w:tc>
          <w:tcPr>
            <w:tcW w:w="2237" w:type="dxa"/>
            <w:tcBorders>
              <w:top w:val="nil"/>
              <w:left w:val="nil"/>
              <w:bottom w:val="single" w:sz="4" w:space="0" w:color="auto"/>
              <w:right w:val="single" w:sz="4" w:space="0" w:color="auto"/>
            </w:tcBorders>
            <w:shd w:val="clear" w:color="000000" w:fill="FFC000"/>
            <w:noWrap/>
            <w:vAlign w:val="bottom"/>
            <w:hideMark/>
          </w:tcPr>
          <w:p w14:paraId="57029110" w14:textId="77777777" w:rsidR="003A2085" w:rsidRPr="003A2085" w:rsidRDefault="003A2085" w:rsidP="003A2085">
            <w:pPr>
              <w:widowControl/>
              <w:suppressAutoHyphens w:val="0"/>
              <w:jc w:val="center"/>
              <w:rPr>
                <w:rFonts w:ascii="Calibri" w:eastAsia="Times New Roman" w:hAnsi="Calibri" w:cs="Arial"/>
                <w:b/>
                <w:bCs/>
                <w:color w:val="000000"/>
                <w:kern w:val="0"/>
                <w:lang w:eastAsia="pl-PL" w:bidi="ar-SA"/>
              </w:rPr>
            </w:pPr>
            <w:r w:rsidRPr="003A2085">
              <w:rPr>
                <w:rFonts w:ascii="Calibri" w:eastAsia="Times New Roman" w:hAnsi="Calibri" w:cs="Arial"/>
                <w:b/>
                <w:bCs/>
                <w:color w:val="000000"/>
                <w:kern w:val="0"/>
                <w:lang w:eastAsia="pl-PL" w:bidi="ar-SA"/>
              </w:rPr>
              <w:t>8</w:t>
            </w:r>
          </w:p>
        </w:tc>
      </w:tr>
      <w:tr w:rsidR="003A2085" w:rsidRPr="003A2085" w14:paraId="4E427A9F"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B3110C7"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Pomocnia</w:t>
            </w:r>
          </w:p>
        </w:tc>
        <w:tc>
          <w:tcPr>
            <w:tcW w:w="2237" w:type="dxa"/>
            <w:tcBorders>
              <w:top w:val="nil"/>
              <w:left w:val="nil"/>
              <w:bottom w:val="single" w:sz="4" w:space="0" w:color="auto"/>
              <w:right w:val="single" w:sz="4" w:space="0" w:color="auto"/>
            </w:tcBorders>
            <w:shd w:val="clear" w:color="auto" w:fill="auto"/>
            <w:noWrap/>
            <w:vAlign w:val="bottom"/>
            <w:hideMark/>
          </w:tcPr>
          <w:p w14:paraId="445D66ED"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7</w:t>
            </w:r>
          </w:p>
        </w:tc>
      </w:tr>
      <w:tr w:rsidR="003A2085" w:rsidRPr="003A2085" w14:paraId="7F0A3F07"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7670E82"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Szczypiorno</w:t>
            </w:r>
          </w:p>
        </w:tc>
        <w:tc>
          <w:tcPr>
            <w:tcW w:w="2237" w:type="dxa"/>
            <w:tcBorders>
              <w:top w:val="nil"/>
              <w:left w:val="nil"/>
              <w:bottom w:val="single" w:sz="4" w:space="0" w:color="auto"/>
              <w:right w:val="single" w:sz="4" w:space="0" w:color="auto"/>
            </w:tcBorders>
            <w:shd w:val="clear" w:color="auto" w:fill="auto"/>
            <w:noWrap/>
            <w:vAlign w:val="bottom"/>
            <w:hideMark/>
          </w:tcPr>
          <w:p w14:paraId="77A48EE1"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7</w:t>
            </w:r>
          </w:p>
        </w:tc>
      </w:tr>
      <w:tr w:rsidR="003A2085" w:rsidRPr="003A2085" w14:paraId="579890D4"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720E1F5"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Wola Błędowska</w:t>
            </w:r>
          </w:p>
        </w:tc>
        <w:tc>
          <w:tcPr>
            <w:tcW w:w="2237" w:type="dxa"/>
            <w:tcBorders>
              <w:top w:val="nil"/>
              <w:left w:val="nil"/>
              <w:bottom w:val="single" w:sz="4" w:space="0" w:color="auto"/>
              <w:right w:val="single" w:sz="4" w:space="0" w:color="auto"/>
            </w:tcBorders>
            <w:shd w:val="clear" w:color="auto" w:fill="auto"/>
            <w:noWrap/>
            <w:vAlign w:val="bottom"/>
            <w:hideMark/>
          </w:tcPr>
          <w:p w14:paraId="53895BEE"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7</w:t>
            </w:r>
          </w:p>
        </w:tc>
      </w:tr>
      <w:tr w:rsidR="003A2085" w:rsidRPr="003A2085" w14:paraId="56DCED69" w14:textId="77777777" w:rsidTr="006129BF">
        <w:tblPrEx>
          <w:tblCellMar>
            <w:left w:w="70" w:type="dxa"/>
            <w:right w:w="70" w:type="dxa"/>
          </w:tblCellMar>
        </w:tblPrEx>
        <w:trPr>
          <w:trHeight w:val="128"/>
          <w:jc w:val="center"/>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2F8E6EA" w14:textId="77777777" w:rsidR="003A2085" w:rsidRPr="003A2085" w:rsidRDefault="003A2085" w:rsidP="003A2085">
            <w:pPr>
              <w:widowControl/>
              <w:suppressAutoHyphens w:val="0"/>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Wójtostwo</w:t>
            </w:r>
          </w:p>
        </w:tc>
        <w:tc>
          <w:tcPr>
            <w:tcW w:w="2237" w:type="dxa"/>
            <w:tcBorders>
              <w:top w:val="nil"/>
              <w:left w:val="nil"/>
              <w:bottom w:val="single" w:sz="4" w:space="0" w:color="auto"/>
              <w:right w:val="single" w:sz="4" w:space="0" w:color="auto"/>
            </w:tcBorders>
            <w:shd w:val="clear" w:color="auto" w:fill="auto"/>
            <w:noWrap/>
            <w:vAlign w:val="bottom"/>
            <w:hideMark/>
          </w:tcPr>
          <w:p w14:paraId="71BF66F0" w14:textId="77777777" w:rsidR="003A2085" w:rsidRPr="003A2085" w:rsidRDefault="003A2085" w:rsidP="003A2085">
            <w:pPr>
              <w:widowControl/>
              <w:suppressAutoHyphens w:val="0"/>
              <w:jc w:val="center"/>
              <w:rPr>
                <w:rFonts w:ascii="Calibri" w:eastAsia="Times New Roman" w:hAnsi="Calibri" w:cs="Arial"/>
                <w:color w:val="000000"/>
                <w:kern w:val="0"/>
                <w:lang w:eastAsia="pl-PL" w:bidi="ar-SA"/>
              </w:rPr>
            </w:pPr>
            <w:r w:rsidRPr="003A2085">
              <w:rPr>
                <w:rFonts w:ascii="Calibri" w:eastAsia="Times New Roman" w:hAnsi="Calibri" w:cs="Arial"/>
                <w:color w:val="000000"/>
                <w:kern w:val="0"/>
                <w:lang w:eastAsia="pl-PL" w:bidi="ar-SA"/>
              </w:rPr>
              <w:t>6</w:t>
            </w:r>
          </w:p>
        </w:tc>
      </w:tr>
    </w:tbl>
    <w:p w14:paraId="748CC875" w14:textId="77777777" w:rsidR="00E6174B" w:rsidRDefault="00E6174B">
      <w:pPr>
        <w:pStyle w:val="PomiechwekTABELApodpis"/>
        <w:spacing w:before="0" w:after="119"/>
        <w:rPr>
          <w:rFonts w:eastAsia="Arial" w:cs="Arial"/>
          <w:color w:val="000000"/>
        </w:rPr>
      </w:pPr>
    </w:p>
    <w:p w14:paraId="57F31F3F" w14:textId="77777777" w:rsidR="008827C8" w:rsidRDefault="008827C8">
      <w:pPr>
        <w:pStyle w:val="PomiechwekTABELApodpis"/>
        <w:spacing w:before="0" w:after="119"/>
        <w:rPr>
          <w:rFonts w:eastAsia="Arial" w:cs="Arial"/>
          <w:color w:val="000000"/>
        </w:rPr>
      </w:pPr>
      <w:r>
        <w:rPr>
          <w:rFonts w:eastAsia="Arial" w:cs="Arial"/>
          <w:color w:val="000000"/>
        </w:rPr>
        <w:t>Tabela 24. Określenie liczby wskaźników społecznych, przestrzennych oraz gospodarczych badanych w ramach części pierwszej diagnozy (Rozdział 4.2.2-4.2.3), wykazujących stan kryzysowy – w podobszarach Obszaru Zdegradowanego gminy Pomiechówek. Maksymalna liczba, równa sumarycznej liczbie badanych wskaźników, wynosi 13. Źródło: opracowanie własne.</w:t>
      </w:r>
    </w:p>
    <w:p w14:paraId="25029FB6" w14:textId="77777777" w:rsidR="00E02B7E" w:rsidRDefault="00E02B7E">
      <w:pPr>
        <w:pStyle w:val="PomiechwekTABELApodpis"/>
        <w:spacing w:before="0" w:after="119"/>
        <w:rPr>
          <w:rFonts w:eastAsia="Arial" w:cs="Arial"/>
          <w:color w:val="000000"/>
        </w:rPr>
      </w:pPr>
    </w:p>
    <w:p w14:paraId="70B5CB34" w14:textId="77777777" w:rsidR="00063B79" w:rsidRPr="00F06490" w:rsidRDefault="008827C8" w:rsidP="00251B5B">
      <w:pPr>
        <w:pStyle w:val="PomiechowekTEKSTWACIWY"/>
        <w:ind w:firstLine="0"/>
        <w:rPr>
          <w:rFonts w:eastAsia="Arial" w:cs="Arial"/>
        </w:rPr>
      </w:pPr>
      <w:r>
        <w:rPr>
          <w:rFonts w:eastAsia="Arial" w:cs="Arial"/>
          <w:color w:val="000000"/>
        </w:rPr>
        <w:lastRenderedPageBreak/>
        <w:t xml:space="preserve">Dane przedstawione w Tabeli 24 wskazują, że największą koncentracją negatywnych zjawisk społecznych oraz przestrzenno-gospodarczych charakteryzują się sołectwa Goławice Drugie, Kosewo, Nowy Modlin, Pomiechowo oraz </w:t>
      </w:r>
      <w:r w:rsidRPr="00A43DF7">
        <w:rPr>
          <w:rFonts w:eastAsia="Arial" w:cs="Arial"/>
        </w:rPr>
        <w:t>Pomiechówe</w:t>
      </w:r>
      <w:r w:rsidR="00BE69A3" w:rsidRPr="00A43DF7">
        <w:rPr>
          <w:rFonts w:eastAsia="Arial" w:cs="Arial"/>
        </w:rPr>
        <w:t xml:space="preserve">k, te 5 miejscowości </w:t>
      </w:r>
      <w:r w:rsidR="00063B79" w:rsidRPr="00A43DF7">
        <w:rPr>
          <w:rFonts w:eastAsia="Arial" w:cs="Arial"/>
        </w:rPr>
        <w:t>wybrano</w:t>
      </w:r>
      <w:r w:rsidR="00BE69A3" w:rsidRPr="00A43DF7">
        <w:rPr>
          <w:rFonts w:eastAsia="Arial" w:cs="Arial"/>
        </w:rPr>
        <w:t xml:space="preserve"> ostatecznie </w:t>
      </w:r>
      <w:r w:rsidR="00063B79" w:rsidRPr="00A43DF7">
        <w:rPr>
          <w:rFonts w:eastAsia="Arial" w:cs="Arial"/>
        </w:rPr>
        <w:t>jako Podobszary Obszaru Rewitalizacji</w:t>
      </w:r>
      <w:r w:rsidR="00063B79" w:rsidRPr="00F06490">
        <w:rPr>
          <w:rFonts w:eastAsia="Arial" w:cs="Arial"/>
        </w:rPr>
        <w:t>.</w:t>
      </w:r>
    </w:p>
    <w:p w14:paraId="09416BAD" w14:textId="77777777" w:rsidR="008827C8" w:rsidRDefault="00063B79">
      <w:pPr>
        <w:pStyle w:val="PomiechowekTEKSTWACIWY"/>
        <w:ind w:firstLine="0"/>
        <w:rPr>
          <w:rFonts w:eastAsia="Arial" w:cs="Arial"/>
          <w:color w:val="000000"/>
        </w:rPr>
      </w:pPr>
      <w:r w:rsidRPr="00A43DF7">
        <w:rPr>
          <w:rFonts w:eastAsia="Arial" w:cs="Arial"/>
        </w:rPr>
        <w:t>Ł</w:t>
      </w:r>
      <w:r w:rsidR="008827C8" w:rsidRPr="00A43DF7">
        <w:rPr>
          <w:rFonts w:eastAsia="Arial" w:cs="Arial"/>
        </w:rPr>
        <w:t>ącznie powierzchnia tych sołectw zajmuje 13,41% powierzchni całej gminy. Zamieszkałe one</w:t>
      </w:r>
      <w:r w:rsidR="008827C8">
        <w:rPr>
          <w:rFonts w:eastAsia="Arial" w:cs="Arial"/>
          <w:color w:val="000000"/>
        </w:rPr>
        <w:t xml:space="preserve"> są przez łącznie 2341 mieszkańców, co stanowi 26,71% populacji gminy. Obejmując Obszarem Rewitalizacji sołectwa w całości</w:t>
      </w:r>
      <w:r w:rsidR="003C3A07">
        <w:rPr>
          <w:rFonts w:eastAsia="Arial" w:cs="Arial"/>
          <w:color w:val="000000"/>
        </w:rPr>
        <w:t>,</w:t>
      </w:r>
      <w:r w:rsidR="008827C8">
        <w:rPr>
          <w:rFonts w:eastAsia="Arial" w:cs="Arial"/>
          <w:color w:val="000000"/>
        </w:rPr>
        <w:t xml:space="preserve"> </w:t>
      </w:r>
      <w:r w:rsidR="00A27ABB">
        <w:rPr>
          <w:rFonts w:eastAsia="Arial" w:cs="Arial"/>
          <w:color w:val="000000"/>
        </w:rPr>
        <w:t>nie</w:t>
      </w:r>
      <w:r w:rsidR="003C3A07">
        <w:rPr>
          <w:rFonts w:eastAsia="Arial" w:cs="Arial"/>
          <w:color w:val="000000"/>
        </w:rPr>
        <w:t xml:space="preserve"> zostaną </w:t>
      </w:r>
      <w:r w:rsidR="00A27ABB">
        <w:rPr>
          <w:rFonts w:eastAsia="Arial" w:cs="Arial"/>
          <w:color w:val="000000"/>
        </w:rPr>
        <w:t>przekroczone</w:t>
      </w:r>
      <w:r w:rsidR="003C3A07">
        <w:rPr>
          <w:rFonts w:eastAsia="Arial" w:cs="Arial"/>
          <w:color w:val="000000"/>
        </w:rPr>
        <w:t xml:space="preserve"> </w:t>
      </w:r>
      <w:r w:rsidR="008827C8">
        <w:rPr>
          <w:rFonts w:eastAsia="Arial" w:cs="Arial"/>
          <w:color w:val="000000"/>
        </w:rPr>
        <w:t xml:space="preserve">progi maksymalnej powierzchni i populacji OR. </w:t>
      </w:r>
    </w:p>
    <w:p w14:paraId="2DCC80F9" w14:textId="77777777" w:rsidR="008827C8" w:rsidRDefault="008827C8">
      <w:pPr>
        <w:pStyle w:val="PomiechowekTEKSTWACIWY"/>
      </w:pPr>
      <w:r>
        <w:rPr>
          <w:rFonts w:eastAsia="Arial" w:cs="Arial"/>
          <w:color w:val="000000"/>
        </w:rPr>
        <w:t>Sołectwa Goławice Drugie, Kosewo, Nowy Modlin, Pomiechowo oraz Pomiechówek objęto dodatkową analizą, celem określenia charakterystyki tego obszaru, specyfiki jego miejscowości, określenia przyczyn postępującej degradacji i możliwych kierunków przekształceń społeczno</w:t>
      </w:r>
      <w:r w:rsidR="003C3A07">
        <w:rPr>
          <w:rFonts w:eastAsia="Arial" w:cs="Arial"/>
          <w:color w:val="000000"/>
        </w:rPr>
        <w:t xml:space="preserve"> –</w:t>
      </w:r>
      <w:r>
        <w:rPr>
          <w:rFonts w:eastAsia="Arial" w:cs="Arial"/>
          <w:color w:val="000000"/>
        </w:rPr>
        <w:t>przestrzenno</w:t>
      </w:r>
      <w:r w:rsidR="003C3A07">
        <w:rPr>
          <w:rFonts w:eastAsia="Arial" w:cs="Arial"/>
          <w:color w:val="000000"/>
        </w:rPr>
        <w:t xml:space="preserve"> </w:t>
      </w:r>
      <w:r>
        <w:rPr>
          <w:rFonts w:eastAsia="Arial" w:cs="Arial"/>
          <w:color w:val="000000"/>
        </w:rPr>
        <w:t>-</w:t>
      </w:r>
      <w:r w:rsidR="003C3A07">
        <w:rPr>
          <w:rFonts w:eastAsia="Arial" w:cs="Arial"/>
          <w:color w:val="000000"/>
        </w:rPr>
        <w:t xml:space="preserve"> </w:t>
      </w:r>
      <w:r>
        <w:rPr>
          <w:rFonts w:eastAsia="Arial" w:cs="Arial"/>
          <w:color w:val="000000"/>
        </w:rPr>
        <w:t>gospodarczych.</w:t>
      </w:r>
    </w:p>
    <w:p w14:paraId="197CA1FB" w14:textId="77777777" w:rsidR="008827C8" w:rsidRDefault="008827C8">
      <w:pPr>
        <w:pStyle w:val="PomiechowekTEKSTWACIWY"/>
        <w:numPr>
          <w:ilvl w:val="0"/>
          <w:numId w:val="26"/>
        </w:numPr>
      </w:pPr>
      <w:r>
        <w:t>Analizę rozpoczęto od scharakteryzowania specyfiki niniejszych sołectw.</w:t>
      </w:r>
    </w:p>
    <w:p w14:paraId="5D5EE5A3" w14:textId="77777777" w:rsidR="008827C8" w:rsidRDefault="008827C8">
      <w:pPr>
        <w:pStyle w:val="PomiechowekTEKSTWACIWY"/>
        <w:numPr>
          <w:ilvl w:val="0"/>
          <w:numId w:val="26"/>
        </w:numPr>
      </w:pPr>
      <w:r>
        <w:t>Dokonano identyfikacji występowania na terenie tych sołectw obiektów i obszarów istotnych z punktu widzenia dystrybucji usług społecznych oraz określenia ich stanu.</w:t>
      </w:r>
    </w:p>
    <w:p w14:paraId="1C9C74AF" w14:textId="77777777" w:rsidR="008827C8" w:rsidRDefault="008827C8">
      <w:pPr>
        <w:pStyle w:val="PomiechowekTEKSTWACIWY"/>
        <w:numPr>
          <w:ilvl w:val="0"/>
          <w:numId w:val="26"/>
        </w:numPr>
      </w:pPr>
      <w:r>
        <w:t>Następnie przeanalizowano stan obiektów o szczególnych wartościach przyrodniczych i kulturowych (forty) występujących w Obszarze Zdegradowanym i mogących być objętych zadaniami rewitalizacyjnymi zgodnymi z przyjętymi celami rewitalizacji</w:t>
      </w:r>
      <w:r>
        <w:rPr>
          <w:rStyle w:val="Odwoanieprzypisudolnego"/>
        </w:rPr>
        <w:footnoteReference w:id="28"/>
      </w:r>
      <w:r>
        <w:t>.</w:t>
      </w:r>
    </w:p>
    <w:p w14:paraId="39352894" w14:textId="77777777" w:rsidR="008827C8" w:rsidRDefault="008827C8">
      <w:pPr>
        <w:pStyle w:val="PomiechowekTEKSTWACIWY"/>
        <w:numPr>
          <w:ilvl w:val="0"/>
          <w:numId w:val="26"/>
        </w:numPr>
      </w:pPr>
      <w:r>
        <w:t>Następnie analizie zostały poddane obiekty zamieszkiwania zbiorowego w Obszarze Zdegradowanym.</w:t>
      </w:r>
    </w:p>
    <w:p w14:paraId="476288C9" w14:textId="77777777" w:rsidR="008827C8" w:rsidRDefault="008827C8">
      <w:pPr>
        <w:pStyle w:val="PomiechowekTEKSTWACIWY"/>
        <w:numPr>
          <w:ilvl w:val="0"/>
          <w:numId w:val="26"/>
        </w:numPr>
      </w:pPr>
      <w:r>
        <w:t>Dodatkowo zidentyfikowano przestrzenie o potencjalnym wykorzystaniu w procesie rewitalizacji.</w:t>
      </w:r>
    </w:p>
    <w:p w14:paraId="2A266AC0" w14:textId="77777777" w:rsidR="008827C8" w:rsidRDefault="008827C8">
      <w:pPr>
        <w:pStyle w:val="PomiechowekTEKSTWACIWY"/>
        <w:ind w:firstLine="0"/>
      </w:pPr>
      <w:r>
        <w:t xml:space="preserve">Celem analizy było uchwycenie związków funkcjonalno-przestrzennych wewnątrz podobszarów, a także relacji występujących pomiędzy nimi. </w:t>
      </w:r>
    </w:p>
    <w:p w14:paraId="1EDA1886" w14:textId="77777777" w:rsidR="008827C8" w:rsidRDefault="008827C8"/>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7D465AA9" w14:textId="77777777">
        <w:trPr>
          <w:trHeight w:val="523"/>
        </w:trPr>
        <w:tc>
          <w:tcPr>
            <w:tcW w:w="9355" w:type="dxa"/>
            <w:shd w:val="clear" w:color="auto" w:fill="E6E6FF"/>
            <w:vAlign w:val="center"/>
          </w:tcPr>
          <w:p w14:paraId="2FEB9F2D" w14:textId="77777777" w:rsidR="008827C8" w:rsidRDefault="008827C8">
            <w:pPr>
              <w:shd w:val="clear" w:color="auto" w:fill="E6E6FF"/>
              <w:spacing w:line="276" w:lineRule="auto"/>
              <w:jc w:val="center"/>
            </w:pPr>
            <w:r>
              <w:rPr>
                <w:rFonts w:ascii="Arial" w:eastAsia="Arial" w:hAnsi="Arial" w:cs="Arial"/>
                <w:b/>
                <w:color w:val="000000"/>
                <w:sz w:val="20"/>
                <w:szCs w:val="20"/>
              </w:rPr>
              <w:t>OR. I Goławice Drugie</w:t>
            </w:r>
          </w:p>
        </w:tc>
      </w:tr>
    </w:tbl>
    <w:p w14:paraId="0F10F305" w14:textId="77777777" w:rsidR="00DC1216" w:rsidRDefault="008827C8">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Charakterystyka sołectwa</w:t>
      </w:r>
      <w:r>
        <w:rPr>
          <w:rFonts w:ascii="Arial" w:eastAsia="Arial" w:hAnsi="Arial" w:cs="Arial"/>
          <w:color w:val="000000"/>
          <w:sz w:val="20"/>
          <w:szCs w:val="20"/>
        </w:rPr>
        <w:t xml:space="preserve">: </w:t>
      </w:r>
    </w:p>
    <w:p w14:paraId="1847B068" w14:textId="77777777" w:rsidR="008827C8" w:rsidRPr="00251B5B" w:rsidRDefault="008827C8">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Sołectwo w centralno-północnej cz</w:t>
      </w:r>
      <w:r w:rsidR="00EB64FD">
        <w:rPr>
          <w:rFonts w:ascii="Arial" w:eastAsia="Arial" w:hAnsi="Arial" w:cs="Arial"/>
          <w:color w:val="000000"/>
          <w:sz w:val="20"/>
          <w:szCs w:val="20"/>
        </w:rPr>
        <w:t>ęści gminy w dolinie rzeki Wkry o powierzchni 298,72 ha zam</w:t>
      </w:r>
      <w:r w:rsidR="003C3A07">
        <w:rPr>
          <w:rFonts w:ascii="Arial" w:eastAsia="Arial" w:hAnsi="Arial" w:cs="Arial"/>
          <w:color w:val="000000"/>
          <w:sz w:val="20"/>
          <w:szCs w:val="20"/>
        </w:rPr>
        <w:t xml:space="preserve">ieszkiwane przez </w:t>
      </w:r>
      <w:r w:rsidR="003C3A07" w:rsidRPr="00251B5B">
        <w:rPr>
          <w:rFonts w:ascii="Arial" w:eastAsia="Arial" w:hAnsi="Arial" w:cs="Arial"/>
          <w:color w:val="000000"/>
          <w:sz w:val="20"/>
          <w:szCs w:val="20"/>
        </w:rPr>
        <w:t>200 osób (wg. s</w:t>
      </w:r>
      <w:r w:rsidR="00EB64FD" w:rsidRPr="00251B5B">
        <w:rPr>
          <w:rFonts w:ascii="Arial" w:eastAsia="Arial" w:hAnsi="Arial" w:cs="Arial"/>
          <w:color w:val="000000"/>
          <w:sz w:val="20"/>
          <w:szCs w:val="20"/>
        </w:rPr>
        <w:t xml:space="preserve">tanu na dzień </w:t>
      </w:r>
      <w:r w:rsidR="003C3A07" w:rsidRPr="00251B5B">
        <w:rPr>
          <w:rFonts w:ascii="Arial" w:eastAsia="Arial" w:hAnsi="Arial" w:cs="Arial"/>
          <w:color w:val="000000"/>
          <w:sz w:val="20"/>
          <w:szCs w:val="20"/>
        </w:rPr>
        <w:t>30.06.2016r.</w:t>
      </w:r>
      <w:r w:rsidR="00EB64FD" w:rsidRPr="00251B5B">
        <w:rPr>
          <w:rFonts w:ascii="Arial" w:eastAsia="Arial" w:hAnsi="Arial" w:cs="Arial"/>
          <w:color w:val="000000"/>
          <w:sz w:val="20"/>
          <w:szCs w:val="20"/>
        </w:rPr>
        <w:t>).</w:t>
      </w:r>
      <w:r w:rsidRPr="00251B5B">
        <w:rPr>
          <w:rFonts w:ascii="Arial" w:eastAsia="Arial" w:hAnsi="Arial" w:cs="Arial"/>
          <w:color w:val="000000"/>
          <w:sz w:val="20"/>
          <w:szCs w:val="20"/>
        </w:rPr>
        <w:t xml:space="preserve"> Na terenie występuje zabudowa zagrodowa</w:t>
      </w:r>
      <w:r w:rsidR="00FA6FA2" w:rsidRPr="00251B5B">
        <w:rPr>
          <w:rFonts w:ascii="Arial" w:eastAsia="Arial" w:hAnsi="Arial" w:cs="Arial"/>
          <w:color w:val="000000"/>
          <w:sz w:val="20"/>
          <w:szCs w:val="20"/>
        </w:rPr>
        <w:t>,</w:t>
      </w:r>
      <w:r w:rsidRPr="00251B5B">
        <w:rPr>
          <w:rFonts w:ascii="Arial" w:eastAsia="Arial" w:hAnsi="Arial" w:cs="Arial"/>
          <w:color w:val="000000"/>
          <w:sz w:val="20"/>
          <w:szCs w:val="20"/>
        </w:rPr>
        <w:t xml:space="preserve"> skoncentrowana w północnej części sołectwa. </w:t>
      </w:r>
      <w:r w:rsidR="00C06CFC" w:rsidRPr="00251B5B">
        <w:rPr>
          <w:rFonts w:ascii="Arial" w:eastAsia="Arial" w:hAnsi="Arial" w:cs="Arial"/>
          <w:color w:val="000000"/>
          <w:sz w:val="20"/>
          <w:szCs w:val="20"/>
        </w:rPr>
        <w:t>Wiejska zabudowa Goławic Drugich ma charakter zurbanizowany</w:t>
      </w:r>
      <w:r w:rsidR="00E57727" w:rsidRPr="00251B5B">
        <w:rPr>
          <w:rFonts w:ascii="Arial" w:eastAsia="Arial" w:hAnsi="Arial" w:cs="Arial"/>
          <w:color w:val="000000"/>
          <w:sz w:val="20"/>
          <w:szCs w:val="20"/>
        </w:rPr>
        <w:t>, brak jest natomiast miejsc zamieszkiwania zbiorowego</w:t>
      </w:r>
      <w:r w:rsidR="0056306B" w:rsidRPr="00251B5B">
        <w:rPr>
          <w:rFonts w:ascii="Arial" w:eastAsia="Arial" w:hAnsi="Arial" w:cs="Arial"/>
          <w:color w:val="000000"/>
          <w:sz w:val="20"/>
          <w:szCs w:val="20"/>
        </w:rPr>
        <w:t xml:space="preserve"> oraz</w:t>
      </w:r>
      <w:r w:rsidR="00C06CFC" w:rsidRPr="00251B5B">
        <w:rPr>
          <w:rFonts w:ascii="Arial" w:eastAsia="Arial" w:hAnsi="Arial" w:cs="Arial"/>
          <w:color w:val="000000"/>
          <w:sz w:val="20"/>
          <w:szCs w:val="20"/>
        </w:rPr>
        <w:t xml:space="preserve"> specjalnie wydzielonych zieleńców w rodzaju parków czy skwerów. Na terenie miejscowości wydzielono za to stosunkowo dużo działek rekreacyjnych. </w:t>
      </w:r>
      <w:r w:rsidRPr="00251B5B">
        <w:rPr>
          <w:rFonts w:ascii="Arial" w:eastAsia="Arial" w:hAnsi="Arial" w:cs="Arial"/>
          <w:color w:val="000000"/>
          <w:sz w:val="20"/>
          <w:szCs w:val="20"/>
        </w:rPr>
        <w:t>Poza obszarem zabudowy zagrodowej całą część sołectwa stanowią tereny leśne</w:t>
      </w:r>
      <w:r w:rsidR="00750307" w:rsidRPr="00251B5B">
        <w:rPr>
          <w:rFonts w:ascii="Arial" w:eastAsia="Arial" w:hAnsi="Arial" w:cs="Arial"/>
          <w:color w:val="000000"/>
          <w:sz w:val="20"/>
          <w:szCs w:val="20"/>
        </w:rPr>
        <w:t xml:space="preserve"> – </w:t>
      </w:r>
      <w:r w:rsidR="0056306B" w:rsidRPr="00251B5B">
        <w:rPr>
          <w:rFonts w:ascii="Arial" w:eastAsia="Arial" w:hAnsi="Arial" w:cs="Arial"/>
          <w:color w:val="000000"/>
          <w:sz w:val="20"/>
          <w:szCs w:val="20"/>
        </w:rPr>
        <w:t>znikoma ilość</w:t>
      </w:r>
      <w:r w:rsidR="00750307" w:rsidRPr="00251B5B">
        <w:rPr>
          <w:rFonts w:ascii="Arial" w:eastAsia="Arial" w:hAnsi="Arial" w:cs="Arial"/>
          <w:color w:val="000000"/>
          <w:sz w:val="20"/>
          <w:szCs w:val="20"/>
        </w:rPr>
        <w:t xml:space="preserve"> terenów rolnych. Wyraźny jest brak potencjału przestrzennego na rozwój gospodarczy. Położenie i leśne użytkowanie dużego obszaru sołectwa ogranicza dostęp do usług społecznych i tworzenie nowych inicjatyw.</w:t>
      </w:r>
      <w:r w:rsidR="00C06CFC" w:rsidRPr="00251B5B">
        <w:rPr>
          <w:rFonts w:ascii="Arial" w:eastAsia="Arial" w:hAnsi="Arial" w:cs="Arial"/>
          <w:color w:val="000000"/>
          <w:sz w:val="20"/>
          <w:szCs w:val="20"/>
        </w:rPr>
        <w:t xml:space="preserve"> Dodatkowym ograniczeniem jest położenie miejscowości na obszarze Chronionego Krajobrazu w tym w Rezerwacie Dolina Wkry.</w:t>
      </w:r>
    </w:p>
    <w:p w14:paraId="114731FE" w14:textId="77777777" w:rsidR="00E57727" w:rsidRDefault="00E57727">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Na terenie nie funkcjonuje przemysł, brak też miejsc użyteczności publicznej oraz obiektów usługowych i handlowych. Jedynym obiektem – pamiątką po czasach rozkwitu turystycznego miejscowości jest Ośrodek Szkoleniowo – Wypoczynkowy Najwyższej Izby Kontroli zlokalizowany</w:t>
      </w:r>
      <w:r>
        <w:rPr>
          <w:rFonts w:ascii="Arial" w:eastAsia="Arial" w:hAnsi="Arial" w:cs="Arial"/>
          <w:color w:val="000000"/>
          <w:sz w:val="20"/>
          <w:szCs w:val="20"/>
        </w:rPr>
        <w:t xml:space="preserve"> na wysokim tarasie nad Wkrą.</w:t>
      </w:r>
    </w:p>
    <w:p w14:paraId="73559731" w14:textId="62ABBEA5" w:rsidR="00DC1216" w:rsidRDefault="002B78C1">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Jedynym obiektem mogącym służyć rekreacji i integracji mieszkańców jest </w:t>
      </w:r>
      <w:r w:rsidRPr="00251B5B">
        <w:rPr>
          <w:rFonts w:ascii="Arial" w:eastAsia="Arial" w:hAnsi="Arial" w:cs="Arial"/>
          <w:color w:val="000000"/>
          <w:sz w:val="20"/>
          <w:szCs w:val="20"/>
        </w:rPr>
        <w:t>niewielki plac zabaw z boiskiem, altaną i świetlicą wiejską umiejscowiony w centrum wsi.</w:t>
      </w:r>
      <w:r w:rsidR="00063B79" w:rsidRPr="00251B5B">
        <w:rPr>
          <w:rFonts w:ascii="Arial" w:eastAsia="Arial" w:hAnsi="Arial" w:cs="Arial"/>
          <w:color w:val="000000"/>
          <w:sz w:val="20"/>
          <w:szCs w:val="20"/>
        </w:rPr>
        <w:t xml:space="preserve"> Należy nadmienić, że świetlica wiejska jest małym obiektem</w:t>
      </w:r>
      <w:r w:rsidR="00447102" w:rsidRPr="00251B5B">
        <w:rPr>
          <w:rFonts w:ascii="Arial" w:eastAsia="Arial" w:hAnsi="Arial" w:cs="Arial"/>
          <w:color w:val="000000"/>
          <w:sz w:val="20"/>
          <w:szCs w:val="20"/>
        </w:rPr>
        <w:t xml:space="preserve">, służy przede wszystkim jako miejsce zebrań i niezbyt licznych spotkań </w:t>
      </w:r>
      <w:r w:rsidR="00447102" w:rsidRPr="00251B5B">
        <w:rPr>
          <w:rFonts w:ascii="Arial" w:eastAsia="Arial" w:hAnsi="Arial" w:cs="Arial"/>
          <w:color w:val="000000"/>
          <w:sz w:val="20"/>
          <w:szCs w:val="20"/>
        </w:rPr>
        <w:lastRenderedPageBreak/>
        <w:t>mieszkańców. Nie ma możliwości przeprowadzenia tam działań projektowych na taką skalę jakby życzyli to sobie mieszkańcy (</w:t>
      </w:r>
      <w:r w:rsidR="002D32C9" w:rsidRPr="00251B5B">
        <w:rPr>
          <w:rFonts w:ascii="Arial" w:eastAsia="Arial" w:hAnsi="Arial" w:cs="Arial"/>
          <w:color w:val="000000"/>
          <w:sz w:val="20"/>
          <w:szCs w:val="20"/>
        </w:rPr>
        <w:t>konieczność</w:t>
      </w:r>
      <w:r w:rsidR="00447102" w:rsidRPr="00251B5B">
        <w:rPr>
          <w:rFonts w:ascii="Arial" w:eastAsia="Arial" w:hAnsi="Arial" w:cs="Arial"/>
          <w:color w:val="000000"/>
          <w:sz w:val="20"/>
          <w:szCs w:val="20"/>
        </w:rPr>
        <w:t xml:space="preserve"> ogrzania w sezonie zimowym jest dodatkową przeszkodą</w:t>
      </w:r>
      <w:r w:rsidR="002D32C9" w:rsidRPr="00251B5B">
        <w:rPr>
          <w:rFonts w:ascii="Arial" w:eastAsia="Arial" w:hAnsi="Arial" w:cs="Arial"/>
          <w:color w:val="000000"/>
          <w:sz w:val="20"/>
          <w:szCs w:val="20"/>
        </w:rPr>
        <w:t>, nie jest to obiekt całoroczny</w:t>
      </w:r>
      <w:r w:rsidR="00447102" w:rsidRPr="00251B5B">
        <w:rPr>
          <w:rFonts w:ascii="Arial" w:eastAsia="Arial" w:hAnsi="Arial" w:cs="Arial"/>
          <w:color w:val="000000"/>
          <w:sz w:val="20"/>
          <w:szCs w:val="20"/>
        </w:rPr>
        <w:t xml:space="preserve">). </w:t>
      </w:r>
      <w:r w:rsidR="00063B79" w:rsidRPr="00251B5B">
        <w:rPr>
          <w:rFonts w:ascii="Arial" w:eastAsia="Arial" w:hAnsi="Arial" w:cs="Arial"/>
          <w:color w:val="000000"/>
          <w:sz w:val="20"/>
          <w:szCs w:val="20"/>
        </w:rPr>
        <w:t>Najbliższa</w:t>
      </w:r>
      <w:r w:rsidR="00180576" w:rsidRPr="00251B5B">
        <w:rPr>
          <w:rFonts w:ascii="Arial" w:eastAsia="Arial" w:hAnsi="Arial" w:cs="Arial"/>
          <w:color w:val="000000"/>
          <w:sz w:val="20"/>
          <w:szCs w:val="20"/>
        </w:rPr>
        <w:t xml:space="preserve"> szkoła podstawowa, do której uczęszczają dzieci z Goławic Drugich znajduje się w pobliskich Goławicach Pierwszych. Standard wyposażenia placówki jest nie zadowalający. Brak świetlicy z prawdziwego zdarzenia, stołówki a najbardziej odczuwalny jest brak sali sportowej. Dzieci w wieku przedszkolnym oraz gimnazjalnym korzystają z placówek oświatowych w Pomiechówku. </w:t>
      </w:r>
    </w:p>
    <w:p w14:paraId="35961C4D" w14:textId="77777777" w:rsidR="008A0E08" w:rsidRDefault="008A0E08">
      <w:pPr>
        <w:spacing w:before="113" w:line="276" w:lineRule="auto"/>
        <w:jc w:val="both"/>
        <w:rPr>
          <w:rFonts w:ascii="Arial" w:eastAsia="Arial" w:hAnsi="Arial" w:cs="Arial"/>
          <w:color w:val="000000"/>
          <w:sz w:val="20"/>
          <w:szCs w:val="20"/>
        </w:rPr>
      </w:pPr>
    </w:p>
    <w:p w14:paraId="5AC88638" w14:textId="77777777" w:rsidR="008A0E08" w:rsidRDefault="008A0E08">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Komunikacja zbiorowa w Goławicach Drugich jest słabo rozwinięta. Do niedawna mieszkańcy mogli wydostać się z miejscowości tylko </w:t>
      </w:r>
      <w:r w:rsidR="001134D7">
        <w:rPr>
          <w:rFonts w:ascii="Arial" w:eastAsia="Arial" w:hAnsi="Arial" w:cs="Arial"/>
          <w:color w:val="000000"/>
          <w:sz w:val="20"/>
          <w:szCs w:val="20"/>
        </w:rPr>
        <w:t xml:space="preserve">własnym środkiem transportu. </w:t>
      </w:r>
      <w:r w:rsidR="00FD5815">
        <w:rPr>
          <w:rFonts w:ascii="Arial" w:eastAsia="Arial" w:hAnsi="Arial" w:cs="Arial"/>
          <w:color w:val="000000"/>
          <w:sz w:val="20"/>
          <w:szCs w:val="20"/>
        </w:rPr>
        <w:t>Trzy lata temu uruchomiono komunikację gminną, częstotliwość kursowania busów nie jest jednak zadowalająca.</w:t>
      </w:r>
    </w:p>
    <w:p w14:paraId="59D200C9" w14:textId="77777777" w:rsidR="00DC1216" w:rsidRDefault="00DC1216">
      <w:pPr>
        <w:spacing w:before="113" w:line="276" w:lineRule="auto"/>
        <w:jc w:val="both"/>
        <w:rPr>
          <w:rFonts w:ascii="Arial" w:eastAsia="Arial" w:hAnsi="Arial" w:cs="Arial"/>
          <w:color w:val="000000"/>
          <w:sz w:val="20"/>
          <w:szCs w:val="20"/>
        </w:rPr>
      </w:pPr>
    </w:p>
    <w:p w14:paraId="6875152E" w14:textId="77777777" w:rsidR="00F038A5" w:rsidRDefault="008827C8">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 xml:space="preserve">Charakterystyka problemów obszaru rewitalizacji: </w:t>
      </w:r>
    </w:p>
    <w:p w14:paraId="6EBA70B5" w14:textId="77777777" w:rsidR="008E7599" w:rsidRDefault="00F038A5">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Diagnoza wskaźników społecznych wykazała, że mieszkańcy w Goławic Drugich o wiele częściej, niż w pozostałych sołectwach Gminy </w:t>
      </w:r>
      <w:r w:rsidR="00750307">
        <w:rPr>
          <w:rFonts w:ascii="Arial" w:eastAsia="Arial" w:hAnsi="Arial" w:cs="Arial"/>
          <w:color w:val="000000"/>
          <w:sz w:val="20"/>
          <w:szCs w:val="20"/>
        </w:rPr>
        <w:t>Pomiechówek</w:t>
      </w:r>
      <w:r>
        <w:rPr>
          <w:rFonts w:ascii="Arial" w:eastAsia="Arial" w:hAnsi="Arial" w:cs="Arial"/>
          <w:color w:val="000000"/>
          <w:sz w:val="20"/>
          <w:szCs w:val="20"/>
        </w:rPr>
        <w:t xml:space="preserve">, korzystają z pomocy społecznej. Liczba zasiłków wypłaconych z powodu </w:t>
      </w:r>
      <w:r w:rsidRPr="00251B5B">
        <w:rPr>
          <w:rFonts w:ascii="Arial" w:eastAsia="Arial" w:hAnsi="Arial" w:cs="Arial"/>
          <w:color w:val="000000"/>
          <w:sz w:val="20"/>
          <w:szCs w:val="20"/>
        </w:rPr>
        <w:t>ubóstwa, bezrobocia, niepełno</w:t>
      </w:r>
      <w:r w:rsidR="00750307" w:rsidRPr="00251B5B">
        <w:rPr>
          <w:rFonts w:ascii="Arial" w:eastAsia="Arial" w:hAnsi="Arial" w:cs="Arial"/>
          <w:color w:val="000000"/>
          <w:sz w:val="20"/>
          <w:szCs w:val="20"/>
        </w:rPr>
        <w:t xml:space="preserve">sprawności oraz na dożywianie, dwukrotnie przekraczają średnią gminną. Lokalna społeczność wykazuje niski poziom przedsiębiorczości. Podmioty gospodarcze stanowią zaledwie 1% populacji sołectwa ale bardziej niepokojącym jest fakt, że w ostatnich 5 latach ponad 77% aktywnych podmiotów gospodarczych zakończyło swoją działalność, co świadczy o niskiej zaradności mieszkańców. Również w pozostałych obszarach mieszkańcy Goławic Drugich nie wykazują inicjatywy, </w:t>
      </w:r>
      <w:r w:rsidR="004861EA" w:rsidRPr="00251B5B">
        <w:rPr>
          <w:rFonts w:ascii="Arial" w:eastAsia="Arial" w:hAnsi="Arial" w:cs="Arial"/>
          <w:color w:val="000000"/>
          <w:sz w:val="20"/>
          <w:szCs w:val="20"/>
        </w:rPr>
        <w:t>frekwencja wyborcza podczas większości wyborów (oprócz samorządowych) była niższa niż średnia w gminie</w:t>
      </w:r>
      <w:r w:rsidR="00750307" w:rsidRPr="00251B5B">
        <w:rPr>
          <w:rFonts w:ascii="Arial" w:eastAsia="Arial" w:hAnsi="Arial" w:cs="Arial"/>
          <w:color w:val="000000"/>
          <w:sz w:val="20"/>
          <w:szCs w:val="20"/>
        </w:rPr>
        <w:t xml:space="preserve">, </w:t>
      </w:r>
      <w:r w:rsidR="004861EA" w:rsidRPr="00251B5B">
        <w:rPr>
          <w:rFonts w:ascii="Arial" w:eastAsia="Arial" w:hAnsi="Arial" w:cs="Arial"/>
          <w:color w:val="000000"/>
          <w:sz w:val="20"/>
          <w:szCs w:val="20"/>
        </w:rPr>
        <w:t>brak również aktywnych organizacji pozarządowych –</w:t>
      </w:r>
      <w:r w:rsidR="004861EA">
        <w:rPr>
          <w:rFonts w:ascii="Arial" w:eastAsia="Arial" w:hAnsi="Arial" w:cs="Arial"/>
          <w:color w:val="000000"/>
          <w:sz w:val="20"/>
          <w:szCs w:val="20"/>
        </w:rPr>
        <w:t xml:space="preserve"> do tej pory nie zarejestrowano tu żadnej</w:t>
      </w:r>
      <w:r w:rsidR="00750307">
        <w:rPr>
          <w:rFonts w:ascii="Arial" w:eastAsia="Arial" w:hAnsi="Arial" w:cs="Arial"/>
          <w:color w:val="000000"/>
          <w:sz w:val="20"/>
          <w:szCs w:val="20"/>
        </w:rPr>
        <w:t xml:space="preserve"> organizacji pozarządowej. Pocieszającym natomiast jest fakt, że na tym terenie nie </w:t>
      </w:r>
      <w:r w:rsidR="00027099">
        <w:rPr>
          <w:rFonts w:ascii="Arial" w:eastAsia="Arial" w:hAnsi="Arial" w:cs="Arial"/>
          <w:color w:val="000000"/>
          <w:sz w:val="20"/>
          <w:szCs w:val="20"/>
        </w:rPr>
        <w:t>notuje się zdarzeń mających znamiona przestępstwa – Goławice Drugie są więc miejscem bezpiecznym dla mieszkańców i przyjezdnych.</w:t>
      </w:r>
      <w:r w:rsidR="00750307">
        <w:rPr>
          <w:rFonts w:ascii="Arial" w:eastAsia="Arial" w:hAnsi="Arial" w:cs="Arial"/>
          <w:color w:val="000000"/>
          <w:sz w:val="20"/>
          <w:szCs w:val="20"/>
        </w:rPr>
        <w:t xml:space="preserve"> </w:t>
      </w:r>
    </w:p>
    <w:p w14:paraId="0182B848" w14:textId="77777777" w:rsidR="008E7599" w:rsidRDefault="005F2934">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Przyczyn</w:t>
      </w:r>
      <w:r w:rsidR="008E7599">
        <w:rPr>
          <w:rFonts w:ascii="Arial" w:eastAsia="Arial" w:hAnsi="Arial" w:cs="Arial"/>
          <w:color w:val="000000"/>
          <w:sz w:val="20"/>
          <w:szCs w:val="20"/>
        </w:rPr>
        <w:t xml:space="preserve">y zjawisk kryzysowych zdiagnozowanych w Goławicach Drugich są </w:t>
      </w:r>
      <w:r w:rsidR="0056306B">
        <w:rPr>
          <w:rFonts w:ascii="Arial" w:eastAsia="Arial" w:hAnsi="Arial" w:cs="Arial"/>
          <w:color w:val="000000"/>
          <w:sz w:val="20"/>
          <w:szCs w:val="20"/>
        </w:rPr>
        <w:t>wielorakie</w:t>
      </w:r>
      <w:r w:rsidR="008E7599">
        <w:rPr>
          <w:rFonts w:ascii="Arial" w:eastAsia="Arial" w:hAnsi="Arial" w:cs="Arial"/>
          <w:color w:val="000000"/>
          <w:sz w:val="20"/>
          <w:szCs w:val="20"/>
        </w:rPr>
        <w:t xml:space="preserve">. Ogromny wpływ na życie mieszkańców miejscowości wywarła historia. Pierwsi mieszkańcy byli robotnikami </w:t>
      </w:r>
      <w:r w:rsidR="00F8691C">
        <w:rPr>
          <w:rFonts w:ascii="Arial" w:eastAsia="Arial" w:hAnsi="Arial" w:cs="Arial"/>
          <w:color w:val="000000"/>
          <w:sz w:val="20"/>
          <w:szCs w:val="20"/>
        </w:rPr>
        <w:t>pracującymi przy budowie pobliskich fortów. Osiedlali się na nieużytkach należących do Goławic Pierwszych, których nie mogli kupić na własność co z kolei wiązało się brakiem możliwości budowy domów murowanych, dlatego też wszystkie domy wybudowane przed II wojną światową są drewnianej konstrukcji.</w:t>
      </w:r>
      <w:r w:rsidR="008867E0">
        <w:rPr>
          <w:rFonts w:ascii="Arial" w:eastAsia="Arial" w:hAnsi="Arial" w:cs="Arial"/>
          <w:color w:val="000000"/>
          <w:sz w:val="20"/>
          <w:szCs w:val="20"/>
        </w:rPr>
        <w:t xml:space="preserve"> Miało to ogromny wpływ na </w:t>
      </w:r>
      <w:r w:rsidR="00E3260B">
        <w:rPr>
          <w:rFonts w:ascii="Arial" w:eastAsia="Arial" w:hAnsi="Arial" w:cs="Arial"/>
          <w:color w:val="000000"/>
          <w:sz w:val="20"/>
          <w:szCs w:val="20"/>
        </w:rPr>
        <w:t>późniejszą przestrzenną strukturę wsi.</w:t>
      </w:r>
      <w:r w:rsidR="00F8691C">
        <w:rPr>
          <w:rFonts w:ascii="Arial" w:eastAsia="Arial" w:hAnsi="Arial" w:cs="Arial"/>
          <w:color w:val="000000"/>
          <w:sz w:val="20"/>
          <w:szCs w:val="20"/>
        </w:rPr>
        <w:t xml:space="preserve"> Położenie miejscowości na terenach </w:t>
      </w:r>
      <w:r w:rsidR="008867E0">
        <w:rPr>
          <w:rFonts w:ascii="Arial" w:eastAsia="Arial" w:hAnsi="Arial" w:cs="Arial"/>
          <w:color w:val="000000"/>
          <w:sz w:val="20"/>
          <w:szCs w:val="20"/>
        </w:rPr>
        <w:t>leśnych</w:t>
      </w:r>
      <w:r w:rsidR="00F8691C">
        <w:rPr>
          <w:rFonts w:ascii="Arial" w:eastAsia="Arial" w:hAnsi="Arial" w:cs="Arial"/>
          <w:color w:val="000000"/>
          <w:sz w:val="20"/>
          <w:szCs w:val="20"/>
        </w:rPr>
        <w:t xml:space="preserve">, w niezwykle malowniczej dolinie Wkry oraz bliskość stolicy </w:t>
      </w:r>
      <w:r w:rsidR="008867E0">
        <w:rPr>
          <w:rFonts w:ascii="Arial" w:eastAsia="Arial" w:hAnsi="Arial" w:cs="Arial"/>
          <w:color w:val="000000"/>
          <w:sz w:val="20"/>
          <w:szCs w:val="20"/>
        </w:rPr>
        <w:t xml:space="preserve">uczyniło przed II wojną światową Goławice Drugie niezwykle popularnym miejscem wypoczynku i rekreacji. Jednak prawdziwy rozwój gospodarczy sołectwa nastąpił w latach 50-tych i 60-tych XX wieku. Na tym terenie powstało kilka dużych ośrodków wypoczynkowych. W latach 70-tych i 80-tych ubiegłego wieku znaczna część mieszkańców znalazła tam pracę, byli tak pochłonięci sprawami zawodowymi, że przez kilka lat, z braku czasu, nie wybierali spośród siebie sołtysa. </w:t>
      </w:r>
      <w:r w:rsidR="00E3260B">
        <w:rPr>
          <w:rFonts w:ascii="Arial" w:eastAsia="Arial" w:hAnsi="Arial" w:cs="Arial"/>
          <w:color w:val="000000"/>
          <w:sz w:val="20"/>
          <w:szCs w:val="20"/>
        </w:rPr>
        <w:t xml:space="preserve">Dlatego też upadek, w czasach transformacji ustrojowej, </w:t>
      </w:r>
      <w:r w:rsidR="00E3260B" w:rsidRPr="00251B5B">
        <w:rPr>
          <w:rFonts w:ascii="Arial" w:eastAsia="Arial" w:hAnsi="Arial" w:cs="Arial"/>
          <w:color w:val="000000"/>
          <w:sz w:val="20"/>
          <w:szCs w:val="20"/>
        </w:rPr>
        <w:t xml:space="preserve">większości ośrodków wypoczynkowych (utrzymał się tylko jeden obiekt) był dla </w:t>
      </w:r>
      <w:r w:rsidR="009601AE" w:rsidRPr="00251B5B">
        <w:rPr>
          <w:rFonts w:ascii="Arial" w:eastAsia="Arial" w:hAnsi="Arial" w:cs="Arial"/>
          <w:color w:val="000000"/>
          <w:sz w:val="20"/>
          <w:szCs w:val="20"/>
        </w:rPr>
        <w:t>miejscowości</w:t>
      </w:r>
      <w:r w:rsidR="00E3260B" w:rsidRPr="00251B5B">
        <w:rPr>
          <w:rFonts w:ascii="Arial" w:eastAsia="Arial" w:hAnsi="Arial" w:cs="Arial"/>
          <w:color w:val="000000"/>
          <w:sz w:val="20"/>
          <w:szCs w:val="20"/>
        </w:rPr>
        <w:t xml:space="preserve"> wydar</w:t>
      </w:r>
      <w:r w:rsidR="009601AE" w:rsidRPr="00251B5B">
        <w:rPr>
          <w:rFonts w:ascii="Arial" w:eastAsia="Arial" w:hAnsi="Arial" w:cs="Arial"/>
          <w:color w:val="000000"/>
          <w:sz w:val="20"/>
          <w:szCs w:val="20"/>
        </w:rPr>
        <w:t xml:space="preserve">zeniem, którego skutki </w:t>
      </w:r>
      <w:r w:rsidR="003977AB" w:rsidRPr="00251B5B">
        <w:rPr>
          <w:rFonts w:ascii="Arial" w:eastAsia="Arial" w:hAnsi="Arial" w:cs="Arial"/>
          <w:color w:val="000000"/>
          <w:sz w:val="20"/>
          <w:szCs w:val="20"/>
        </w:rPr>
        <w:t>odczuwalne</w:t>
      </w:r>
      <w:r w:rsidR="009601AE" w:rsidRPr="00251B5B">
        <w:rPr>
          <w:rFonts w:ascii="Arial" w:eastAsia="Arial" w:hAnsi="Arial" w:cs="Arial"/>
          <w:color w:val="000000"/>
          <w:sz w:val="20"/>
          <w:szCs w:val="20"/>
        </w:rPr>
        <w:t xml:space="preserve"> są</w:t>
      </w:r>
      <w:r w:rsidR="00E3260B" w:rsidRPr="00251B5B">
        <w:rPr>
          <w:rFonts w:ascii="Arial" w:eastAsia="Arial" w:hAnsi="Arial" w:cs="Arial"/>
          <w:color w:val="000000"/>
          <w:sz w:val="20"/>
          <w:szCs w:val="20"/>
        </w:rPr>
        <w:t xml:space="preserve"> do dziś. </w:t>
      </w:r>
      <w:r w:rsidR="009601AE" w:rsidRPr="00251B5B">
        <w:rPr>
          <w:rFonts w:ascii="Arial" w:eastAsia="Arial" w:hAnsi="Arial" w:cs="Arial"/>
          <w:color w:val="000000"/>
          <w:sz w:val="20"/>
          <w:szCs w:val="20"/>
        </w:rPr>
        <w:t xml:space="preserve">Otoczenie lasów, </w:t>
      </w:r>
      <w:r w:rsidR="00C06CFC" w:rsidRPr="00251B5B">
        <w:rPr>
          <w:rFonts w:ascii="Arial" w:eastAsia="Arial" w:hAnsi="Arial" w:cs="Arial"/>
          <w:color w:val="000000"/>
          <w:sz w:val="20"/>
          <w:szCs w:val="20"/>
        </w:rPr>
        <w:t xml:space="preserve">ograniczenia z racji położenia </w:t>
      </w:r>
      <w:r w:rsidR="005209E7" w:rsidRPr="00251B5B">
        <w:rPr>
          <w:rFonts w:ascii="Arial" w:eastAsia="Arial" w:hAnsi="Arial" w:cs="Arial"/>
          <w:color w:val="000000"/>
          <w:sz w:val="20"/>
          <w:szCs w:val="20"/>
        </w:rPr>
        <w:t xml:space="preserve">na </w:t>
      </w:r>
      <w:r w:rsidR="0056306B" w:rsidRPr="00251B5B">
        <w:rPr>
          <w:rFonts w:ascii="Arial" w:eastAsia="Arial" w:hAnsi="Arial" w:cs="Arial"/>
          <w:color w:val="000000"/>
          <w:sz w:val="20"/>
          <w:szCs w:val="20"/>
        </w:rPr>
        <w:t>Obszarze Chronionego Krajobrazu,</w:t>
      </w:r>
      <w:r w:rsidR="00C06CFC" w:rsidRPr="00251B5B">
        <w:rPr>
          <w:rFonts w:ascii="Arial" w:eastAsia="Arial" w:hAnsi="Arial" w:cs="Arial"/>
          <w:color w:val="000000"/>
          <w:sz w:val="20"/>
          <w:szCs w:val="20"/>
        </w:rPr>
        <w:t xml:space="preserve"> </w:t>
      </w:r>
      <w:r w:rsidR="009601AE" w:rsidRPr="00251B5B">
        <w:rPr>
          <w:rFonts w:ascii="Arial" w:eastAsia="Arial" w:hAnsi="Arial" w:cs="Arial"/>
          <w:color w:val="000000"/>
          <w:sz w:val="20"/>
          <w:szCs w:val="20"/>
        </w:rPr>
        <w:t>nieliczne teren</w:t>
      </w:r>
      <w:r w:rsidR="00E3260B" w:rsidRPr="00251B5B">
        <w:rPr>
          <w:rFonts w:ascii="Arial" w:eastAsia="Arial" w:hAnsi="Arial" w:cs="Arial"/>
          <w:color w:val="000000"/>
          <w:sz w:val="20"/>
          <w:szCs w:val="20"/>
        </w:rPr>
        <w:t>y rolne, brak przemysłu słabe skomunikowanie z centrum gminy</w:t>
      </w:r>
      <w:r w:rsidR="009601AE" w:rsidRPr="00251B5B">
        <w:rPr>
          <w:rFonts w:ascii="Arial" w:eastAsia="Arial" w:hAnsi="Arial" w:cs="Arial"/>
          <w:color w:val="000000"/>
          <w:sz w:val="20"/>
          <w:szCs w:val="20"/>
        </w:rPr>
        <w:t xml:space="preserve">, dotychczasowa praca tylko w sektorze turystycznym spowodowała wykluczenie mieszkańców na rynku pracy, stąd też duża liczba zasiłków pomocy społecznej. Ciasna zabudowa, niewielkie budynki na równie niewielkich działkach, a do tego wieś oddalona od głównej drogi powiatowej, nie sprzyjają zakładaniu działalności gospodarczej. </w:t>
      </w:r>
      <w:r w:rsidR="001A384E" w:rsidRPr="00251B5B">
        <w:rPr>
          <w:rFonts w:ascii="Arial" w:eastAsia="Arial" w:hAnsi="Arial" w:cs="Arial"/>
          <w:color w:val="000000"/>
          <w:sz w:val="20"/>
          <w:szCs w:val="20"/>
        </w:rPr>
        <w:t>Niski poziom usług społecznych, słabo wyposażona szkoła bez zaplecza sportowego</w:t>
      </w:r>
      <w:r w:rsidR="00971800" w:rsidRPr="00251B5B">
        <w:rPr>
          <w:rFonts w:ascii="Arial" w:eastAsia="Arial" w:hAnsi="Arial" w:cs="Arial"/>
          <w:color w:val="000000"/>
          <w:sz w:val="20"/>
          <w:szCs w:val="20"/>
        </w:rPr>
        <w:t>, brak oferty zajęć dodatkowych, słabe skomunikowanie miejscowości z centrum gminy, zniechęcają potencjalnych mieszkańców do osiedlania się w Goławicach Drugich, co znacznie ogranicza</w:t>
      </w:r>
      <w:r w:rsidR="00971800">
        <w:rPr>
          <w:rFonts w:ascii="Arial" w:eastAsia="Arial" w:hAnsi="Arial" w:cs="Arial"/>
          <w:color w:val="000000"/>
          <w:sz w:val="20"/>
          <w:szCs w:val="20"/>
        </w:rPr>
        <w:t xml:space="preserve"> szanse na rozwój miejscowości. Efektem jest systematyczny spadek liczby mieszkańców w ciągu ostatnich lat.</w:t>
      </w:r>
    </w:p>
    <w:p w14:paraId="0EE4649F" w14:textId="77777777" w:rsidR="009601AE" w:rsidRDefault="009601AE">
      <w:pPr>
        <w:spacing w:before="113" w:line="276" w:lineRule="auto"/>
        <w:jc w:val="both"/>
        <w:rPr>
          <w:rFonts w:ascii="Arial" w:eastAsia="Arial" w:hAnsi="Arial" w:cs="Arial"/>
          <w:color w:val="000000"/>
          <w:sz w:val="20"/>
          <w:szCs w:val="20"/>
        </w:rPr>
      </w:pPr>
    </w:p>
    <w:p w14:paraId="6AF4DFA8" w14:textId="77777777" w:rsidR="008827C8" w:rsidRDefault="00FB643B">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Wnioski z konsultacji społecznych</w:t>
      </w:r>
      <w:r w:rsidR="005E1437">
        <w:rPr>
          <w:rFonts w:ascii="Arial" w:eastAsia="Arial" w:hAnsi="Arial" w:cs="Arial"/>
          <w:b/>
          <w:color w:val="000000"/>
          <w:sz w:val="20"/>
          <w:szCs w:val="20"/>
        </w:rPr>
        <w:t xml:space="preserve">: </w:t>
      </w:r>
    </w:p>
    <w:p w14:paraId="4F3528B4" w14:textId="77777777" w:rsidR="005525EB" w:rsidRDefault="005E1437">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Podczas konsultacji społecznych i wywiadów </w:t>
      </w:r>
      <w:r w:rsidR="00DE1DE4">
        <w:rPr>
          <w:rFonts w:ascii="Arial" w:eastAsia="Arial" w:hAnsi="Arial" w:cs="Arial"/>
          <w:color w:val="000000"/>
          <w:sz w:val="20"/>
          <w:szCs w:val="20"/>
        </w:rPr>
        <w:t xml:space="preserve">zauważalnym był fakt, że zarówno </w:t>
      </w:r>
      <w:r>
        <w:rPr>
          <w:rFonts w:ascii="Arial" w:eastAsia="Arial" w:hAnsi="Arial" w:cs="Arial"/>
          <w:color w:val="000000"/>
          <w:sz w:val="20"/>
          <w:szCs w:val="20"/>
        </w:rPr>
        <w:t xml:space="preserve">mieszkańcy </w:t>
      </w:r>
      <w:r w:rsidR="0022103B">
        <w:rPr>
          <w:rFonts w:ascii="Arial" w:eastAsia="Arial" w:hAnsi="Arial" w:cs="Arial"/>
          <w:color w:val="000000"/>
          <w:sz w:val="20"/>
          <w:szCs w:val="20"/>
        </w:rPr>
        <w:t>Goławic</w:t>
      </w:r>
      <w:r w:rsidR="00DE1DE4">
        <w:rPr>
          <w:rFonts w:ascii="Arial" w:eastAsia="Arial" w:hAnsi="Arial" w:cs="Arial"/>
          <w:color w:val="000000"/>
          <w:sz w:val="20"/>
          <w:szCs w:val="20"/>
        </w:rPr>
        <w:t xml:space="preserve"> Pierwszych jak i Goławic Drugich za naturalne miejsce realizacji wielu projektów wskazywali </w:t>
      </w:r>
      <w:r w:rsidR="0022103B">
        <w:rPr>
          <w:rFonts w:ascii="Arial" w:eastAsia="Arial" w:hAnsi="Arial" w:cs="Arial"/>
          <w:color w:val="000000"/>
          <w:sz w:val="20"/>
          <w:szCs w:val="20"/>
        </w:rPr>
        <w:t>szkołę</w:t>
      </w:r>
      <w:r w:rsidR="00DE1DE4">
        <w:rPr>
          <w:rFonts w:ascii="Arial" w:eastAsia="Arial" w:hAnsi="Arial" w:cs="Arial"/>
          <w:color w:val="000000"/>
          <w:sz w:val="20"/>
          <w:szCs w:val="20"/>
        </w:rPr>
        <w:t xml:space="preserve"> podstawową w Goławicach Pierwszych. </w:t>
      </w:r>
    </w:p>
    <w:p w14:paraId="45675C94" w14:textId="77777777" w:rsidR="0022103B" w:rsidRDefault="00DE1DE4">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Uznano więc, że obiekt ten będzie pełnił funkcję </w:t>
      </w:r>
      <w:r w:rsidR="0056306B">
        <w:rPr>
          <w:rFonts w:ascii="Arial" w:eastAsia="Arial" w:hAnsi="Arial" w:cs="Arial"/>
          <w:color w:val="000000"/>
          <w:sz w:val="20"/>
          <w:szCs w:val="20"/>
        </w:rPr>
        <w:t>Lokalnego Centrum Integracji Społecznej</w:t>
      </w:r>
      <w:r w:rsidR="00D9435F">
        <w:rPr>
          <w:rFonts w:ascii="Arial" w:eastAsia="Arial" w:hAnsi="Arial" w:cs="Arial"/>
          <w:color w:val="000000"/>
          <w:sz w:val="20"/>
          <w:szCs w:val="20"/>
        </w:rPr>
        <w:t xml:space="preserve">. </w:t>
      </w:r>
    </w:p>
    <w:p w14:paraId="295775C7" w14:textId="77777777" w:rsidR="005E1437" w:rsidRDefault="00DE1DE4">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Aby zniwelować zjawiska kryzysowe, konieczne </w:t>
      </w:r>
      <w:r w:rsidR="00DD1BB9">
        <w:rPr>
          <w:rFonts w:ascii="Arial" w:eastAsia="Arial" w:hAnsi="Arial" w:cs="Arial"/>
          <w:color w:val="000000"/>
          <w:sz w:val="20"/>
          <w:szCs w:val="20"/>
        </w:rPr>
        <w:t xml:space="preserve">jest </w:t>
      </w:r>
      <w:r w:rsidR="0022103B">
        <w:rPr>
          <w:rFonts w:ascii="Arial" w:eastAsia="Arial" w:hAnsi="Arial" w:cs="Arial"/>
          <w:color w:val="000000"/>
          <w:sz w:val="20"/>
          <w:szCs w:val="20"/>
        </w:rPr>
        <w:t>zapobieganie wykluczeniu społecznemu od najmłodszych lat. Istotne jest, co wielokrotnie podnosili mieszkańcy podczas spotkań, aby dzieci</w:t>
      </w:r>
      <w:r w:rsidR="00DD1BB9">
        <w:rPr>
          <w:rFonts w:ascii="Arial" w:eastAsia="Arial" w:hAnsi="Arial" w:cs="Arial"/>
          <w:color w:val="000000"/>
          <w:sz w:val="20"/>
          <w:szCs w:val="20"/>
        </w:rPr>
        <w:t xml:space="preserve"> pobierały naukę w odpowiednich</w:t>
      </w:r>
      <w:r w:rsidR="0022103B">
        <w:rPr>
          <w:rFonts w:ascii="Arial" w:eastAsia="Arial" w:hAnsi="Arial" w:cs="Arial"/>
          <w:color w:val="000000"/>
          <w:sz w:val="20"/>
          <w:szCs w:val="20"/>
        </w:rPr>
        <w:t xml:space="preserve"> warunkach</w:t>
      </w:r>
      <w:r w:rsidR="001A384E">
        <w:rPr>
          <w:rFonts w:ascii="Arial" w:eastAsia="Arial" w:hAnsi="Arial" w:cs="Arial"/>
          <w:color w:val="000000"/>
          <w:sz w:val="20"/>
          <w:szCs w:val="20"/>
        </w:rPr>
        <w:t>,</w:t>
      </w:r>
      <w:r w:rsidR="0022103B">
        <w:rPr>
          <w:rFonts w:ascii="Arial" w:eastAsia="Arial" w:hAnsi="Arial" w:cs="Arial"/>
          <w:color w:val="000000"/>
          <w:sz w:val="20"/>
          <w:szCs w:val="20"/>
        </w:rPr>
        <w:t xml:space="preserve">. Stąd </w:t>
      </w:r>
      <w:r w:rsidR="00D9435F">
        <w:rPr>
          <w:rFonts w:ascii="Arial" w:eastAsia="Arial" w:hAnsi="Arial" w:cs="Arial"/>
          <w:color w:val="000000"/>
          <w:sz w:val="20"/>
          <w:szCs w:val="20"/>
        </w:rPr>
        <w:t>konieczne</w:t>
      </w:r>
      <w:r w:rsidR="0022103B">
        <w:rPr>
          <w:rFonts w:ascii="Arial" w:eastAsia="Arial" w:hAnsi="Arial" w:cs="Arial"/>
          <w:color w:val="000000"/>
          <w:sz w:val="20"/>
          <w:szCs w:val="20"/>
        </w:rPr>
        <w:t xml:space="preserve"> jest </w:t>
      </w:r>
      <w:r w:rsidR="00D9435F">
        <w:rPr>
          <w:rFonts w:ascii="Arial" w:eastAsia="Arial" w:hAnsi="Arial" w:cs="Arial"/>
          <w:color w:val="000000"/>
          <w:sz w:val="20"/>
          <w:szCs w:val="20"/>
        </w:rPr>
        <w:t>modernizacja</w:t>
      </w:r>
      <w:r w:rsidR="0022103B">
        <w:rPr>
          <w:rFonts w:ascii="Arial" w:eastAsia="Arial" w:hAnsi="Arial" w:cs="Arial"/>
          <w:color w:val="000000"/>
          <w:sz w:val="20"/>
          <w:szCs w:val="20"/>
        </w:rPr>
        <w:t xml:space="preserve"> szkoły podstawowej oraz wybudowanie zaplecza sportowego. </w:t>
      </w:r>
      <w:r w:rsidR="00DD1BB9">
        <w:rPr>
          <w:rFonts w:ascii="Arial" w:eastAsia="Arial" w:hAnsi="Arial" w:cs="Arial"/>
          <w:color w:val="000000"/>
          <w:sz w:val="20"/>
          <w:szCs w:val="20"/>
        </w:rPr>
        <w:t xml:space="preserve">Kolejnym często poruszanym problemem, był fakt ograniczonych możliwości uczestniczenia mieszkańców w </w:t>
      </w:r>
      <w:r w:rsidR="00D9435F">
        <w:rPr>
          <w:rFonts w:ascii="Arial" w:eastAsia="Arial" w:hAnsi="Arial" w:cs="Arial"/>
          <w:color w:val="000000"/>
          <w:sz w:val="20"/>
          <w:szCs w:val="20"/>
        </w:rPr>
        <w:t>życiu</w:t>
      </w:r>
      <w:r w:rsidR="00DD1BB9">
        <w:rPr>
          <w:rFonts w:ascii="Arial" w:eastAsia="Arial" w:hAnsi="Arial" w:cs="Arial"/>
          <w:color w:val="000000"/>
          <w:sz w:val="20"/>
          <w:szCs w:val="20"/>
        </w:rPr>
        <w:t xml:space="preserve"> kulturalnym i sportowym gminy. </w:t>
      </w:r>
      <w:r w:rsidR="00D9435F">
        <w:rPr>
          <w:rFonts w:ascii="Arial" w:eastAsia="Arial" w:hAnsi="Arial" w:cs="Arial"/>
          <w:color w:val="000000"/>
          <w:sz w:val="20"/>
          <w:szCs w:val="20"/>
        </w:rPr>
        <w:t>Dojazdy na dodatkowe zajęcia lub wydarzenia sportowe czy kulturalne według mieszkańców stanowią główną barierę. Dlatego też zgłaszane były propozycje utworzenia klubu sportowego na terenie szkoły, zorganizowania zajęć językowych czy warsztatów ogólnorozwojowych dla dzieci i rodziców. Dorośli mieszkańcy miejscowości postulowali natomiast o utworzenie filii biblioteki gminnej z dostępem do Internetu.</w:t>
      </w:r>
      <w:r w:rsidR="00FB643B">
        <w:rPr>
          <w:rFonts w:ascii="Arial" w:eastAsia="Arial" w:hAnsi="Arial" w:cs="Arial"/>
          <w:color w:val="000000"/>
          <w:sz w:val="20"/>
          <w:szCs w:val="20"/>
        </w:rPr>
        <w:t xml:space="preserve"> Padały też również propozycje stworzenia wydarzeń historyczno – turystyczno – ekonomicznych, co pokazuje że mieszkańcy cały czas widzą potencjał swojej miejscowości jako miejsce rekreacji i wypoczynku.</w:t>
      </w:r>
    </w:p>
    <w:p w14:paraId="1B4E2F3C" w14:textId="77777777" w:rsidR="00FB643B" w:rsidRDefault="00FB643B">
      <w:pPr>
        <w:spacing w:before="113" w:line="276" w:lineRule="auto"/>
        <w:jc w:val="both"/>
        <w:rPr>
          <w:rFonts w:ascii="Arial" w:eastAsia="Arial" w:hAnsi="Arial" w:cs="Arial"/>
          <w:color w:val="000000"/>
          <w:sz w:val="20"/>
          <w:szCs w:val="20"/>
        </w:rPr>
      </w:pPr>
    </w:p>
    <w:p w14:paraId="2176BF68" w14:textId="77777777" w:rsidR="00FB643B" w:rsidRPr="00FB643B" w:rsidRDefault="00FB643B">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Potencjalne kierunki rewitalizacji</w:t>
      </w:r>
    </w:p>
    <w:p w14:paraId="6399AB82" w14:textId="77777777" w:rsidR="00971800" w:rsidRDefault="00FB643B">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Rewitalizacja społeczna Goławic Drugich wymaga </w:t>
      </w:r>
      <w:r w:rsidR="00971800">
        <w:rPr>
          <w:rFonts w:ascii="Arial" w:eastAsia="Arial" w:hAnsi="Arial" w:cs="Arial"/>
          <w:color w:val="000000"/>
          <w:sz w:val="20"/>
          <w:szCs w:val="20"/>
        </w:rPr>
        <w:t xml:space="preserve">z jednej strony </w:t>
      </w:r>
      <w:r>
        <w:rPr>
          <w:rFonts w:ascii="Arial" w:eastAsia="Arial" w:hAnsi="Arial" w:cs="Arial"/>
          <w:color w:val="000000"/>
          <w:sz w:val="20"/>
          <w:szCs w:val="20"/>
        </w:rPr>
        <w:t xml:space="preserve">wielopłaszczyznowych rozwiązań i działań skierowanych do </w:t>
      </w:r>
      <w:r w:rsidR="00971800">
        <w:rPr>
          <w:rFonts w:ascii="Arial" w:eastAsia="Arial" w:hAnsi="Arial" w:cs="Arial"/>
          <w:color w:val="000000"/>
          <w:sz w:val="20"/>
          <w:szCs w:val="20"/>
        </w:rPr>
        <w:t xml:space="preserve">obecnych </w:t>
      </w:r>
      <w:r>
        <w:rPr>
          <w:rFonts w:ascii="Arial" w:eastAsia="Arial" w:hAnsi="Arial" w:cs="Arial"/>
          <w:color w:val="000000"/>
          <w:sz w:val="20"/>
          <w:szCs w:val="20"/>
        </w:rPr>
        <w:t>mieszkańców w każdym przedziale wiekowym</w:t>
      </w:r>
      <w:r w:rsidR="00971800">
        <w:rPr>
          <w:rFonts w:ascii="Arial" w:eastAsia="Arial" w:hAnsi="Arial" w:cs="Arial"/>
          <w:color w:val="000000"/>
          <w:sz w:val="20"/>
          <w:szCs w:val="20"/>
        </w:rPr>
        <w:t xml:space="preserve">, z drugiej strony stworzenia mechanizmów zachęcających do osiedlania się w tym miejscu. </w:t>
      </w:r>
    </w:p>
    <w:p w14:paraId="195572F2" w14:textId="77777777" w:rsidR="001A384E" w:rsidRDefault="00DC1216">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N</w:t>
      </w:r>
      <w:r w:rsidR="001A384E">
        <w:rPr>
          <w:rFonts w:ascii="Arial" w:eastAsia="Arial" w:hAnsi="Arial" w:cs="Arial"/>
          <w:color w:val="000000"/>
          <w:sz w:val="20"/>
          <w:szCs w:val="20"/>
        </w:rPr>
        <w:t xml:space="preserve">ależy stworzyć dogodne warunki nauki dzieciom w wieku szkolnym. Doposażenie szkoły w niezbędny sprzęt, modernizacja pomieszczeń świetlicy, stołówki, budowa sali gimnastycznej a to wszystko obudowane organizacją zajęć dodatkowych na wysokim poziomie przyczyni się </w:t>
      </w:r>
      <w:r w:rsidR="00DE0129">
        <w:rPr>
          <w:rFonts w:ascii="Arial" w:eastAsia="Arial" w:hAnsi="Arial" w:cs="Arial"/>
          <w:color w:val="000000"/>
          <w:sz w:val="20"/>
          <w:szCs w:val="20"/>
        </w:rPr>
        <w:t>wyrównania szans dzieci i młodzieży z tego terenu.</w:t>
      </w:r>
    </w:p>
    <w:p w14:paraId="7E2763C9" w14:textId="77777777" w:rsidR="00FB643B" w:rsidRDefault="00FB643B">
      <w:pPr>
        <w:spacing w:before="113" w:line="276" w:lineRule="auto"/>
        <w:jc w:val="both"/>
        <w:rPr>
          <w:rFonts w:ascii="Arial" w:eastAsia="Arial" w:hAnsi="Arial" w:cs="Arial"/>
          <w:b/>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5C10150A" w14:textId="77777777">
        <w:trPr>
          <w:trHeight w:val="523"/>
        </w:trPr>
        <w:tc>
          <w:tcPr>
            <w:tcW w:w="9355" w:type="dxa"/>
            <w:shd w:val="clear" w:color="auto" w:fill="E6E6FF"/>
            <w:vAlign w:val="center"/>
          </w:tcPr>
          <w:p w14:paraId="482C06DD" w14:textId="77777777" w:rsidR="008827C8" w:rsidRDefault="008827C8">
            <w:pPr>
              <w:shd w:val="clear" w:color="auto" w:fill="E6E6FF"/>
              <w:spacing w:line="276" w:lineRule="auto"/>
              <w:jc w:val="center"/>
            </w:pPr>
            <w:r>
              <w:rPr>
                <w:rFonts w:ascii="Arial" w:eastAsia="Arial" w:hAnsi="Arial" w:cs="Arial"/>
                <w:b/>
                <w:color w:val="000000"/>
                <w:sz w:val="20"/>
                <w:szCs w:val="20"/>
              </w:rPr>
              <w:t>OR. II Kosewo</w:t>
            </w:r>
          </w:p>
        </w:tc>
      </w:tr>
    </w:tbl>
    <w:p w14:paraId="700408C8" w14:textId="77777777" w:rsidR="008A0E08" w:rsidRPr="00251B5B" w:rsidRDefault="008827C8" w:rsidP="008A0E08">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Charakterystyka sołectwa</w:t>
      </w:r>
      <w:r>
        <w:rPr>
          <w:rFonts w:ascii="Arial" w:eastAsia="Arial" w:hAnsi="Arial" w:cs="Arial"/>
          <w:color w:val="000000"/>
          <w:sz w:val="20"/>
          <w:szCs w:val="20"/>
        </w:rPr>
        <w:t>: Sołectwo w południowo zachodniej części gminy</w:t>
      </w:r>
      <w:r w:rsidR="00EB64FD">
        <w:rPr>
          <w:rFonts w:ascii="Arial" w:eastAsia="Arial" w:hAnsi="Arial" w:cs="Arial"/>
          <w:color w:val="000000"/>
          <w:sz w:val="20"/>
          <w:szCs w:val="20"/>
        </w:rPr>
        <w:t xml:space="preserve"> o powierzchni 291,95 ha zamieszkiwane przez 183 osoby (wg. Stanu na dzień </w:t>
      </w:r>
      <w:r w:rsidR="003C3A07">
        <w:rPr>
          <w:rFonts w:ascii="Arial" w:eastAsia="Arial" w:hAnsi="Arial" w:cs="Arial"/>
          <w:color w:val="000000"/>
          <w:sz w:val="20"/>
          <w:szCs w:val="20"/>
        </w:rPr>
        <w:t>30.06.2016</w:t>
      </w:r>
      <w:r w:rsidR="00EB64FD">
        <w:rPr>
          <w:rFonts w:ascii="Arial" w:eastAsia="Arial" w:hAnsi="Arial" w:cs="Arial"/>
          <w:color w:val="000000"/>
          <w:sz w:val="20"/>
          <w:szCs w:val="20"/>
        </w:rPr>
        <w:t>).</w:t>
      </w:r>
      <w:r>
        <w:rPr>
          <w:rFonts w:ascii="Arial" w:eastAsia="Arial" w:hAnsi="Arial" w:cs="Arial"/>
          <w:color w:val="000000"/>
          <w:sz w:val="20"/>
          <w:szCs w:val="20"/>
        </w:rPr>
        <w:t xml:space="preserve"> Zabudowa koncentruje się w centrum wsi. Miejscowość otaczają pola użytkowane rolniczo</w:t>
      </w:r>
      <w:r w:rsidR="00EB64FD">
        <w:rPr>
          <w:rFonts w:ascii="Arial" w:eastAsia="Arial" w:hAnsi="Arial" w:cs="Arial"/>
          <w:color w:val="000000"/>
          <w:sz w:val="20"/>
          <w:szCs w:val="20"/>
        </w:rPr>
        <w:t xml:space="preserve">. Występują tu </w:t>
      </w:r>
      <w:r w:rsidR="00EB64FD" w:rsidRPr="00251B5B">
        <w:rPr>
          <w:rFonts w:ascii="Arial" w:eastAsia="Arial" w:hAnsi="Arial" w:cs="Arial"/>
          <w:color w:val="000000"/>
          <w:sz w:val="20"/>
          <w:szCs w:val="20"/>
        </w:rPr>
        <w:t>gleby dobre i bardzo dobre, grunty sołectwa jako nieliczne w gminie Pomiechówek, znajdują się poza obszarem chronionego krajobrazu..</w:t>
      </w:r>
      <w:r w:rsidRPr="00251B5B">
        <w:rPr>
          <w:rFonts w:ascii="Arial" w:eastAsia="Arial" w:hAnsi="Arial" w:cs="Arial"/>
          <w:color w:val="000000"/>
          <w:sz w:val="20"/>
          <w:szCs w:val="20"/>
        </w:rPr>
        <w:t xml:space="preserve"> Prz</w:t>
      </w:r>
      <w:r w:rsidR="00EB64FD" w:rsidRPr="00251B5B">
        <w:rPr>
          <w:rFonts w:ascii="Arial" w:eastAsia="Arial" w:hAnsi="Arial" w:cs="Arial"/>
          <w:color w:val="000000"/>
          <w:sz w:val="20"/>
          <w:szCs w:val="20"/>
        </w:rPr>
        <w:t>ez wieś biegnie droga powiatowa. W</w:t>
      </w:r>
      <w:r w:rsidRPr="00251B5B">
        <w:rPr>
          <w:rFonts w:ascii="Arial" w:eastAsia="Arial" w:hAnsi="Arial" w:cs="Arial"/>
          <w:color w:val="000000"/>
          <w:sz w:val="20"/>
          <w:szCs w:val="20"/>
        </w:rPr>
        <w:t xml:space="preserve">e wschodniej części sołectwa znajduje się Fort II wpisany do rejestru zabytków. </w:t>
      </w:r>
      <w:r w:rsidR="008A0E08" w:rsidRPr="00251B5B">
        <w:rPr>
          <w:rFonts w:ascii="Arial" w:eastAsia="Arial" w:hAnsi="Arial" w:cs="Arial"/>
          <w:color w:val="000000"/>
          <w:sz w:val="20"/>
          <w:szCs w:val="20"/>
        </w:rPr>
        <w:t>Na południu sołectwo graniczy z terenami portu lotniczego Warszawa-Modlin.</w:t>
      </w:r>
    </w:p>
    <w:p w14:paraId="65D1CCED" w14:textId="77777777" w:rsidR="008A0E08" w:rsidRPr="00251B5B" w:rsidRDefault="008827C8">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W</w:t>
      </w:r>
      <w:r w:rsidR="00EB64FD" w:rsidRPr="00251B5B">
        <w:rPr>
          <w:rFonts w:ascii="Arial" w:eastAsia="Arial" w:hAnsi="Arial" w:cs="Arial"/>
          <w:color w:val="000000"/>
          <w:sz w:val="20"/>
          <w:szCs w:val="20"/>
        </w:rPr>
        <w:t xml:space="preserve"> centrum wsi znajdują się stawy, otoczone zabudowaniami gospodarstw wiejskich </w:t>
      </w:r>
      <w:r w:rsidRPr="00251B5B">
        <w:rPr>
          <w:rFonts w:ascii="Arial" w:eastAsia="Arial" w:hAnsi="Arial" w:cs="Arial"/>
          <w:color w:val="000000"/>
          <w:sz w:val="20"/>
          <w:szCs w:val="20"/>
        </w:rPr>
        <w:t>oraz działka gmin</w:t>
      </w:r>
      <w:r w:rsidR="00EB64FD" w:rsidRPr="00251B5B">
        <w:rPr>
          <w:rFonts w:ascii="Arial" w:eastAsia="Arial" w:hAnsi="Arial" w:cs="Arial"/>
          <w:color w:val="000000"/>
          <w:sz w:val="20"/>
          <w:szCs w:val="20"/>
        </w:rPr>
        <w:t>na z filią bibliotek</w:t>
      </w:r>
      <w:r w:rsidR="008A0E08" w:rsidRPr="00251B5B">
        <w:rPr>
          <w:rFonts w:ascii="Arial" w:eastAsia="Arial" w:hAnsi="Arial" w:cs="Arial"/>
          <w:color w:val="000000"/>
          <w:sz w:val="20"/>
          <w:szCs w:val="20"/>
        </w:rPr>
        <w:t>i, świetlicą wiejską oraz siedzibą oddziału Towarzystwa Przyjaciół Dzieci. Budynek gminny został w ostatnim czasie wyremontowany</w:t>
      </w:r>
      <w:r w:rsidR="002A693A" w:rsidRPr="00251B5B">
        <w:rPr>
          <w:rFonts w:ascii="Arial" w:eastAsia="Arial" w:hAnsi="Arial" w:cs="Arial"/>
          <w:color w:val="000000"/>
          <w:sz w:val="20"/>
          <w:szCs w:val="20"/>
        </w:rPr>
        <w:t xml:space="preserve">. O ile filia biblioteki jest doskonale </w:t>
      </w:r>
      <w:r w:rsidR="00F06BDF" w:rsidRPr="00251B5B">
        <w:rPr>
          <w:rFonts w:ascii="Arial" w:eastAsia="Arial" w:hAnsi="Arial" w:cs="Arial"/>
          <w:color w:val="000000"/>
          <w:sz w:val="20"/>
          <w:szCs w:val="20"/>
        </w:rPr>
        <w:t>wyposażona</w:t>
      </w:r>
      <w:r w:rsidR="002A693A" w:rsidRPr="00251B5B">
        <w:rPr>
          <w:rFonts w:ascii="Arial" w:eastAsia="Arial" w:hAnsi="Arial" w:cs="Arial"/>
          <w:color w:val="000000"/>
          <w:sz w:val="20"/>
          <w:szCs w:val="20"/>
        </w:rPr>
        <w:t xml:space="preserve"> o tyle świetlica wi</w:t>
      </w:r>
      <w:r w:rsidR="00F06BDF" w:rsidRPr="00251B5B">
        <w:rPr>
          <w:rFonts w:ascii="Arial" w:eastAsia="Arial" w:hAnsi="Arial" w:cs="Arial"/>
          <w:color w:val="000000"/>
          <w:sz w:val="20"/>
          <w:szCs w:val="20"/>
        </w:rPr>
        <w:t>ejska wymaga doinwestowania w sprzęt i meble.</w:t>
      </w:r>
      <w:r w:rsidR="008A0E08" w:rsidRPr="00251B5B">
        <w:rPr>
          <w:rFonts w:ascii="Arial" w:eastAsia="Arial" w:hAnsi="Arial" w:cs="Arial"/>
          <w:color w:val="000000"/>
          <w:sz w:val="20"/>
          <w:szCs w:val="20"/>
        </w:rPr>
        <w:t xml:space="preserve"> Na działce gminnej znajduje się również wielorodzinny budynek komunalny, który wymaga natychmiastowego remontu. </w:t>
      </w:r>
    </w:p>
    <w:p w14:paraId="3CAF8C12" w14:textId="77777777" w:rsidR="008A0E08" w:rsidRDefault="00FD5815">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Na terenie sołectwa nie funkcjonuje żadna placówka oświatowa, dzieci z Kosewa uczęszczają</w:t>
      </w:r>
      <w:r>
        <w:rPr>
          <w:rFonts w:ascii="Arial" w:eastAsia="Arial" w:hAnsi="Arial" w:cs="Arial"/>
          <w:color w:val="000000"/>
          <w:sz w:val="20"/>
          <w:szCs w:val="20"/>
        </w:rPr>
        <w:t xml:space="preserve"> do szkoły podstawowej i gimnazjum w Pomiechówku.</w:t>
      </w:r>
    </w:p>
    <w:p w14:paraId="359D5E90" w14:textId="77777777" w:rsidR="00FD5815" w:rsidRDefault="00FD5815">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Komunikacja zbiorowa obsługiwana jest przez gminę Pomiechówek, częstotliwość kursowania busów pozostawia jednak wiele do życzenia. </w:t>
      </w:r>
    </w:p>
    <w:p w14:paraId="714193D9" w14:textId="77777777" w:rsidR="0057275D" w:rsidRDefault="008827C8">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lastRenderedPageBreak/>
        <w:t xml:space="preserve">Charakterystyka problemów obszaru rewitalizacji: </w:t>
      </w:r>
    </w:p>
    <w:p w14:paraId="7BD1EE5B" w14:textId="77777777" w:rsidR="0057275D" w:rsidRPr="00251B5B" w:rsidRDefault="0057275D" w:rsidP="0057275D">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Diagnoza wskaźników społecznych wykazała, że mieszkańcy w Kosewa o wiele częściej, niż w pozostałych sołectwach Gminy Pomiechówek, </w:t>
      </w:r>
      <w:r w:rsidRPr="00251B5B">
        <w:rPr>
          <w:rFonts w:ascii="Arial" w:eastAsia="Arial" w:hAnsi="Arial" w:cs="Arial"/>
          <w:color w:val="000000"/>
          <w:sz w:val="20"/>
          <w:szCs w:val="20"/>
        </w:rPr>
        <w:t xml:space="preserve">korzystają z pomocy społecznej. Liczba zasiłków wypłaconych z powodu ubóstwa, bezrobocia, niepełnosprawności oraz na dożywianie, trzykrotnie przekracza średnią gminną. Lokalna społeczność wykazuje niski poziom przedsiębiorczości. Podmioty gospodarcze stanowią niewiele ponad 2% populacji sołectwa a dodatkowo w ostatnich 5 latach ponad 50% aktywnych podmiotów gospodarczych zakończyło swoją działalność, co świadczy o niskiej zaradności mieszkańców. Również w pozostałych obszarach mieszkańcy Kosewa nie wykazują inicjatywy, frekwencja wyborcza podczas wyborów każdego szczebla była niższa niż średnia w gminie, brak również aktywnych organizacji pozarządowych – do tej pory nie zarejestrowano tu żadnego podmiotu trzeciego sektora. </w:t>
      </w:r>
      <w:r w:rsidR="00FD5815" w:rsidRPr="00251B5B">
        <w:rPr>
          <w:rFonts w:ascii="Arial" w:eastAsia="Arial" w:hAnsi="Arial" w:cs="Arial"/>
          <w:color w:val="000000"/>
          <w:sz w:val="20"/>
          <w:szCs w:val="20"/>
        </w:rPr>
        <w:t xml:space="preserve">Niepokojąca jest również  liczba </w:t>
      </w:r>
      <w:r w:rsidR="00FF2DAE" w:rsidRPr="00251B5B">
        <w:rPr>
          <w:rFonts w:ascii="Arial" w:eastAsia="Arial" w:hAnsi="Arial" w:cs="Arial"/>
          <w:color w:val="000000"/>
          <w:sz w:val="20"/>
          <w:szCs w:val="20"/>
        </w:rPr>
        <w:t>przestępstw</w:t>
      </w:r>
      <w:r w:rsidR="00FD5815" w:rsidRPr="00251B5B">
        <w:rPr>
          <w:rFonts w:ascii="Arial" w:eastAsia="Arial" w:hAnsi="Arial" w:cs="Arial"/>
          <w:color w:val="000000"/>
          <w:sz w:val="20"/>
          <w:szCs w:val="20"/>
        </w:rPr>
        <w:t xml:space="preserve"> odnotowanych przez komendę powiatowa policji, w roku 2015 w Kosewie odnotowano </w:t>
      </w:r>
      <w:r w:rsidR="00FF2DAE" w:rsidRPr="00251B5B">
        <w:rPr>
          <w:rFonts w:ascii="Arial" w:eastAsia="Arial" w:hAnsi="Arial" w:cs="Arial"/>
          <w:color w:val="000000"/>
          <w:sz w:val="20"/>
          <w:szCs w:val="20"/>
        </w:rPr>
        <w:t>największą</w:t>
      </w:r>
      <w:r w:rsidR="00FD5815" w:rsidRPr="00251B5B">
        <w:rPr>
          <w:rFonts w:ascii="Arial" w:eastAsia="Arial" w:hAnsi="Arial" w:cs="Arial"/>
          <w:color w:val="000000"/>
          <w:sz w:val="20"/>
          <w:szCs w:val="20"/>
        </w:rPr>
        <w:t xml:space="preserve"> </w:t>
      </w:r>
      <w:r w:rsidR="00FF2DAE" w:rsidRPr="00251B5B">
        <w:rPr>
          <w:rFonts w:ascii="Arial" w:eastAsia="Arial" w:hAnsi="Arial" w:cs="Arial"/>
          <w:color w:val="000000"/>
          <w:sz w:val="20"/>
          <w:szCs w:val="20"/>
        </w:rPr>
        <w:t>liczbę</w:t>
      </w:r>
      <w:r w:rsidR="00FD5815" w:rsidRPr="00251B5B">
        <w:rPr>
          <w:rFonts w:ascii="Arial" w:eastAsia="Arial" w:hAnsi="Arial" w:cs="Arial"/>
          <w:color w:val="000000"/>
          <w:sz w:val="20"/>
          <w:szCs w:val="20"/>
        </w:rPr>
        <w:t xml:space="preserve"> zdarzeń </w:t>
      </w:r>
      <w:r w:rsidR="00FF2DAE" w:rsidRPr="00251B5B">
        <w:rPr>
          <w:rFonts w:ascii="Arial" w:eastAsia="Arial" w:hAnsi="Arial" w:cs="Arial"/>
          <w:color w:val="000000"/>
          <w:sz w:val="20"/>
          <w:szCs w:val="20"/>
        </w:rPr>
        <w:t>spośród wszystkich sołectw w</w:t>
      </w:r>
      <w:r w:rsidR="00FD5815" w:rsidRPr="00251B5B">
        <w:rPr>
          <w:rFonts w:ascii="Arial" w:eastAsia="Arial" w:hAnsi="Arial" w:cs="Arial"/>
          <w:color w:val="000000"/>
          <w:sz w:val="20"/>
          <w:szCs w:val="20"/>
        </w:rPr>
        <w:t xml:space="preserve"> gminie Pomiechówek. </w:t>
      </w:r>
    </w:p>
    <w:p w14:paraId="3FB20315" w14:textId="77777777" w:rsidR="001A4325" w:rsidRDefault="00FF2DAE">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 xml:space="preserve">Przyczyny powyższych zjawisk są różnorakie. Znaczącym jest fakt </w:t>
      </w:r>
      <w:r w:rsidR="008827C8" w:rsidRPr="00251B5B">
        <w:rPr>
          <w:rFonts w:ascii="Arial" w:eastAsia="Arial" w:hAnsi="Arial" w:cs="Arial"/>
          <w:color w:val="000000"/>
          <w:sz w:val="20"/>
          <w:szCs w:val="20"/>
        </w:rPr>
        <w:t>peryferyjne</w:t>
      </w:r>
      <w:r w:rsidRPr="00251B5B">
        <w:rPr>
          <w:rFonts w:ascii="Arial" w:eastAsia="Arial" w:hAnsi="Arial" w:cs="Arial"/>
          <w:color w:val="000000"/>
          <w:sz w:val="20"/>
          <w:szCs w:val="20"/>
        </w:rPr>
        <w:t>go położenia</w:t>
      </w:r>
      <w:r w:rsidR="008827C8" w:rsidRPr="00251B5B">
        <w:rPr>
          <w:rFonts w:ascii="Arial" w:eastAsia="Arial" w:hAnsi="Arial" w:cs="Arial"/>
          <w:color w:val="000000"/>
          <w:sz w:val="20"/>
          <w:szCs w:val="20"/>
        </w:rPr>
        <w:t xml:space="preserve"> sołectwa </w:t>
      </w:r>
      <w:r w:rsidRPr="00251B5B">
        <w:rPr>
          <w:rFonts w:ascii="Arial" w:eastAsia="Arial" w:hAnsi="Arial" w:cs="Arial"/>
          <w:color w:val="000000"/>
          <w:sz w:val="20"/>
          <w:szCs w:val="20"/>
        </w:rPr>
        <w:t>co w przeszłości skutkowało wielokrotnymi zmianami przynależności administracyjnej Kosewa. Dopiero od 1999 roku miejscowość jest częścią gminy Pomiechówek</w:t>
      </w:r>
      <w:r w:rsidR="00EA552E" w:rsidRPr="00251B5B">
        <w:rPr>
          <w:rFonts w:ascii="Arial" w:eastAsia="Arial" w:hAnsi="Arial" w:cs="Arial"/>
          <w:color w:val="000000"/>
          <w:sz w:val="20"/>
          <w:szCs w:val="20"/>
        </w:rPr>
        <w:t xml:space="preserve">, ale jeszcze 4 lata temu dzieci z Kosewa chodziły do szkoły w sąsiedniej gminie, miejscowość skomunikowana była z Nowym Dworem Mazowieckim a nie Pomiechówkiem, do </w:t>
      </w:r>
      <w:r w:rsidR="00A408C6" w:rsidRPr="00251B5B">
        <w:rPr>
          <w:rFonts w:ascii="Arial" w:eastAsia="Arial" w:hAnsi="Arial" w:cs="Arial"/>
          <w:color w:val="000000"/>
          <w:sz w:val="20"/>
          <w:szCs w:val="20"/>
        </w:rPr>
        <w:t>chwili obecnej</w:t>
      </w:r>
      <w:r w:rsidR="00EA552E" w:rsidRPr="00251B5B">
        <w:rPr>
          <w:rFonts w:ascii="Arial" w:eastAsia="Arial" w:hAnsi="Arial" w:cs="Arial"/>
          <w:color w:val="000000"/>
          <w:sz w:val="20"/>
          <w:szCs w:val="20"/>
        </w:rPr>
        <w:t xml:space="preserve"> natomiast mieszkańcy należą do parafii spoza gminy Pomiechówek. Peryferyjność położenia sołectwa, korzystanie od wielu lat z usług społecznych w innej gminie, spowodowało odizolowanie się mieszkańców Kosewa od reszty gminy oraz zachwiane poczucie </w:t>
      </w:r>
      <w:r w:rsidR="00A408C6" w:rsidRPr="00251B5B">
        <w:rPr>
          <w:rFonts w:ascii="Arial" w:eastAsia="Arial" w:hAnsi="Arial" w:cs="Arial"/>
          <w:color w:val="000000"/>
          <w:sz w:val="20"/>
          <w:szCs w:val="20"/>
        </w:rPr>
        <w:t>więzi z resztą</w:t>
      </w:r>
      <w:r w:rsidR="00EA552E" w:rsidRPr="00251B5B">
        <w:rPr>
          <w:rFonts w:ascii="Arial" w:eastAsia="Arial" w:hAnsi="Arial" w:cs="Arial"/>
          <w:color w:val="000000"/>
          <w:sz w:val="20"/>
          <w:szCs w:val="20"/>
        </w:rPr>
        <w:t xml:space="preserve"> społeczeństwa</w:t>
      </w:r>
      <w:r w:rsidR="00A408C6" w:rsidRPr="00251B5B">
        <w:rPr>
          <w:rFonts w:ascii="Arial" w:eastAsia="Arial" w:hAnsi="Arial" w:cs="Arial"/>
          <w:color w:val="000000"/>
          <w:sz w:val="20"/>
          <w:szCs w:val="20"/>
        </w:rPr>
        <w:t>.</w:t>
      </w:r>
      <w:r w:rsidR="00EA552E" w:rsidRPr="00251B5B">
        <w:rPr>
          <w:rFonts w:ascii="Arial" w:eastAsia="Arial" w:hAnsi="Arial" w:cs="Arial"/>
          <w:color w:val="000000"/>
          <w:sz w:val="20"/>
          <w:szCs w:val="20"/>
        </w:rPr>
        <w:t xml:space="preserve"> </w:t>
      </w:r>
      <w:r w:rsidR="008827C8" w:rsidRPr="00251B5B">
        <w:rPr>
          <w:rFonts w:ascii="Arial" w:eastAsia="Arial" w:hAnsi="Arial" w:cs="Arial"/>
          <w:color w:val="000000"/>
          <w:sz w:val="20"/>
          <w:szCs w:val="20"/>
        </w:rPr>
        <w:t>Występowanie gospodarstw o małej powierzchni niewykorzystywanych rolniczo</w:t>
      </w:r>
      <w:r w:rsidR="00A408C6" w:rsidRPr="00251B5B">
        <w:rPr>
          <w:rFonts w:ascii="Arial" w:eastAsia="Arial" w:hAnsi="Arial" w:cs="Arial"/>
          <w:color w:val="000000"/>
          <w:sz w:val="20"/>
          <w:szCs w:val="20"/>
        </w:rPr>
        <w:t xml:space="preserve"> oraz brak przemysłu i miejsc pracy poza rolnictwem spowodowało stopniowe ubożenie społeczeństwa. Umiejscowiona w</w:t>
      </w:r>
      <w:r w:rsidR="008827C8" w:rsidRPr="00251B5B">
        <w:rPr>
          <w:rFonts w:ascii="Arial" w:eastAsia="Arial" w:hAnsi="Arial" w:cs="Arial"/>
          <w:color w:val="000000"/>
          <w:sz w:val="20"/>
          <w:szCs w:val="20"/>
        </w:rPr>
        <w:t xml:space="preserve"> sołectwie zabudowa komunalna</w:t>
      </w:r>
      <w:r w:rsidR="00A408C6" w:rsidRPr="00251B5B">
        <w:rPr>
          <w:rFonts w:ascii="Arial" w:eastAsia="Arial" w:hAnsi="Arial" w:cs="Arial"/>
          <w:color w:val="000000"/>
          <w:sz w:val="20"/>
          <w:szCs w:val="20"/>
        </w:rPr>
        <w:t xml:space="preserve"> o bardzo niskim standardzie</w:t>
      </w:r>
      <w:r w:rsidR="008827C8" w:rsidRPr="00251B5B">
        <w:rPr>
          <w:rFonts w:ascii="Arial" w:eastAsia="Arial" w:hAnsi="Arial" w:cs="Arial"/>
          <w:color w:val="000000"/>
          <w:sz w:val="20"/>
          <w:szCs w:val="20"/>
        </w:rPr>
        <w:t xml:space="preserve"> z</w:t>
      </w:r>
      <w:r w:rsidR="00A408C6" w:rsidRPr="00251B5B">
        <w:rPr>
          <w:rFonts w:ascii="Arial" w:eastAsia="Arial" w:hAnsi="Arial" w:cs="Arial"/>
          <w:color w:val="000000"/>
          <w:sz w:val="20"/>
          <w:szCs w:val="20"/>
        </w:rPr>
        <w:t>amieszkała przez ubogie rodziny o  niskiej</w:t>
      </w:r>
      <w:r w:rsidR="008827C8" w:rsidRPr="00251B5B">
        <w:rPr>
          <w:rFonts w:ascii="Arial" w:eastAsia="Arial" w:hAnsi="Arial" w:cs="Arial"/>
          <w:color w:val="000000"/>
          <w:sz w:val="20"/>
          <w:szCs w:val="20"/>
        </w:rPr>
        <w:t xml:space="preserve"> </w:t>
      </w:r>
      <w:r w:rsidR="00A408C6" w:rsidRPr="00251B5B">
        <w:rPr>
          <w:rFonts w:ascii="Arial" w:eastAsia="Arial" w:hAnsi="Arial" w:cs="Arial"/>
          <w:color w:val="000000"/>
          <w:sz w:val="20"/>
          <w:szCs w:val="20"/>
        </w:rPr>
        <w:t>świadomości społecznej i zaburzonych</w:t>
      </w:r>
      <w:r w:rsidR="008827C8" w:rsidRPr="00251B5B">
        <w:rPr>
          <w:rFonts w:ascii="Arial" w:eastAsia="Arial" w:hAnsi="Arial" w:cs="Arial"/>
          <w:color w:val="000000"/>
          <w:sz w:val="20"/>
          <w:szCs w:val="20"/>
        </w:rPr>
        <w:t xml:space="preserve"> </w:t>
      </w:r>
      <w:r w:rsidR="00A27ABB" w:rsidRPr="00251B5B">
        <w:rPr>
          <w:rFonts w:ascii="Arial" w:eastAsia="Arial" w:hAnsi="Arial" w:cs="Arial"/>
          <w:color w:val="000000"/>
          <w:sz w:val="20"/>
          <w:szCs w:val="20"/>
        </w:rPr>
        <w:t>wartości</w:t>
      </w:r>
      <w:r w:rsidR="00A408C6" w:rsidRPr="00251B5B">
        <w:rPr>
          <w:rFonts w:ascii="Arial" w:eastAsia="Arial" w:hAnsi="Arial" w:cs="Arial"/>
          <w:color w:val="000000"/>
          <w:sz w:val="20"/>
          <w:szCs w:val="20"/>
        </w:rPr>
        <w:t>ach</w:t>
      </w:r>
      <w:r w:rsidR="008827C8" w:rsidRPr="00251B5B">
        <w:rPr>
          <w:rFonts w:ascii="Arial" w:eastAsia="Arial" w:hAnsi="Arial" w:cs="Arial"/>
          <w:color w:val="000000"/>
          <w:sz w:val="20"/>
          <w:szCs w:val="20"/>
        </w:rPr>
        <w:t xml:space="preserve"> </w:t>
      </w:r>
      <w:r w:rsidR="00A27ABB" w:rsidRPr="00251B5B">
        <w:rPr>
          <w:rFonts w:ascii="Arial" w:eastAsia="Arial" w:hAnsi="Arial" w:cs="Arial"/>
          <w:color w:val="000000"/>
          <w:sz w:val="20"/>
          <w:szCs w:val="20"/>
        </w:rPr>
        <w:t>życia</w:t>
      </w:r>
      <w:r w:rsidR="00A408C6" w:rsidRPr="00251B5B">
        <w:rPr>
          <w:rFonts w:ascii="Arial" w:eastAsia="Arial" w:hAnsi="Arial" w:cs="Arial"/>
          <w:color w:val="000000"/>
          <w:sz w:val="20"/>
          <w:szCs w:val="20"/>
        </w:rPr>
        <w:t xml:space="preserve"> w rodzinie, ma dodatkowy, negatywny wpływ na całą społeczność Kosewa</w:t>
      </w:r>
      <w:r w:rsidR="00A408C6">
        <w:rPr>
          <w:rFonts w:ascii="Arial" w:eastAsia="Arial" w:hAnsi="Arial" w:cs="Arial"/>
          <w:color w:val="000000"/>
          <w:sz w:val="20"/>
          <w:szCs w:val="20"/>
        </w:rPr>
        <w:t>.</w:t>
      </w:r>
    </w:p>
    <w:p w14:paraId="2B2D175E" w14:textId="77777777" w:rsidR="001A4325" w:rsidRDefault="001A4325" w:rsidP="00251B5B">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Należy nadmienić, że mieszkańcy do roku 2012 mieli możliwość podnoszenia swoich kwalifikacji zawodowych w istniejącym i działającym w latach 2006-2012 Centrum Kształcenia na odległość na Wsiach w Kosewie i  wielu mieszkańców z takiej szansy skorzystało. W większości przypadków zabrakło jednak impulsu, który przyczynił by się do wykorzystania zdobytej wiedzy.</w:t>
      </w:r>
      <w:r>
        <w:rPr>
          <w:rFonts w:ascii="Arial" w:eastAsia="Arial" w:hAnsi="Arial" w:cs="Arial"/>
          <w:color w:val="000000"/>
          <w:sz w:val="20"/>
          <w:szCs w:val="20"/>
        </w:rPr>
        <w:t xml:space="preserve"> </w:t>
      </w:r>
    </w:p>
    <w:p w14:paraId="7BE649B6" w14:textId="77777777" w:rsidR="00A408C6" w:rsidRDefault="00A408C6" w:rsidP="00A408C6">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 xml:space="preserve">Wnioski z konsultacji społecznych: </w:t>
      </w:r>
    </w:p>
    <w:p w14:paraId="4CA6BFC8" w14:textId="77777777" w:rsidR="00A408C6" w:rsidRPr="00251B5B" w:rsidRDefault="00A408C6" w:rsidP="00A408C6">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Podczas konsultacji społecznych i wywiadów </w:t>
      </w:r>
      <w:r w:rsidR="00F06BDF">
        <w:rPr>
          <w:rFonts w:ascii="Arial" w:eastAsia="Arial" w:hAnsi="Arial" w:cs="Arial"/>
          <w:color w:val="000000"/>
          <w:sz w:val="20"/>
          <w:szCs w:val="20"/>
        </w:rPr>
        <w:t>mieszkańcy Kosewa wskazywali chęć rozwoju terenów wokół biblioteki</w:t>
      </w:r>
      <w:r w:rsidR="00B27BF4">
        <w:rPr>
          <w:rFonts w:ascii="Arial" w:eastAsia="Arial" w:hAnsi="Arial" w:cs="Arial"/>
          <w:color w:val="000000"/>
          <w:sz w:val="20"/>
          <w:szCs w:val="20"/>
        </w:rPr>
        <w:t>,</w:t>
      </w:r>
      <w:r w:rsidR="00F06BDF">
        <w:rPr>
          <w:rFonts w:ascii="Arial" w:eastAsia="Arial" w:hAnsi="Arial" w:cs="Arial"/>
          <w:color w:val="000000"/>
          <w:sz w:val="20"/>
          <w:szCs w:val="20"/>
        </w:rPr>
        <w:t xml:space="preserve"> TPD oraz świetlicy wiejskiej, dostrzegli również </w:t>
      </w:r>
      <w:r w:rsidR="00F06BDF" w:rsidRPr="00251B5B">
        <w:rPr>
          <w:rFonts w:ascii="Arial" w:eastAsia="Arial" w:hAnsi="Arial" w:cs="Arial"/>
          <w:color w:val="000000"/>
          <w:sz w:val="20"/>
          <w:szCs w:val="20"/>
        </w:rPr>
        <w:t>potencjał położonych w centrum wsi zbiorników wodnych, które mogą być wykorzystane nie tylko na cele przeciwpożarow</w:t>
      </w:r>
      <w:r w:rsidR="00B27BF4" w:rsidRPr="00251B5B">
        <w:rPr>
          <w:rFonts w:ascii="Arial" w:eastAsia="Arial" w:hAnsi="Arial" w:cs="Arial"/>
          <w:color w:val="000000"/>
          <w:sz w:val="20"/>
          <w:szCs w:val="20"/>
        </w:rPr>
        <w:t>e</w:t>
      </w:r>
      <w:r w:rsidR="00F06BDF" w:rsidRPr="00251B5B">
        <w:rPr>
          <w:rFonts w:ascii="Arial" w:eastAsia="Arial" w:hAnsi="Arial" w:cs="Arial"/>
          <w:color w:val="000000"/>
          <w:sz w:val="20"/>
          <w:szCs w:val="20"/>
        </w:rPr>
        <w:t xml:space="preserve">, ale również turystyczne. </w:t>
      </w:r>
      <w:r w:rsidR="00B27BF4" w:rsidRPr="00251B5B">
        <w:rPr>
          <w:rFonts w:ascii="Arial" w:eastAsia="Arial" w:hAnsi="Arial" w:cs="Arial"/>
          <w:color w:val="000000"/>
          <w:sz w:val="20"/>
          <w:szCs w:val="20"/>
        </w:rPr>
        <w:t>Zgłoszono ciekawe propozycje zajęć dla osób w różnym wieku, z zaznaczeniem, że będą odbywać się one na terenie sołectwa, gdyż dojazd  z obrzeży gminy mieszkańcy uznają za przeszkodę w uczestnictwie w życiu kulturalnym gminy. Wielokrotnie podkreślano konieczność pilnego wyremontowania budynku komunalnego i uporządkowania terenu wokół niego, włącznie z budowa oczekiwanego przez wielu młodych mieszkańców Kosewa boiska sportowego.</w:t>
      </w:r>
    </w:p>
    <w:p w14:paraId="34182E74" w14:textId="77777777" w:rsidR="00A408C6" w:rsidRPr="00251B5B" w:rsidRDefault="00F06BDF" w:rsidP="00A408C6">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 xml:space="preserve">Uznano, </w:t>
      </w:r>
      <w:r w:rsidR="00A408C6" w:rsidRPr="00251B5B">
        <w:rPr>
          <w:rFonts w:ascii="Arial" w:eastAsia="Arial" w:hAnsi="Arial" w:cs="Arial"/>
          <w:color w:val="000000"/>
          <w:sz w:val="20"/>
          <w:szCs w:val="20"/>
        </w:rPr>
        <w:t xml:space="preserve">że </w:t>
      </w:r>
      <w:r w:rsidRPr="00251B5B">
        <w:rPr>
          <w:rFonts w:ascii="Arial" w:eastAsia="Arial" w:hAnsi="Arial" w:cs="Arial"/>
          <w:color w:val="000000"/>
          <w:sz w:val="20"/>
          <w:szCs w:val="20"/>
        </w:rPr>
        <w:t>teren gminny na którym znajduje się budynek użytkowany przez bibliotekę, TPD oraz sołectwo</w:t>
      </w:r>
      <w:r w:rsidR="00A408C6" w:rsidRPr="00251B5B">
        <w:rPr>
          <w:rFonts w:ascii="Arial" w:eastAsia="Arial" w:hAnsi="Arial" w:cs="Arial"/>
          <w:color w:val="000000"/>
          <w:sz w:val="20"/>
          <w:szCs w:val="20"/>
        </w:rPr>
        <w:t xml:space="preserve"> będzie pełnił funkcję Lokalnego Centrum Integracji Społecznej. </w:t>
      </w:r>
    </w:p>
    <w:p w14:paraId="1EBAE6F8" w14:textId="77777777" w:rsidR="00A408C6" w:rsidRPr="00251B5B" w:rsidRDefault="00A408C6" w:rsidP="00A408C6">
      <w:pPr>
        <w:spacing w:before="113" w:line="276" w:lineRule="auto"/>
        <w:jc w:val="both"/>
        <w:rPr>
          <w:rFonts w:ascii="Arial" w:eastAsia="Arial" w:hAnsi="Arial" w:cs="Arial"/>
          <w:color w:val="000000"/>
          <w:sz w:val="20"/>
          <w:szCs w:val="20"/>
        </w:rPr>
      </w:pPr>
    </w:p>
    <w:p w14:paraId="033B6EDF" w14:textId="77777777" w:rsidR="00A408C6" w:rsidRPr="00251B5B" w:rsidRDefault="00A408C6" w:rsidP="00A408C6">
      <w:pPr>
        <w:spacing w:before="113" w:line="276" w:lineRule="auto"/>
        <w:jc w:val="both"/>
        <w:rPr>
          <w:rFonts w:ascii="Arial" w:eastAsia="Arial" w:hAnsi="Arial" w:cs="Arial"/>
          <w:b/>
          <w:color w:val="000000"/>
          <w:sz w:val="20"/>
          <w:szCs w:val="20"/>
        </w:rPr>
      </w:pPr>
      <w:r w:rsidRPr="00251B5B">
        <w:rPr>
          <w:rFonts w:ascii="Arial" w:eastAsia="Arial" w:hAnsi="Arial" w:cs="Arial"/>
          <w:b/>
          <w:color w:val="000000"/>
          <w:sz w:val="20"/>
          <w:szCs w:val="20"/>
        </w:rPr>
        <w:t>Potencjalne kierunki rewitalizacji</w:t>
      </w:r>
    </w:p>
    <w:p w14:paraId="1A190C06" w14:textId="77777777" w:rsidR="00AD3145" w:rsidRPr="00F665EE" w:rsidRDefault="00A408C6" w:rsidP="00AD3145">
      <w:pPr>
        <w:spacing w:after="60" w:line="100" w:lineRule="atLeast"/>
        <w:jc w:val="both"/>
        <w:rPr>
          <w:rFonts w:ascii="Arial" w:eastAsia="Arial" w:hAnsi="Arial" w:cs="Arial"/>
          <w:sz w:val="20"/>
          <w:szCs w:val="20"/>
          <w:shd w:val="clear" w:color="auto" w:fill="8DB3E2" w:themeFill="text2" w:themeFillTint="66"/>
        </w:rPr>
      </w:pPr>
      <w:r w:rsidRPr="00251B5B">
        <w:rPr>
          <w:rFonts w:ascii="Arial" w:eastAsia="Arial" w:hAnsi="Arial" w:cs="Arial"/>
          <w:color w:val="000000"/>
          <w:sz w:val="20"/>
          <w:szCs w:val="20"/>
        </w:rPr>
        <w:t xml:space="preserve">Rewitalizacja społeczna </w:t>
      </w:r>
      <w:r w:rsidR="00FE4ECD" w:rsidRPr="00251B5B">
        <w:rPr>
          <w:rFonts w:ascii="Arial" w:eastAsia="Arial" w:hAnsi="Arial" w:cs="Arial"/>
          <w:color w:val="000000"/>
          <w:sz w:val="20"/>
          <w:szCs w:val="20"/>
        </w:rPr>
        <w:t>Kosewa</w:t>
      </w:r>
      <w:r w:rsidRPr="00251B5B">
        <w:rPr>
          <w:rFonts w:ascii="Arial" w:eastAsia="Arial" w:hAnsi="Arial" w:cs="Arial"/>
          <w:color w:val="000000"/>
          <w:sz w:val="20"/>
          <w:szCs w:val="20"/>
        </w:rPr>
        <w:t xml:space="preserve"> wymaga </w:t>
      </w:r>
      <w:r w:rsidR="00B27BF4" w:rsidRPr="00251B5B">
        <w:rPr>
          <w:rFonts w:ascii="Arial" w:eastAsia="Arial" w:hAnsi="Arial" w:cs="Arial"/>
          <w:color w:val="000000"/>
          <w:sz w:val="20"/>
          <w:szCs w:val="20"/>
        </w:rPr>
        <w:t>z jednej strony poprawy infrastruktury komunalnej, tak aby jej użytkownicy mogli mieszkać i spędzać czas wolny w godnych warunkach</w:t>
      </w:r>
      <w:r w:rsidR="00B22874" w:rsidRPr="00251B5B">
        <w:rPr>
          <w:rFonts w:ascii="Arial" w:eastAsia="Arial" w:hAnsi="Arial" w:cs="Arial"/>
          <w:color w:val="000000"/>
          <w:sz w:val="20"/>
          <w:szCs w:val="20"/>
        </w:rPr>
        <w:t xml:space="preserve"> z drugiej strony, aby wyeliminować zjawiska patologiczne zapewnić mieszkańcom zrównoważony rozwój, konieczne jest stworzenie oferty spędzania czasu wolnego</w:t>
      </w:r>
      <w:r w:rsidR="00B27BF4" w:rsidRPr="00251B5B">
        <w:rPr>
          <w:rFonts w:ascii="Arial" w:eastAsia="Arial" w:hAnsi="Arial" w:cs="Arial"/>
          <w:color w:val="000000"/>
          <w:sz w:val="20"/>
          <w:szCs w:val="20"/>
        </w:rPr>
        <w:t xml:space="preserve">. Zagospodarowanie </w:t>
      </w:r>
      <w:r w:rsidR="00F65BB6" w:rsidRPr="00251B5B">
        <w:rPr>
          <w:rFonts w:ascii="Arial" w:eastAsia="Arial" w:hAnsi="Arial" w:cs="Arial"/>
          <w:color w:val="000000"/>
          <w:sz w:val="20"/>
          <w:szCs w:val="20"/>
        </w:rPr>
        <w:t>przestrzeni</w:t>
      </w:r>
      <w:r w:rsidR="00B27BF4" w:rsidRPr="00251B5B">
        <w:rPr>
          <w:rFonts w:ascii="Arial" w:eastAsia="Arial" w:hAnsi="Arial" w:cs="Arial"/>
          <w:color w:val="000000"/>
          <w:sz w:val="20"/>
          <w:szCs w:val="20"/>
        </w:rPr>
        <w:t xml:space="preserve"> wspólnych </w:t>
      </w:r>
      <w:r w:rsidR="00B22874" w:rsidRPr="00251B5B">
        <w:rPr>
          <w:rFonts w:ascii="Arial" w:eastAsia="Arial" w:hAnsi="Arial" w:cs="Arial"/>
          <w:color w:val="000000"/>
          <w:sz w:val="20"/>
          <w:szCs w:val="20"/>
        </w:rPr>
        <w:t>i nadanie im nowych funkcji jest niezbędne w procesie rewitalizacji miejscowości</w:t>
      </w:r>
      <w:r w:rsidR="00B22874" w:rsidRPr="00251B5B">
        <w:rPr>
          <w:rFonts w:ascii="Arial" w:eastAsia="Arial" w:hAnsi="Arial" w:cs="Arial"/>
          <w:sz w:val="20"/>
          <w:szCs w:val="20"/>
        </w:rPr>
        <w:t>.</w:t>
      </w:r>
      <w:r w:rsidR="00AD3145" w:rsidRPr="00251B5B">
        <w:rPr>
          <w:rFonts w:ascii="Arial" w:eastAsia="Arial" w:hAnsi="Arial" w:cs="Arial"/>
          <w:sz w:val="20"/>
          <w:szCs w:val="20"/>
        </w:rPr>
        <w:t xml:space="preserve"> Analizy przeprowadzone przez </w:t>
      </w:r>
      <w:r w:rsidR="00AD3145" w:rsidRPr="00251B5B">
        <w:rPr>
          <w:rFonts w:ascii="Arial" w:eastAsia="Arial" w:hAnsi="Arial" w:cs="Arial"/>
          <w:sz w:val="20"/>
          <w:szCs w:val="20"/>
        </w:rPr>
        <w:lastRenderedPageBreak/>
        <w:t>gminę Pomiechówek wskazują, że w krótkim czasie po otwarciu nowego obiektu turystycznego, powstają podmioty gospodarcze założone przez mieszkańców. Zagospodarowanie brzegów rzeki w Pomiechówku, zaowocowało powstaniem kilku wypożyczalni kajaków a w pobliżu parku linowego powstały nowe obiekty</w:t>
      </w:r>
      <w:r w:rsidR="00AD3145" w:rsidRPr="00251B5B">
        <w:rPr>
          <w:rFonts w:ascii="Arial" w:eastAsia="Arial" w:hAnsi="Arial" w:cs="Arial"/>
          <w:sz w:val="20"/>
          <w:szCs w:val="20"/>
          <w:shd w:val="clear" w:color="auto" w:fill="8DB3E2" w:themeFill="text2" w:themeFillTint="66"/>
        </w:rPr>
        <w:t xml:space="preserve"> </w:t>
      </w:r>
      <w:r w:rsidR="00AD3145" w:rsidRPr="00251B5B">
        <w:rPr>
          <w:rFonts w:ascii="Arial" w:eastAsia="Arial" w:hAnsi="Arial" w:cs="Arial"/>
          <w:sz w:val="20"/>
          <w:szCs w:val="20"/>
        </w:rPr>
        <w:t xml:space="preserve">gastronomiczne. Identyczna sytuacja zaistniała w wyniku utworzenia miejsc do plażowania  i  miejsc postoju dla kajakarzy. Dlatego też </w:t>
      </w:r>
      <w:r w:rsidR="001A4325" w:rsidRPr="00251B5B">
        <w:rPr>
          <w:rFonts w:ascii="Arial" w:eastAsia="Arial" w:hAnsi="Arial" w:cs="Arial"/>
          <w:sz w:val="20"/>
          <w:szCs w:val="20"/>
        </w:rPr>
        <w:t>zakłada się, że zagospodarowanie trenu wokół stawu na cele turystyczne zachęci mieszkańców do zakładania działalności gospodarczej.</w:t>
      </w:r>
    </w:p>
    <w:p w14:paraId="4DEEFFB3" w14:textId="77777777" w:rsidR="008827C8" w:rsidRDefault="008827C8" w:rsidP="00B27BF4">
      <w:pPr>
        <w:spacing w:before="113" w:line="276" w:lineRule="auto"/>
        <w:jc w:val="both"/>
        <w:rPr>
          <w:rFonts w:ascii="Arial" w:eastAsia="Arial" w:hAnsi="Arial" w:cs="Arial"/>
          <w:b/>
          <w:color w:val="000000"/>
          <w:sz w:val="20"/>
          <w:szCs w:val="20"/>
        </w:rPr>
      </w:pPr>
    </w:p>
    <w:p w14:paraId="64D44560" w14:textId="77777777" w:rsidR="008827C8" w:rsidRDefault="008827C8">
      <w:pPr>
        <w:spacing w:before="113" w:line="276" w:lineRule="auto"/>
        <w:jc w:val="both"/>
        <w:rPr>
          <w:rFonts w:ascii="Arial" w:eastAsia="Arial" w:hAnsi="Arial" w:cs="Arial"/>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5D9E3F7C" w14:textId="77777777">
        <w:trPr>
          <w:trHeight w:val="523"/>
        </w:trPr>
        <w:tc>
          <w:tcPr>
            <w:tcW w:w="9355" w:type="dxa"/>
            <w:shd w:val="clear" w:color="auto" w:fill="E6E6FF"/>
            <w:vAlign w:val="center"/>
          </w:tcPr>
          <w:p w14:paraId="3E765B6D" w14:textId="77777777" w:rsidR="008827C8" w:rsidRDefault="008827C8">
            <w:pPr>
              <w:shd w:val="clear" w:color="auto" w:fill="E6E6FF"/>
              <w:spacing w:line="276" w:lineRule="auto"/>
              <w:jc w:val="center"/>
            </w:pPr>
            <w:r>
              <w:rPr>
                <w:rFonts w:ascii="Arial" w:eastAsia="Arial" w:hAnsi="Arial" w:cs="Arial"/>
                <w:b/>
                <w:color w:val="000000"/>
                <w:sz w:val="20"/>
                <w:szCs w:val="20"/>
              </w:rPr>
              <w:t>OR. III Nowy Modlin</w:t>
            </w:r>
          </w:p>
        </w:tc>
      </w:tr>
    </w:tbl>
    <w:p w14:paraId="1AF65E8D" w14:textId="77777777" w:rsidR="008827C8" w:rsidRPr="00251B5B" w:rsidRDefault="008827C8">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Charakterystyka sołectwa</w:t>
      </w:r>
      <w:r>
        <w:rPr>
          <w:rFonts w:ascii="Arial" w:eastAsia="Arial" w:hAnsi="Arial" w:cs="Arial"/>
          <w:color w:val="000000"/>
          <w:sz w:val="20"/>
          <w:szCs w:val="20"/>
        </w:rPr>
        <w:t>: Sołectwo leży w południowo zachodniej części gminy</w:t>
      </w:r>
      <w:r w:rsidR="00AC235A">
        <w:rPr>
          <w:rFonts w:ascii="Arial" w:eastAsia="Arial" w:hAnsi="Arial" w:cs="Arial"/>
          <w:color w:val="000000"/>
          <w:sz w:val="20"/>
          <w:szCs w:val="20"/>
        </w:rPr>
        <w:t xml:space="preserve"> o powierzchni 356,79 ha zamieszkiwane przez 683 mieszkańców (stan na 31.12.2015r.). Jest to trzecia </w:t>
      </w:r>
      <w:r w:rsidR="007C6B96">
        <w:rPr>
          <w:rFonts w:ascii="Arial" w:eastAsia="Arial" w:hAnsi="Arial" w:cs="Arial"/>
          <w:color w:val="000000"/>
          <w:sz w:val="20"/>
          <w:szCs w:val="20"/>
        </w:rPr>
        <w:t xml:space="preserve">w kolejności najliczniej zamieszkała miejscowość w gminie Pomiechówek. </w:t>
      </w:r>
      <w:r>
        <w:rPr>
          <w:rFonts w:ascii="Arial" w:eastAsia="Arial" w:hAnsi="Arial" w:cs="Arial"/>
          <w:color w:val="000000"/>
          <w:sz w:val="20"/>
          <w:szCs w:val="20"/>
        </w:rPr>
        <w:t xml:space="preserve">Na terenie sołectwa występuje zróżnicowana zabudowa: </w:t>
      </w:r>
      <w:r w:rsidRPr="00251B5B">
        <w:rPr>
          <w:rFonts w:ascii="Arial" w:eastAsia="Arial" w:hAnsi="Arial" w:cs="Arial"/>
          <w:color w:val="000000"/>
          <w:sz w:val="20"/>
          <w:szCs w:val="20"/>
        </w:rPr>
        <w:t>osiedle po istniejącym gospodarstwie PGR, zabudowa wielorodzinna, zabudowa zagrodowa. W miejscach zabudowy wielorodzinnej występują zabudowania garażowe i budynki tymczasowe. Na obszarze są tereny po gospodarstwie PGR. Na części tych terenów powstaje Specjalna Strefa Ekonomiczna. Wschodnią częścią sołectwa biegnie droga powiatowa do Kosewa i Wymysłów. Od zachodu sołectwo graniczy z terenami portu lotniczego Warszawa-Modlin. Teren na wschód od lotniska jest objęty Obszarem Ograniczonego Użytkowania.</w:t>
      </w:r>
    </w:p>
    <w:p w14:paraId="78960D47" w14:textId="77777777" w:rsidR="0066097D" w:rsidRPr="00251B5B" w:rsidRDefault="0066097D" w:rsidP="0066097D">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Miejsca</w:t>
      </w:r>
      <w:r w:rsidR="00FE4ECD" w:rsidRPr="00251B5B">
        <w:rPr>
          <w:rFonts w:ascii="Arial" w:eastAsia="Arial" w:hAnsi="Arial" w:cs="Arial"/>
          <w:color w:val="000000"/>
          <w:sz w:val="20"/>
          <w:szCs w:val="20"/>
        </w:rPr>
        <w:t>mi</w:t>
      </w:r>
      <w:r w:rsidRPr="00251B5B">
        <w:rPr>
          <w:rFonts w:ascii="Arial" w:eastAsia="Arial" w:hAnsi="Arial" w:cs="Arial"/>
          <w:color w:val="000000"/>
          <w:sz w:val="20"/>
          <w:szCs w:val="20"/>
        </w:rPr>
        <w:t xml:space="preserve"> integracji społecznej </w:t>
      </w:r>
      <w:r w:rsidR="00FE4ECD" w:rsidRPr="00251B5B">
        <w:rPr>
          <w:rFonts w:ascii="Arial" w:eastAsia="Arial" w:hAnsi="Arial" w:cs="Arial"/>
          <w:color w:val="000000"/>
          <w:sz w:val="20"/>
          <w:szCs w:val="20"/>
        </w:rPr>
        <w:t>są</w:t>
      </w:r>
      <w:r w:rsidRPr="00251B5B">
        <w:rPr>
          <w:rFonts w:ascii="Arial" w:eastAsia="Arial" w:hAnsi="Arial" w:cs="Arial"/>
          <w:color w:val="000000"/>
          <w:sz w:val="20"/>
          <w:szCs w:val="20"/>
        </w:rPr>
        <w:t xml:space="preserve"> działka gminna, na której stosunkowo niedawno wybudowano świetlicę, altanę</w:t>
      </w:r>
      <w:r w:rsidR="00FE4ECD" w:rsidRPr="00251B5B">
        <w:rPr>
          <w:rFonts w:ascii="Arial" w:eastAsia="Arial" w:hAnsi="Arial" w:cs="Arial"/>
          <w:color w:val="000000"/>
          <w:sz w:val="20"/>
          <w:szCs w:val="20"/>
        </w:rPr>
        <w:t>, plac zabaw i boisko oraz</w:t>
      </w:r>
      <w:r w:rsidRPr="00251B5B">
        <w:rPr>
          <w:rFonts w:ascii="Arial" w:eastAsia="Arial" w:hAnsi="Arial" w:cs="Arial"/>
          <w:color w:val="000000"/>
          <w:sz w:val="20"/>
          <w:szCs w:val="20"/>
        </w:rPr>
        <w:t xml:space="preserve"> </w:t>
      </w:r>
      <w:r w:rsidR="00FE4ECD" w:rsidRPr="00251B5B">
        <w:rPr>
          <w:rFonts w:ascii="Arial" w:eastAsia="Arial" w:hAnsi="Arial" w:cs="Arial"/>
          <w:color w:val="000000"/>
          <w:sz w:val="20"/>
          <w:szCs w:val="20"/>
        </w:rPr>
        <w:t>przestrzenie publiczne</w:t>
      </w:r>
      <w:r w:rsidRPr="00251B5B">
        <w:rPr>
          <w:rFonts w:ascii="Arial" w:eastAsia="Arial" w:hAnsi="Arial" w:cs="Arial"/>
          <w:color w:val="000000"/>
          <w:sz w:val="20"/>
          <w:szCs w:val="20"/>
        </w:rPr>
        <w:t xml:space="preserve"> na osiedlach</w:t>
      </w:r>
      <w:r w:rsidR="00FE4ECD" w:rsidRPr="00251B5B">
        <w:rPr>
          <w:rFonts w:ascii="Arial" w:eastAsia="Arial" w:hAnsi="Arial" w:cs="Arial"/>
          <w:color w:val="000000"/>
          <w:sz w:val="20"/>
          <w:szCs w:val="20"/>
        </w:rPr>
        <w:t xml:space="preserve"> z zabudowa wielorodzinną.</w:t>
      </w:r>
    </w:p>
    <w:p w14:paraId="2F8856A1" w14:textId="77777777" w:rsidR="0066097D" w:rsidRDefault="0066097D" w:rsidP="0066097D">
      <w:pPr>
        <w:spacing w:before="113" w:line="276" w:lineRule="auto"/>
        <w:jc w:val="both"/>
        <w:rPr>
          <w:rFonts w:ascii="Arial" w:eastAsia="Arial" w:hAnsi="Arial" w:cs="Arial"/>
          <w:sz w:val="20"/>
          <w:szCs w:val="20"/>
        </w:rPr>
      </w:pPr>
      <w:r w:rsidRPr="00251B5B">
        <w:rPr>
          <w:rFonts w:ascii="Arial" w:eastAsia="Arial" w:hAnsi="Arial" w:cs="Arial"/>
          <w:color w:val="000000"/>
          <w:sz w:val="20"/>
          <w:szCs w:val="20"/>
        </w:rPr>
        <w:t>Miejsca</w:t>
      </w:r>
      <w:r w:rsidR="00FE4ECD" w:rsidRPr="00251B5B">
        <w:rPr>
          <w:rFonts w:ascii="Arial" w:eastAsia="Arial" w:hAnsi="Arial" w:cs="Arial"/>
          <w:color w:val="000000"/>
          <w:sz w:val="20"/>
          <w:szCs w:val="20"/>
        </w:rPr>
        <w:t>mi</w:t>
      </w:r>
      <w:r w:rsidRPr="00251B5B">
        <w:rPr>
          <w:rFonts w:ascii="Arial" w:eastAsia="Arial" w:hAnsi="Arial" w:cs="Arial"/>
          <w:color w:val="000000"/>
          <w:sz w:val="20"/>
          <w:szCs w:val="20"/>
        </w:rPr>
        <w:t xml:space="preserve"> zamieszkiwania zbiorowego</w:t>
      </w:r>
      <w:r w:rsidR="00FE4ECD" w:rsidRPr="00251B5B">
        <w:rPr>
          <w:rFonts w:ascii="Arial" w:eastAsia="Arial" w:hAnsi="Arial" w:cs="Arial"/>
          <w:color w:val="000000"/>
          <w:sz w:val="20"/>
          <w:szCs w:val="20"/>
        </w:rPr>
        <w:t xml:space="preserve"> są</w:t>
      </w:r>
      <w:r w:rsidRPr="00251B5B">
        <w:rPr>
          <w:rFonts w:ascii="Arial" w:eastAsia="Arial" w:hAnsi="Arial" w:cs="Arial"/>
          <w:color w:val="000000"/>
          <w:sz w:val="20"/>
          <w:szCs w:val="20"/>
        </w:rPr>
        <w:t>:</w:t>
      </w:r>
      <w:r w:rsidRPr="0066097D">
        <w:rPr>
          <w:rFonts w:ascii="Arial" w:eastAsia="Arial" w:hAnsi="Arial" w:cs="Arial"/>
          <w:color w:val="000000"/>
          <w:sz w:val="20"/>
          <w:szCs w:val="20"/>
        </w:rPr>
        <w:t xml:space="preserve"> osiedle </w:t>
      </w:r>
      <w:r w:rsidRPr="0066097D">
        <w:rPr>
          <w:rFonts w:ascii="Arial" w:eastAsia="Arial" w:hAnsi="Arial" w:cs="Arial"/>
          <w:sz w:val="20"/>
          <w:szCs w:val="20"/>
        </w:rPr>
        <w:t>“</w:t>
      </w:r>
      <w:r w:rsidRPr="0066097D">
        <w:rPr>
          <w:rFonts w:ascii="Arial" w:eastAsia="Arial" w:hAnsi="Arial" w:cs="Arial"/>
          <w:color w:val="000000"/>
          <w:sz w:val="20"/>
          <w:szCs w:val="20"/>
        </w:rPr>
        <w:t>Nowy Modlin</w:t>
      </w:r>
      <w:r w:rsidRPr="0066097D">
        <w:rPr>
          <w:rFonts w:ascii="Arial" w:eastAsia="Arial" w:hAnsi="Arial" w:cs="Arial"/>
          <w:sz w:val="20"/>
          <w:szCs w:val="20"/>
        </w:rPr>
        <w:t>”</w:t>
      </w:r>
      <w:r w:rsidRPr="0066097D">
        <w:rPr>
          <w:rFonts w:ascii="Arial" w:eastAsia="Arial" w:hAnsi="Arial" w:cs="Arial"/>
          <w:color w:val="000000"/>
          <w:sz w:val="20"/>
          <w:szCs w:val="20"/>
        </w:rPr>
        <w:t xml:space="preserve"> Spółdzielnia Mieszkaniowa przy ulicy Osiedle 2, </w:t>
      </w:r>
      <w:r w:rsidRPr="0066097D">
        <w:rPr>
          <w:rFonts w:ascii="Arial" w:eastAsia="Arial" w:hAnsi="Arial" w:cs="Arial"/>
          <w:sz w:val="20"/>
          <w:szCs w:val="20"/>
        </w:rPr>
        <w:t>Wspólnota Mieszkaniowa POM Blok nr 1</w:t>
      </w:r>
      <w:r w:rsidRPr="0066097D">
        <w:rPr>
          <w:rFonts w:ascii="Arial" w:eastAsia="Arial" w:hAnsi="Arial" w:cs="Arial"/>
          <w:color w:val="000000"/>
          <w:sz w:val="20"/>
          <w:szCs w:val="20"/>
        </w:rPr>
        <w:t>,</w:t>
      </w:r>
      <w:r w:rsidRPr="0066097D">
        <w:rPr>
          <w:rFonts w:ascii="Arial" w:eastAsia="Arial" w:hAnsi="Arial" w:cs="Arial"/>
          <w:sz w:val="20"/>
          <w:szCs w:val="20"/>
        </w:rPr>
        <w:t xml:space="preserve"> Wspólnota Mieszkaniowa POM Blok nr 2, Wspólnota Mieszkaniowa POM Blok nr 3, Wspólnota Mieszkaniowa POM Blok nr 4</w:t>
      </w:r>
    </w:p>
    <w:p w14:paraId="1C701F74" w14:textId="77777777" w:rsidR="0066097D" w:rsidRPr="00095E25" w:rsidRDefault="0066097D" w:rsidP="00095E25">
      <w:pPr>
        <w:pStyle w:val="PomiechwekTABELApodpis"/>
        <w:rPr>
          <w:i w:val="0"/>
        </w:rPr>
      </w:pPr>
      <w:r w:rsidRPr="00095E25">
        <w:rPr>
          <w:rFonts w:eastAsia="Arial" w:cs="Arial"/>
          <w:i w:val="0"/>
          <w:color w:val="000000"/>
          <w:sz w:val="20"/>
          <w:szCs w:val="20"/>
        </w:rPr>
        <w:t>Miejsca</w:t>
      </w:r>
      <w:r w:rsidR="00FE4ECD" w:rsidRPr="00095E25">
        <w:rPr>
          <w:rFonts w:eastAsia="Arial" w:cs="Arial"/>
          <w:i w:val="0"/>
          <w:color w:val="000000"/>
          <w:sz w:val="20"/>
          <w:szCs w:val="20"/>
        </w:rPr>
        <w:t>mi</w:t>
      </w:r>
      <w:r w:rsidRPr="00095E25">
        <w:rPr>
          <w:rFonts w:eastAsia="Arial" w:cs="Arial"/>
          <w:i w:val="0"/>
          <w:color w:val="000000"/>
          <w:sz w:val="20"/>
          <w:szCs w:val="20"/>
        </w:rPr>
        <w:t xml:space="preserve"> na rozwój inicjatyw gospodarczych</w:t>
      </w:r>
      <w:r w:rsidR="00FE4ECD" w:rsidRPr="00095E25">
        <w:rPr>
          <w:rFonts w:eastAsia="Arial" w:cs="Arial"/>
          <w:i w:val="0"/>
          <w:color w:val="000000"/>
          <w:sz w:val="20"/>
          <w:szCs w:val="20"/>
        </w:rPr>
        <w:t xml:space="preserve"> są tereny gminne, pr</w:t>
      </w:r>
      <w:r w:rsidR="00DE0129">
        <w:rPr>
          <w:rFonts w:eastAsia="Arial" w:cs="Arial"/>
          <w:i w:val="0"/>
          <w:color w:val="000000"/>
          <w:sz w:val="20"/>
          <w:szCs w:val="20"/>
        </w:rPr>
        <w:t>ywatne i Agencji Nieruchomości R</w:t>
      </w:r>
      <w:r w:rsidR="00FE4ECD" w:rsidRPr="00095E25">
        <w:rPr>
          <w:rFonts w:eastAsia="Arial" w:cs="Arial"/>
          <w:i w:val="0"/>
          <w:color w:val="000000"/>
          <w:sz w:val="20"/>
          <w:szCs w:val="20"/>
        </w:rPr>
        <w:t>olnych włączone przez Ministerstwo Rozwoju w grudniu 2016 roku do Warmińsko Mazurskiej Specjalnej Strefy ekonomicznej</w:t>
      </w:r>
    </w:p>
    <w:p w14:paraId="14736B20" w14:textId="77777777" w:rsidR="00CD2919" w:rsidRDefault="00CD2919" w:rsidP="00AC235A">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 xml:space="preserve">Charakterystyka problemów obszaru rewitalizacji: </w:t>
      </w:r>
    </w:p>
    <w:p w14:paraId="2AE17721" w14:textId="77777777" w:rsidR="00445905" w:rsidRDefault="00AC235A"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Diagnoza wskaźników społecznych wykazała, że mieszkańcy w </w:t>
      </w:r>
      <w:r w:rsidR="00CD2919">
        <w:rPr>
          <w:rFonts w:ascii="Arial" w:eastAsia="Arial" w:hAnsi="Arial" w:cs="Arial"/>
          <w:color w:val="000000"/>
          <w:sz w:val="20"/>
          <w:szCs w:val="20"/>
        </w:rPr>
        <w:t>Nowym Modlinie</w:t>
      </w:r>
      <w:r>
        <w:rPr>
          <w:rFonts w:ascii="Arial" w:eastAsia="Arial" w:hAnsi="Arial" w:cs="Arial"/>
          <w:color w:val="000000"/>
          <w:sz w:val="20"/>
          <w:szCs w:val="20"/>
        </w:rPr>
        <w:t xml:space="preserve"> o wiele częściej, niż w pozostałych sołectwach Gminy Pomiechówek, </w:t>
      </w:r>
      <w:r w:rsidRPr="00251B5B">
        <w:rPr>
          <w:rFonts w:ascii="Arial" w:eastAsia="Arial" w:hAnsi="Arial" w:cs="Arial"/>
          <w:color w:val="000000"/>
          <w:sz w:val="20"/>
          <w:szCs w:val="20"/>
        </w:rPr>
        <w:t xml:space="preserve">korzystają z pomocy społecznej. Liczba zasiłków wypłaconych z powodu ubóstwa, bezrobocia, niepełnosprawności oraz na dożywianie, </w:t>
      </w:r>
      <w:r w:rsidR="00274207" w:rsidRPr="00251B5B">
        <w:rPr>
          <w:rFonts w:ascii="Arial" w:eastAsia="Arial" w:hAnsi="Arial" w:cs="Arial"/>
          <w:color w:val="000000"/>
          <w:sz w:val="20"/>
          <w:szCs w:val="20"/>
        </w:rPr>
        <w:t>dwukrotnie</w:t>
      </w:r>
      <w:r w:rsidRPr="00251B5B">
        <w:rPr>
          <w:rFonts w:ascii="Arial" w:eastAsia="Arial" w:hAnsi="Arial" w:cs="Arial"/>
          <w:color w:val="000000"/>
          <w:sz w:val="20"/>
          <w:szCs w:val="20"/>
        </w:rPr>
        <w:t xml:space="preserve"> przekracza średnią gminną</w:t>
      </w:r>
      <w:r w:rsidR="0047750C" w:rsidRPr="00251B5B">
        <w:rPr>
          <w:rFonts w:ascii="Arial" w:eastAsia="Arial" w:hAnsi="Arial" w:cs="Arial"/>
          <w:color w:val="000000"/>
          <w:sz w:val="20"/>
          <w:szCs w:val="20"/>
        </w:rPr>
        <w:t>.</w:t>
      </w:r>
      <w:r w:rsidR="00F53D6C" w:rsidRPr="00251B5B">
        <w:rPr>
          <w:rFonts w:ascii="Arial" w:eastAsia="Arial" w:hAnsi="Arial" w:cs="Arial"/>
          <w:color w:val="000000"/>
          <w:sz w:val="20"/>
          <w:szCs w:val="20"/>
        </w:rPr>
        <w:t xml:space="preserve"> </w:t>
      </w:r>
      <w:r w:rsidR="0047750C" w:rsidRPr="00251B5B">
        <w:rPr>
          <w:rFonts w:ascii="Arial" w:eastAsia="Arial" w:hAnsi="Arial" w:cs="Arial"/>
          <w:color w:val="000000"/>
          <w:sz w:val="20"/>
          <w:szCs w:val="20"/>
        </w:rPr>
        <w:t xml:space="preserve">Podobnie sytuacja </w:t>
      </w:r>
      <w:r w:rsidR="00F53D6C" w:rsidRPr="00251B5B">
        <w:rPr>
          <w:rFonts w:ascii="Arial" w:eastAsia="Arial" w:hAnsi="Arial" w:cs="Arial"/>
          <w:color w:val="000000"/>
          <w:sz w:val="20"/>
          <w:szCs w:val="20"/>
        </w:rPr>
        <w:t>przedstawia się w przypadku liczby odnotowanych przestępstw.</w:t>
      </w:r>
      <w:r w:rsidR="0047750C" w:rsidRPr="00251B5B">
        <w:rPr>
          <w:rFonts w:ascii="Arial" w:eastAsia="Arial" w:hAnsi="Arial" w:cs="Arial"/>
          <w:color w:val="000000"/>
          <w:sz w:val="20"/>
          <w:szCs w:val="20"/>
        </w:rPr>
        <w:t xml:space="preserve">  </w:t>
      </w:r>
      <w:r w:rsidR="00E840EA" w:rsidRPr="00251B5B">
        <w:rPr>
          <w:rFonts w:ascii="Arial" w:eastAsia="Arial" w:hAnsi="Arial" w:cs="Arial"/>
          <w:color w:val="000000"/>
          <w:sz w:val="20"/>
          <w:szCs w:val="20"/>
        </w:rPr>
        <w:t xml:space="preserve">Wprawdzie liczba podmiotów gospodarczych jest niższa od średniej w gminie Pomiechówek jednak nie jest drastycznie niski. Bardzie niepokojące jest to, </w:t>
      </w:r>
      <w:r w:rsidR="00DE0129" w:rsidRPr="00251B5B">
        <w:rPr>
          <w:rFonts w:ascii="Arial" w:eastAsia="Arial" w:hAnsi="Arial" w:cs="Arial"/>
          <w:color w:val="000000"/>
          <w:sz w:val="20"/>
          <w:szCs w:val="20"/>
        </w:rPr>
        <w:t xml:space="preserve">że </w:t>
      </w:r>
      <w:r w:rsidR="00E840EA" w:rsidRPr="00251B5B">
        <w:rPr>
          <w:rFonts w:ascii="Arial" w:eastAsia="Arial" w:hAnsi="Arial" w:cs="Arial"/>
          <w:color w:val="000000"/>
          <w:sz w:val="20"/>
          <w:szCs w:val="20"/>
        </w:rPr>
        <w:t>40% nowo otwartych działalności gospodarczych zostało w ostatnich latach zamkniętych</w:t>
      </w:r>
      <w:r w:rsidRPr="00251B5B">
        <w:rPr>
          <w:rFonts w:ascii="Arial" w:eastAsia="Arial" w:hAnsi="Arial" w:cs="Arial"/>
          <w:color w:val="000000"/>
          <w:sz w:val="20"/>
          <w:szCs w:val="20"/>
        </w:rPr>
        <w:t xml:space="preserve">, co świadczy </w:t>
      </w:r>
      <w:r w:rsidR="00445905" w:rsidRPr="00251B5B">
        <w:rPr>
          <w:rFonts w:ascii="Arial" w:eastAsia="Arial" w:hAnsi="Arial" w:cs="Arial"/>
          <w:color w:val="000000"/>
          <w:sz w:val="20"/>
          <w:szCs w:val="20"/>
        </w:rPr>
        <w:t xml:space="preserve">z jednej strony </w:t>
      </w:r>
      <w:r w:rsidRPr="00251B5B">
        <w:rPr>
          <w:rFonts w:ascii="Arial" w:eastAsia="Arial" w:hAnsi="Arial" w:cs="Arial"/>
          <w:color w:val="000000"/>
          <w:sz w:val="20"/>
          <w:szCs w:val="20"/>
        </w:rPr>
        <w:t xml:space="preserve">o </w:t>
      </w:r>
      <w:r w:rsidR="00E840EA" w:rsidRPr="00251B5B">
        <w:rPr>
          <w:rFonts w:ascii="Arial" w:eastAsia="Arial" w:hAnsi="Arial" w:cs="Arial"/>
          <w:color w:val="000000"/>
          <w:sz w:val="20"/>
          <w:szCs w:val="20"/>
        </w:rPr>
        <w:t>niskiej wiedzy mieszkańc</w:t>
      </w:r>
      <w:r w:rsidR="00445905" w:rsidRPr="00251B5B">
        <w:rPr>
          <w:rFonts w:ascii="Arial" w:eastAsia="Arial" w:hAnsi="Arial" w:cs="Arial"/>
          <w:color w:val="000000"/>
          <w:sz w:val="20"/>
          <w:szCs w:val="20"/>
        </w:rPr>
        <w:t xml:space="preserve">ów z zakresu przedsiębiorczości, należy jednak mieć na uwadze, że sołectwo znajduje się w obszarze ograniczonego użytkowania i rozwój </w:t>
      </w:r>
      <w:r w:rsidR="00491A82" w:rsidRPr="00251B5B">
        <w:rPr>
          <w:rFonts w:ascii="Arial" w:eastAsia="Arial" w:hAnsi="Arial" w:cs="Arial"/>
          <w:color w:val="000000"/>
          <w:sz w:val="20"/>
          <w:szCs w:val="20"/>
        </w:rPr>
        <w:t>istniejących</w:t>
      </w:r>
      <w:r w:rsidR="00445905" w:rsidRPr="00251B5B">
        <w:rPr>
          <w:rFonts w:ascii="Arial" w:eastAsia="Arial" w:hAnsi="Arial" w:cs="Arial"/>
          <w:color w:val="000000"/>
          <w:sz w:val="20"/>
          <w:szCs w:val="20"/>
        </w:rPr>
        <w:t xml:space="preserve"> podmiotów gospodarczych oraz </w:t>
      </w:r>
      <w:r w:rsidR="00491A82" w:rsidRPr="00251B5B">
        <w:rPr>
          <w:rFonts w:ascii="Arial" w:eastAsia="Arial" w:hAnsi="Arial" w:cs="Arial"/>
          <w:color w:val="000000"/>
          <w:sz w:val="20"/>
          <w:szCs w:val="20"/>
        </w:rPr>
        <w:t>zakładanie nowych jest poważnie utrudniony.</w:t>
      </w:r>
      <w:r w:rsidRPr="00251B5B">
        <w:rPr>
          <w:rFonts w:ascii="Arial" w:eastAsia="Arial" w:hAnsi="Arial" w:cs="Arial"/>
          <w:color w:val="000000"/>
          <w:sz w:val="20"/>
          <w:szCs w:val="20"/>
        </w:rPr>
        <w:t xml:space="preserve"> Również w pozostałych obszarach mieszkańcy </w:t>
      </w:r>
      <w:r w:rsidR="00E840EA" w:rsidRPr="00251B5B">
        <w:rPr>
          <w:rFonts w:ascii="Arial" w:eastAsia="Arial" w:hAnsi="Arial" w:cs="Arial"/>
          <w:color w:val="000000"/>
          <w:sz w:val="20"/>
          <w:szCs w:val="20"/>
        </w:rPr>
        <w:t>Nowego Modlina</w:t>
      </w:r>
      <w:r w:rsidRPr="00251B5B">
        <w:rPr>
          <w:rFonts w:ascii="Arial" w:eastAsia="Arial" w:hAnsi="Arial" w:cs="Arial"/>
          <w:color w:val="000000"/>
          <w:sz w:val="20"/>
          <w:szCs w:val="20"/>
        </w:rPr>
        <w:t xml:space="preserve"> nie wykazują inicjatywy, frekwencja wyborcza podczas wyborów każdego szczebla b</w:t>
      </w:r>
      <w:r w:rsidR="00E840EA" w:rsidRPr="00251B5B">
        <w:rPr>
          <w:rFonts w:ascii="Arial" w:eastAsia="Arial" w:hAnsi="Arial" w:cs="Arial"/>
          <w:color w:val="000000"/>
          <w:sz w:val="20"/>
          <w:szCs w:val="20"/>
        </w:rPr>
        <w:t>yła niższa niż średnia w gminie. Pozytywnym zaskoczeniem jest natomiast liczba działających organizacji pozarządowych. Mimo, że liczba ich jest niższa od średniej gminnej to i tak plasuje sołectwo na 7 miejscu</w:t>
      </w:r>
      <w:r w:rsidR="00E840EA">
        <w:rPr>
          <w:rFonts w:ascii="Arial" w:eastAsia="Arial" w:hAnsi="Arial" w:cs="Arial"/>
          <w:color w:val="000000"/>
          <w:sz w:val="20"/>
          <w:szCs w:val="20"/>
        </w:rPr>
        <w:t xml:space="preserve"> spośród wszystkich 26 sołectw.</w:t>
      </w:r>
      <w:r>
        <w:rPr>
          <w:rFonts w:ascii="Arial" w:eastAsia="Arial" w:hAnsi="Arial" w:cs="Arial"/>
          <w:color w:val="000000"/>
          <w:sz w:val="20"/>
          <w:szCs w:val="20"/>
        </w:rPr>
        <w:t xml:space="preserve"> </w:t>
      </w:r>
    </w:p>
    <w:p w14:paraId="26A3F1ED" w14:textId="77777777" w:rsidR="00491A82" w:rsidRDefault="00491A82"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Przyczyn</w:t>
      </w:r>
      <w:r w:rsidR="00AC235A">
        <w:rPr>
          <w:rFonts w:ascii="Arial" w:eastAsia="Arial" w:hAnsi="Arial" w:cs="Arial"/>
          <w:color w:val="000000"/>
          <w:sz w:val="20"/>
          <w:szCs w:val="20"/>
        </w:rPr>
        <w:t xml:space="preserve"> powyższych zjawisk </w:t>
      </w:r>
      <w:r>
        <w:rPr>
          <w:rFonts w:ascii="Arial" w:eastAsia="Arial" w:hAnsi="Arial" w:cs="Arial"/>
          <w:color w:val="000000"/>
          <w:sz w:val="20"/>
          <w:szCs w:val="20"/>
        </w:rPr>
        <w:t>należy upatrywać w niedalekiej historii miejscowości. Po roku 1946 na gruntach powojskowych i poniemieckich założono Państwowe Gospodarstwo Rolne</w:t>
      </w:r>
      <w:r w:rsidR="00FB7FD8">
        <w:rPr>
          <w:rFonts w:ascii="Arial" w:eastAsia="Arial" w:hAnsi="Arial" w:cs="Arial"/>
          <w:color w:val="000000"/>
          <w:sz w:val="20"/>
          <w:szCs w:val="20"/>
        </w:rPr>
        <w:t xml:space="preserve"> oraz Państwowy Ośrodek Maszynowy i Rolnicza Spółdzielnia Produkcyjna. </w:t>
      </w:r>
      <w:r w:rsidR="00091FF7">
        <w:rPr>
          <w:rFonts w:ascii="Arial" w:eastAsia="Arial" w:hAnsi="Arial" w:cs="Arial"/>
          <w:color w:val="000000"/>
          <w:sz w:val="20"/>
          <w:szCs w:val="20"/>
        </w:rPr>
        <w:t xml:space="preserve">Była tu tez Gmina i ośrodek zdrowia a także </w:t>
      </w:r>
      <w:r w:rsidR="00091FF7">
        <w:rPr>
          <w:rFonts w:ascii="Arial" w:eastAsia="Arial" w:hAnsi="Arial" w:cs="Arial"/>
          <w:color w:val="000000"/>
          <w:sz w:val="20"/>
          <w:szCs w:val="20"/>
        </w:rPr>
        <w:lastRenderedPageBreak/>
        <w:t xml:space="preserve">piekarnia zaopatrująca cały powiat. </w:t>
      </w:r>
      <w:r w:rsidR="00FB7FD8">
        <w:rPr>
          <w:rFonts w:ascii="Arial" w:eastAsia="Arial" w:hAnsi="Arial" w:cs="Arial"/>
          <w:color w:val="000000"/>
          <w:sz w:val="20"/>
          <w:szCs w:val="20"/>
        </w:rPr>
        <w:t xml:space="preserve">Rolnicy utrzymywali się z pracy w gospodarstwach rolnych a ci, którzy nie mieli gruntów  w PGR. Miejscowość rozwijała się w tak szybkim tempie, że do pracy przybywano z całej Polski. W nowoczesnych chlewniach, wytwórni pasz, warsztatach remontowych sprzętu rolniczego zatrudniano wszystkich chętnych absolwentów techników rolniczych. Wszyscy oni osiedlali się na rosnących w szybkim tempie osiedlach bloków oraz </w:t>
      </w:r>
      <w:r w:rsidR="00091FF7">
        <w:rPr>
          <w:rFonts w:ascii="Arial" w:eastAsia="Arial" w:hAnsi="Arial" w:cs="Arial"/>
          <w:color w:val="000000"/>
          <w:sz w:val="20"/>
          <w:szCs w:val="20"/>
        </w:rPr>
        <w:t>budynkach jednorodzinnych.</w:t>
      </w:r>
      <w:r w:rsidR="00FB7FD8">
        <w:rPr>
          <w:rFonts w:ascii="Arial" w:eastAsia="Arial" w:hAnsi="Arial" w:cs="Arial"/>
          <w:color w:val="000000"/>
          <w:sz w:val="20"/>
          <w:szCs w:val="20"/>
        </w:rPr>
        <w:t xml:space="preserve"> </w:t>
      </w:r>
      <w:r w:rsidR="00091FF7">
        <w:rPr>
          <w:rFonts w:ascii="Arial" w:eastAsia="Arial" w:hAnsi="Arial" w:cs="Arial"/>
          <w:color w:val="000000"/>
          <w:sz w:val="20"/>
          <w:szCs w:val="20"/>
        </w:rPr>
        <w:t>Wieś została zelektryfikowana i zwodociągowana. Świetlice tętniły życiem i wyróżniały się bogatą ofertą kulturalną dla mieszkańców. Niestety w latach 50tych XX wieku zlikwidowano gminę, ośrodek zdrowia, spółdzielnia produkcyjna została rozwiązana a ziemie zwrócono rolnikom, nastąpił upadek POMu i PGR, pozamykano świetlice a ludzi zwolniono z pracy</w:t>
      </w:r>
      <w:r w:rsidR="004403F1">
        <w:rPr>
          <w:rFonts w:ascii="Arial" w:eastAsia="Arial" w:hAnsi="Arial" w:cs="Arial"/>
          <w:color w:val="000000"/>
          <w:sz w:val="20"/>
          <w:szCs w:val="20"/>
        </w:rPr>
        <w:t>, Ogromna ilość</w:t>
      </w:r>
      <w:r w:rsidR="00091FF7">
        <w:rPr>
          <w:rFonts w:ascii="Arial" w:eastAsia="Arial" w:hAnsi="Arial" w:cs="Arial"/>
          <w:color w:val="000000"/>
          <w:sz w:val="20"/>
          <w:szCs w:val="20"/>
        </w:rPr>
        <w:t xml:space="preserve"> pracowników, którzy przyjechali tu do pracy z całej Polski została bez środków do życia</w:t>
      </w:r>
      <w:r w:rsidR="004403F1">
        <w:rPr>
          <w:rFonts w:ascii="Arial" w:eastAsia="Arial" w:hAnsi="Arial" w:cs="Arial"/>
          <w:color w:val="000000"/>
          <w:sz w:val="20"/>
          <w:szCs w:val="20"/>
        </w:rPr>
        <w:t>, pozostały też niezagospodarowane hektary gruntów po dawnym PGR i SKR. Dodatkowym obciążeniem jest fakt objęcia sołectwa Obszarem Ograniczonego Użytkowania ze względu na sąsiedztwo Portu Lotniczego Modlin, co jest czynnikiem hamującym rozwój miejscowości.</w:t>
      </w:r>
    </w:p>
    <w:p w14:paraId="7A84C8C4" w14:textId="77777777" w:rsidR="00AC235A" w:rsidRDefault="00AC235A" w:rsidP="00AC235A">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 xml:space="preserve">Wnioski z konsultacji społecznych: </w:t>
      </w:r>
    </w:p>
    <w:p w14:paraId="531705D5" w14:textId="77777777" w:rsidR="00FE4ECD" w:rsidRDefault="00AC235A"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Podczas konsultacji społecznych i wywiadów mieszkańcy </w:t>
      </w:r>
      <w:r w:rsidR="00FE4ECD">
        <w:rPr>
          <w:rFonts w:ascii="Arial" w:eastAsia="Arial" w:hAnsi="Arial" w:cs="Arial"/>
          <w:color w:val="000000"/>
          <w:sz w:val="20"/>
          <w:szCs w:val="20"/>
        </w:rPr>
        <w:t xml:space="preserve">Nowego Modlina zgłosili szereg pomysłów na działania rewitalizacyjne w ich miejscowości. </w:t>
      </w:r>
      <w:r>
        <w:rPr>
          <w:rFonts w:ascii="Arial" w:eastAsia="Arial" w:hAnsi="Arial" w:cs="Arial"/>
          <w:color w:val="000000"/>
          <w:sz w:val="20"/>
          <w:szCs w:val="20"/>
        </w:rPr>
        <w:t xml:space="preserve"> </w:t>
      </w:r>
      <w:r w:rsidR="009B27B0">
        <w:rPr>
          <w:rFonts w:ascii="Arial" w:eastAsia="Arial" w:hAnsi="Arial" w:cs="Arial"/>
          <w:color w:val="000000"/>
          <w:sz w:val="20"/>
          <w:szCs w:val="20"/>
        </w:rPr>
        <w:t>Członkowie spółdzielni mieszkaniowych pows</w:t>
      </w:r>
      <w:r w:rsidR="00DE0129">
        <w:rPr>
          <w:rFonts w:ascii="Arial" w:eastAsia="Arial" w:hAnsi="Arial" w:cs="Arial"/>
          <w:color w:val="000000"/>
          <w:sz w:val="20"/>
          <w:szCs w:val="20"/>
        </w:rPr>
        <w:t>tałych po dawnym P</w:t>
      </w:r>
      <w:r w:rsidR="005D2CFA">
        <w:rPr>
          <w:rFonts w:ascii="Arial" w:eastAsia="Arial" w:hAnsi="Arial" w:cs="Arial"/>
          <w:color w:val="000000"/>
          <w:sz w:val="20"/>
          <w:szCs w:val="20"/>
        </w:rPr>
        <w:t>OM i PGR widzą</w:t>
      </w:r>
      <w:r w:rsidR="009B27B0">
        <w:rPr>
          <w:rFonts w:ascii="Arial" w:eastAsia="Arial" w:hAnsi="Arial" w:cs="Arial"/>
          <w:color w:val="000000"/>
          <w:sz w:val="20"/>
          <w:szCs w:val="20"/>
        </w:rPr>
        <w:t xml:space="preserve"> konieczność odnowy tkanki mieszkaniowej oraz przestrzeni wspólnych na osiedlach. Postulowano również o powiększenie istniejących placów zabaw oraz stworzenie oferty zajęć dodatkowych dla dzieci i seniorów a także powołanie placówki wychowawczo opiekuńczej pokroju </w:t>
      </w:r>
      <w:r w:rsidR="00DE0129">
        <w:rPr>
          <w:rFonts w:ascii="Arial" w:eastAsia="Arial" w:hAnsi="Arial" w:cs="Arial"/>
          <w:color w:val="000000"/>
          <w:sz w:val="20"/>
          <w:szCs w:val="20"/>
        </w:rPr>
        <w:t>T</w:t>
      </w:r>
      <w:r w:rsidR="009B27B0">
        <w:rPr>
          <w:rFonts w:ascii="Arial" w:eastAsia="Arial" w:hAnsi="Arial" w:cs="Arial"/>
          <w:color w:val="000000"/>
          <w:sz w:val="20"/>
          <w:szCs w:val="20"/>
        </w:rPr>
        <w:t>owarzystwa Przyjaciół Dzieci.</w:t>
      </w:r>
    </w:p>
    <w:p w14:paraId="35479552" w14:textId="77777777" w:rsidR="00FE4ECD" w:rsidRDefault="009B27B0"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Podczas spotkań z mieszkańcami, wielokrotnie podnoszono fakt braku miejsc pracy w okolicy a oczekiwania i nadzieje związane </w:t>
      </w:r>
      <w:r w:rsidR="00CD2919">
        <w:rPr>
          <w:rFonts w:ascii="Arial" w:eastAsia="Arial" w:hAnsi="Arial" w:cs="Arial"/>
          <w:color w:val="000000"/>
          <w:sz w:val="20"/>
          <w:szCs w:val="20"/>
        </w:rPr>
        <w:t>z powstaniem terenów inwestycyjnych są ogromne.</w:t>
      </w:r>
    </w:p>
    <w:p w14:paraId="16383592" w14:textId="77777777" w:rsidR="002A3AD6" w:rsidRDefault="002A3AD6" w:rsidP="00AC235A">
      <w:pPr>
        <w:spacing w:before="113" w:line="276" w:lineRule="auto"/>
        <w:jc w:val="both"/>
        <w:rPr>
          <w:rFonts w:ascii="Arial" w:eastAsia="Arial" w:hAnsi="Arial" w:cs="Arial"/>
          <w:color w:val="000000"/>
          <w:sz w:val="20"/>
          <w:szCs w:val="20"/>
        </w:rPr>
      </w:pPr>
    </w:p>
    <w:p w14:paraId="056BE029" w14:textId="77777777" w:rsidR="00AC235A" w:rsidRDefault="00AC235A"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Uznano, że teren gminny na którym znajduje się budynek </w:t>
      </w:r>
      <w:r w:rsidR="009B27B0">
        <w:rPr>
          <w:rFonts w:ascii="Arial" w:eastAsia="Arial" w:hAnsi="Arial" w:cs="Arial"/>
          <w:color w:val="000000"/>
          <w:sz w:val="20"/>
          <w:szCs w:val="20"/>
        </w:rPr>
        <w:t>świetlicy będzie pełnił funkcje</w:t>
      </w:r>
      <w:r w:rsidR="00CD2919">
        <w:rPr>
          <w:rFonts w:ascii="Arial" w:eastAsia="Arial" w:hAnsi="Arial" w:cs="Arial"/>
          <w:color w:val="000000"/>
          <w:sz w:val="20"/>
          <w:szCs w:val="20"/>
        </w:rPr>
        <w:t xml:space="preserve"> Lokalnego Centrum Integracji Społecznej natomiast rozwój gospodarczy będzie koncentrował się na terenach inwestycyjnych wokół lotniska Modlin.</w:t>
      </w:r>
    </w:p>
    <w:p w14:paraId="16832843" w14:textId="77777777" w:rsidR="00AC235A" w:rsidRDefault="00AC235A" w:rsidP="00AC235A">
      <w:pPr>
        <w:spacing w:before="113" w:line="276" w:lineRule="auto"/>
        <w:jc w:val="both"/>
        <w:rPr>
          <w:rFonts w:ascii="Arial" w:eastAsia="Arial" w:hAnsi="Arial" w:cs="Arial"/>
          <w:color w:val="000000"/>
          <w:sz w:val="20"/>
          <w:szCs w:val="20"/>
        </w:rPr>
      </w:pPr>
    </w:p>
    <w:p w14:paraId="40AC61FD" w14:textId="77777777" w:rsidR="00AC235A" w:rsidRPr="00FB643B" w:rsidRDefault="00AC235A" w:rsidP="00AC235A">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Potencjalne kierunki rewitalizacji</w:t>
      </w:r>
    </w:p>
    <w:p w14:paraId="303803F9" w14:textId="77777777" w:rsidR="00AC235A" w:rsidRDefault="00AC235A" w:rsidP="00AC235A">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Rewitalizacja społeczna </w:t>
      </w:r>
      <w:r w:rsidR="00CD2919">
        <w:rPr>
          <w:rFonts w:ascii="Arial" w:eastAsia="Arial" w:hAnsi="Arial" w:cs="Arial"/>
          <w:color w:val="000000"/>
          <w:sz w:val="20"/>
          <w:szCs w:val="20"/>
        </w:rPr>
        <w:t>Nowego Modlina</w:t>
      </w:r>
      <w:r>
        <w:rPr>
          <w:rFonts w:ascii="Arial" w:eastAsia="Arial" w:hAnsi="Arial" w:cs="Arial"/>
          <w:color w:val="000000"/>
          <w:sz w:val="20"/>
          <w:szCs w:val="20"/>
        </w:rPr>
        <w:t xml:space="preserve"> wymaga z jednej strony poprawy infrastruktury komunalnej, tak aby jej użytkownicy mogli mieszkać i spędzać czas wolny w godnych warunkach z drugiej strony, aby wyeliminować zjawiska patologiczne </w:t>
      </w:r>
      <w:r w:rsidR="00CD2919">
        <w:rPr>
          <w:rFonts w:ascii="Arial" w:eastAsia="Arial" w:hAnsi="Arial" w:cs="Arial"/>
          <w:color w:val="000000"/>
          <w:sz w:val="20"/>
          <w:szCs w:val="20"/>
        </w:rPr>
        <w:t xml:space="preserve"> i </w:t>
      </w:r>
      <w:r>
        <w:rPr>
          <w:rFonts w:ascii="Arial" w:eastAsia="Arial" w:hAnsi="Arial" w:cs="Arial"/>
          <w:color w:val="000000"/>
          <w:sz w:val="20"/>
          <w:szCs w:val="20"/>
        </w:rPr>
        <w:t>zapewnić mieszkańcom zrównoważony rozwój, konieczne jest stworzenie oferty spędzania czasu wolnego</w:t>
      </w:r>
      <w:r w:rsidR="00CD2919">
        <w:rPr>
          <w:rFonts w:ascii="Arial" w:eastAsia="Arial" w:hAnsi="Arial" w:cs="Arial"/>
          <w:color w:val="000000"/>
          <w:sz w:val="20"/>
          <w:szCs w:val="20"/>
        </w:rPr>
        <w:t xml:space="preserve"> zarówno dla dzieci jak i dla dorosłych.</w:t>
      </w:r>
      <w:r>
        <w:rPr>
          <w:rFonts w:ascii="Arial" w:eastAsia="Arial" w:hAnsi="Arial" w:cs="Arial"/>
          <w:color w:val="000000"/>
          <w:sz w:val="20"/>
          <w:szCs w:val="20"/>
        </w:rPr>
        <w:t>. Zagospodarowanie przestrzeni wspólnych i nadanie im nowych funkcji jest niezbędne w procesie rewitalizacji miejscowości.</w:t>
      </w:r>
    </w:p>
    <w:p w14:paraId="6FFD31DC" w14:textId="77777777" w:rsidR="00CD2919" w:rsidRDefault="00CD2919" w:rsidP="00AC235A">
      <w:pPr>
        <w:spacing w:before="113" w:line="276" w:lineRule="auto"/>
        <w:jc w:val="both"/>
        <w:rPr>
          <w:rFonts w:ascii="Arial" w:eastAsia="Arial" w:hAnsi="Arial" w:cs="Arial"/>
          <w:b/>
          <w:color w:val="000000"/>
          <w:sz w:val="20"/>
          <w:szCs w:val="20"/>
        </w:rPr>
      </w:pPr>
      <w:r>
        <w:rPr>
          <w:rFonts w:ascii="Arial" w:eastAsia="Arial" w:hAnsi="Arial" w:cs="Arial"/>
          <w:color w:val="000000"/>
          <w:sz w:val="20"/>
          <w:szCs w:val="20"/>
        </w:rPr>
        <w:t>Zagospodarowanie terenów inwestycyjnych i stworzenie dogodnych warunków do zakładania działalności gospodarczej na tym terenie będzie szansą dla mieszkańców Nowego Modlina na znalezienie pracy ale również na otwieranie własnych firm.</w:t>
      </w:r>
    </w:p>
    <w:p w14:paraId="5F6EACEC" w14:textId="77777777" w:rsidR="008827C8" w:rsidRDefault="008827C8">
      <w:pPr>
        <w:spacing w:before="113" w:line="276" w:lineRule="auto"/>
        <w:jc w:val="both"/>
        <w:rPr>
          <w:rFonts w:ascii="Arial" w:eastAsia="Arial" w:hAnsi="Arial" w:cs="Arial"/>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1B5E5851" w14:textId="77777777">
        <w:trPr>
          <w:trHeight w:val="523"/>
        </w:trPr>
        <w:tc>
          <w:tcPr>
            <w:tcW w:w="9355" w:type="dxa"/>
            <w:shd w:val="clear" w:color="auto" w:fill="E6E6FF"/>
            <w:vAlign w:val="center"/>
          </w:tcPr>
          <w:p w14:paraId="33ECB812" w14:textId="77777777" w:rsidR="008827C8" w:rsidRDefault="008827C8">
            <w:pPr>
              <w:shd w:val="clear" w:color="auto" w:fill="E6E6FF"/>
              <w:spacing w:line="276" w:lineRule="auto"/>
              <w:jc w:val="center"/>
            </w:pPr>
            <w:r>
              <w:rPr>
                <w:rFonts w:ascii="Arial" w:eastAsia="Arial" w:hAnsi="Arial" w:cs="Arial"/>
                <w:b/>
                <w:color w:val="000000"/>
                <w:sz w:val="20"/>
                <w:szCs w:val="20"/>
              </w:rPr>
              <w:t>OR. IV Pomiechowo</w:t>
            </w:r>
          </w:p>
        </w:tc>
      </w:tr>
    </w:tbl>
    <w:p w14:paraId="0D6EE3BC" w14:textId="77777777" w:rsidR="00025AFF" w:rsidRPr="00251B5B" w:rsidRDefault="008827C8">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Charakterystyka sołectwa</w:t>
      </w:r>
      <w:r>
        <w:rPr>
          <w:rFonts w:ascii="Arial" w:eastAsia="Arial" w:hAnsi="Arial" w:cs="Arial"/>
          <w:color w:val="000000"/>
          <w:sz w:val="20"/>
          <w:szCs w:val="20"/>
        </w:rPr>
        <w:t xml:space="preserve">: </w:t>
      </w:r>
      <w:r w:rsidR="00AA7721">
        <w:rPr>
          <w:rFonts w:ascii="Arial" w:eastAsia="Arial" w:hAnsi="Arial" w:cs="Arial"/>
          <w:color w:val="000000"/>
          <w:sz w:val="20"/>
          <w:szCs w:val="20"/>
        </w:rPr>
        <w:t xml:space="preserve">Pomiechowo jest najstarszą częścią gminy Pomiechówek. </w:t>
      </w:r>
      <w:r>
        <w:rPr>
          <w:rFonts w:ascii="Arial" w:eastAsia="Arial" w:hAnsi="Arial" w:cs="Arial"/>
          <w:color w:val="000000"/>
          <w:sz w:val="20"/>
          <w:szCs w:val="20"/>
        </w:rPr>
        <w:t xml:space="preserve">Sołectwo leży w </w:t>
      </w:r>
      <w:r w:rsidR="00DE0129">
        <w:rPr>
          <w:rFonts w:ascii="Arial" w:eastAsia="Arial" w:hAnsi="Arial" w:cs="Arial"/>
          <w:color w:val="000000"/>
          <w:sz w:val="20"/>
          <w:szCs w:val="20"/>
        </w:rPr>
        <w:t>centralnej</w:t>
      </w:r>
      <w:r>
        <w:rPr>
          <w:rFonts w:ascii="Arial" w:eastAsia="Arial" w:hAnsi="Arial" w:cs="Arial"/>
          <w:color w:val="000000"/>
          <w:sz w:val="20"/>
          <w:szCs w:val="20"/>
        </w:rPr>
        <w:t xml:space="preserve"> części gminy</w:t>
      </w:r>
      <w:r w:rsidR="00EF68A7">
        <w:rPr>
          <w:rFonts w:ascii="Arial" w:eastAsia="Arial" w:hAnsi="Arial" w:cs="Arial"/>
          <w:color w:val="000000"/>
          <w:sz w:val="20"/>
          <w:szCs w:val="20"/>
        </w:rPr>
        <w:t xml:space="preserve"> zajmuje powierzchnie 186,70 ha a zamieszkiwane jest przez 304 mieszkańców (stan na dzień 30.06.2016r.)</w:t>
      </w:r>
      <w:r>
        <w:rPr>
          <w:rFonts w:ascii="Arial" w:eastAsia="Arial" w:hAnsi="Arial" w:cs="Arial"/>
          <w:color w:val="000000"/>
          <w:sz w:val="20"/>
          <w:szCs w:val="20"/>
        </w:rPr>
        <w:t xml:space="preserve">. Na terenie występuje zabudowa jednorodzinna </w:t>
      </w:r>
      <w:r w:rsidR="00A27ABB">
        <w:rPr>
          <w:rFonts w:ascii="Arial" w:eastAsia="Arial" w:hAnsi="Arial" w:cs="Arial"/>
          <w:color w:val="000000"/>
          <w:sz w:val="20"/>
          <w:szCs w:val="20"/>
        </w:rPr>
        <w:t>zagrodowa, która</w:t>
      </w:r>
      <w:r>
        <w:rPr>
          <w:rFonts w:ascii="Arial" w:eastAsia="Arial" w:hAnsi="Arial" w:cs="Arial"/>
          <w:color w:val="000000"/>
          <w:sz w:val="20"/>
          <w:szCs w:val="20"/>
        </w:rPr>
        <w:t xml:space="preserve"> koncentruje si</w:t>
      </w:r>
      <w:r>
        <w:rPr>
          <w:rFonts w:ascii="Arial" w:eastAsia="Arial" w:hAnsi="Arial" w:cs="Arial"/>
          <w:sz w:val="20"/>
          <w:szCs w:val="20"/>
        </w:rPr>
        <w:t>ę</w:t>
      </w:r>
      <w:r>
        <w:rPr>
          <w:rFonts w:ascii="Arial" w:eastAsia="Arial" w:hAnsi="Arial" w:cs="Arial"/>
          <w:color w:val="000000"/>
          <w:sz w:val="20"/>
          <w:szCs w:val="20"/>
        </w:rPr>
        <w:t xml:space="preserve"> w północnej części sołectwa. Na południu znajdują się </w:t>
      </w:r>
      <w:r w:rsidRPr="00251B5B">
        <w:rPr>
          <w:rFonts w:ascii="Arial" w:eastAsia="Arial" w:hAnsi="Arial" w:cs="Arial"/>
          <w:color w:val="000000"/>
          <w:sz w:val="20"/>
          <w:szCs w:val="20"/>
        </w:rPr>
        <w:t>rozległe tereny zalewowe rzeki Narew.</w:t>
      </w:r>
      <w:r>
        <w:rPr>
          <w:rFonts w:ascii="Arial" w:eastAsia="Arial" w:hAnsi="Arial" w:cs="Arial"/>
          <w:color w:val="000000"/>
          <w:sz w:val="20"/>
          <w:szCs w:val="20"/>
        </w:rPr>
        <w:t xml:space="preserve"> Na wschodzie granicę stanowi rzeka Wkra, a na północy trakcja kolejowa. </w:t>
      </w:r>
      <w:r w:rsidR="00EF68A7">
        <w:rPr>
          <w:rFonts w:ascii="Arial" w:eastAsia="Arial" w:hAnsi="Arial" w:cs="Arial"/>
          <w:color w:val="000000"/>
          <w:sz w:val="20"/>
          <w:szCs w:val="20"/>
        </w:rPr>
        <w:t xml:space="preserve">Atutem jest </w:t>
      </w:r>
      <w:r w:rsidR="00EF68A7">
        <w:rPr>
          <w:rFonts w:ascii="Arial" w:eastAsia="Arial" w:hAnsi="Arial" w:cs="Arial"/>
          <w:color w:val="000000"/>
          <w:sz w:val="20"/>
          <w:szCs w:val="20"/>
        </w:rPr>
        <w:lastRenderedPageBreak/>
        <w:t xml:space="preserve">umiejscowienie wsi blisko centrum gminy, jednakże dogodne skomunikowanie z resztą gminy utrudnia </w:t>
      </w:r>
      <w:r w:rsidR="00EF68A7" w:rsidRPr="00251B5B">
        <w:rPr>
          <w:rFonts w:ascii="Arial" w:eastAsia="Arial" w:hAnsi="Arial" w:cs="Arial"/>
          <w:color w:val="000000"/>
          <w:sz w:val="20"/>
          <w:szCs w:val="20"/>
        </w:rPr>
        <w:t xml:space="preserve">tranzytowa  droga krajowa 62 obciążona ruchem samochodów ciężarowych. </w:t>
      </w:r>
      <w:r w:rsidR="00025AFF" w:rsidRPr="00251B5B">
        <w:rPr>
          <w:rFonts w:ascii="Arial" w:eastAsia="Arial" w:hAnsi="Arial" w:cs="Arial"/>
          <w:color w:val="000000"/>
          <w:sz w:val="20"/>
          <w:szCs w:val="20"/>
        </w:rPr>
        <w:t xml:space="preserve">Dodatkowo </w:t>
      </w:r>
      <w:r w:rsidR="009462C2" w:rsidRPr="00251B5B">
        <w:rPr>
          <w:rFonts w:ascii="Arial" w:eastAsia="Arial" w:hAnsi="Arial" w:cs="Arial"/>
          <w:color w:val="000000"/>
          <w:sz w:val="20"/>
          <w:szCs w:val="20"/>
        </w:rPr>
        <w:t>przez granicę miejscowości przechodzi linia kolejowa</w:t>
      </w:r>
      <w:r w:rsidR="00025AFF" w:rsidRPr="00251B5B">
        <w:rPr>
          <w:rFonts w:ascii="Arial" w:eastAsia="Arial" w:hAnsi="Arial" w:cs="Arial"/>
          <w:color w:val="000000"/>
          <w:sz w:val="20"/>
          <w:szCs w:val="20"/>
        </w:rPr>
        <w:t xml:space="preserve"> Warszawa – Gdańsk.</w:t>
      </w:r>
      <w:r w:rsidR="009462C2" w:rsidRPr="00251B5B">
        <w:rPr>
          <w:rFonts w:ascii="Arial" w:eastAsia="Arial" w:hAnsi="Arial" w:cs="Arial"/>
          <w:color w:val="000000"/>
          <w:sz w:val="20"/>
          <w:szCs w:val="20"/>
        </w:rPr>
        <w:t xml:space="preserve"> </w:t>
      </w:r>
    </w:p>
    <w:p w14:paraId="526588D9" w14:textId="764CFB2E" w:rsidR="00AA7721" w:rsidRPr="00A65DE4" w:rsidRDefault="00031E2E">
      <w:pPr>
        <w:spacing w:before="113" w:line="276" w:lineRule="auto"/>
        <w:jc w:val="both"/>
        <w:rPr>
          <w:rFonts w:ascii="Arial" w:eastAsia="Arial" w:hAnsi="Arial" w:cs="Arial"/>
          <w:sz w:val="20"/>
          <w:szCs w:val="20"/>
        </w:rPr>
      </w:pPr>
      <w:r w:rsidRPr="00251B5B">
        <w:rPr>
          <w:rFonts w:ascii="Arial" w:eastAsia="Arial" w:hAnsi="Arial" w:cs="Arial"/>
          <w:color w:val="000000"/>
          <w:sz w:val="20"/>
          <w:szCs w:val="20"/>
        </w:rPr>
        <w:t xml:space="preserve">Na rozwój walorów przestrzennych duży wpływ ma średnia przydatność rolnicza gleb, stąd też jest to strefa mieszkaniowa o dużej destrukcji struktur rolnictwa. Wiejska zabudowa ma charakter zurbanizowany. W centrum </w:t>
      </w:r>
      <w:r w:rsidR="009462C2" w:rsidRPr="00251B5B">
        <w:rPr>
          <w:rFonts w:ascii="Arial" w:eastAsia="Arial" w:hAnsi="Arial" w:cs="Arial"/>
          <w:color w:val="000000"/>
          <w:sz w:val="20"/>
          <w:szCs w:val="20"/>
        </w:rPr>
        <w:t xml:space="preserve">miejscowości znajduje się zabytkowy </w:t>
      </w:r>
      <w:r w:rsidR="009462C2" w:rsidRPr="00251B5B">
        <w:rPr>
          <w:rFonts w:ascii="Arial" w:eastAsia="Arial" w:hAnsi="Arial" w:cs="Arial"/>
          <w:sz w:val="20"/>
          <w:szCs w:val="20"/>
        </w:rPr>
        <w:t>kościół, z dużym placem przed obiektem, cmentarz parafialny, plebania</w:t>
      </w:r>
      <w:r w:rsidR="009462C2" w:rsidRPr="00251B5B">
        <w:rPr>
          <w:rFonts w:ascii="Arial" w:eastAsia="Arial" w:hAnsi="Arial" w:cs="Arial"/>
          <w:color w:val="FF0000"/>
          <w:sz w:val="20"/>
          <w:szCs w:val="20"/>
        </w:rPr>
        <w:t xml:space="preserve"> </w:t>
      </w:r>
      <w:r w:rsidR="009462C2" w:rsidRPr="00251B5B">
        <w:rPr>
          <w:rFonts w:ascii="Arial" w:eastAsia="Arial" w:hAnsi="Arial" w:cs="Arial"/>
          <w:color w:val="000000"/>
          <w:sz w:val="20"/>
          <w:szCs w:val="20"/>
        </w:rPr>
        <w:t>oraz świetlica wiejska. Jako jedna z nielicznych miejscowości w gminie, Pomiechowo nie posiada placu zabaw. Brakuje również skweru pełniącego funkcje parku a także miejsc do rozwijania działalności gospodarczej.</w:t>
      </w:r>
      <w:r w:rsidR="00025AFF" w:rsidRPr="00251B5B">
        <w:rPr>
          <w:rFonts w:ascii="Arial" w:eastAsia="Arial" w:hAnsi="Arial" w:cs="Arial"/>
          <w:color w:val="000000"/>
          <w:sz w:val="20"/>
          <w:szCs w:val="20"/>
        </w:rPr>
        <w:t xml:space="preserve"> Mimo, iż miejscowość, położona w dolinie rzeki Wkry ma ogromny potencjał turystyczny, brak jest tu zorganizowanych miejsc rekreacji mogących zaspokoić potrzeby zarówno mieszkańców jak i turystów. Osoby chcące wypoczywać </w:t>
      </w:r>
      <w:r w:rsidR="009E77C1" w:rsidRPr="00251B5B">
        <w:rPr>
          <w:rFonts w:ascii="Arial" w:eastAsia="Arial" w:hAnsi="Arial" w:cs="Arial"/>
          <w:color w:val="000000"/>
          <w:sz w:val="20"/>
          <w:szCs w:val="20"/>
        </w:rPr>
        <w:t>nad rzeką</w:t>
      </w:r>
      <w:r w:rsidR="00025AFF" w:rsidRPr="00251B5B">
        <w:rPr>
          <w:rFonts w:ascii="Arial" w:eastAsia="Arial" w:hAnsi="Arial" w:cs="Arial"/>
          <w:color w:val="000000"/>
          <w:sz w:val="20"/>
          <w:szCs w:val="20"/>
        </w:rPr>
        <w:t xml:space="preserve"> korzystają z dzikich plaż umiejscowionych na łąkach wzdłuż prawego brzegu rzeki.</w:t>
      </w:r>
    </w:p>
    <w:p w14:paraId="1C3FD68F" w14:textId="77777777" w:rsidR="009E77C1" w:rsidRDefault="008827C8">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 xml:space="preserve">Charakterystyka problemów obszaru rewitalizacji: </w:t>
      </w:r>
    </w:p>
    <w:p w14:paraId="5816EABD" w14:textId="77777777" w:rsidR="00073780" w:rsidRPr="00251B5B" w:rsidRDefault="009E77C1">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 xml:space="preserve">Diagnoza </w:t>
      </w:r>
      <w:r w:rsidR="00073780" w:rsidRPr="00251B5B">
        <w:rPr>
          <w:rFonts w:ascii="Arial" w:eastAsia="Arial" w:hAnsi="Arial" w:cs="Arial"/>
          <w:color w:val="000000"/>
          <w:sz w:val="20"/>
          <w:szCs w:val="20"/>
        </w:rPr>
        <w:t>wskaźników</w:t>
      </w:r>
      <w:r w:rsidRPr="00251B5B">
        <w:rPr>
          <w:rFonts w:ascii="Arial" w:eastAsia="Arial" w:hAnsi="Arial" w:cs="Arial"/>
          <w:color w:val="000000"/>
          <w:sz w:val="20"/>
          <w:szCs w:val="20"/>
        </w:rPr>
        <w:t xml:space="preserve"> </w:t>
      </w:r>
      <w:r w:rsidR="00073780" w:rsidRPr="00251B5B">
        <w:rPr>
          <w:rFonts w:ascii="Arial" w:eastAsia="Arial" w:hAnsi="Arial" w:cs="Arial"/>
          <w:color w:val="000000"/>
          <w:sz w:val="20"/>
          <w:szCs w:val="20"/>
        </w:rPr>
        <w:t xml:space="preserve">społecznych wykazała </w:t>
      </w:r>
      <w:r w:rsidR="008827C8" w:rsidRPr="00251B5B">
        <w:rPr>
          <w:rFonts w:ascii="Arial" w:eastAsia="Arial" w:hAnsi="Arial" w:cs="Arial"/>
          <w:color w:val="000000"/>
          <w:sz w:val="20"/>
          <w:szCs w:val="20"/>
        </w:rPr>
        <w:t>prz</w:t>
      </w:r>
      <w:r w:rsidR="00073780" w:rsidRPr="00251B5B">
        <w:rPr>
          <w:rFonts w:ascii="Arial" w:eastAsia="Arial" w:hAnsi="Arial" w:cs="Arial"/>
          <w:color w:val="000000"/>
          <w:sz w:val="20"/>
          <w:szCs w:val="20"/>
        </w:rPr>
        <w:t xml:space="preserve">ypadek jednej Niebieskiej Karty ale za to liczba </w:t>
      </w:r>
      <w:r w:rsidR="00694BED" w:rsidRPr="00251B5B">
        <w:rPr>
          <w:rFonts w:ascii="Arial" w:eastAsia="Arial" w:hAnsi="Arial" w:cs="Arial"/>
          <w:color w:val="000000"/>
          <w:sz w:val="20"/>
          <w:szCs w:val="20"/>
        </w:rPr>
        <w:t>przestępstw</w:t>
      </w:r>
      <w:r w:rsidR="00073780" w:rsidRPr="00251B5B">
        <w:rPr>
          <w:rFonts w:ascii="Arial" w:eastAsia="Arial" w:hAnsi="Arial" w:cs="Arial"/>
          <w:color w:val="000000"/>
          <w:sz w:val="20"/>
          <w:szCs w:val="20"/>
        </w:rPr>
        <w:t xml:space="preserve"> wykazuje dużo wyższe wartości, niż w pozostałych sołectwach gminy Pomiechówek. Mieszkańcy dwukrotnie częściej niż średnia w gminie, </w:t>
      </w:r>
      <w:r w:rsidR="00694BED" w:rsidRPr="00251B5B">
        <w:rPr>
          <w:rFonts w:ascii="Arial" w:eastAsia="Arial" w:hAnsi="Arial" w:cs="Arial"/>
          <w:color w:val="000000"/>
          <w:sz w:val="20"/>
          <w:szCs w:val="20"/>
        </w:rPr>
        <w:t>korzystają z pomocy w zakresie dożywiania</w:t>
      </w:r>
      <w:r w:rsidR="00073780" w:rsidRPr="00251B5B">
        <w:rPr>
          <w:rFonts w:ascii="Arial" w:eastAsia="Arial" w:hAnsi="Arial" w:cs="Arial"/>
          <w:color w:val="000000"/>
          <w:sz w:val="20"/>
          <w:szCs w:val="20"/>
        </w:rPr>
        <w:t xml:space="preserve">. Przyczyną takiej sytuacji była </w:t>
      </w:r>
      <w:r w:rsidR="008827C8" w:rsidRPr="00251B5B">
        <w:rPr>
          <w:rFonts w:ascii="Arial" w:eastAsia="Arial" w:hAnsi="Arial" w:cs="Arial"/>
          <w:color w:val="000000"/>
          <w:sz w:val="20"/>
          <w:szCs w:val="20"/>
        </w:rPr>
        <w:t xml:space="preserve">gwałtowna zmiana rynku pracy poprzez likwidację </w:t>
      </w:r>
      <w:r w:rsidR="00A27ABB" w:rsidRPr="00251B5B">
        <w:rPr>
          <w:rFonts w:ascii="Arial" w:eastAsia="Arial" w:hAnsi="Arial" w:cs="Arial"/>
          <w:color w:val="000000"/>
          <w:sz w:val="20"/>
          <w:szCs w:val="20"/>
        </w:rPr>
        <w:t>podmiotów</w:t>
      </w:r>
      <w:r w:rsidR="008827C8" w:rsidRPr="00251B5B">
        <w:rPr>
          <w:rFonts w:ascii="Arial" w:eastAsia="Arial" w:hAnsi="Arial" w:cs="Arial"/>
          <w:color w:val="000000"/>
          <w:sz w:val="20"/>
          <w:szCs w:val="20"/>
        </w:rPr>
        <w:t xml:space="preserve"> </w:t>
      </w:r>
      <w:r w:rsidR="00A27ABB" w:rsidRPr="00251B5B">
        <w:rPr>
          <w:rFonts w:ascii="Arial" w:eastAsia="Arial" w:hAnsi="Arial" w:cs="Arial"/>
          <w:color w:val="000000"/>
          <w:sz w:val="20"/>
          <w:szCs w:val="20"/>
        </w:rPr>
        <w:t>dających</w:t>
      </w:r>
      <w:r w:rsidR="008827C8" w:rsidRPr="00251B5B">
        <w:rPr>
          <w:rFonts w:ascii="Arial" w:eastAsia="Arial" w:hAnsi="Arial" w:cs="Arial"/>
          <w:color w:val="000000"/>
          <w:sz w:val="20"/>
          <w:szCs w:val="20"/>
        </w:rPr>
        <w:t xml:space="preserve"> utrzymanie </w:t>
      </w:r>
      <w:r w:rsidR="00A27ABB" w:rsidRPr="00251B5B">
        <w:rPr>
          <w:rFonts w:ascii="Arial" w:eastAsia="Arial" w:hAnsi="Arial" w:cs="Arial"/>
          <w:color w:val="000000"/>
          <w:sz w:val="20"/>
          <w:szCs w:val="20"/>
        </w:rPr>
        <w:t>dużej</w:t>
      </w:r>
      <w:r w:rsidR="008827C8" w:rsidRPr="00251B5B">
        <w:rPr>
          <w:rFonts w:ascii="Arial" w:eastAsia="Arial" w:hAnsi="Arial" w:cs="Arial"/>
          <w:color w:val="000000"/>
          <w:sz w:val="20"/>
          <w:szCs w:val="20"/>
        </w:rPr>
        <w:t xml:space="preserve"> liczbie </w:t>
      </w:r>
      <w:r w:rsidR="00A27ABB" w:rsidRPr="00251B5B">
        <w:rPr>
          <w:rFonts w:ascii="Arial" w:eastAsia="Arial" w:hAnsi="Arial" w:cs="Arial"/>
          <w:color w:val="000000"/>
          <w:sz w:val="20"/>
          <w:szCs w:val="20"/>
        </w:rPr>
        <w:t>mieszkańców</w:t>
      </w:r>
      <w:r w:rsidR="00073780" w:rsidRPr="00251B5B">
        <w:rPr>
          <w:rFonts w:ascii="Arial" w:eastAsia="Arial" w:hAnsi="Arial" w:cs="Arial"/>
          <w:color w:val="000000"/>
          <w:sz w:val="20"/>
          <w:szCs w:val="20"/>
        </w:rPr>
        <w:t xml:space="preserve">. W okresie transformacji ustrojowej </w:t>
      </w:r>
      <w:r w:rsidR="00694BED" w:rsidRPr="00251B5B">
        <w:rPr>
          <w:rFonts w:ascii="Arial" w:eastAsia="Arial" w:hAnsi="Arial" w:cs="Arial"/>
          <w:color w:val="000000"/>
          <w:sz w:val="20"/>
          <w:szCs w:val="20"/>
        </w:rPr>
        <w:t xml:space="preserve">zamknięto dwie jednostki </w:t>
      </w:r>
      <w:r w:rsidR="00073780" w:rsidRPr="00251B5B">
        <w:rPr>
          <w:rFonts w:ascii="Arial" w:eastAsia="Arial" w:hAnsi="Arial" w:cs="Arial"/>
          <w:color w:val="000000"/>
          <w:sz w:val="20"/>
          <w:szCs w:val="20"/>
        </w:rPr>
        <w:t>wojskowe w Pomiechówku, w których pracowało gro osób cywilnych z Pomiechowa.</w:t>
      </w:r>
      <w:r w:rsidR="008827C8" w:rsidRPr="00251B5B">
        <w:rPr>
          <w:rFonts w:ascii="Arial" w:eastAsia="Arial" w:hAnsi="Arial" w:cs="Arial"/>
          <w:color w:val="000000"/>
          <w:sz w:val="20"/>
          <w:szCs w:val="20"/>
        </w:rPr>
        <w:t xml:space="preserve"> </w:t>
      </w:r>
      <w:r w:rsidR="00073780" w:rsidRPr="00251B5B">
        <w:rPr>
          <w:rFonts w:ascii="Arial" w:eastAsia="Arial" w:hAnsi="Arial" w:cs="Arial"/>
          <w:color w:val="000000"/>
          <w:sz w:val="20"/>
          <w:szCs w:val="20"/>
        </w:rPr>
        <w:t xml:space="preserve">Mieszkańcy próbowali zakładać własne działalności gospodarcze, jednakże tylko co druga z nich zdołała przetrwać na obecnym rynku pracy. </w:t>
      </w:r>
      <w:r w:rsidR="008827C8" w:rsidRPr="00251B5B">
        <w:rPr>
          <w:rFonts w:ascii="Arial" w:eastAsia="Arial" w:hAnsi="Arial" w:cs="Arial"/>
          <w:color w:val="000000"/>
          <w:sz w:val="20"/>
          <w:szCs w:val="20"/>
        </w:rPr>
        <w:t xml:space="preserve">W ostatnich latach zamknęło się tu więcej przedsiębiorstw niż jest obecnie aktywnych. </w:t>
      </w:r>
    </w:p>
    <w:p w14:paraId="023836BF" w14:textId="77777777" w:rsidR="00AA7721" w:rsidRDefault="00073780">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 xml:space="preserve">Jak wykazuje diagnoza wskaźników przestrzennych. Pomiechowo </w:t>
      </w:r>
      <w:r w:rsidR="008827C8" w:rsidRPr="00251B5B">
        <w:rPr>
          <w:rFonts w:ascii="Arial" w:eastAsia="Arial" w:hAnsi="Arial" w:cs="Arial"/>
          <w:color w:val="000000"/>
          <w:sz w:val="20"/>
          <w:szCs w:val="20"/>
        </w:rPr>
        <w:t xml:space="preserve">poprzez </w:t>
      </w:r>
      <w:r w:rsidR="00A27ABB" w:rsidRPr="00251B5B">
        <w:rPr>
          <w:rFonts w:ascii="Arial" w:eastAsia="Arial" w:hAnsi="Arial" w:cs="Arial"/>
          <w:color w:val="000000"/>
          <w:sz w:val="20"/>
          <w:szCs w:val="20"/>
        </w:rPr>
        <w:t>występujące</w:t>
      </w:r>
      <w:r w:rsidR="008827C8" w:rsidRPr="00251B5B">
        <w:rPr>
          <w:rFonts w:ascii="Arial" w:eastAsia="Arial" w:hAnsi="Arial" w:cs="Arial"/>
          <w:color w:val="000000"/>
          <w:sz w:val="20"/>
          <w:szCs w:val="20"/>
        </w:rPr>
        <w:t xml:space="preserve"> problemy </w:t>
      </w:r>
      <w:r w:rsidRPr="00251B5B">
        <w:rPr>
          <w:rFonts w:ascii="Arial" w:eastAsia="Arial" w:hAnsi="Arial" w:cs="Arial"/>
          <w:color w:val="000000"/>
          <w:sz w:val="20"/>
          <w:szCs w:val="20"/>
        </w:rPr>
        <w:t xml:space="preserve">związane z usytuowaniem tranzytowej drogi krajowej nr 62 oraz linii kolejowej Warszawa – Gdańsk,  </w:t>
      </w:r>
      <w:r w:rsidR="008827C8" w:rsidRPr="00251B5B">
        <w:rPr>
          <w:rFonts w:ascii="Arial" w:eastAsia="Arial" w:hAnsi="Arial" w:cs="Arial"/>
          <w:color w:val="000000"/>
          <w:sz w:val="20"/>
          <w:szCs w:val="20"/>
        </w:rPr>
        <w:t xml:space="preserve"> charakteryzuje </w:t>
      </w:r>
      <w:r w:rsidR="00A27ABB" w:rsidRPr="00251B5B">
        <w:rPr>
          <w:rFonts w:ascii="Arial" w:eastAsia="Arial" w:hAnsi="Arial" w:cs="Arial"/>
          <w:color w:val="000000"/>
          <w:sz w:val="20"/>
          <w:szCs w:val="20"/>
        </w:rPr>
        <w:t>się</w:t>
      </w:r>
      <w:r w:rsidR="008827C8" w:rsidRPr="00251B5B">
        <w:rPr>
          <w:rFonts w:ascii="Arial" w:eastAsia="Arial" w:hAnsi="Arial" w:cs="Arial"/>
          <w:color w:val="000000"/>
          <w:sz w:val="20"/>
          <w:szCs w:val="20"/>
        </w:rPr>
        <w:t xml:space="preserve">̨ małym </w:t>
      </w:r>
      <w:r w:rsidR="00A27ABB" w:rsidRPr="00251B5B">
        <w:rPr>
          <w:rFonts w:ascii="Arial" w:eastAsia="Arial" w:hAnsi="Arial" w:cs="Arial"/>
          <w:color w:val="000000"/>
          <w:sz w:val="20"/>
          <w:szCs w:val="20"/>
        </w:rPr>
        <w:t>bezpieczeństwem</w:t>
      </w:r>
      <w:r w:rsidR="008827C8" w:rsidRPr="00251B5B">
        <w:rPr>
          <w:rFonts w:ascii="Arial" w:eastAsia="Arial" w:hAnsi="Arial" w:cs="Arial"/>
          <w:color w:val="000000"/>
          <w:sz w:val="20"/>
          <w:szCs w:val="20"/>
        </w:rPr>
        <w:t xml:space="preserve"> publicznym. </w:t>
      </w:r>
      <w:r w:rsidR="00AA7721" w:rsidRPr="00251B5B">
        <w:rPr>
          <w:rFonts w:ascii="Arial" w:eastAsia="Arial" w:hAnsi="Arial" w:cs="Arial"/>
          <w:color w:val="000000"/>
          <w:sz w:val="20"/>
          <w:szCs w:val="20"/>
        </w:rPr>
        <w:t>Dodatkowo</w:t>
      </w:r>
      <w:r w:rsidR="00AA7721">
        <w:rPr>
          <w:rFonts w:ascii="Arial" w:eastAsia="Arial" w:hAnsi="Arial" w:cs="Arial"/>
          <w:color w:val="000000"/>
          <w:sz w:val="20"/>
          <w:szCs w:val="20"/>
        </w:rPr>
        <w:t xml:space="preserve"> obszar miejscowości jest wykazany na mapach powodziowych jako szczególnie narażony na straty w mieniu i w ludziach. Historia pokazuje, że wielokrotnie już mieszkańcy Pomiechowa ratowali swój dobytek przed zalaniem i wielokrotnie woda zabierała im dorobek życia. </w:t>
      </w:r>
      <w:r w:rsidR="008827C8">
        <w:rPr>
          <w:rFonts w:ascii="Arial" w:eastAsia="Arial" w:hAnsi="Arial" w:cs="Arial"/>
          <w:color w:val="000000"/>
          <w:sz w:val="20"/>
          <w:szCs w:val="20"/>
        </w:rPr>
        <w:t xml:space="preserve"> </w:t>
      </w:r>
    </w:p>
    <w:p w14:paraId="4198E7F2" w14:textId="77777777" w:rsidR="00AA7721" w:rsidRDefault="00AA7721" w:rsidP="00AA7721">
      <w:pPr>
        <w:spacing w:before="113" w:line="276" w:lineRule="auto"/>
        <w:jc w:val="both"/>
        <w:rPr>
          <w:rFonts w:ascii="Arial" w:eastAsia="Arial" w:hAnsi="Arial" w:cs="Arial"/>
          <w:color w:val="000000"/>
          <w:sz w:val="20"/>
          <w:szCs w:val="20"/>
        </w:rPr>
      </w:pPr>
      <w:r>
        <w:rPr>
          <w:rFonts w:ascii="Arial" w:eastAsia="Arial" w:hAnsi="Arial" w:cs="Arial"/>
          <w:b/>
          <w:color w:val="000000"/>
          <w:sz w:val="20"/>
          <w:szCs w:val="20"/>
        </w:rPr>
        <w:t xml:space="preserve">Wnioski z konsultacji społecznych: </w:t>
      </w:r>
    </w:p>
    <w:p w14:paraId="1CA477ED" w14:textId="77777777" w:rsidR="00180063" w:rsidRDefault="00AA7721" w:rsidP="00A10CB0">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Podczas konsultacji społecznych i wywiadów mieszkańcy Pomiechowa </w:t>
      </w:r>
      <w:r w:rsidR="005D2CFA">
        <w:rPr>
          <w:rFonts w:ascii="Arial" w:eastAsia="Arial" w:hAnsi="Arial" w:cs="Arial"/>
          <w:color w:val="000000"/>
          <w:sz w:val="20"/>
          <w:szCs w:val="20"/>
        </w:rPr>
        <w:t xml:space="preserve">sugerowali, że potencjał rozwoju miejscowości widzą w kultywowaniu tradycji oraz rozwoju turystyki. Niezwykle ważnym jest fakt, że Pomiechowo rokrocznie jest gospodarzem części obchodów dożynek parafialnych, które są z jednej strony okazja do integracji z innymi sołectwami z drugiej strony są okazja do prezentacji produktów lokalnych wytwarzanych przez mieszkańców. </w:t>
      </w:r>
    </w:p>
    <w:p w14:paraId="06DCF7B7" w14:textId="6617CB5E" w:rsidR="00180063" w:rsidRDefault="00180063" w:rsidP="00A10CB0">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Uznano, że teren gminny na którym znajduje się budynek świetlicy</w:t>
      </w:r>
      <w:r>
        <w:rPr>
          <w:rFonts w:ascii="Arial" w:eastAsia="Arial" w:hAnsi="Arial" w:cs="Arial"/>
          <w:color w:val="000000"/>
          <w:sz w:val="20"/>
          <w:szCs w:val="20"/>
        </w:rPr>
        <w:t xml:space="preserve"> będzie pełnił funkcje Lokalnego Centrum Integracji Społecznej</w:t>
      </w:r>
    </w:p>
    <w:p w14:paraId="3049E424" w14:textId="77777777" w:rsidR="00180063" w:rsidRPr="00FB643B" w:rsidRDefault="00180063" w:rsidP="00180063">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Potencjalne kierunki rewitalizacji</w:t>
      </w:r>
    </w:p>
    <w:p w14:paraId="22070F5A" w14:textId="39E1D594" w:rsidR="00AA7721" w:rsidRPr="00251B5B" w:rsidRDefault="005D2CFA" w:rsidP="00A10CB0">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Konieczne jest dostosowanie infrastruktury, tak aby </w:t>
      </w:r>
      <w:r w:rsidRPr="00251B5B">
        <w:rPr>
          <w:rFonts w:ascii="Arial" w:eastAsia="Arial" w:hAnsi="Arial" w:cs="Arial"/>
          <w:color w:val="000000"/>
          <w:sz w:val="20"/>
          <w:szCs w:val="20"/>
        </w:rPr>
        <w:t xml:space="preserve">produkt lokalny mógł być prezentowany w ciągu całego roku nie tylko okazjonalnie.  Plac w pobliżu kościoła odpowiednio zmodernizowany mógłby stać się miejscem sprzedaży lokalnych produktów. Z kolei żeby </w:t>
      </w:r>
      <w:r w:rsidR="00A10CB0" w:rsidRPr="00251B5B">
        <w:rPr>
          <w:rFonts w:ascii="Arial" w:eastAsia="Arial" w:hAnsi="Arial" w:cs="Arial"/>
          <w:color w:val="000000"/>
          <w:sz w:val="20"/>
          <w:szCs w:val="20"/>
        </w:rPr>
        <w:t xml:space="preserve">przyciągnąć potencjalnych odbiorców w tym turystów, konieczne jest stworzenie odpowiednich warunków do wypoczynku nad rzeką Wkrą. Obiekt rekreacyjno – turystyczny oraz budowa zabezpieczeń przeciwpowodziowych, korzystnie wpłynie na rozwój miejscowości oraz bezpieczeństwo mieszkańców. </w:t>
      </w:r>
      <w:r w:rsidRPr="00251B5B">
        <w:rPr>
          <w:rFonts w:ascii="Arial" w:eastAsia="Arial" w:hAnsi="Arial" w:cs="Arial"/>
          <w:color w:val="000000"/>
          <w:sz w:val="20"/>
          <w:szCs w:val="20"/>
        </w:rPr>
        <w:t xml:space="preserve"> </w:t>
      </w:r>
    </w:p>
    <w:p w14:paraId="03E4B169" w14:textId="1AAD3949" w:rsidR="00AA7721" w:rsidRDefault="00AA7721" w:rsidP="00AA7721">
      <w:pPr>
        <w:spacing w:before="113" w:line="276" w:lineRule="auto"/>
        <w:jc w:val="both"/>
        <w:rPr>
          <w:rFonts w:ascii="Arial" w:eastAsia="Arial" w:hAnsi="Arial" w:cs="Arial"/>
          <w:color w:val="000000"/>
          <w:sz w:val="20"/>
          <w:szCs w:val="20"/>
        </w:rPr>
      </w:pPr>
    </w:p>
    <w:p w14:paraId="24ABE70A" w14:textId="77777777" w:rsidR="00180063" w:rsidRDefault="00180063" w:rsidP="00AA7721">
      <w:pPr>
        <w:spacing w:before="113" w:line="276" w:lineRule="auto"/>
        <w:jc w:val="both"/>
        <w:rPr>
          <w:rFonts w:ascii="Arial" w:eastAsia="Arial" w:hAnsi="Arial" w:cs="Arial"/>
          <w:color w:val="000000"/>
          <w:sz w:val="20"/>
          <w:szCs w:val="20"/>
        </w:rPr>
      </w:pPr>
    </w:p>
    <w:p w14:paraId="7776C815" w14:textId="77777777" w:rsidR="00E02B7E" w:rsidRPr="00FB4DE6" w:rsidRDefault="008827C8">
      <w:pPr>
        <w:spacing w:before="113" w:line="276" w:lineRule="auto"/>
        <w:jc w:val="both"/>
        <w:rPr>
          <w:rFonts w:ascii="Arial" w:eastAsia="Arial" w:hAnsi="Arial" w:cs="Arial"/>
          <w:b/>
          <w:color w:val="000000"/>
          <w:sz w:val="20"/>
          <w:szCs w:val="20"/>
        </w:rPr>
      </w:pPr>
      <w:r>
        <w:rPr>
          <w:rFonts w:ascii="Arial" w:eastAsia="Arial" w:hAnsi="Arial" w:cs="Arial"/>
          <w:color w:val="000000"/>
          <w:sz w:val="20"/>
          <w:szCs w:val="20"/>
        </w:rPr>
        <w:lastRenderedPageBreak/>
        <w:t>Obszarem Rewitalizacji objęta może zostać przestrzeń publiczna dróg i placów, linia brzegowa, działki gminne i wspólnotowe przy rzece Wkrze.</w:t>
      </w:r>
    </w:p>
    <w:p w14:paraId="22E6BDA6" w14:textId="77777777" w:rsidR="00E02B7E" w:rsidRDefault="00E02B7E">
      <w:pPr>
        <w:spacing w:before="113" w:line="276" w:lineRule="auto"/>
        <w:jc w:val="both"/>
        <w:rPr>
          <w:rFonts w:ascii="Arial" w:eastAsia="Arial" w:hAnsi="Arial" w:cs="Arial"/>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5286F199" w14:textId="77777777">
        <w:trPr>
          <w:trHeight w:val="523"/>
        </w:trPr>
        <w:tc>
          <w:tcPr>
            <w:tcW w:w="9355" w:type="dxa"/>
            <w:shd w:val="clear" w:color="auto" w:fill="E6E6FF"/>
            <w:vAlign w:val="center"/>
          </w:tcPr>
          <w:p w14:paraId="09065210" w14:textId="77777777" w:rsidR="008827C8" w:rsidRDefault="008827C8">
            <w:pPr>
              <w:shd w:val="clear" w:color="auto" w:fill="E6E6FF"/>
              <w:spacing w:line="276" w:lineRule="auto"/>
              <w:jc w:val="center"/>
            </w:pPr>
            <w:r>
              <w:rPr>
                <w:rFonts w:ascii="Arial" w:eastAsia="Arial" w:hAnsi="Arial" w:cs="Arial"/>
                <w:b/>
                <w:color w:val="000000"/>
                <w:sz w:val="20"/>
                <w:szCs w:val="20"/>
              </w:rPr>
              <w:t>OR. V Pomiechówek</w:t>
            </w:r>
          </w:p>
        </w:tc>
      </w:tr>
    </w:tbl>
    <w:p w14:paraId="1DEF66DB" w14:textId="77777777" w:rsidR="00FB4DE6" w:rsidRPr="00251B5B" w:rsidRDefault="008827C8">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Charakterystyka sołectwa</w:t>
      </w:r>
      <w:r>
        <w:rPr>
          <w:rFonts w:ascii="Arial" w:eastAsia="Arial" w:hAnsi="Arial" w:cs="Arial"/>
          <w:color w:val="000000"/>
          <w:sz w:val="20"/>
          <w:szCs w:val="20"/>
        </w:rPr>
        <w:t>: Sołectwo leży w centralnej części gminy</w:t>
      </w:r>
      <w:r w:rsidR="00FB4DE6">
        <w:rPr>
          <w:rFonts w:ascii="Arial" w:eastAsia="Arial" w:hAnsi="Arial" w:cs="Arial"/>
          <w:color w:val="000000"/>
          <w:sz w:val="20"/>
          <w:szCs w:val="20"/>
        </w:rPr>
        <w:t xml:space="preserve"> o powierzchni 236,83 ha zamieszkiwane przez 971 osób (stan na dzień 30.06.2016r.)</w:t>
      </w:r>
      <w:r>
        <w:rPr>
          <w:rFonts w:ascii="Arial" w:eastAsia="Arial" w:hAnsi="Arial" w:cs="Arial"/>
          <w:color w:val="000000"/>
          <w:sz w:val="20"/>
          <w:szCs w:val="20"/>
        </w:rPr>
        <w:t xml:space="preserve">. Przez sołectwo </w:t>
      </w:r>
      <w:r w:rsidRPr="00251B5B">
        <w:rPr>
          <w:rFonts w:ascii="Arial" w:eastAsia="Arial" w:hAnsi="Arial" w:cs="Arial"/>
          <w:color w:val="000000"/>
          <w:sz w:val="20"/>
          <w:szCs w:val="20"/>
        </w:rPr>
        <w:t>przebiega DK 62</w:t>
      </w:r>
      <w:r w:rsidR="00FB4DE6" w:rsidRPr="00251B5B">
        <w:rPr>
          <w:rFonts w:ascii="Arial" w:eastAsia="Arial" w:hAnsi="Arial" w:cs="Arial"/>
          <w:color w:val="000000"/>
          <w:sz w:val="20"/>
          <w:szCs w:val="20"/>
        </w:rPr>
        <w:t xml:space="preserve"> a na granicy linia kolejowa Warszawa  - Gdańsk</w:t>
      </w:r>
      <w:r w:rsidRPr="00251B5B">
        <w:rPr>
          <w:rFonts w:ascii="Arial" w:eastAsia="Arial" w:hAnsi="Arial" w:cs="Arial"/>
          <w:color w:val="000000"/>
          <w:sz w:val="20"/>
          <w:szCs w:val="20"/>
        </w:rPr>
        <w:t xml:space="preserve">. </w:t>
      </w:r>
      <w:r w:rsidR="00FB4DE6" w:rsidRPr="00251B5B">
        <w:rPr>
          <w:rFonts w:ascii="Arial" w:eastAsia="Arial" w:hAnsi="Arial" w:cs="Arial"/>
          <w:color w:val="000000"/>
          <w:sz w:val="20"/>
          <w:szCs w:val="20"/>
        </w:rPr>
        <w:t>Na wschodzie granicę stanowi rzeka Wkra.</w:t>
      </w:r>
      <w:r w:rsidR="00FB4DE6" w:rsidRPr="00251B5B">
        <w:rPr>
          <w:rFonts w:ascii="Arial" w:eastAsia="Arial" w:hAnsi="Arial" w:cs="Arial"/>
          <w:b/>
          <w:color w:val="000000"/>
          <w:sz w:val="20"/>
          <w:szCs w:val="20"/>
        </w:rPr>
        <w:t xml:space="preserve"> </w:t>
      </w:r>
    </w:p>
    <w:p w14:paraId="0449A519" w14:textId="77777777" w:rsidR="00FB4DE6" w:rsidRPr="00251B5B" w:rsidRDefault="008827C8">
      <w:pPr>
        <w:spacing w:before="113" w:line="276" w:lineRule="auto"/>
        <w:jc w:val="both"/>
        <w:rPr>
          <w:rFonts w:ascii="Arial" w:eastAsia="Arial" w:hAnsi="Arial" w:cs="Arial"/>
          <w:b/>
          <w:color w:val="000000"/>
          <w:sz w:val="20"/>
          <w:szCs w:val="20"/>
        </w:rPr>
      </w:pPr>
      <w:r w:rsidRPr="00251B5B">
        <w:rPr>
          <w:rFonts w:ascii="Arial" w:eastAsia="Arial" w:hAnsi="Arial" w:cs="Arial"/>
          <w:color w:val="000000"/>
          <w:sz w:val="20"/>
          <w:szCs w:val="20"/>
        </w:rPr>
        <w:t>Zabudowa przeważnie jednorodzinna zagrodowa koncentruje si</w:t>
      </w:r>
      <w:r w:rsidR="00FB4DE6" w:rsidRPr="00251B5B">
        <w:rPr>
          <w:rFonts w:ascii="Arial" w:eastAsia="Arial" w:hAnsi="Arial" w:cs="Arial"/>
          <w:color w:val="000000"/>
          <w:sz w:val="20"/>
          <w:szCs w:val="20"/>
        </w:rPr>
        <w:t>ę we wschodniej części sołectwa..</w:t>
      </w:r>
      <w:r w:rsidRPr="00251B5B">
        <w:rPr>
          <w:rFonts w:ascii="Arial" w:eastAsia="Arial" w:hAnsi="Arial" w:cs="Arial"/>
          <w:color w:val="000000"/>
          <w:sz w:val="20"/>
          <w:szCs w:val="20"/>
        </w:rPr>
        <w:t xml:space="preserve"> W południowej części znajduje się wpisany do rejestru za</w:t>
      </w:r>
      <w:r w:rsidR="00FB4DE6" w:rsidRPr="00251B5B">
        <w:rPr>
          <w:rFonts w:ascii="Arial" w:eastAsia="Arial" w:hAnsi="Arial" w:cs="Arial"/>
          <w:color w:val="000000"/>
          <w:sz w:val="20"/>
          <w:szCs w:val="20"/>
        </w:rPr>
        <w:t xml:space="preserve">bytków Fort III Twierdzy Modlin który do lat dziewięćdziesiątych ubiegłego wieku był przeznaczony na skład amunicji pobliskiej jednostki wojskowej. </w:t>
      </w:r>
      <w:r w:rsidRPr="00251B5B">
        <w:rPr>
          <w:rFonts w:ascii="Arial" w:eastAsia="Arial" w:hAnsi="Arial" w:cs="Arial"/>
          <w:color w:val="000000"/>
          <w:sz w:val="20"/>
          <w:szCs w:val="20"/>
        </w:rPr>
        <w:t xml:space="preserve">Na obszarze sołectwa znajduje się Jednostka Wojskowa 4336 oraz przyległe do niej osiedle wielorodzinne. </w:t>
      </w:r>
      <w:r w:rsidR="00FB4DE6" w:rsidRPr="00251B5B">
        <w:rPr>
          <w:rFonts w:ascii="Arial" w:eastAsia="Arial" w:hAnsi="Arial" w:cs="Arial"/>
          <w:color w:val="000000"/>
          <w:sz w:val="20"/>
          <w:szCs w:val="20"/>
        </w:rPr>
        <w:t>Natomiast układ domów wzdłuż ulicy Kupieckiej jest uważany za cenny układ ruralistyczny przewidziany do objęcia ochrona prawną.</w:t>
      </w:r>
      <w:r w:rsidR="00FB4DE6" w:rsidRPr="00251B5B">
        <w:rPr>
          <w:rFonts w:ascii="Arial" w:eastAsia="Arial" w:hAnsi="Arial" w:cs="Arial"/>
          <w:b/>
          <w:color w:val="000000"/>
          <w:sz w:val="20"/>
          <w:szCs w:val="20"/>
        </w:rPr>
        <w:t xml:space="preserve"> </w:t>
      </w:r>
    </w:p>
    <w:p w14:paraId="184F52C7" w14:textId="77777777" w:rsidR="007823BB" w:rsidRPr="00251B5B" w:rsidRDefault="007823BB">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W sołectwie siedziby mają:</w:t>
      </w:r>
    </w:p>
    <w:p w14:paraId="36275397" w14:textId="77777777" w:rsidR="00FB4DE6" w:rsidRPr="00251B5B" w:rsidRDefault="007823BB">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Gminny Ośrodek Kultury – jedyna tego typu placówka w gminie, nie posiadająca niestety odpowiedniej infrastruktury do prowadzenia działalności kulturalnej, co znacznie zubaża ofertę dla mieszkańców.</w:t>
      </w:r>
    </w:p>
    <w:p w14:paraId="1DBEA3A5" w14:textId="77777777" w:rsidR="007823BB" w:rsidRPr="00251B5B" w:rsidRDefault="007823BB">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Bibliotek Publiczna -  wyremontowana i rozbudowana w połowie roku 2016.</w:t>
      </w:r>
    </w:p>
    <w:p w14:paraId="3ED6ACCA" w14:textId="5E8991CA" w:rsidR="00DE0129" w:rsidRPr="007823BB" w:rsidRDefault="007823BB">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Siedziba Ochotniczej Straży Pożarnej  zapewniającej bezpieczeństwo większości sołectw</w:t>
      </w:r>
      <w:r w:rsidR="00A65DE4">
        <w:rPr>
          <w:rFonts w:ascii="Arial" w:eastAsia="Arial" w:hAnsi="Arial" w:cs="Arial"/>
          <w:color w:val="000000"/>
          <w:sz w:val="20"/>
          <w:szCs w:val="20"/>
        </w:rPr>
        <w:t xml:space="preserve"> w gminie Pomiechówek.</w:t>
      </w:r>
    </w:p>
    <w:p w14:paraId="4CAF9959" w14:textId="77777777" w:rsidR="007823BB" w:rsidRDefault="008827C8">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 xml:space="preserve">Charakterystyka problemów obszaru rewitalizacji: </w:t>
      </w:r>
    </w:p>
    <w:p w14:paraId="079ACE9E" w14:textId="77777777" w:rsidR="007823BB" w:rsidRPr="00251B5B" w:rsidRDefault="008827C8">
      <w:pPr>
        <w:spacing w:before="113" w:line="276" w:lineRule="auto"/>
        <w:jc w:val="both"/>
        <w:rPr>
          <w:rFonts w:ascii="Arial" w:eastAsia="Arial" w:hAnsi="Arial" w:cs="Arial"/>
          <w:color w:val="000000"/>
          <w:sz w:val="20"/>
          <w:szCs w:val="20"/>
        </w:rPr>
      </w:pPr>
      <w:r w:rsidRPr="00251B5B">
        <w:rPr>
          <w:rFonts w:ascii="Arial" w:eastAsia="Arial" w:hAnsi="Arial" w:cs="Arial"/>
          <w:color w:val="000000"/>
          <w:sz w:val="20"/>
          <w:szCs w:val="20"/>
        </w:rPr>
        <w:t xml:space="preserve">Obszar cechuje niski poziom przedsiębiorczości, z tendencją spadkową. Zmiana rynku pracy wywołana likwidacją dużych </w:t>
      </w:r>
      <w:r w:rsidR="007823BB" w:rsidRPr="00251B5B">
        <w:rPr>
          <w:rFonts w:ascii="Arial" w:eastAsia="Arial" w:hAnsi="Arial" w:cs="Arial"/>
          <w:color w:val="000000"/>
          <w:sz w:val="20"/>
          <w:szCs w:val="20"/>
        </w:rPr>
        <w:t>podmiotów</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dających</w:t>
      </w:r>
      <w:r w:rsidRPr="00251B5B">
        <w:rPr>
          <w:rFonts w:ascii="Arial" w:eastAsia="Arial" w:hAnsi="Arial" w:cs="Arial"/>
          <w:color w:val="000000"/>
          <w:sz w:val="20"/>
          <w:szCs w:val="20"/>
        </w:rPr>
        <w:t xml:space="preserve"> utrzymanie  </w:t>
      </w:r>
      <w:r w:rsidR="007823BB" w:rsidRPr="00251B5B">
        <w:rPr>
          <w:rFonts w:ascii="Arial" w:eastAsia="Arial" w:hAnsi="Arial" w:cs="Arial"/>
          <w:color w:val="000000"/>
          <w:sz w:val="20"/>
          <w:szCs w:val="20"/>
        </w:rPr>
        <w:t>większości</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mieszkańców</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 xml:space="preserve">spowodowała </w:t>
      </w:r>
      <w:r w:rsidRPr="00251B5B">
        <w:rPr>
          <w:rFonts w:ascii="Arial" w:eastAsia="Arial" w:hAnsi="Arial" w:cs="Arial"/>
          <w:color w:val="000000"/>
          <w:sz w:val="20"/>
          <w:szCs w:val="20"/>
        </w:rPr>
        <w:t xml:space="preserve">lawinę negatywnych skutków. W Pomiechówku </w:t>
      </w:r>
      <w:r w:rsidR="007823BB" w:rsidRPr="00251B5B">
        <w:rPr>
          <w:rFonts w:ascii="Arial" w:eastAsia="Arial" w:hAnsi="Arial" w:cs="Arial"/>
          <w:color w:val="000000"/>
          <w:sz w:val="20"/>
          <w:szCs w:val="20"/>
        </w:rPr>
        <w:t>występowały</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duże ośrodki dające zatrudnienie – jednostka wojskowa wraz ze składem amunicji na III Forcie -  w</w:t>
      </w:r>
      <w:r w:rsidRPr="00251B5B">
        <w:rPr>
          <w:rFonts w:ascii="Arial" w:eastAsia="Arial" w:hAnsi="Arial" w:cs="Arial"/>
          <w:color w:val="000000"/>
          <w:sz w:val="20"/>
          <w:szCs w:val="20"/>
        </w:rPr>
        <w:t xml:space="preserve"> efekcie redukcji lub likwidacji miejsc zatrudnienia doprowadzono do znacznego pogorszenia sytuacji finansowej mieszkających tu rodzin. </w:t>
      </w:r>
      <w:r w:rsidR="007823BB" w:rsidRPr="00251B5B">
        <w:rPr>
          <w:rFonts w:ascii="Arial" w:eastAsia="Arial" w:hAnsi="Arial" w:cs="Arial"/>
          <w:color w:val="000000"/>
          <w:sz w:val="20"/>
          <w:szCs w:val="20"/>
        </w:rPr>
        <w:t>Zauważalna</w:t>
      </w:r>
      <w:r w:rsidRPr="00251B5B">
        <w:rPr>
          <w:rFonts w:ascii="Arial" w:eastAsia="Arial" w:hAnsi="Arial" w:cs="Arial"/>
          <w:color w:val="000000"/>
          <w:sz w:val="20"/>
          <w:szCs w:val="20"/>
        </w:rPr>
        <w:t xml:space="preserve"> jest </w:t>
      </w:r>
      <w:r w:rsidR="007823BB" w:rsidRPr="00251B5B">
        <w:rPr>
          <w:rFonts w:ascii="Arial" w:eastAsia="Arial" w:hAnsi="Arial" w:cs="Arial"/>
          <w:color w:val="000000"/>
          <w:sz w:val="20"/>
          <w:szCs w:val="20"/>
        </w:rPr>
        <w:t>pogłębiająca</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się</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bezradność</w:t>
      </w:r>
      <w:r w:rsidRPr="00251B5B">
        <w:rPr>
          <w:rFonts w:ascii="Arial" w:eastAsia="Arial" w:hAnsi="Arial" w:cs="Arial"/>
          <w:color w:val="000000"/>
          <w:sz w:val="20"/>
          <w:szCs w:val="20"/>
        </w:rPr>
        <w:t xml:space="preserve"> </w:t>
      </w:r>
      <w:r w:rsidR="007823BB" w:rsidRPr="00251B5B">
        <w:rPr>
          <w:rFonts w:ascii="Arial" w:eastAsia="Arial" w:hAnsi="Arial" w:cs="Arial"/>
          <w:color w:val="000000"/>
          <w:sz w:val="20"/>
          <w:szCs w:val="20"/>
        </w:rPr>
        <w:t>mieszkańców</w:t>
      </w:r>
      <w:r w:rsidRPr="00251B5B">
        <w:rPr>
          <w:rFonts w:ascii="Arial" w:eastAsia="Arial" w:hAnsi="Arial" w:cs="Arial"/>
          <w:color w:val="000000"/>
          <w:sz w:val="20"/>
          <w:szCs w:val="20"/>
        </w:rPr>
        <w:t xml:space="preserve"> na osiedlach mieszkaniowych </w:t>
      </w:r>
      <w:r w:rsidR="007823BB" w:rsidRPr="00251B5B">
        <w:rPr>
          <w:rFonts w:ascii="Arial" w:eastAsia="Arial" w:hAnsi="Arial" w:cs="Arial"/>
          <w:color w:val="000000"/>
          <w:sz w:val="20"/>
          <w:szCs w:val="20"/>
        </w:rPr>
        <w:t>należących</w:t>
      </w:r>
      <w:r w:rsidRPr="00251B5B">
        <w:rPr>
          <w:rFonts w:ascii="Arial" w:eastAsia="Arial" w:hAnsi="Arial" w:cs="Arial"/>
          <w:color w:val="000000"/>
          <w:sz w:val="20"/>
          <w:szCs w:val="20"/>
        </w:rPr>
        <w:t xml:space="preserve"> do jednostki wojskowej i brak inicjatyw </w:t>
      </w:r>
      <w:r w:rsidR="007823BB" w:rsidRPr="00251B5B">
        <w:rPr>
          <w:rFonts w:ascii="Arial" w:eastAsia="Arial" w:hAnsi="Arial" w:cs="Arial"/>
          <w:color w:val="000000"/>
          <w:sz w:val="20"/>
          <w:szCs w:val="20"/>
        </w:rPr>
        <w:t>podnoszących</w:t>
      </w:r>
      <w:r w:rsidRPr="00251B5B">
        <w:rPr>
          <w:rFonts w:ascii="Arial" w:eastAsia="Arial" w:hAnsi="Arial" w:cs="Arial"/>
          <w:color w:val="000000"/>
          <w:sz w:val="20"/>
          <w:szCs w:val="20"/>
        </w:rPr>
        <w:t xml:space="preserve"> kwalifikacje </w:t>
      </w:r>
      <w:r w:rsidR="007823BB" w:rsidRPr="00251B5B">
        <w:rPr>
          <w:rFonts w:ascii="Arial" w:eastAsia="Arial" w:hAnsi="Arial" w:cs="Arial"/>
          <w:color w:val="000000"/>
          <w:sz w:val="20"/>
          <w:szCs w:val="20"/>
        </w:rPr>
        <w:t>osób</w:t>
      </w:r>
      <w:r w:rsidRPr="00251B5B">
        <w:rPr>
          <w:rFonts w:ascii="Arial" w:eastAsia="Arial" w:hAnsi="Arial" w:cs="Arial"/>
          <w:color w:val="000000"/>
          <w:sz w:val="20"/>
          <w:szCs w:val="20"/>
        </w:rPr>
        <w:t xml:space="preserve"> bezrobotnych. </w:t>
      </w:r>
      <w:r w:rsidR="007823BB" w:rsidRPr="00251B5B">
        <w:rPr>
          <w:rFonts w:ascii="Arial" w:eastAsia="Arial" w:hAnsi="Arial" w:cs="Arial"/>
          <w:color w:val="000000"/>
          <w:sz w:val="20"/>
          <w:szCs w:val="20"/>
        </w:rPr>
        <w:t xml:space="preserve">W miejscowości poza handlem nie ma możliwości znalezienia pracy. </w:t>
      </w:r>
    </w:p>
    <w:p w14:paraId="58F52A5C" w14:textId="77777777" w:rsidR="008827C8" w:rsidRPr="00FB4DE6" w:rsidRDefault="008827C8">
      <w:pPr>
        <w:spacing w:before="113" w:line="276" w:lineRule="auto"/>
        <w:jc w:val="both"/>
        <w:rPr>
          <w:rFonts w:ascii="Arial" w:eastAsia="Arial" w:hAnsi="Arial" w:cs="Arial"/>
          <w:b/>
          <w:color w:val="000000"/>
          <w:sz w:val="20"/>
          <w:szCs w:val="20"/>
        </w:rPr>
      </w:pPr>
      <w:r w:rsidRPr="00251B5B">
        <w:rPr>
          <w:rFonts w:ascii="Arial" w:eastAsia="Arial" w:hAnsi="Arial" w:cs="Arial"/>
          <w:color w:val="000000"/>
          <w:sz w:val="20"/>
          <w:szCs w:val="20"/>
        </w:rPr>
        <w:t>W Pomiechówku występuje jeden przypadek założonej Niebieskiej Karty</w:t>
      </w:r>
      <w:r w:rsidR="00DF24D8" w:rsidRPr="00251B5B">
        <w:rPr>
          <w:rFonts w:ascii="Arial" w:eastAsia="Arial" w:hAnsi="Arial" w:cs="Arial"/>
          <w:color w:val="000000"/>
          <w:sz w:val="20"/>
          <w:szCs w:val="20"/>
        </w:rPr>
        <w:t>, powyżej średnie w gminie plasują się również wskaźniki przyznanej pomocy społecznej na dożywianie, z powodu ubóstwa oraz bezrobocia. Wskaźnik przestępczości jest jednym z najwyższych w gminie.</w:t>
      </w:r>
      <w:r w:rsidRPr="00251B5B">
        <w:rPr>
          <w:rFonts w:ascii="Arial" w:eastAsia="Arial" w:hAnsi="Arial" w:cs="Arial"/>
          <w:color w:val="000000"/>
          <w:sz w:val="20"/>
          <w:szCs w:val="20"/>
        </w:rPr>
        <w:t xml:space="preserve"> Jako centralna </w:t>
      </w:r>
      <w:r w:rsidR="007823BB" w:rsidRPr="00251B5B">
        <w:rPr>
          <w:rFonts w:ascii="Arial" w:eastAsia="Arial" w:hAnsi="Arial" w:cs="Arial"/>
          <w:color w:val="000000"/>
          <w:sz w:val="20"/>
          <w:szCs w:val="20"/>
        </w:rPr>
        <w:t>część</w:t>
      </w:r>
      <w:r w:rsidRPr="00251B5B">
        <w:rPr>
          <w:rFonts w:ascii="Arial" w:eastAsia="Arial" w:hAnsi="Arial" w:cs="Arial"/>
          <w:color w:val="000000"/>
          <w:sz w:val="20"/>
          <w:szCs w:val="20"/>
        </w:rPr>
        <w:t xml:space="preserve"> gminy poprzez </w:t>
      </w:r>
      <w:r w:rsidR="007823BB" w:rsidRPr="00251B5B">
        <w:rPr>
          <w:rFonts w:ascii="Arial" w:eastAsia="Arial" w:hAnsi="Arial" w:cs="Arial"/>
          <w:color w:val="000000"/>
          <w:sz w:val="20"/>
          <w:szCs w:val="20"/>
        </w:rPr>
        <w:t>występujące</w:t>
      </w:r>
      <w:r w:rsidRPr="00251B5B">
        <w:rPr>
          <w:rFonts w:ascii="Arial" w:eastAsia="Arial" w:hAnsi="Arial" w:cs="Arial"/>
          <w:color w:val="000000"/>
          <w:sz w:val="20"/>
          <w:szCs w:val="20"/>
        </w:rPr>
        <w:t xml:space="preserve"> problemy przestrzenne</w:t>
      </w:r>
      <w:r w:rsidR="007823BB" w:rsidRPr="00251B5B">
        <w:rPr>
          <w:rFonts w:ascii="Arial" w:eastAsia="Arial" w:hAnsi="Arial" w:cs="Arial"/>
          <w:color w:val="000000"/>
          <w:sz w:val="20"/>
          <w:szCs w:val="20"/>
        </w:rPr>
        <w:t>,</w:t>
      </w:r>
      <w:r w:rsidRPr="00251B5B">
        <w:rPr>
          <w:rFonts w:ascii="Arial" w:eastAsia="Arial" w:hAnsi="Arial" w:cs="Arial"/>
          <w:color w:val="000000"/>
          <w:sz w:val="20"/>
          <w:szCs w:val="20"/>
        </w:rPr>
        <w:t xml:space="preserve"> sołectwo charakteryzuje </w:t>
      </w:r>
      <w:r w:rsidR="007823BB" w:rsidRPr="00251B5B">
        <w:rPr>
          <w:rFonts w:ascii="Arial" w:eastAsia="Arial" w:hAnsi="Arial" w:cs="Arial"/>
          <w:color w:val="000000"/>
          <w:sz w:val="20"/>
          <w:szCs w:val="20"/>
        </w:rPr>
        <w:t>się</w:t>
      </w:r>
      <w:r w:rsidRPr="00251B5B">
        <w:rPr>
          <w:rFonts w:ascii="Arial" w:eastAsia="Arial" w:hAnsi="Arial" w:cs="Arial"/>
          <w:color w:val="000000"/>
          <w:sz w:val="20"/>
          <w:szCs w:val="20"/>
        </w:rPr>
        <w:t xml:space="preserve">̨ małym </w:t>
      </w:r>
      <w:r w:rsidR="007823BB" w:rsidRPr="00251B5B">
        <w:rPr>
          <w:rFonts w:ascii="Arial" w:eastAsia="Arial" w:hAnsi="Arial" w:cs="Arial"/>
          <w:color w:val="000000"/>
          <w:sz w:val="20"/>
          <w:szCs w:val="20"/>
        </w:rPr>
        <w:t>bezpieczeństwem</w:t>
      </w:r>
      <w:r w:rsidRPr="00251B5B">
        <w:rPr>
          <w:rFonts w:ascii="Arial" w:eastAsia="Arial" w:hAnsi="Arial" w:cs="Arial"/>
          <w:color w:val="000000"/>
          <w:sz w:val="20"/>
          <w:szCs w:val="20"/>
        </w:rPr>
        <w:t xml:space="preserve"> publicznym. </w:t>
      </w:r>
      <w:r w:rsidR="00DF24D8" w:rsidRPr="00251B5B">
        <w:rPr>
          <w:rFonts w:ascii="Arial" w:eastAsia="Arial" w:hAnsi="Arial" w:cs="Arial"/>
          <w:color w:val="000000"/>
          <w:sz w:val="20"/>
          <w:szCs w:val="20"/>
        </w:rPr>
        <w:t xml:space="preserve">Droga krajowa 62, na której panuje ogromny ruch samochodów ciężarowych, praktycznie odcina sołectwo od pozostałej części gminy. Mimo , iż Pomiechówek znajduje się blisko centrum gminy, dotarcie do urzędów, banków czy szkół jest poważnie </w:t>
      </w:r>
      <w:r w:rsidR="00DF24D8" w:rsidRPr="00C063AD">
        <w:rPr>
          <w:rFonts w:ascii="Arial" w:eastAsia="Arial" w:hAnsi="Arial" w:cs="Arial"/>
          <w:color w:val="000000"/>
          <w:sz w:val="20"/>
          <w:szCs w:val="20"/>
        </w:rPr>
        <w:t>utrudnione.</w:t>
      </w:r>
      <w:r w:rsidR="00DF24D8">
        <w:rPr>
          <w:rFonts w:ascii="Arial" w:eastAsia="Arial" w:hAnsi="Arial" w:cs="Arial"/>
          <w:color w:val="000000"/>
          <w:sz w:val="20"/>
          <w:szCs w:val="20"/>
        </w:rPr>
        <w:t xml:space="preserve"> Jedyna droga, która prowadzi przez wąski most na rzece Wkra będący częścią drogi krajowej 62, jest na tyle niebezpieczna, że dzieci i osoby starsze nie poruszające się samochodami mają trudności w pokonaniu tej przeszkody pieszo natomiast jazda rowerem jest w tym miejscu praktycznie niemożliwa.</w:t>
      </w:r>
    </w:p>
    <w:p w14:paraId="5066F6A5" w14:textId="77777777" w:rsidR="001B592E" w:rsidRDefault="001B592E" w:rsidP="001B592E">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 xml:space="preserve">Wnioski z konsultacji społecznych: </w:t>
      </w:r>
    </w:p>
    <w:p w14:paraId="1910EF03" w14:textId="77777777" w:rsidR="001B592E" w:rsidRDefault="001B592E" w:rsidP="00251B5B">
      <w:pPr>
        <w:spacing w:before="113" w:line="276" w:lineRule="auto"/>
        <w:jc w:val="both"/>
        <w:rPr>
          <w:rFonts w:ascii="Arial" w:eastAsia="Arial" w:hAnsi="Arial" w:cs="Arial"/>
          <w:color w:val="000000"/>
          <w:sz w:val="20"/>
          <w:szCs w:val="20"/>
        </w:rPr>
      </w:pPr>
      <w:r w:rsidRPr="00F27EF4">
        <w:rPr>
          <w:rFonts w:ascii="Arial" w:eastAsia="Arial" w:hAnsi="Arial" w:cs="Arial"/>
          <w:color w:val="000000"/>
          <w:sz w:val="20"/>
          <w:szCs w:val="20"/>
        </w:rPr>
        <w:t xml:space="preserve">Mieszkańcy Pomiechówka podczas konsultacji społecznych niejednokrotnie wskazywali, że jednym z najważniejszych problemów jest dla nich brak bezpieczeństwa w tym bezpieczeństwa na drodze. </w:t>
      </w:r>
      <w:r w:rsidR="00FE50C9" w:rsidRPr="00F27EF4">
        <w:rPr>
          <w:rFonts w:ascii="Arial" w:eastAsia="Arial" w:hAnsi="Arial" w:cs="Arial"/>
          <w:color w:val="000000"/>
          <w:sz w:val="20"/>
          <w:szCs w:val="20"/>
        </w:rPr>
        <w:t xml:space="preserve">Problem w poruszaniu się po i wzdłuż drogi 62 stawiany był niejednokrotnie na pierwszym miejscu przed problemem bezrobocia. </w:t>
      </w:r>
    </w:p>
    <w:p w14:paraId="0FE9767F" w14:textId="77777777" w:rsidR="00180063" w:rsidRDefault="00180063" w:rsidP="00180063">
      <w:pPr>
        <w:spacing w:before="113" w:line="276" w:lineRule="auto"/>
        <w:jc w:val="both"/>
        <w:rPr>
          <w:rFonts w:ascii="Arial" w:eastAsia="Arial" w:hAnsi="Arial" w:cs="Arial"/>
          <w:b/>
          <w:color w:val="000000"/>
          <w:sz w:val="20"/>
          <w:szCs w:val="20"/>
        </w:rPr>
      </w:pPr>
      <w:r>
        <w:rPr>
          <w:rFonts w:ascii="Arial" w:eastAsia="Arial" w:hAnsi="Arial" w:cs="Arial"/>
          <w:color w:val="000000"/>
          <w:sz w:val="20"/>
          <w:szCs w:val="20"/>
        </w:rPr>
        <w:lastRenderedPageBreak/>
        <w:t>Obszarem Rewitalizacji objęta może zostać przestrzeń publiczna dróg i skwerów, linia brzegowa oraz działki gminne przy rzece Wkra, Fort III Twierdzy Modlin, Zabudowania przy ulicach Kupieckiej i Kilińskiego wraz z Gminnym Ośrodkiem Kultury.</w:t>
      </w:r>
      <w:r w:rsidDel="00D642FF">
        <w:rPr>
          <w:rFonts w:ascii="Arial" w:eastAsia="Arial" w:hAnsi="Arial" w:cs="Arial"/>
          <w:b/>
          <w:color w:val="000000"/>
          <w:sz w:val="20"/>
          <w:szCs w:val="20"/>
        </w:rPr>
        <w:t xml:space="preserve"> </w:t>
      </w:r>
    </w:p>
    <w:p w14:paraId="027B5A0D" w14:textId="3E813F1C" w:rsidR="00180063" w:rsidRPr="00180063" w:rsidRDefault="00180063" w:rsidP="00251B5B">
      <w:pPr>
        <w:spacing w:before="113" w:line="276" w:lineRule="auto"/>
        <w:jc w:val="both"/>
        <w:rPr>
          <w:rFonts w:ascii="Arial" w:eastAsia="Arial" w:hAnsi="Arial" w:cs="Arial"/>
          <w:b/>
          <w:color w:val="000000"/>
          <w:sz w:val="20"/>
          <w:szCs w:val="20"/>
        </w:rPr>
      </w:pPr>
      <w:r>
        <w:rPr>
          <w:rFonts w:ascii="Arial" w:eastAsia="Arial" w:hAnsi="Arial" w:cs="Arial"/>
          <w:b/>
          <w:color w:val="000000"/>
          <w:sz w:val="20"/>
          <w:szCs w:val="20"/>
        </w:rPr>
        <w:t>Potencjalne kierunki rewitalizacji</w:t>
      </w:r>
    </w:p>
    <w:p w14:paraId="39ADFC1D" w14:textId="41FF5C26" w:rsidR="00FE50C9" w:rsidRPr="00F27EF4" w:rsidRDefault="00180063" w:rsidP="00251B5B">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S</w:t>
      </w:r>
      <w:r w:rsidR="00FE50C9" w:rsidRPr="00F27EF4">
        <w:rPr>
          <w:rFonts w:ascii="Arial" w:eastAsia="Arial" w:hAnsi="Arial" w:cs="Arial"/>
          <w:color w:val="000000"/>
          <w:sz w:val="20"/>
          <w:szCs w:val="20"/>
        </w:rPr>
        <w:t>zansy na znalezienie pracy, mieszkańcy upatrują w odnowieniu i nadaniu nowych funkcji Fortowi III. Jako duży obiekt turystyczny może on ponownie stać się zakładem pracy dla mieszkańców Pomiechówka tak jak to było w latach 90 ubiegłego wieku.</w:t>
      </w:r>
    </w:p>
    <w:p w14:paraId="62ADBCF3" w14:textId="77777777" w:rsidR="00FE50C9" w:rsidRDefault="00FE50C9" w:rsidP="00251B5B">
      <w:pPr>
        <w:spacing w:before="113" w:line="276" w:lineRule="auto"/>
        <w:jc w:val="both"/>
        <w:rPr>
          <w:rFonts w:ascii="Arial" w:eastAsia="Arial" w:hAnsi="Arial" w:cs="Arial"/>
          <w:color w:val="000000"/>
          <w:sz w:val="20"/>
          <w:szCs w:val="20"/>
        </w:rPr>
      </w:pPr>
      <w:r w:rsidRPr="00F27EF4">
        <w:rPr>
          <w:rFonts w:ascii="Arial" w:eastAsia="Arial" w:hAnsi="Arial" w:cs="Arial"/>
          <w:color w:val="000000"/>
          <w:sz w:val="20"/>
          <w:szCs w:val="20"/>
        </w:rPr>
        <w:t xml:space="preserve">Ogromny, niewykorzystany potencjał według mieszkańców, tkwi w Ośrodku Kultury, który po modernizacji (obecnie posiada tylko jedną salę wielofunkcyjną), byłby ośrodkiem szkoleniowym, miejscem spotkań i rozwoju dla organizacji pozarządowych, </w:t>
      </w:r>
      <w:r w:rsidR="00D642FF" w:rsidRPr="00F27EF4">
        <w:rPr>
          <w:rFonts w:ascii="Arial" w:eastAsia="Arial" w:hAnsi="Arial" w:cs="Arial"/>
          <w:color w:val="000000"/>
          <w:sz w:val="20"/>
          <w:szCs w:val="20"/>
        </w:rPr>
        <w:t>czy miejscem rozwoju umiejętności artystycznych mieszkańców.</w:t>
      </w:r>
    </w:p>
    <w:p w14:paraId="7C7EEF19" w14:textId="114B67B6" w:rsidR="00180063" w:rsidRDefault="00180063" w:rsidP="00251B5B">
      <w:pPr>
        <w:spacing w:before="113" w:line="276" w:lineRule="auto"/>
        <w:jc w:val="both"/>
        <w:rPr>
          <w:rFonts w:ascii="Arial" w:eastAsia="Arial" w:hAnsi="Arial" w:cs="Arial"/>
          <w:color w:val="000000"/>
          <w:sz w:val="20"/>
          <w:szCs w:val="20"/>
        </w:rPr>
      </w:pPr>
      <w:r>
        <w:rPr>
          <w:rFonts w:ascii="Arial" w:eastAsia="Arial" w:hAnsi="Arial" w:cs="Arial"/>
          <w:color w:val="000000"/>
          <w:sz w:val="20"/>
          <w:szCs w:val="20"/>
        </w:rPr>
        <w:t>Koniecznym oddzielenie ciągu pieszego od kołowego na drodze krajowej nr 62 w celu poprawy bezpieczeństwa mieszkańców i sprawnego poruszania się pomiędzy miejscowością a centrum gminy.</w:t>
      </w:r>
    </w:p>
    <w:p w14:paraId="71448768" w14:textId="77777777" w:rsidR="00251B5B" w:rsidRPr="00DF24D8" w:rsidRDefault="00251B5B" w:rsidP="00251B5B">
      <w:pPr>
        <w:spacing w:before="113" w:line="276" w:lineRule="auto"/>
        <w:jc w:val="both"/>
        <w:rPr>
          <w:rFonts w:ascii="Arial" w:eastAsia="Arial" w:hAnsi="Arial" w:cs="Arial"/>
          <w:b/>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15D55F11" w14:textId="77777777">
        <w:trPr>
          <w:trHeight w:val="523"/>
        </w:trPr>
        <w:tc>
          <w:tcPr>
            <w:tcW w:w="9355" w:type="dxa"/>
            <w:shd w:val="clear" w:color="auto" w:fill="E6E6FF"/>
            <w:vAlign w:val="center"/>
          </w:tcPr>
          <w:p w14:paraId="2AC2FFA0" w14:textId="77777777" w:rsidR="008827C8" w:rsidRDefault="008827C8">
            <w:pPr>
              <w:shd w:val="clear" w:color="auto" w:fill="E6E6FF"/>
              <w:spacing w:line="276" w:lineRule="auto"/>
              <w:jc w:val="center"/>
            </w:pPr>
            <w:r>
              <w:rPr>
                <w:rFonts w:ascii="Arial" w:eastAsia="Arial" w:hAnsi="Arial" w:cs="Arial"/>
                <w:b/>
                <w:color w:val="000000"/>
                <w:sz w:val="20"/>
                <w:szCs w:val="20"/>
              </w:rPr>
              <w:t>Charakterystyka uzupełniająca obiektów i obszarów wybranych 5 sołectw – zagrożenia i potencjały</w:t>
            </w:r>
          </w:p>
        </w:tc>
      </w:tr>
    </w:tbl>
    <w:p w14:paraId="35ACBCA9" w14:textId="77777777" w:rsidR="008827C8" w:rsidRDefault="008827C8">
      <w:pPr>
        <w:pStyle w:val="PomiechowekTEKSTWACIWY"/>
        <w:ind w:firstLine="0"/>
        <w:rPr>
          <w:u w:val="single"/>
          <w:shd w:val="clear" w:color="auto" w:fill="FF9999"/>
        </w:rPr>
      </w:pPr>
    </w:p>
    <w:p w14:paraId="3ECE5CB0" w14:textId="77777777" w:rsidR="008827C8" w:rsidRDefault="008827C8">
      <w:pPr>
        <w:pStyle w:val="PomiechowekTEKSTWACIWY"/>
        <w:ind w:firstLine="0"/>
      </w:pPr>
      <w:r>
        <w:rPr>
          <w:u w:val="single"/>
        </w:rPr>
        <w:t xml:space="preserve">Identyfikacja obiektów </w:t>
      </w:r>
      <w:r w:rsidR="00F70F04">
        <w:rPr>
          <w:u w:val="single"/>
        </w:rPr>
        <w:t xml:space="preserve">mogących potencjalnie służyć rewitalizacji społecznej mieszkańców OR </w:t>
      </w:r>
      <w:r>
        <w:rPr>
          <w:u w:val="single"/>
        </w:rPr>
        <w:t xml:space="preserve"> – określono:</w:t>
      </w:r>
    </w:p>
    <w:p w14:paraId="0DC695BF" w14:textId="77777777" w:rsidR="008827C8" w:rsidRPr="001B2538" w:rsidRDefault="008827C8">
      <w:pPr>
        <w:pStyle w:val="PomiechowekTEKSTWACIWY"/>
        <w:numPr>
          <w:ilvl w:val="0"/>
          <w:numId w:val="8"/>
        </w:numPr>
        <w:spacing w:before="0"/>
      </w:pPr>
      <w:r w:rsidRPr="001B2538">
        <w:t>ośrodki oświaty – jako miejsca społeczno-twórcze, integru</w:t>
      </w:r>
      <w:r w:rsidR="006723F8" w:rsidRPr="001B2538">
        <w:t xml:space="preserve">jące dzieci z wielu sołectw i ich rodziców, </w:t>
      </w:r>
      <w:r w:rsidRPr="001B2538">
        <w:t>miejsca organi</w:t>
      </w:r>
      <w:r w:rsidR="006723F8" w:rsidRPr="001B2538">
        <w:t>zacji ważnych wydarzeń gminnych oraz niezbędnych szkoleń dla mieszkańców;</w:t>
      </w:r>
    </w:p>
    <w:p w14:paraId="166B70A5" w14:textId="77777777" w:rsidR="008827C8" w:rsidRPr="001B2538" w:rsidRDefault="008827C8">
      <w:pPr>
        <w:pStyle w:val="PomiechowekTEKSTWACIWY"/>
        <w:numPr>
          <w:ilvl w:val="0"/>
          <w:numId w:val="8"/>
        </w:numPr>
        <w:spacing w:before="0"/>
      </w:pPr>
      <w:r w:rsidRPr="001B2538">
        <w:t>obiekty użyteczności publicznej – jako miejsca interakcji społecznej;</w:t>
      </w:r>
    </w:p>
    <w:p w14:paraId="32CD1C85" w14:textId="77777777" w:rsidR="008827C8" w:rsidRPr="001B2538" w:rsidRDefault="008827C8">
      <w:pPr>
        <w:pStyle w:val="PomiechowekTEKSTWACIWY"/>
        <w:numPr>
          <w:ilvl w:val="0"/>
          <w:numId w:val="8"/>
        </w:numPr>
        <w:spacing w:before="0"/>
      </w:pPr>
      <w:r w:rsidRPr="001B2538">
        <w:t>kluby wiejskie i świetlice w sołectwach – jako miejsca społeczno-twórcze, miejsca spotkań i wydarzeń</w:t>
      </w:r>
      <w:r w:rsidR="006723F8" w:rsidRPr="001B2538">
        <w:t xml:space="preserve"> oraz niezbędnych szkoleń dla mieszkańców;</w:t>
      </w:r>
    </w:p>
    <w:p w14:paraId="01CBE519" w14:textId="77777777" w:rsidR="008827C8" w:rsidRPr="001B2538" w:rsidRDefault="008827C8">
      <w:pPr>
        <w:pStyle w:val="PomiechowekTEKSTWACIWY"/>
        <w:numPr>
          <w:ilvl w:val="0"/>
          <w:numId w:val="8"/>
        </w:numPr>
        <w:spacing w:before="0"/>
      </w:pPr>
      <w:r w:rsidRPr="001B2538">
        <w:t xml:space="preserve">tereny rekreacyjne – miejsca wypoczynku, aktywności sportowej, </w:t>
      </w:r>
      <w:r w:rsidR="006723F8" w:rsidRPr="001B2538">
        <w:t>ale przede wszystkim służące rozwojowi przedsiębiorczości mieszkańców w obszarze turystyki i rekreacji</w:t>
      </w:r>
      <w:r w:rsidRPr="001B2538">
        <w:t>;</w:t>
      </w:r>
    </w:p>
    <w:p w14:paraId="0620AE34" w14:textId="77777777" w:rsidR="006723F8" w:rsidRPr="001B2538" w:rsidRDefault="00F70F04" w:rsidP="006723F8">
      <w:pPr>
        <w:pStyle w:val="PomiechowekTEKSTWACIWY"/>
        <w:numPr>
          <w:ilvl w:val="0"/>
          <w:numId w:val="8"/>
        </w:numPr>
        <w:spacing w:before="0"/>
        <w:rPr>
          <w:rFonts w:eastAsia="Arial" w:cs="Arial"/>
        </w:rPr>
      </w:pPr>
      <w:r w:rsidRPr="001B2538">
        <w:t>place w pobliżu obiektów sakralnych</w:t>
      </w:r>
      <w:r w:rsidR="008827C8" w:rsidRPr="001B2538">
        <w:t xml:space="preserve"> – miejsca kulturotwórcze i społeczno-</w:t>
      </w:r>
      <w:r w:rsidR="006723F8" w:rsidRPr="001B2538">
        <w:t>twórcze, miejsca obchodów świąt oraz przyczyniające się do rozwoju przedsiębiorczości mieszkańców.</w:t>
      </w:r>
    </w:p>
    <w:p w14:paraId="2EC7A443" w14:textId="77777777" w:rsidR="008827C8" w:rsidRDefault="008827C8">
      <w:pPr>
        <w:pStyle w:val="PomiechowekTEKSTWACIWY"/>
        <w:ind w:firstLine="0"/>
      </w:pPr>
      <w:r>
        <w:rPr>
          <w:rFonts w:eastAsia="Arial" w:cs="Arial"/>
        </w:rPr>
        <w:t>Ich charakterystyka oraz identyfikacja konkretnych obiektów została ujęta w Tabeli 25.</w:t>
      </w:r>
    </w:p>
    <w:p w14:paraId="3BF55E9F" w14:textId="77777777" w:rsidR="008827C8" w:rsidRDefault="008827C8">
      <w:pPr>
        <w:pStyle w:val="PomiechowekTEKSTWACIWY"/>
        <w:ind w:firstLine="0"/>
      </w:pPr>
      <w:r>
        <w:t>Analiza stanu technicznego, zagospodarowania terenu, występowania barier przestrzennych, stanu infrastruktury doprowadzającej, stanu oświetlenia, stanu aktualnej aktywności społecznej obiektów i terenów wraz z towarzyszącą infrastrukturą przestrzenną obszaru całej gminy były przedmiotem szczegółowej analizy, która wykazała elementy zagospodarowania wymagające odświeżenia, modernizacji, wymiany lub przekształcenia.</w:t>
      </w:r>
    </w:p>
    <w:p w14:paraId="4F3BBE82" w14:textId="77777777" w:rsidR="001B2538" w:rsidRDefault="001B2538">
      <w:pPr>
        <w:pStyle w:val="PomiechowekTEKSTWACIWY"/>
        <w:ind w:firstLine="0"/>
      </w:pPr>
    </w:p>
    <w:p w14:paraId="420860FC" w14:textId="77777777" w:rsidR="008827C8" w:rsidRDefault="008827C8">
      <w:pPr>
        <w:pStyle w:val="PomiechowekTEKSTWACIWY"/>
        <w:ind w:firstLine="0"/>
      </w:pPr>
    </w:p>
    <w:p w14:paraId="14D6663F" w14:textId="77777777" w:rsidR="00180063" w:rsidRDefault="00180063">
      <w:pPr>
        <w:pStyle w:val="PomiechowekTEKSTWACIWY"/>
        <w:ind w:firstLine="0"/>
      </w:pPr>
    </w:p>
    <w:p w14:paraId="001D2A0D" w14:textId="77777777" w:rsidR="00180063" w:rsidRDefault="00180063">
      <w:pPr>
        <w:pStyle w:val="PomiechowekTEKSTWACIWY"/>
        <w:ind w:firstLine="0"/>
      </w:pPr>
    </w:p>
    <w:p w14:paraId="79E2D9CF" w14:textId="77777777" w:rsidR="00180063" w:rsidRDefault="00180063">
      <w:pPr>
        <w:pStyle w:val="PomiechowekTEKSTWACIWY"/>
        <w:ind w:firstLine="0"/>
      </w:pPr>
    </w:p>
    <w:p w14:paraId="0ECAD709" w14:textId="77777777" w:rsidR="00180063" w:rsidRDefault="00180063">
      <w:pPr>
        <w:pStyle w:val="PomiechowekTEKSTWACIWY"/>
        <w:ind w:firstLine="0"/>
      </w:pPr>
    </w:p>
    <w:p w14:paraId="5EAAE121" w14:textId="77777777" w:rsidR="00A65DE4" w:rsidRDefault="00A65DE4">
      <w:pPr>
        <w:pStyle w:val="PomiechowekTEKSTWACIWY"/>
        <w:ind w:firstLine="0"/>
      </w:pPr>
    </w:p>
    <w:p w14:paraId="5C8B8B4C" w14:textId="77777777" w:rsidR="00A65DE4" w:rsidRDefault="00A65DE4">
      <w:pPr>
        <w:pStyle w:val="PomiechowekTEKSTWACIWY"/>
        <w:ind w:firstLine="0"/>
      </w:pPr>
    </w:p>
    <w:p w14:paraId="16A8274C" w14:textId="77777777" w:rsidR="00180063" w:rsidRDefault="00180063">
      <w:pPr>
        <w:pStyle w:val="PomiechowekTEKSTWACIWY"/>
        <w:ind w:firstLine="0"/>
      </w:pPr>
    </w:p>
    <w:tbl>
      <w:tblPr>
        <w:tblW w:w="0" w:type="auto"/>
        <w:tblInd w:w="114" w:type="dxa"/>
        <w:tblLayout w:type="fixed"/>
        <w:tblCellMar>
          <w:top w:w="100" w:type="dxa"/>
          <w:left w:w="100" w:type="dxa"/>
          <w:bottom w:w="100" w:type="dxa"/>
          <w:right w:w="100" w:type="dxa"/>
        </w:tblCellMar>
        <w:tblLook w:val="0000" w:firstRow="0" w:lastRow="0" w:firstColumn="0" w:lastColumn="0" w:noHBand="0" w:noVBand="0"/>
      </w:tblPr>
      <w:tblGrid>
        <w:gridCol w:w="1408"/>
        <w:gridCol w:w="5377"/>
        <w:gridCol w:w="2545"/>
      </w:tblGrid>
      <w:tr w:rsidR="008827C8" w14:paraId="740CF4B9" w14:textId="77777777" w:rsidTr="00E02B7E">
        <w:tc>
          <w:tcPr>
            <w:tcW w:w="1408" w:type="dxa"/>
            <w:tcBorders>
              <w:top w:val="single" w:sz="4" w:space="0" w:color="auto"/>
              <w:left w:val="single" w:sz="4" w:space="0" w:color="auto"/>
              <w:bottom w:val="single" w:sz="4" w:space="0" w:color="auto"/>
              <w:right w:val="single" w:sz="4" w:space="0" w:color="auto"/>
            </w:tcBorders>
            <w:shd w:val="clear" w:color="auto" w:fill="E6E6FF"/>
            <w:vAlign w:val="center"/>
          </w:tcPr>
          <w:p w14:paraId="567D82A1" w14:textId="77777777" w:rsidR="008827C8" w:rsidRDefault="008827C8">
            <w:pPr>
              <w:pStyle w:val="Zawartotabeli"/>
              <w:jc w:val="left"/>
              <w:rPr>
                <w:b/>
                <w:bCs/>
              </w:rPr>
            </w:pPr>
            <w:r>
              <w:rPr>
                <w:b/>
                <w:bCs/>
              </w:rPr>
              <w:lastRenderedPageBreak/>
              <w:t>typ obiektu/ obszaru</w:t>
            </w:r>
          </w:p>
        </w:tc>
        <w:tc>
          <w:tcPr>
            <w:tcW w:w="5377" w:type="dxa"/>
            <w:tcBorders>
              <w:top w:val="single" w:sz="4" w:space="0" w:color="auto"/>
              <w:left w:val="single" w:sz="4" w:space="0" w:color="auto"/>
              <w:bottom w:val="single" w:sz="4" w:space="0" w:color="auto"/>
              <w:right w:val="single" w:sz="4" w:space="0" w:color="auto"/>
            </w:tcBorders>
            <w:shd w:val="clear" w:color="auto" w:fill="E6E6FF"/>
            <w:vAlign w:val="center"/>
          </w:tcPr>
          <w:p w14:paraId="28094796" w14:textId="77777777" w:rsidR="008827C8" w:rsidRDefault="008827C8" w:rsidP="00053BBF">
            <w:pPr>
              <w:pStyle w:val="Zawartotabeli"/>
              <w:rPr>
                <w:b/>
                <w:bCs/>
              </w:rPr>
            </w:pPr>
            <w:r>
              <w:rPr>
                <w:b/>
                <w:bCs/>
              </w:rPr>
              <w:t>zidentyfikowane obiekty na terenie O</w:t>
            </w:r>
            <w:r w:rsidR="00053BBF">
              <w:rPr>
                <w:b/>
                <w:bCs/>
              </w:rPr>
              <w:t>R</w:t>
            </w:r>
          </w:p>
        </w:tc>
        <w:tc>
          <w:tcPr>
            <w:tcW w:w="2545" w:type="dxa"/>
            <w:tcBorders>
              <w:top w:val="single" w:sz="4" w:space="0" w:color="auto"/>
              <w:left w:val="single" w:sz="4" w:space="0" w:color="auto"/>
              <w:bottom w:val="single" w:sz="4" w:space="0" w:color="auto"/>
              <w:right w:val="single" w:sz="4" w:space="0" w:color="auto"/>
            </w:tcBorders>
            <w:shd w:val="clear" w:color="auto" w:fill="E6E6FF"/>
            <w:vAlign w:val="center"/>
          </w:tcPr>
          <w:p w14:paraId="070C0AF4" w14:textId="77777777" w:rsidR="008827C8" w:rsidRDefault="008827C8">
            <w:pPr>
              <w:pStyle w:val="Zawartotabeli"/>
            </w:pPr>
            <w:r>
              <w:rPr>
                <w:b/>
                <w:bCs/>
              </w:rPr>
              <w:t>ogólny stan obiektu</w:t>
            </w:r>
          </w:p>
        </w:tc>
      </w:tr>
      <w:tr w:rsidR="008827C8" w14:paraId="2CFCB609" w14:textId="77777777" w:rsidTr="00E02B7E">
        <w:tc>
          <w:tcPr>
            <w:tcW w:w="1408" w:type="dxa"/>
            <w:tcBorders>
              <w:top w:val="single" w:sz="4" w:space="0" w:color="auto"/>
              <w:left w:val="single" w:sz="4" w:space="0" w:color="auto"/>
              <w:bottom w:val="single" w:sz="4" w:space="0" w:color="auto"/>
              <w:right w:val="single" w:sz="4" w:space="0" w:color="auto"/>
            </w:tcBorders>
            <w:shd w:val="clear" w:color="auto" w:fill="auto"/>
          </w:tcPr>
          <w:p w14:paraId="3015655A" w14:textId="77777777" w:rsidR="008827C8" w:rsidRDefault="008827C8">
            <w:pPr>
              <w:pStyle w:val="Zawartotabeli"/>
              <w:jc w:val="left"/>
            </w:pPr>
            <w:r>
              <w:t>ośrodki oświaty</w:t>
            </w:r>
          </w:p>
        </w:tc>
        <w:tc>
          <w:tcPr>
            <w:tcW w:w="5377" w:type="dxa"/>
            <w:tcBorders>
              <w:top w:val="single" w:sz="4" w:space="0" w:color="auto"/>
              <w:left w:val="single" w:sz="4" w:space="0" w:color="auto"/>
              <w:bottom w:val="single" w:sz="4" w:space="0" w:color="auto"/>
              <w:right w:val="single" w:sz="4" w:space="0" w:color="auto"/>
            </w:tcBorders>
            <w:shd w:val="clear" w:color="auto" w:fill="auto"/>
          </w:tcPr>
          <w:p w14:paraId="3FDE092F" w14:textId="77777777" w:rsidR="008827C8" w:rsidRDefault="00095E25">
            <w:pPr>
              <w:pStyle w:val="Zawartotabeli"/>
              <w:spacing w:after="113"/>
            </w:pPr>
            <w:r>
              <w:t>B</w:t>
            </w:r>
            <w:r w:rsidR="008827C8">
              <w:t>rak</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44132199" w14:textId="77777777" w:rsidR="008827C8" w:rsidRDefault="008827C8">
            <w:pPr>
              <w:pStyle w:val="Zawartotabeli"/>
              <w:spacing w:after="113"/>
            </w:pPr>
            <w:r>
              <w:t>-</w:t>
            </w:r>
          </w:p>
        </w:tc>
      </w:tr>
      <w:tr w:rsidR="008827C8" w14:paraId="789977E4" w14:textId="77777777" w:rsidTr="00E02B7E">
        <w:tc>
          <w:tcPr>
            <w:tcW w:w="1408" w:type="dxa"/>
            <w:vMerge w:val="restart"/>
            <w:tcBorders>
              <w:top w:val="single" w:sz="4" w:space="0" w:color="auto"/>
              <w:left w:val="single" w:sz="4" w:space="0" w:color="auto"/>
              <w:bottom w:val="single" w:sz="4" w:space="0" w:color="auto"/>
              <w:right w:val="single" w:sz="4" w:space="0" w:color="auto"/>
            </w:tcBorders>
            <w:shd w:val="clear" w:color="auto" w:fill="auto"/>
          </w:tcPr>
          <w:p w14:paraId="75E04DBC" w14:textId="77777777" w:rsidR="008827C8" w:rsidRDefault="008827C8">
            <w:pPr>
              <w:pStyle w:val="Zawartotabeli"/>
              <w:jc w:val="left"/>
            </w:pPr>
            <w:r>
              <w:t>obiekty użyteczności publicznej</w:t>
            </w:r>
          </w:p>
        </w:tc>
        <w:tc>
          <w:tcPr>
            <w:tcW w:w="5377" w:type="dxa"/>
            <w:tcBorders>
              <w:top w:val="single" w:sz="4" w:space="0" w:color="auto"/>
              <w:left w:val="single" w:sz="4" w:space="0" w:color="auto"/>
              <w:bottom w:val="single" w:sz="4" w:space="0" w:color="auto"/>
              <w:right w:val="single" w:sz="4" w:space="0" w:color="auto"/>
            </w:tcBorders>
            <w:shd w:val="clear" w:color="auto" w:fill="auto"/>
          </w:tcPr>
          <w:p w14:paraId="391316AA" w14:textId="77777777" w:rsidR="008827C8" w:rsidRDefault="00A64F79">
            <w:pPr>
              <w:pStyle w:val="Zawartotabeli"/>
              <w:spacing w:after="57"/>
            </w:pPr>
            <w:r>
              <w:t>Gminny Ośrodek Kultury (OR</w:t>
            </w:r>
            <w:r w:rsidR="008827C8">
              <w:t xml:space="preserve"> Pomiechówek)</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2C594ADB" w14:textId="2259C961" w:rsidR="008827C8" w:rsidRDefault="008827C8" w:rsidP="00E25347">
            <w:pPr>
              <w:pStyle w:val="Zawartotabeli"/>
              <w:shd w:val="clear" w:color="auto" w:fill="FF3333"/>
              <w:spacing w:after="57"/>
              <w:jc w:val="left"/>
            </w:pPr>
            <w:r>
              <w:t>ZŁY (</w:t>
            </w:r>
            <w:r w:rsidR="00E25347" w:rsidRPr="00E25347">
              <w:t xml:space="preserve">zlecono i przeprowadzono inwentaryzację budynku </w:t>
            </w:r>
            <w:r w:rsidR="00E25347">
              <w:t xml:space="preserve">na tej podstawie stwierdzono, że </w:t>
            </w:r>
            <w:r>
              <w:t>modernizacji wymaga zarówno obiekt, jak i teren zagospodarowania)</w:t>
            </w:r>
          </w:p>
        </w:tc>
      </w:tr>
      <w:tr w:rsidR="008827C8" w14:paraId="4D49BFF6"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329958D8"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3FF2296A" w14:textId="77777777" w:rsidR="008827C8" w:rsidRDefault="008827C8">
            <w:pPr>
              <w:pStyle w:val="Zawartotabeli"/>
              <w:spacing w:after="57"/>
            </w:pPr>
            <w:r>
              <w:t>Biblio</w:t>
            </w:r>
            <w:r w:rsidR="00A64F79">
              <w:t>teka Publiczna w Pomiechówku (OR</w:t>
            </w:r>
            <w:r>
              <w:t xml:space="preserve"> Pomiechówek)</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482BA445" w14:textId="77777777" w:rsidR="008827C8" w:rsidRDefault="008827C8">
            <w:pPr>
              <w:pStyle w:val="Zawartotabeli"/>
              <w:shd w:val="clear" w:color="auto" w:fill="99FF66"/>
              <w:spacing w:after="57"/>
              <w:jc w:val="left"/>
            </w:pPr>
            <w:r>
              <w:t>DOBRY (obiekt nowy)</w:t>
            </w:r>
          </w:p>
        </w:tc>
      </w:tr>
      <w:tr w:rsidR="008827C8" w14:paraId="034FE1E7"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2156127E"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7E10223E" w14:textId="77777777" w:rsidR="008827C8" w:rsidRDefault="008827C8">
            <w:pPr>
              <w:pStyle w:val="Zawartotabeli"/>
              <w:spacing w:after="57"/>
            </w:pPr>
            <w:r>
              <w:t>remiza Ochotniczej S</w:t>
            </w:r>
            <w:r w:rsidR="00A64F79">
              <w:t>traży Pożarnej w Pomiechówku (OR</w:t>
            </w:r>
            <w:r>
              <w:t xml:space="preserve"> Pomiechówek)</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4BFEA6C0" w14:textId="420C2032" w:rsidR="008827C8" w:rsidRDefault="008827C8">
            <w:pPr>
              <w:pStyle w:val="Zawartotabeli"/>
              <w:shd w:val="clear" w:color="auto" w:fill="FF3333"/>
              <w:spacing w:after="57"/>
              <w:jc w:val="left"/>
            </w:pPr>
            <w:r>
              <w:t>ZŁY (</w:t>
            </w:r>
            <w:r w:rsidR="00E25347">
              <w:t xml:space="preserve">zlecono skosztorysowanie niezbędnych prac w celu doprowadzenia obiektu do stanu używalności - </w:t>
            </w:r>
            <w:r>
              <w:t>modernizacji wymaga</w:t>
            </w:r>
            <w:r w:rsidR="00E25347">
              <w:t xml:space="preserve"> sam budynek oraz</w:t>
            </w:r>
            <w:r>
              <w:t xml:space="preserve"> teren zagospodarowania)</w:t>
            </w:r>
          </w:p>
        </w:tc>
      </w:tr>
      <w:tr w:rsidR="008827C8" w14:paraId="1CFC42C9"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2A9A1FB4"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75BF0C7D" w14:textId="77777777" w:rsidR="008827C8" w:rsidRDefault="008827C8">
            <w:pPr>
              <w:pStyle w:val="Zawartotabeli"/>
              <w:spacing w:after="57"/>
            </w:pPr>
            <w:r>
              <w:t>filia Bib</w:t>
            </w:r>
            <w:r w:rsidR="00A64F79">
              <w:t>lioteki Publicznej w Kosewie (OR</w:t>
            </w:r>
            <w:r>
              <w:t xml:space="preserve"> Kosewo)</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3D4F0EEC" w14:textId="77777777" w:rsidR="008827C8" w:rsidRDefault="008827C8">
            <w:pPr>
              <w:pStyle w:val="Zawartotabeli"/>
              <w:shd w:val="clear" w:color="auto" w:fill="99FF66"/>
              <w:spacing w:after="57"/>
              <w:jc w:val="left"/>
            </w:pPr>
            <w:r>
              <w:t>DOBRY</w:t>
            </w:r>
          </w:p>
        </w:tc>
      </w:tr>
      <w:tr w:rsidR="008827C8" w14:paraId="56ECA393" w14:textId="77777777" w:rsidTr="00E02B7E">
        <w:tc>
          <w:tcPr>
            <w:tcW w:w="1408" w:type="dxa"/>
            <w:vMerge w:val="restart"/>
            <w:tcBorders>
              <w:top w:val="single" w:sz="4" w:space="0" w:color="auto"/>
              <w:left w:val="single" w:sz="4" w:space="0" w:color="auto"/>
              <w:bottom w:val="single" w:sz="4" w:space="0" w:color="auto"/>
              <w:right w:val="single" w:sz="4" w:space="0" w:color="auto"/>
            </w:tcBorders>
            <w:shd w:val="clear" w:color="auto" w:fill="auto"/>
          </w:tcPr>
          <w:p w14:paraId="149AE4B3" w14:textId="77777777" w:rsidR="008827C8" w:rsidRDefault="008827C8">
            <w:pPr>
              <w:pStyle w:val="Zawartotabeli"/>
              <w:jc w:val="left"/>
            </w:pPr>
            <w:r>
              <w:t>kluby wiejskie i świetlice</w:t>
            </w:r>
          </w:p>
        </w:tc>
        <w:tc>
          <w:tcPr>
            <w:tcW w:w="5377" w:type="dxa"/>
            <w:tcBorders>
              <w:top w:val="single" w:sz="4" w:space="0" w:color="auto"/>
              <w:left w:val="single" w:sz="4" w:space="0" w:color="auto"/>
              <w:bottom w:val="single" w:sz="4" w:space="0" w:color="auto"/>
              <w:right w:val="single" w:sz="4" w:space="0" w:color="auto"/>
            </w:tcBorders>
            <w:shd w:val="clear" w:color="auto" w:fill="auto"/>
          </w:tcPr>
          <w:p w14:paraId="15446C0A" w14:textId="77777777" w:rsidR="008827C8" w:rsidRDefault="008827C8">
            <w:pPr>
              <w:pStyle w:val="Zawartotabeli"/>
              <w:spacing w:after="57"/>
            </w:pPr>
            <w:r>
              <w:t>św</w:t>
            </w:r>
            <w:r w:rsidR="00A64F79">
              <w:t>ietlica w Goławicach Drugich (OR</w:t>
            </w:r>
            <w:r>
              <w:t xml:space="preserve"> Goławice Drugie)</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7CF17A45" w14:textId="77777777" w:rsidR="008827C8" w:rsidRDefault="008827C8">
            <w:pPr>
              <w:pStyle w:val="Zawartotabeli"/>
              <w:shd w:val="clear" w:color="auto" w:fill="99FF66"/>
              <w:spacing w:after="57"/>
              <w:jc w:val="left"/>
            </w:pPr>
            <w:r>
              <w:t>DOBRY</w:t>
            </w:r>
          </w:p>
        </w:tc>
      </w:tr>
      <w:tr w:rsidR="00251B5B" w14:paraId="1E51A331"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4F4C17A4" w14:textId="77777777" w:rsidR="00251B5B" w:rsidRDefault="00251B5B" w:rsidP="00251B5B"/>
        </w:tc>
        <w:tc>
          <w:tcPr>
            <w:tcW w:w="5377" w:type="dxa"/>
            <w:tcBorders>
              <w:top w:val="single" w:sz="4" w:space="0" w:color="auto"/>
              <w:left w:val="single" w:sz="4" w:space="0" w:color="auto"/>
              <w:bottom w:val="single" w:sz="4" w:space="0" w:color="auto"/>
              <w:right w:val="single" w:sz="4" w:space="0" w:color="auto"/>
            </w:tcBorders>
            <w:shd w:val="clear" w:color="auto" w:fill="auto"/>
          </w:tcPr>
          <w:p w14:paraId="3533D53B" w14:textId="77777777" w:rsidR="00251B5B" w:rsidRDefault="00251B5B" w:rsidP="00251B5B">
            <w:pPr>
              <w:pStyle w:val="Zawartotabeli"/>
              <w:spacing w:after="57"/>
            </w:pPr>
            <w:r>
              <w:t>klub wiejski w Kosewie (OR Kosewo)</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20880C6E" w14:textId="1E5E54AA" w:rsidR="00251B5B" w:rsidRPr="00251B5B" w:rsidRDefault="00251B5B" w:rsidP="00251B5B">
            <w:pPr>
              <w:rPr>
                <w:rFonts w:ascii="Arial" w:hAnsi="Arial" w:cs="Arial"/>
                <w:sz w:val="16"/>
                <w:szCs w:val="16"/>
                <w:highlight w:val="green"/>
              </w:rPr>
            </w:pPr>
            <w:r w:rsidRPr="00251B5B">
              <w:rPr>
                <w:rFonts w:ascii="Arial" w:hAnsi="Arial" w:cs="Arial"/>
                <w:sz w:val="16"/>
                <w:szCs w:val="16"/>
                <w:highlight w:val="green"/>
              </w:rPr>
              <w:t>DOBRY</w:t>
            </w:r>
          </w:p>
        </w:tc>
      </w:tr>
      <w:tr w:rsidR="008827C8" w14:paraId="0B2BE51C"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3CEE505D"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1D8DD727" w14:textId="77777777" w:rsidR="008827C8" w:rsidRDefault="00A64F79">
            <w:pPr>
              <w:pStyle w:val="Zawartotabeli"/>
              <w:spacing w:after="57"/>
            </w:pPr>
            <w:r>
              <w:t>świetlica w Nowym Modlinie (OR</w:t>
            </w:r>
            <w:r w:rsidR="008827C8">
              <w:t xml:space="preserve"> Nowy Modlin)</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6583C510" w14:textId="77777777" w:rsidR="008827C8" w:rsidRDefault="008827C8">
            <w:pPr>
              <w:pStyle w:val="Zawartotabeli"/>
              <w:shd w:val="clear" w:color="auto" w:fill="99FF66"/>
              <w:spacing w:after="57"/>
              <w:jc w:val="left"/>
            </w:pPr>
            <w:r>
              <w:t>DOBRY</w:t>
            </w:r>
          </w:p>
        </w:tc>
      </w:tr>
      <w:tr w:rsidR="008827C8" w14:paraId="01F283DA"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2E012509"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7CF69724" w14:textId="77777777" w:rsidR="008827C8" w:rsidRDefault="00A64F79">
            <w:pPr>
              <w:pStyle w:val="Zawartotabeli"/>
              <w:spacing w:after="57"/>
            </w:pPr>
            <w:r>
              <w:t>świetlica w Pomiechowie (OR</w:t>
            </w:r>
            <w:r w:rsidR="008827C8">
              <w:t xml:space="preserve"> Pomiechowo)</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1B114E38" w14:textId="77777777" w:rsidR="008827C8" w:rsidRDefault="008827C8">
            <w:pPr>
              <w:pStyle w:val="Zawartotabeli"/>
              <w:shd w:val="clear" w:color="auto" w:fill="99FF66"/>
              <w:spacing w:after="57"/>
              <w:jc w:val="left"/>
            </w:pPr>
            <w:r>
              <w:t>DOBRY</w:t>
            </w:r>
          </w:p>
        </w:tc>
      </w:tr>
      <w:tr w:rsidR="008827C8" w14:paraId="34D943ED" w14:textId="77777777" w:rsidTr="00E02B7E">
        <w:tc>
          <w:tcPr>
            <w:tcW w:w="1408" w:type="dxa"/>
            <w:vMerge w:val="restart"/>
            <w:tcBorders>
              <w:top w:val="single" w:sz="4" w:space="0" w:color="auto"/>
              <w:left w:val="single" w:sz="4" w:space="0" w:color="auto"/>
              <w:bottom w:val="single" w:sz="4" w:space="0" w:color="auto"/>
              <w:right w:val="single" w:sz="4" w:space="0" w:color="auto"/>
            </w:tcBorders>
            <w:shd w:val="clear" w:color="auto" w:fill="auto"/>
          </w:tcPr>
          <w:p w14:paraId="4FB8FCF0" w14:textId="77777777" w:rsidR="008827C8" w:rsidRDefault="008827C8">
            <w:pPr>
              <w:pStyle w:val="Zawartotabeli"/>
              <w:jc w:val="left"/>
            </w:pPr>
            <w:r>
              <w:t>obszary rekreacyjne*</w:t>
            </w:r>
          </w:p>
        </w:tc>
        <w:tc>
          <w:tcPr>
            <w:tcW w:w="5377" w:type="dxa"/>
            <w:tcBorders>
              <w:top w:val="single" w:sz="4" w:space="0" w:color="auto"/>
              <w:left w:val="single" w:sz="4" w:space="0" w:color="auto"/>
              <w:bottom w:val="single" w:sz="4" w:space="0" w:color="auto"/>
              <w:right w:val="single" w:sz="4" w:space="0" w:color="auto"/>
            </w:tcBorders>
            <w:shd w:val="clear" w:color="auto" w:fill="auto"/>
          </w:tcPr>
          <w:p w14:paraId="06CC6C9E" w14:textId="77777777" w:rsidR="008827C8" w:rsidRDefault="008827C8">
            <w:pPr>
              <w:pStyle w:val="Zawartotabeli"/>
              <w:spacing w:after="57"/>
            </w:pPr>
            <w:r>
              <w:t xml:space="preserve">boiska, plac zabaw </w:t>
            </w:r>
            <w:r w:rsidR="00A64F79">
              <w:t>na działce gminnej w Kosewie (OR</w:t>
            </w:r>
            <w:r>
              <w:t xml:space="preserve"> Kosewo)</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6B6FA351" w14:textId="12D0FCBD" w:rsidR="008827C8" w:rsidRDefault="008827C8">
            <w:pPr>
              <w:pStyle w:val="Zawartotabeli"/>
              <w:shd w:val="clear" w:color="auto" w:fill="FF3333"/>
              <w:spacing w:after="57"/>
            </w:pPr>
            <w:r>
              <w:t>ZŁY</w:t>
            </w:r>
            <w:r w:rsidR="00E54C2E">
              <w:t xml:space="preserve"> (stan stwierdzono na podstawie wizji lokalnej)</w:t>
            </w:r>
          </w:p>
        </w:tc>
      </w:tr>
      <w:tr w:rsidR="008827C8" w14:paraId="1D7F2A56"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0E0FAB59"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0A2D3D6B" w14:textId="77777777" w:rsidR="008827C8" w:rsidRDefault="008827C8">
            <w:pPr>
              <w:pStyle w:val="Zawartotabeli"/>
              <w:spacing w:after="57"/>
            </w:pPr>
            <w:r>
              <w:t>altana, boisko, pla</w:t>
            </w:r>
            <w:r w:rsidR="00A64F79">
              <w:t>c zabaw w Goławicach Drugich (OR</w:t>
            </w:r>
            <w:r>
              <w:t xml:space="preserve"> Goławice Drugie)</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0499DB4F" w14:textId="77777777" w:rsidR="008827C8" w:rsidRDefault="008827C8">
            <w:pPr>
              <w:pStyle w:val="Zawartotabeli"/>
              <w:shd w:val="clear" w:color="auto" w:fill="99FF66"/>
              <w:spacing w:after="57"/>
              <w:jc w:val="left"/>
            </w:pPr>
            <w:r>
              <w:t>DOBRY</w:t>
            </w:r>
          </w:p>
        </w:tc>
      </w:tr>
      <w:tr w:rsidR="008827C8" w14:paraId="3A399EF0"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3287E768"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22C5432B" w14:textId="77777777" w:rsidR="008827C8" w:rsidRDefault="008827C8">
            <w:pPr>
              <w:pStyle w:val="Zawartotabeli"/>
              <w:spacing w:after="57"/>
            </w:pPr>
            <w:r>
              <w:t>boisko, plac zabaw – działka z</w:t>
            </w:r>
            <w:r w:rsidR="00A64F79">
              <w:t>e świetlicą w Nowym Modlinie (OR</w:t>
            </w:r>
            <w:r>
              <w:t xml:space="preserve"> Nowy Modlin)</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04AE9FEB" w14:textId="767CA52A" w:rsidR="008827C8" w:rsidRDefault="008827C8">
            <w:pPr>
              <w:pStyle w:val="Zawartotabeli"/>
              <w:shd w:val="clear" w:color="auto" w:fill="FF3333"/>
              <w:spacing w:after="57"/>
            </w:pPr>
            <w:r>
              <w:t>ZŁY</w:t>
            </w:r>
            <w:r w:rsidR="00E54C2E">
              <w:t xml:space="preserve"> (stan stwierdzono na podstawie wizji lokalnej)</w:t>
            </w:r>
          </w:p>
        </w:tc>
      </w:tr>
      <w:tr w:rsidR="008827C8" w14:paraId="36F6216E" w14:textId="77777777" w:rsidTr="00E02B7E">
        <w:tc>
          <w:tcPr>
            <w:tcW w:w="1408" w:type="dxa"/>
            <w:vMerge/>
            <w:tcBorders>
              <w:top w:val="single" w:sz="4" w:space="0" w:color="auto"/>
              <w:left w:val="single" w:sz="4" w:space="0" w:color="auto"/>
              <w:bottom w:val="single" w:sz="4" w:space="0" w:color="auto"/>
              <w:right w:val="single" w:sz="4" w:space="0" w:color="auto"/>
            </w:tcBorders>
            <w:shd w:val="clear" w:color="auto" w:fill="auto"/>
          </w:tcPr>
          <w:p w14:paraId="4F93293D" w14:textId="77777777" w:rsidR="008827C8" w:rsidRDefault="008827C8"/>
        </w:tc>
        <w:tc>
          <w:tcPr>
            <w:tcW w:w="5377" w:type="dxa"/>
            <w:tcBorders>
              <w:top w:val="single" w:sz="4" w:space="0" w:color="auto"/>
              <w:left w:val="single" w:sz="4" w:space="0" w:color="auto"/>
              <w:bottom w:val="single" w:sz="4" w:space="0" w:color="auto"/>
              <w:right w:val="single" w:sz="4" w:space="0" w:color="auto"/>
            </w:tcBorders>
            <w:shd w:val="clear" w:color="auto" w:fill="auto"/>
          </w:tcPr>
          <w:p w14:paraId="5BA1F102" w14:textId="77777777" w:rsidR="008827C8" w:rsidRDefault="008827C8">
            <w:pPr>
              <w:pStyle w:val="Zawartotabeli"/>
              <w:spacing w:after="57"/>
            </w:pPr>
            <w:r>
              <w:t>plac zabaw w Pomiechówku (O</w:t>
            </w:r>
            <w:r w:rsidR="00A64F79">
              <w:t>R</w:t>
            </w:r>
            <w:r>
              <w:t xml:space="preserve"> Pomiechówek)</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6EA7D07C" w14:textId="26D9398A" w:rsidR="008827C8" w:rsidRDefault="008827C8">
            <w:pPr>
              <w:pStyle w:val="Zawartotabeli"/>
              <w:shd w:val="clear" w:color="auto" w:fill="FF3333"/>
              <w:spacing w:after="57"/>
            </w:pPr>
            <w:r>
              <w:t>ZŁY</w:t>
            </w:r>
            <w:r w:rsidR="00E54C2E">
              <w:t xml:space="preserve"> (stan stwierdzono na podstawie wizji lokalnej)</w:t>
            </w:r>
          </w:p>
        </w:tc>
      </w:tr>
      <w:tr w:rsidR="008827C8" w14:paraId="7E3A9020" w14:textId="77777777" w:rsidTr="00E02B7E">
        <w:tc>
          <w:tcPr>
            <w:tcW w:w="1408" w:type="dxa"/>
            <w:tcBorders>
              <w:top w:val="single" w:sz="4" w:space="0" w:color="auto"/>
              <w:left w:val="single" w:sz="4" w:space="0" w:color="auto"/>
              <w:bottom w:val="single" w:sz="4" w:space="0" w:color="auto"/>
              <w:right w:val="single" w:sz="4" w:space="0" w:color="auto"/>
            </w:tcBorders>
            <w:shd w:val="clear" w:color="auto" w:fill="auto"/>
          </w:tcPr>
          <w:p w14:paraId="1B6D4085" w14:textId="77777777" w:rsidR="008827C8" w:rsidRDefault="008827C8">
            <w:pPr>
              <w:pStyle w:val="Zawartotabeli"/>
              <w:jc w:val="left"/>
            </w:pPr>
            <w:r>
              <w:t>obiekty sakralne – tereny przyległe</w:t>
            </w:r>
          </w:p>
        </w:tc>
        <w:tc>
          <w:tcPr>
            <w:tcW w:w="5377" w:type="dxa"/>
            <w:tcBorders>
              <w:top w:val="single" w:sz="4" w:space="0" w:color="auto"/>
              <w:left w:val="single" w:sz="4" w:space="0" w:color="auto"/>
              <w:bottom w:val="single" w:sz="4" w:space="0" w:color="auto"/>
              <w:right w:val="single" w:sz="4" w:space="0" w:color="auto"/>
            </w:tcBorders>
            <w:shd w:val="clear" w:color="auto" w:fill="auto"/>
          </w:tcPr>
          <w:p w14:paraId="4950F3B3" w14:textId="77777777" w:rsidR="008827C8" w:rsidRDefault="008827C8">
            <w:pPr>
              <w:pStyle w:val="Zawartotabeli"/>
              <w:spacing w:after="170"/>
            </w:pPr>
            <w:r>
              <w:t>ko</w:t>
            </w:r>
            <w:r w:rsidR="00A64F79">
              <w:t>ściół św. Anny w Pomiechowie (OR</w:t>
            </w:r>
            <w:r>
              <w:t xml:space="preserve"> Pomiechowo) – teren zagospodarowania wokół kościoła</w:t>
            </w:r>
          </w:p>
        </w:tc>
        <w:tc>
          <w:tcPr>
            <w:tcW w:w="2545" w:type="dxa"/>
            <w:tcBorders>
              <w:top w:val="single" w:sz="4" w:space="0" w:color="auto"/>
              <w:left w:val="single" w:sz="4" w:space="0" w:color="auto"/>
              <w:bottom w:val="single" w:sz="4" w:space="0" w:color="auto"/>
              <w:right w:val="single" w:sz="4" w:space="0" w:color="auto"/>
            </w:tcBorders>
            <w:shd w:val="clear" w:color="auto" w:fill="auto"/>
          </w:tcPr>
          <w:p w14:paraId="41A1FB82" w14:textId="555801C9" w:rsidR="008827C8" w:rsidRDefault="008827C8">
            <w:pPr>
              <w:pStyle w:val="Zawartotabeli"/>
              <w:shd w:val="clear" w:color="auto" w:fill="FF3333"/>
              <w:spacing w:after="57"/>
              <w:jc w:val="left"/>
            </w:pPr>
            <w:r>
              <w:t>ZŁY (</w:t>
            </w:r>
            <w:r w:rsidR="00E54C2E">
              <w:t xml:space="preserve">na podstawie danych z parafii - </w:t>
            </w:r>
            <w:r>
              <w:t>modernizacji wymaga</w:t>
            </w:r>
            <w:r w:rsidR="00E54C2E">
              <w:t xml:space="preserve"> zarówno budynek jak i</w:t>
            </w:r>
            <w:r>
              <w:t xml:space="preserve"> teren zagospodarowania)</w:t>
            </w:r>
          </w:p>
        </w:tc>
      </w:tr>
    </w:tbl>
    <w:p w14:paraId="5D3E63B1" w14:textId="4F447700" w:rsidR="008827C8" w:rsidRDefault="008827C8">
      <w:pPr>
        <w:pStyle w:val="PomiechwekTABELApodpis"/>
        <w:rPr>
          <w:shd w:val="clear" w:color="auto" w:fill="FF9999"/>
        </w:rPr>
      </w:pPr>
      <w:r>
        <w:t xml:space="preserve">Tabela 25. Identyfikacja obiektów i obszarów stanowiących miejsca </w:t>
      </w:r>
      <w:r w:rsidR="00A64F79">
        <w:t>mogące służyć rewitalizacji społecznej mieszkańców</w:t>
      </w:r>
      <w:r>
        <w:t xml:space="preserve"> w Obszarze </w:t>
      </w:r>
      <w:r w:rsidR="00A64F79">
        <w:t>Rewitalizacji</w:t>
      </w:r>
      <w:r>
        <w:t xml:space="preserve"> gminy Pomiechówek wraz z określeniem ich ogólnego stanu zagospodarowania. Źródło: opracowanie własne.</w:t>
      </w:r>
    </w:p>
    <w:p w14:paraId="3D836873" w14:textId="77777777" w:rsidR="008827C8" w:rsidRDefault="008827C8">
      <w:pPr>
        <w:pStyle w:val="PomiechowekTEKSTWACIWY"/>
        <w:ind w:firstLine="0"/>
      </w:pPr>
      <w:r>
        <w:rPr>
          <w:u w:val="single"/>
        </w:rPr>
        <w:t>Identyfikacja obiektów o szczególnych wartościach przyrodniczych lub kulturowych</w:t>
      </w:r>
    </w:p>
    <w:p w14:paraId="754AD3DF" w14:textId="77777777" w:rsidR="006723F8" w:rsidRDefault="008827C8">
      <w:pPr>
        <w:pStyle w:val="PomiechowekTEKSTWACIWY"/>
        <w:spacing w:after="113"/>
        <w:ind w:firstLine="0"/>
      </w:pPr>
      <w:r>
        <w:t>Pośród typologii obiektów i obszarów o szczególnych wartościach przyrodniczych lub kulturowych wziętych pod uwagę do włączenia w Obszar Rewitalizacji (m.in. ze względu na dane o tych obszarach i możliwościach ich rozwoju pozyskane w Urzędzie Gminy) znalazły się obiekty forteczne (forty należące do Twierdzy Modlin) oraz fragmenty terenów nadrzecznych (nad Wkrą) oraz jezior oraz ich stan</w:t>
      </w:r>
      <w:r w:rsidRPr="001B2538">
        <w:t>. Obiekty te i obszary</w:t>
      </w:r>
      <w:r w:rsidR="006723F8" w:rsidRPr="001B2538">
        <w:t xml:space="preserve"> leżą w Obszarze </w:t>
      </w:r>
      <w:r w:rsidR="00A64F79" w:rsidRPr="001B2538">
        <w:t>Rewitalizacji</w:t>
      </w:r>
      <w:r w:rsidR="006723F8" w:rsidRPr="001B2538">
        <w:t xml:space="preserve">, a ich zagospodarowanie, nadanie im nowych funkcji przyczyni się do </w:t>
      </w:r>
      <w:r w:rsidR="007F2749" w:rsidRPr="001B2538">
        <w:t>wzrostu</w:t>
      </w:r>
      <w:r w:rsidR="006723F8" w:rsidRPr="001B2538">
        <w:t xml:space="preserve"> atrakcyjności turystycznej miejscowości co z </w:t>
      </w:r>
      <w:r w:rsidR="007F2749" w:rsidRPr="001B2538">
        <w:t>kolei</w:t>
      </w:r>
      <w:r w:rsidR="006723F8" w:rsidRPr="001B2538">
        <w:t xml:space="preserve"> spowoduje powstanie nowych miejsc </w:t>
      </w:r>
      <w:r w:rsidR="007F2749" w:rsidRPr="001B2538">
        <w:lastRenderedPageBreak/>
        <w:t xml:space="preserve">pracy w turystyce i rozwoju przedsiębiorczości w obszarze turystyki. Działania te będą więc miały bezpośredni wpływ na spadek bezrobocia i </w:t>
      </w:r>
      <w:r w:rsidR="00981017" w:rsidRPr="001B2538">
        <w:t>zahamują</w:t>
      </w:r>
      <w:r w:rsidR="007F2749" w:rsidRPr="001B2538">
        <w:t xml:space="preserve"> ubożenie mieszkańców </w:t>
      </w:r>
      <w:r w:rsidR="00981017" w:rsidRPr="001B2538">
        <w:t>Obszaru Rewitalizacji.</w:t>
      </w:r>
    </w:p>
    <w:p w14:paraId="1C15E1A0" w14:textId="120E497F" w:rsidR="00251B5B" w:rsidRDefault="008827C8">
      <w:pPr>
        <w:pStyle w:val="PomiechowekTEKSTWACIWY"/>
        <w:spacing w:after="113"/>
        <w:ind w:firstLine="0"/>
        <w:rPr>
          <w:rFonts w:cs="Arial"/>
        </w:rPr>
      </w:pPr>
      <w:r>
        <w:rPr>
          <w:rFonts w:cs="Arial"/>
        </w:rPr>
        <w:t>Syntetyczna charakterystyka oraz identyfikacja konkretnych obiektów/ obszarów została ujęta w Tabeli 26. Stanowiąc tkankę zabytkową w gminie forty zostały objęte dodatkową analizą. Jej wyniki przedstawiono w Tabeli 27. Także wyznaczone do zagospodarowania tereny cenne przyrodniczo ujęto dodatkową analizą, której wyniki przedstawiono w Tabeli 28.</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firstRow="0" w:lastRow="0" w:firstColumn="0" w:lastColumn="0" w:noHBand="0" w:noVBand="0"/>
      </w:tblPr>
      <w:tblGrid>
        <w:gridCol w:w="1360"/>
        <w:gridCol w:w="2344"/>
        <w:gridCol w:w="5649"/>
      </w:tblGrid>
      <w:tr w:rsidR="008827C8" w14:paraId="69E12E71" w14:textId="77777777" w:rsidTr="00E02B7E">
        <w:tc>
          <w:tcPr>
            <w:tcW w:w="1360" w:type="dxa"/>
            <w:shd w:val="clear" w:color="auto" w:fill="E6E6FF"/>
            <w:vAlign w:val="center"/>
          </w:tcPr>
          <w:p w14:paraId="225A6E25" w14:textId="77777777" w:rsidR="008827C8" w:rsidRDefault="008827C8">
            <w:pPr>
              <w:pStyle w:val="Zawartotabeli"/>
              <w:jc w:val="left"/>
              <w:rPr>
                <w:b/>
                <w:bCs/>
              </w:rPr>
            </w:pPr>
            <w:r>
              <w:rPr>
                <w:b/>
                <w:bCs/>
              </w:rPr>
              <w:t>Typ obiektu/ obszaru</w:t>
            </w:r>
          </w:p>
        </w:tc>
        <w:tc>
          <w:tcPr>
            <w:tcW w:w="2344" w:type="dxa"/>
            <w:shd w:val="clear" w:color="auto" w:fill="E6E6FF"/>
            <w:vAlign w:val="center"/>
          </w:tcPr>
          <w:p w14:paraId="02404555" w14:textId="77777777" w:rsidR="008827C8" w:rsidRDefault="00095E25">
            <w:pPr>
              <w:pStyle w:val="Zawartotabeli"/>
              <w:rPr>
                <w:b/>
                <w:bCs/>
              </w:rPr>
            </w:pPr>
            <w:r>
              <w:rPr>
                <w:b/>
                <w:bCs/>
              </w:rPr>
              <w:t>F</w:t>
            </w:r>
            <w:r w:rsidR="008827C8">
              <w:rPr>
                <w:b/>
                <w:bCs/>
              </w:rPr>
              <w:t>unkcje</w:t>
            </w:r>
          </w:p>
        </w:tc>
        <w:tc>
          <w:tcPr>
            <w:tcW w:w="5649" w:type="dxa"/>
            <w:shd w:val="clear" w:color="auto" w:fill="E6E6FF"/>
            <w:vAlign w:val="center"/>
          </w:tcPr>
          <w:p w14:paraId="76B070B8" w14:textId="77777777" w:rsidR="008827C8" w:rsidRDefault="008827C8">
            <w:pPr>
              <w:pStyle w:val="Zawartotabeli"/>
            </w:pPr>
            <w:r>
              <w:rPr>
                <w:b/>
                <w:bCs/>
              </w:rPr>
              <w:t>zidentyfikowane obiekty na terenie O</w:t>
            </w:r>
            <w:r w:rsidR="00A64F79">
              <w:rPr>
                <w:b/>
                <w:bCs/>
              </w:rPr>
              <w:t>R</w:t>
            </w:r>
          </w:p>
        </w:tc>
      </w:tr>
      <w:tr w:rsidR="008827C8" w14:paraId="7E81E945" w14:textId="77777777" w:rsidTr="00E02B7E">
        <w:tc>
          <w:tcPr>
            <w:tcW w:w="1360" w:type="dxa"/>
            <w:shd w:val="clear" w:color="auto" w:fill="auto"/>
          </w:tcPr>
          <w:p w14:paraId="7EBF8FAC" w14:textId="77777777" w:rsidR="008827C8" w:rsidRDefault="008827C8">
            <w:pPr>
              <w:pStyle w:val="Zawartotabeli"/>
            </w:pPr>
            <w:r>
              <w:t>forty*</w:t>
            </w:r>
          </w:p>
        </w:tc>
        <w:tc>
          <w:tcPr>
            <w:tcW w:w="2344" w:type="dxa"/>
            <w:shd w:val="clear" w:color="auto" w:fill="auto"/>
          </w:tcPr>
          <w:p w14:paraId="15F7A589" w14:textId="77777777" w:rsidR="008827C8" w:rsidRDefault="008827C8">
            <w:pPr>
              <w:pStyle w:val="Zawartotabeli"/>
              <w:jc w:val="left"/>
            </w:pPr>
            <w:r>
              <w:t xml:space="preserve">miejsca o szczególnych walorach kulturowych i przyrodniczych i wewnętrznym potencjale przestrzenno-turystycznym </w:t>
            </w:r>
          </w:p>
        </w:tc>
        <w:tc>
          <w:tcPr>
            <w:tcW w:w="5649" w:type="dxa"/>
            <w:shd w:val="clear" w:color="auto" w:fill="auto"/>
          </w:tcPr>
          <w:p w14:paraId="5896298C" w14:textId="77777777" w:rsidR="008827C8" w:rsidRDefault="00A64F79">
            <w:pPr>
              <w:pStyle w:val="Zawartotabeli"/>
              <w:spacing w:after="57"/>
            </w:pPr>
            <w:r>
              <w:t>Fort III w Pomiechówku (OR</w:t>
            </w:r>
            <w:r w:rsidR="008827C8">
              <w:t xml:space="preserve"> Pomiechówek)</w:t>
            </w:r>
          </w:p>
          <w:p w14:paraId="13C4C338" w14:textId="77777777" w:rsidR="008827C8" w:rsidRDefault="008827C8">
            <w:pPr>
              <w:pStyle w:val="Zawartotabeli"/>
              <w:spacing w:after="57"/>
            </w:pPr>
            <w:r>
              <w:t>Fort II w Kos</w:t>
            </w:r>
            <w:r w:rsidR="00A64F79">
              <w:t>ewie (OR</w:t>
            </w:r>
            <w:r>
              <w:t xml:space="preserve"> Kosewo)</w:t>
            </w:r>
          </w:p>
        </w:tc>
      </w:tr>
      <w:tr w:rsidR="008827C8" w14:paraId="4C35431B" w14:textId="77777777" w:rsidTr="00E02B7E">
        <w:tc>
          <w:tcPr>
            <w:tcW w:w="1360" w:type="dxa"/>
            <w:shd w:val="clear" w:color="auto" w:fill="auto"/>
          </w:tcPr>
          <w:p w14:paraId="58DF0988" w14:textId="77777777" w:rsidR="008827C8" w:rsidRDefault="008827C8">
            <w:pPr>
              <w:pStyle w:val="Zawartotabeli"/>
            </w:pPr>
            <w:r>
              <w:t>jeziora i tereny nadrzeczne*</w:t>
            </w:r>
          </w:p>
        </w:tc>
        <w:tc>
          <w:tcPr>
            <w:tcW w:w="2344" w:type="dxa"/>
            <w:shd w:val="clear" w:color="auto" w:fill="auto"/>
          </w:tcPr>
          <w:p w14:paraId="7F7D7DD8" w14:textId="77777777" w:rsidR="008827C8" w:rsidRDefault="008827C8">
            <w:pPr>
              <w:pStyle w:val="Zawartotabeli"/>
              <w:jc w:val="left"/>
            </w:pPr>
            <w:r>
              <w:t>miejsca o szczególnych walorach przyrodniczych i wewnętrznym potencjale przestrzenno-turystycznym</w:t>
            </w:r>
          </w:p>
        </w:tc>
        <w:tc>
          <w:tcPr>
            <w:tcW w:w="5649" w:type="dxa"/>
            <w:shd w:val="clear" w:color="auto" w:fill="auto"/>
          </w:tcPr>
          <w:p w14:paraId="0C51C6B3" w14:textId="77777777" w:rsidR="008827C8" w:rsidRDefault="00A64F79">
            <w:pPr>
              <w:pStyle w:val="Zawartotabeli"/>
              <w:spacing w:after="57"/>
            </w:pPr>
            <w:r>
              <w:t>Stawy w Kosewie (OR</w:t>
            </w:r>
            <w:r w:rsidR="008827C8">
              <w:t xml:space="preserve"> Kosewo)</w:t>
            </w:r>
          </w:p>
          <w:p w14:paraId="384084FD" w14:textId="77777777" w:rsidR="008827C8" w:rsidRDefault="00A64F79">
            <w:pPr>
              <w:pStyle w:val="Zawartotabeli"/>
              <w:spacing w:after="57"/>
            </w:pPr>
            <w:r>
              <w:t>Teren nad rzeką Wkrą (OR</w:t>
            </w:r>
            <w:r w:rsidR="008827C8">
              <w:t xml:space="preserve"> Pomiechówek)</w:t>
            </w:r>
          </w:p>
          <w:p w14:paraId="1E3AAE16" w14:textId="77777777" w:rsidR="008827C8" w:rsidRDefault="00A64F79">
            <w:pPr>
              <w:pStyle w:val="Zawartotabeli"/>
              <w:spacing w:after="57"/>
            </w:pPr>
            <w:r>
              <w:t>Teren nad rzeką Wkrą (OR</w:t>
            </w:r>
            <w:r w:rsidR="008827C8">
              <w:t xml:space="preserve"> Pomiechowo)</w:t>
            </w:r>
          </w:p>
        </w:tc>
      </w:tr>
    </w:tbl>
    <w:p w14:paraId="16AC6832" w14:textId="67377E75" w:rsidR="001A4325" w:rsidRDefault="008827C8">
      <w:pPr>
        <w:pStyle w:val="PomiechwekTABELApodpis"/>
        <w:spacing w:before="119" w:after="6"/>
        <w:rPr>
          <w:sz w:val="12"/>
          <w:szCs w:val="12"/>
        </w:rPr>
      </w:pPr>
      <w:r>
        <w:t>Tabela 26. Identyfikacja obiektów i obszarów o szczególnych walorach przyrodniczych lub kulturowych, ujętych w granicach Obszaru Zdegradowanego, a których rozwój przestrzenny przyczynić się może do rozwoju społeczno-gospodarczego gminy; * wymieniono obiekty wyznaczone do objęcia Programem Rewitalizacji przez Urząd Gminy. Źródło: opracowanie własne</w:t>
      </w:r>
      <w:r w:rsidR="003830F4">
        <w:rPr>
          <w:sz w:val="12"/>
          <w:szCs w:val="12"/>
        </w:rPr>
        <w:t>.</w:t>
      </w:r>
    </w:p>
    <w:p w14:paraId="6F260BD8" w14:textId="77777777" w:rsidR="008827C8" w:rsidRDefault="008827C8">
      <w:pPr>
        <w:pStyle w:val="PomiechowekTEKSTWACIWY"/>
        <w:rPr>
          <w:sz w:val="12"/>
          <w:szCs w:val="12"/>
        </w:rPr>
      </w:pPr>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firstRow="0" w:lastRow="0" w:firstColumn="0" w:lastColumn="0" w:noHBand="0" w:noVBand="0"/>
      </w:tblPr>
      <w:tblGrid>
        <w:gridCol w:w="2889"/>
        <w:gridCol w:w="3231"/>
        <w:gridCol w:w="3231"/>
      </w:tblGrid>
      <w:tr w:rsidR="008827C8" w14:paraId="4538F225" w14:textId="77777777" w:rsidTr="00E02B7E">
        <w:tc>
          <w:tcPr>
            <w:tcW w:w="2889" w:type="dxa"/>
            <w:shd w:val="clear" w:color="auto" w:fill="E6E6FF"/>
          </w:tcPr>
          <w:p w14:paraId="21A15AD3" w14:textId="77777777" w:rsidR="008827C8" w:rsidRDefault="008827C8">
            <w:pPr>
              <w:pStyle w:val="Zawartotabeli"/>
              <w:rPr>
                <w:b/>
                <w:bCs/>
              </w:rPr>
            </w:pPr>
            <w:r>
              <w:rPr>
                <w:b/>
                <w:bCs/>
              </w:rPr>
              <w:t>Nazwa obiektu/ obszaru</w:t>
            </w:r>
          </w:p>
        </w:tc>
        <w:tc>
          <w:tcPr>
            <w:tcW w:w="3231" w:type="dxa"/>
            <w:shd w:val="clear" w:color="auto" w:fill="E6E6FF"/>
          </w:tcPr>
          <w:p w14:paraId="46262625" w14:textId="77777777" w:rsidR="008827C8" w:rsidRDefault="008827C8">
            <w:pPr>
              <w:pStyle w:val="Zawartotabeli"/>
              <w:rPr>
                <w:b/>
                <w:bCs/>
              </w:rPr>
            </w:pPr>
            <w:r>
              <w:rPr>
                <w:b/>
                <w:bCs/>
              </w:rPr>
              <w:t>fort III</w:t>
            </w:r>
          </w:p>
        </w:tc>
        <w:tc>
          <w:tcPr>
            <w:tcW w:w="3231" w:type="dxa"/>
            <w:shd w:val="clear" w:color="auto" w:fill="E6E6FF"/>
          </w:tcPr>
          <w:p w14:paraId="40923CF2" w14:textId="77777777" w:rsidR="008827C8" w:rsidRDefault="008827C8">
            <w:pPr>
              <w:pStyle w:val="Zawartotabeli"/>
            </w:pPr>
            <w:r>
              <w:rPr>
                <w:b/>
                <w:bCs/>
              </w:rPr>
              <w:t>fort II</w:t>
            </w:r>
          </w:p>
        </w:tc>
      </w:tr>
      <w:tr w:rsidR="008827C8" w14:paraId="20D60598" w14:textId="77777777" w:rsidTr="00E02B7E">
        <w:tc>
          <w:tcPr>
            <w:tcW w:w="2889" w:type="dxa"/>
            <w:shd w:val="clear" w:color="auto" w:fill="auto"/>
          </w:tcPr>
          <w:p w14:paraId="34AE544D" w14:textId="77777777" w:rsidR="008827C8" w:rsidRDefault="008827C8">
            <w:pPr>
              <w:pStyle w:val="Zawartotabeli"/>
              <w:jc w:val="left"/>
            </w:pPr>
            <w:r>
              <w:t>Lokalizacja</w:t>
            </w:r>
          </w:p>
        </w:tc>
        <w:tc>
          <w:tcPr>
            <w:tcW w:w="3231" w:type="dxa"/>
            <w:shd w:val="clear" w:color="auto" w:fill="auto"/>
          </w:tcPr>
          <w:p w14:paraId="1EE4E62A" w14:textId="77777777" w:rsidR="008827C8" w:rsidRDefault="00A64F79">
            <w:pPr>
              <w:pStyle w:val="Zawartotabeli"/>
              <w:jc w:val="left"/>
            </w:pPr>
            <w:r>
              <w:t>OR</w:t>
            </w:r>
            <w:r w:rsidR="008827C8">
              <w:t xml:space="preserve"> Pomiechówek</w:t>
            </w:r>
          </w:p>
        </w:tc>
        <w:tc>
          <w:tcPr>
            <w:tcW w:w="3231" w:type="dxa"/>
            <w:shd w:val="clear" w:color="auto" w:fill="auto"/>
          </w:tcPr>
          <w:p w14:paraId="4E5EAB14" w14:textId="77777777" w:rsidR="008827C8" w:rsidRDefault="00A64F79">
            <w:pPr>
              <w:pStyle w:val="Zawartotabeli"/>
              <w:jc w:val="left"/>
            </w:pPr>
            <w:r>
              <w:t>OR</w:t>
            </w:r>
            <w:r w:rsidR="008827C8">
              <w:t xml:space="preserve"> Kosewo</w:t>
            </w:r>
          </w:p>
        </w:tc>
      </w:tr>
      <w:tr w:rsidR="008827C8" w14:paraId="47CE2829" w14:textId="77777777" w:rsidTr="00E02B7E">
        <w:tc>
          <w:tcPr>
            <w:tcW w:w="2889" w:type="dxa"/>
            <w:shd w:val="clear" w:color="auto" w:fill="auto"/>
          </w:tcPr>
          <w:p w14:paraId="4DA15E34" w14:textId="77777777" w:rsidR="008827C8" w:rsidRDefault="008827C8">
            <w:pPr>
              <w:pStyle w:val="Zawartotabeli"/>
              <w:jc w:val="left"/>
            </w:pPr>
            <w:r>
              <w:t>Ogólny stan techniczny zabudowy</w:t>
            </w:r>
          </w:p>
        </w:tc>
        <w:tc>
          <w:tcPr>
            <w:tcW w:w="3231" w:type="dxa"/>
            <w:shd w:val="clear" w:color="auto" w:fill="auto"/>
          </w:tcPr>
          <w:p w14:paraId="42A7BD64" w14:textId="775663CF" w:rsidR="008827C8" w:rsidRDefault="008827C8" w:rsidP="003830F4">
            <w:pPr>
              <w:pStyle w:val="Zawartotabeli"/>
              <w:shd w:val="clear" w:color="auto" w:fill="FF3333"/>
              <w:jc w:val="left"/>
            </w:pPr>
            <w:r>
              <w:t xml:space="preserve">zły – do całkowitej </w:t>
            </w:r>
            <w:r w:rsidR="003830F4">
              <w:t>rewaloryzacji</w:t>
            </w:r>
          </w:p>
        </w:tc>
        <w:tc>
          <w:tcPr>
            <w:tcW w:w="3231" w:type="dxa"/>
            <w:shd w:val="clear" w:color="auto" w:fill="auto"/>
          </w:tcPr>
          <w:p w14:paraId="381990A0" w14:textId="483FE83F" w:rsidR="008827C8" w:rsidRDefault="008827C8" w:rsidP="003830F4">
            <w:pPr>
              <w:pStyle w:val="Zawartotabeli"/>
              <w:shd w:val="clear" w:color="auto" w:fill="FF3333"/>
              <w:jc w:val="left"/>
            </w:pPr>
            <w:r>
              <w:t xml:space="preserve">zły – do całkowitej </w:t>
            </w:r>
            <w:r w:rsidR="003830F4">
              <w:t>rewaloryzacji</w:t>
            </w:r>
          </w:p>
        </w:tc>
      </w:tr>
      <w:tr w:rsidR="008827C8" w14:paraId="38DD476F" w14:textId="77777777" w:rsidTr="00E02B7E">
        <w:tc>
          <w:tcPr>
            <w:tcW w:w="2889" w:type="dxa"/>
            <w:shd w:val="clear" w:color="auto" w:fill="auto"/>
          </w:tcPr>
          <w:p w14:paraId="4AE78529" w14:textId="77777777" w:rsidR="008827C8" w:rsidRDefault="008827C8">
            <w:pPr>
              <w:pStyle w:val="Zawartotabeli"/>
              <w:jc w:val="left"/>
            </w:pPr>
            <w:r>
              <w:t>Ogólny stan techniczny zagospodarowania terenu</w:t>
            </w:r>
          </w:p>
        </w:tc>
        <w:tc>
          <w:tcPr>
            <w:tcW w:w="3231" w:type="dxa"/>
            <w:shd w:val="clear" w:color="auto" w:fill="auto"/>
          </w:tcPr>
          <w:p w14:paraId="2EEC4EB0" w14:textId="77777777" w:rsidR="008827C8" w:rsidRDefault="008827C8">
            <w:pPr>
              <w:pStyle w:val="Zawartotabeli"/>
              <w:jc w:val="left"/>
            </w:pPr>
            <w:r>
              <w:t>liczne zadrzewienia cenne przyrodniczo – do zachowania</w:t>
            </w:r>
          </w:p>
          <w:p w14:paraId="3A9372C8" w14:textId="77777777" w:rsidR="008827C8" w:rsidRDefault="008827C8">
            <w:pPr>
              <w:pStyle w:val="Zawartotabeli"/>
              <w:jc w:val="left"/>
            </w:pPr>
            <w:r>
              <w:t>Brak zagospodarowania</w:t>
            </w:r>
          </w:p>
        </w:tc>
        <w:tc>
          <w:tcPr>
            <w:tcW w:w="3231" w:type="dxa"/>
            <w:shd w:val="clear" w:color="auto" w:fill="auto"/>
          </w:tcPr>
          <w:p w14:paraId="45A72904" w14:textId="77777777" w:rsidR="008827C8" w:rsidRDefault="008827C8">
            <w:pPr>
              <w:pStyle w:val="Zawartotabeli"/>
              <w:jc w:val="left"/>
            </w:pPr>
            <w:r>
              <w:t>zagospodarowanie – brak czytelności przestrzennej – do adaptacji</w:t>
            </w:r>
          </w:p>
        </w:tc>
      </w:tr>
      <w:tr w:rsidR="008827C8" w14:paraId="7F1246E7" w14:textId="77777777" w:rsidTr="00E02B7E">
        <w:tc>
          <w:tcPr>
            <w:tcW w:w="2889" w:type="dxa"/>
            <w:shd w:val="clear" w:color="auto" w:fill="auto"/>
          </w:tcPr>
          <w:p w14:paraId="1C0A4405" w14:textId="77777777" w:rsidR="008827C8" w:rsidRDefault="008827C8">
            <w:pPr>
              <w:pStyle w:val="Zawartotabeli"/>
              <w:jc w:val="left"/>
            </w:pPr>
            <w:r>
              <w:t>stan aktualnego funkcjonowania obiektu (potrzeba redefiniowania miejsca)</w:t>
            </w:r>
          </w:p>
        </w:tc>
        <w:tc>
          <w:tcPr>
            <w:tcW w:w="3231" w:type="dxa"/>
            <w:shd w:val="clear" w:color="auto" w:fill="auto"/>
          </w:tcPr>
          <w:p w14:paraId="50E02D5C" w14:textId="77777777" w:rsidR="008827C8" w:rsidRDefault="008827C8">
            <w:pPr>
              <w:pStyle w:val="Zawartotabeli"/>
              <w:jc w:val="left"/>
            </w:pPr>
            <w:r>
              <w:t>brak funkcjonowania – potrzeba stworzenia funkcji</w:t>
            </w:r>
          </w:p>
        </w:tc>
        <w:tc>
          <w:tcPr>
            <w:tcW w:w="3231" w:type="dxa"/>
            <w:shd w:val="clear" w:color="auto" w:fill="auto"/>
          </w:tcPr>
          <w:p w14:paraId="43390F71" w14:textId="77777777" w:rsidR="008827C8" w:rsidRDefault="008827C8">
            <w:pPr>
              <w:pStyle w:val="Zawartotabeli"/>
              <w:jc w:val="left"/>
            </w:pPr>
            <w:r>
              <w:t>obiekt częściowo funkcjonujący – potrzeba redefiniowania funkcji</w:t>
            </w:r>
          </w:p>
        </w:tc>
      </w:tr>
    </w:tbl>
    <w:p w14:paraId="7B36F87C" w14:textId="77777777" w:rsidR="008827C8" w:rsidRDefault="008827C8">
      <w:pPr>
        <w:pStyle w:val="PomiechwekTABELApodpis"/>
        <w:spacing w:before="119" w:after="6"/>
      </w:pPr>
      <w:r>
        <w:t>Tabela 27. Stan obiektów fortecznych wyznaczonych do ujęcia w PR. Źródło: opracowanie własne.</w:t>
      </w:r>
    </w:p>
    <w:p w14:paraId="06E7B4E5" w14:textId="77777777" w:rsidR="008827C8" w:rsidRDefault="008827C8">
      <w:pPr>
        <w:pStyle w:val="PomiechowekTEKSTWACIWY"/>
        <w:ind w:firstLine="0"/>
      </w:pPr>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firstRow="0" w:lastRow="0" w:firstColumn="0" w:lastColumn="0" w:noHBand="0" w:noVBand="0"/>
      </w:tblPr>
      <w:tblGrid>
        <w:gridCol w:w="1895"/>
        <w:gridCol w:w="2484"/>
        <w:gridCol w:w="2484"/>
        <w:gridCol w:w="2484"/>
      </w:tblGrid>
      <w:tr w:rsidR="008827C8" w14:paraId="49645161" w14:textId="77777777" w:rsidTr="00E02B7E">
        <w:tc>
          <w:tcPr>
            <w:tcW w:w="1895" w:type="dxa"/>
            <w:shd w:val="clear" w:color="auto" w:fill="E6E6FF"/>
          </w:tcPr>
          <w:p w14:paraId="021374CF" w14:textId="77777777" w:rsidR="008827C8" w:rsidRDefault="008827C8">
            <w:pPr>
              <w:pStyle w:val="Zawartotabeli"/>
              <w:jc w:val="left"/>
              <w:rPr>
                <w:b/>
                <w:bCs/>
              </w:rPr>
            </w:pPr>
            <w:r>
              <w:rPr>
                <w:b/>
                <w:bCs/>
              </w:rPr>
              <w:t>Nazwa obiektu/ obszaru</w:t>
            </w:r>
          </w:p>
        </w:tc>
        <w:tc>
          <w:tcPr>
            <w:tcW w:w="2484" w:type="dxa"/>
            <w:shd w:val="clear" w:color="auto" w:fill="E6E6FF"/>
          </w:tcPr>
          <w:p w14:paraId="3F74E4D8" w14:textId="77777777" w:rsidR="008827C8" w:rsidRDefault="008827C8">
            <w:pPr>
              <w:pStyle w:val="Zawartotabeli"/>
              <w:jc w:val="left"/>
              <w:rPr>
                <w:b/>
                <w:bCs/>
              </w:rPr>
            </w:pPr>
            <w:r>
              <w:rPr>
                <w:b/>
                <w:bCs/>
              </w:rPr>
              <w:t>Stawy w Kosewie</w:t>
            </w:r>
          </w:p>
        </w:tc>
        <w:tc>
          <w:tcPr>
            <w:tcW w:w="2484" w:type="dxa"/>
            <w:shd w:val="clear" w:color="auto" w:fill="E6E6FF"/>
          </w:tcPr>
          <w:p w14:paraId="027BFC6E" w14:textId="77777777" w:rsidR="008827C8" w:rsidRDefault="008827C8">
            <w:pPr>
              <w:pStyle w:val="Zawartotabeli"/>
              <w:jc w:val="left"/>
              <w:rPr>
                <w:b/>
                <w:bCs/>
              </w:rPr>
            </w:pPr>
            <w:r>
              <w:rPr>
                <w:b/>
                <w:bCs/>
              </w:rPr>
              <w:t>Teren nad rzeką Wkrą</w:t>
            </w:r>
          </w:p>
        </w:tc>
        <w:tc>
          <w:tcPr>
            <w:tcW w:w="2484" w:type="dxa"/>
            <w:shd w:val="clear" w:color="auto" w:fill="E6E6FF"/>
          </w:tcPr>
          <w:p w14:paraId="698FB6CA" w14:textId="77777777" w:rsidR="008827C8" w:rsidRDefault="008827C8">
            <w:pPr>
              <w:pStyle w:val="Zawartotabeli"/>
              <w:jc w:val="left"/>
            </w:pPr>
            <w:r>
              <w:rPr>
                <w:b/>
                <w:bCs/>
              </w:rPr>
              <w:t>Teren nad rzeką Wkrą</w:t>
            </w:r>
          </w:p>
        </w:tc>
      </w:tr>
      <w:tr w:rsidR="008827C8" w14:paraId="083312F8" w14:textId="77777777" w:rsidTr="00E02B7E">
        <w:tc>
          <w:tcPr>
            <w:tcW w:w="1895" w:type="dxa"/>
            <w:shd w:val="clear" w:color="auto" w:fill="auto"/>
          </w:tcPr>
          <w:p w14:paraId="2892D998" w14:textId="77777777" w:rsidR="008827C8" w:rsidRDefault="008827C8">
            <w:pPr>
              <w:pStyle w:val="Zawartotabeli"/>
              <w:jc w:val="left"/>
            </w:pPr>
            <w:r>
              <w:t>Lokalizacja</w:t>
            </w:r>
          </w:p>
        </w:tc>
        <w:tc>
          <w:tcPr>
            <w:tcW w:w="2484" w:type="dxa"/>
            <w:shd w:val="clear" w:color="auto" w:fill="auto"/>
          </w:tcPr>
          <w:p w14:paraId="24B27084" w14:textId="77777777" w:rsidR="008827C8" w:rsidRDefault="00A64F79">
            <w:pPr>
              <w:pStyle w:val="Zawartotabeli"/>
              <w:jc w:val="left"/>
            </w:pPr>
            <w:r>
              <w:t>OR</w:t>
            </w:r>
            <w:r w:rsidR="008827C8">
              <w:t xml:space="preserve"> Kosewo</w:t>
            </w:r>
          </w:p>
        </w:tc>
        <w:tc>
          <w:tcPr>
            <w:tcW w:w="2484" w:type="dxa"/>
            <w:shd w:val="clear" w:color="auto" w:fill="auto"/>
          </w:tcPr>
          <w:p w14:paraId="6C9338B0" w14:textId="77777777" w:rsidR="008827C8" w:rsidRDefault="00A64F79">
            <w:pPr>
              <w:pStyle w:val="Zawartotabeli"/>
              <w:jc w:val="left"/>
            </w:pPr>
            <w:r>
              <w:t>OR</w:t>
            </w:r>
            <w:r w:rsidR="008827C8">
              <w:t xml:space="preserve"> Pomiechówek</w:t>
            </w:r>
          </w:p>
        </w:tc>
        <w:tc>
          <w:tcPr>
            <w:tcW w:w="2484" w:type="dxa"/>
            <w:shd w:val="clear" w:color="auto" w:fill="auto"/>
          </w:tcPr>
          <w:p w14:paraId="66F2B5BD" w14:textId="77777777" w:rsidR="008827C8" w:rsidRDefault="00A64F79">
            <w:pPr>
              <w:pStyle w:val="Zawartotabeli"/>
              <w:jc w:val="left"/>
            </w:pPr>
            <w:r>
              <w:t>OR</w:t>
            </w:r>
            <w:r w:rsidR="008827C8">
              <w:t xml:space="preserve"> Pomiechowo</w:t>
            </w:r>
          </w:p>
        </w:tc>
      </w:tr>
      <w:tr w:rsidR="008827C8" w14:paraId="21CE66D9" w14:textId="77777777" w:rsidTr="00E02B7E">
        <w:tc>
          <w:tcPr>
            <w:tcW w:w="1895" w:type="dxa"/>
            <w:shd w:val="clear" w:color="auto" w:fill="auto"/>
          </w:tcPr>
          <w:p w14:paraId="2A6B5883" w14:textId="77777777" w:rsidR="008827C8" w:rsidRDefault="008827C8">
            <w:pPr>
              <w:pStyle w:val="Zawartotabeli"/>
              <w:jc w:val="left"/>
            </w:pPr>
            <w:r>
              <w:t>ogólny stan zagospodarowania terenu</w:t>
            </w:r>
          </w:p>
        </w:tc>
        <w:tc>
          <w:tcPr>
            <w:tcW w:w="2484" w:type="dxa"/>
            <w:shd w:val="clear" w:color="auto" w:fill="auto"/>
          </w:tcPr>
          <w:p w14:paraId="732F57B4" w14:textId="77777777" w:rsidR="008827C8" w:rsidRDefault="008827C8">
            <w:pPr>
              <w:pStyle w:val="Zawartotabeli"/>
              <w:jc w:val="left"/>
            </w:pPr>
            <w:r>
              <w:t>łąki, nieużytki, teren zalewowy rzeki Wkry – brak zagospodarowania</w:t>
            </w:r>
          </w:p>
        </w:tc>
        <w:tc>
          <w:tcPr>
            <w:tcW w:w="2484" w:type="dxa"/>
            <w:shd w:val="clear" w:color="auto" w:fill="auto"/>
          </w:tcPr>
          <w:p w14:paraId="7A44847B" w14:textId="77777777" w:rsidR="008827C8" w:rsidRDefault="008827C8">
            <w:pPr>
              <w:pStyle w:val="Zawartotabeli"/>
              <w:jc w:val="left"/>
            </w:pPr>
            <w:r>
              <w:t>obszar - od mostu w Pomiechówku do dawnego boiska;</w:t>
            </w:r>
          </w:p>
          <w:p w14:paraId="319B58B2" w14:textId="77777777" w:rsidR="008827C8" w:rsidRDefault="008827C8">
            <w:pPr>
              <w:pStyle w:val="Zawartotabeli"/>
              <w:jc w:val="left"/>
            </w:pPr>
            <w:r>
              <w:t>obecność plaży kajakowej przy moście - zagospodarowanie do uzupełnienia</w:t>
            </w:r>
          </w:p>
        </w:tc>
        <w:tc>
          <w:tcPr>
            <w:tcW w:w="2484" w:type="dxa"/>
            <w:shd w:val="clear" w:color="auto" w:fill="auto"/>
          </w:tcPr>
          <w:p w14:paraId="2FA681CD" w14:textId="77777777" w:rsidR="008827C8" w:rsidRDefault="008827C8">
            <w:pPr>
              <w:pStyle w:val="Zawartotabeli"/>
              <w:jc w:val="left"/>
            </w:pPr>
            <w:r>
              <w:t>obszar od cmentarza w Pomiechowie, łąki terenów zalewowych rzeki Wkry, linia brzegowa wzdłuż ulicy Wiślanej - brak zagospodarowania</w:t>
            </w:r>
          </w:p>
        </w:tc>
      </w:tr>
      <w:tr w:rsidR="008827C8" w14:paraId="73D415AD" w14:textId="77777777" w:rsidTr="00E02B7E">
        <w:tc>
          <w:tcPr>
            <w:tcW w:w="1895" w:type="dxa"/>
            <w:shd w:val="clear" w:color="auto" w:fill="auto"/>
          </w:tcPr>
          <w:p w14:paraId="064C505A" w14:textId="77777777" w:rsidR="008827C8" w:rsidRDefault="008827C8">
            <w:pPr>
              <w:pStyle w:val="Zawartotabeli"/>
              <w:jc w:val="left"/>
            </w:pPr>
            <w:r>
              <w:t>stan aktualnego funkcjonowania przestrzeni w odniesieniu do zapotrzebowań lokalnych społeczności</w:t>
            </w:r>
          </w:p>
        </w:tc>
        <w:tc>
          <w:tcPr>
            <w:tcW w:w="2484" w:type="dxa"/>
            <w:shd w:val="clear" w:color="auto" w:fill="auto"/>
          </w:tcPr>
          <w:p w14:paraId="38B3450B" w14:textId="77777777" w:rsidR="008827C8" w:rsidRDefault="008827C8">
            <w:pPr>
              <w:pStyle w:val="Zawartotabeli"/>
              <w:shd w:val="clear" w:color="auto" w:fill="FF3333"/>
              <w:jc w:val="left"/>
            </w:pPr>
            <w:r>
              <w:t>obiekt wykorzystywany do spontanicznego ruchu rekreacyjnego;</w:t>
            </w:r>
          </w:p>
          <w:p w14:paraId="506C8140" w14:textId="77777777" w:rsidR="008827C8" w:rsidRDefault="008827C8">
            <w:pPr>
              <w:pStyle w:val="Zawartotabeli"/>
              <w:shd w:val="clear" w:color="auto" w:fill="FF3333"/>
              <w:jc w:val="left"/>
            </w:pPr>
            <w:r>
              <w:t>brak obiektów i wyposażenia zaspokajającego potrzeby rekreacyjne</w:t>
            </w:r>
          </w:p>
        </w:tc>
        <w:tc>
          <w:tcPr>
            <w:tcW w:w="2484" w:type="dxa"/>
            <w:shd w:val="clear" w:color="auto" w:fill="auto"/>
          </w:tcPr>
          <w:p w14:paraId="6DA74E50" w14:textId="77777777" w:rsidR="008827C8" w:rsidRDefault="008827C8">
            <w:pPr>
              <w:pStyle w:val="Zawartotabeli"/>
              <w:shd w:val="clear" w:color="auto" w:fill="FF3333"/>
              <w:jc w:val="left"/>
            </w:pPr>
            <w:r>
              <w:t>niekompletność obiektów i wyposażenia zaspokajającego potrzeby rekreacyjne i turystyczne powodujący konieczność rozbudowy infrastruktury</w:t>
            </w:r>
          </w:p>
        </w:tc>
        <w:tc>
          <w:tcPr>
            <w:tcW w:w="2484" w:type="dxa"/>
            <w:shd w:val="clear" w:color="auto" w:fill="auto"/>
          </w:tcPr>
          <w:p w14:paraId="467439A4" w14:textId="77777777" w:rsidR="008827C8" w:rsidRDefault="008827C8">
            <w:pPr>
              <w:pStyle w:val="Zawartotabeli"/>
              <w:shd w:val="clear" w:color="auto" w:fill="FF3333"/>
              <w:jc w:val="left"/>
            </w:pPr>
            <w:r>
              <w:t>brak obiektów i wyposażenia zaspokajającego potrzeby rekreacyjne</w:t>
            </w:r>
          </w:p>
        </w:tc>
      </w:tr>
    </w:tbl>
    <w:p w14:paraId="7EAE4DC0" w14:textId="28A7FA92" w:rsidR="00251B5B" w:rsidRDefault="008827C8" w:rsidP="003830F4">
      <w:pPr>
        <w:pStyle w:val="PomiechwekTABELApodpis"/>
        <w:spacing w:before="119" w:after="176"/>
      </w:pPr>
      <w:r w:rsidRPr="003830F4">
        <w:rPr>
          <w:sz w:val="16"/>
          <w:szCs w:val="16"/>
        </w:rPr>
        <w:t>Tabela 28. Stan terenów cennych przyrodniczo wyznaczonych do ujęcia w PR; * Uwaga! obszar znajduje się poza Rezerwatem Przyrody Dolina Wkry oraz poza obszarem Natura 2000 Dolina Wkry. Źródło: opracowanie własne.</w:t>
      </w:r>
    </w:p>
    <w:p w14:paraId="05B93D39" w14:textId="77777777" w:rsidR="008827C8" w:rsidRDefault="008827C8">
      <w:pPr>
        <w:pStyle w:val="PomiechowekTEKSTWACIWY"/>
        <w:ind w:firstLine="0"/>
        <w:rPr>
          <w:rFonts w:cs="Arial"/>
        </w:rPr>
      </w:pPr>
      <w:r>
        <w:rPr>
          <w:rFonts w:cs="Arial"/>
          <w:u w:val="single"/>
        </w:rPr>
        <w:lastRenderedPageBreak/>
        <w:t xml:space="preserve">Identyfikacja obiektów zamieszkiwania zbiorowego w Obszarze Zdegradowanym </w:t>
      </w:r>
      <w:r w:rsidR="00A64F79">
        <w:rPr>
          <w:rFonts w:cs="Arial"/>
          <w:u w:val="single"/>
        </w:rPr>
        <w:t>do</w:t>
      </w:r>
      <w:r>
        <w:rPr>
          <w:rFonts w:cs="Arial"/>
          <w:u w:val="single"/>
        </w:rPr>
        <w:t xml:space="preserve"> ujęcia w Obszarze Rewitalizacji</w:t>
      </w:r>
    </w:p>
    <w:p w14:paraId="2E6E707A" w14:textId="77777777" w:rsidR="008827C8" w:rsidRDefault="008827C8">
      <w:pPr>
        <w:pStyle w:val="PomiechowekTEKSTWACIWY"/>
        <w:ind w:firstLine="0"/>
        <w:rPr>
          <w:sz w:val="12"/>
          <w:szCs w:val="12"/>
        </w:rPr>
      </w:pPr>
      <w:r>
        <w:rPr>
          <w:rFonts w:cs="Arial"/>
        </w:rPr>
        <w:t xml:space="preserve">Pod względem tkanki mieszkalnej Obszarem Rewitalizacji objęto jedynie osiedla i wspólnoty zamieszkiwania zbiorowego. Na terenie </w:t>
      </w:r>
      <w:r w:rsidR="00A27ABB">
        <w:rPr>
          <w:rFonts w:cs="Arial"/>
        </w:rPr>
        <w:t>sołectw</w:t>
      </w:r>
      <w:r>
        <w:rPr>
          <w:rFonts w:cs="Arial"/>
        </w:rPr>
        <w:t xml:space="preserve"> Goławice Drugie, Kosewo, Nowy Modlin, Pomiechowo, Pomiechówek zostały poddane analizie tereny osiedli zamieszkiwania zbiorowego – dwa osiedla w Nowym Modlinie i budynek komunalny w Kosewie. Osiedla poddano analizie pod względem stanu obiektów i przestrzeni, estetyki przestrzeni wspólnej oraz wyposażenia. Stan badanych osiedli przedstawiono w Tabeli 29.</w:t>
      </w:r>
    </w:p>
    <w:p w14:paraId="5DDDB7B5" w14:textId="77777777" w:rsidR="008827C8" w:rsidRDefault="008827C8">
      <w:pPr>
        <w:pStyle w:val="PomiechowekTEKSTWACIWY"/>
        <w:ind w:firstLine="0"/>
        <w:rPr>
          <w:sz w:val="12"/>
          <w:szCs w:val="1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firstRow="0" w:lastRow="0" w:firstColumn="0" w:lastColumn="0" w:noHBand="0" w:noVBand="0"/>
      </w:tblPr>
      <w:tblGrid>
        <w:gridCol w:w="1682"/>
        <w:gridCol w:w="2547"/>
        <w:gridCol w:w="2547"/>
        <w:gridCol w:w="2548"/>
      </w:tblGrid>
      <w:tr w:rsidR="008827C8" w14:paraId="15E95EFE" w14:textId="77777777" w:rsidTr="00E02B7E">
        <w:tc>
          <w:tcPr>
            <w:tcW w:w="1682" w:type="dxa"/>
            <w:shd w:val="clear" w:color="auto" w:fill="E6E6FF"/>
          </w:tcPr>
          <w:p w14:paraId="1DDD8E39" w14:textId="77777777" w:rsidR="008827C8" w:rsidRDefault="008827C8">
            <w:pPr>
              <w:spacing w:line="100" w:lineRule="atLeast"/>
              <w:rPr>
                <w:rFonts w:ascii="Arial" w:eastAsia="Arial" w:hAnsi="Arial" w:cs="Arial"/>
                <w:b/>
                <w:sz w:val="16"/>
                <w:szCs w:val="16"/>
              </w:rPr>
            </w:pPr>
            <w:r>
              <w:rPr>
                <w:rFonts w:ascii="Arial" w:eastAsia="Arial" w:hAnsi="Arial" w:cs="Arial"/>
                <w:b/>
                <w:sz w:val="16"/>
                <w:szCs w:val="16"/>
              </w:rPr>
              <w:t>Nazwa osiedla</w:t>
            </w:r>
          </w:p>
        </w:tc>
        <w:tc>
          <w:tcPr>
            <w:tcW w:w="2547" w:type="dxa"/>
            <w:shd w:val="clear" w:color="auto" w:fill="E6E6FF"/>
          </w:tcPr>
          <w:p w14:paraId="57A5D0A9" w14:textId="77777777" w:rsidR="008827C8" w:rsidRDefault="008827C8">
            <w:pPr>
              <w:spacing w:line="100" w:lineRule="atLeast"/>
              <w:rPr>
                <w:rFonts w:ascii="Arial" w:eastAsia="Arial" w:hAnsi="Arial" w:cs="Arial"/>
                <w:b/>
                <w:sz w:val="16"/>
                <w:szCs w:val="16"/>
              </w:rPr>
            </w:pPr>
            <w:r>
              <w:rPr>
                <w:rFonts w:ascii="Arial" w:eastAsia="Arial" w:hAnsi="Arial" w:cs="Arial"/>
                <w:b/>
                <w:sz w:val="16"/>
                <w:szCs w:val="16"/>
              </w:rPr>
              <w:t>Spółdzielnia mieszkaniowa "NOWY MODLIN" w Nowym Modlinie</w:t>
            </w:r>
          </w:p>
        </w:tc>
        <w:tc>
          <w:tcPr>
            <w:tcW w:w="2547" w:type="dxa"/>
            <w:shd w:val="clear" w:color="auto" w:fill="E6E6FF"/>
          </w:tcPr>
          <w:p w14:paraId="0F42C6D4" w14:textId="77777777" w:rsidR="008827C8" w:rsidRDefault="008827C8">
            <w:pPr>
              <w:spacing w:line="100" w:lineRule="atLeast"/>
              <w:rPr>
                <w:rFonts w:ascii="Arial" w:eastAsia="Arial" w:hAnsi="Arial" w:cs="Arial"/>
                <w:b/>
                <w:sz w:val="16"/>
                <w:szCs w:val="16"/>
              </w:rPr>
            </w:pPr>
            <w:r>
              <w:rPr>
                <w:rFonts w:ascii="Arial" w:eastAsia="Arial" w:hAnsi="Arial" w:cs="Arial"/>
                <w:b/>
                <w:sz w:val="16"/>
                <w:szCs w:val="16"/>
              </w:rPr>
              <w:t>Tereny wspólnoty mieszkaniowej POM (4 obiekty)</w:t>
            </w:r>
          </w:p>
        </w:tc>
        <w:tc>
          <w:tcPr>
            <w:tcW w:w="2548" w:type="dxa"/>
            <w:shd w:val="clear" w:color="auto" w:fill="E6E6FF"/>
          </w:tcPr>
          <w:p w14:paraId="0FD267EB" w14:textId="77777777" w:rsidR="008827C8" w:rsidRDefault="008827C8">
            <w:pPr>
              <w:spacing w:line="100" w:lineRule="atLeast"/>
            </w:pPr>
            <w:r>
              <w:rPr>
                <w:rFonts w:ascii="Arial" w:eastAsia="Arial" w:hAnsi="Arial" w:cs="Arial"/>
                <w:b/>
                <w:sz w:val="16"/>
                <w:szCs w:val="16"/>
              </w:rPr>
              <w:t>Wielorodzinny budynek komunalny w Kosewie</w:t>
            </w:r>
          </w:p>
        </w:tc>
      </w:tr>
      <w:tr w:rsidR="008827C8" w14:paraId="74A5AD7B" w14:textId="77777777" w:rsidTr="00E02B7E">
        <w:tc>
          <w:tcPr>
            <w:tcW w:w="1682" w:type="dxa"/>
            <w:shd w:val="clear" w:color="auto" w:fill="auto"/>
          </w:tcPr>
          <w:p w14:paraId="34EDE7BA"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Lokalizacja</w:t>
            </w:r>
          </w:p>
        </w:tc>
        <w:tc>
          <w:tcPr>
            <w:tcW w:w="2547" w:type="dxa"/>
            <w:shd w:val="clear" w:color="auto" w:fill="auto"/>
          </w:tcPr>
          <w:p w14:paraId="25DF9FEA" w14:textId="77777777" w:rsidR="008827C8" w:rsidRDefault="00A64F79">
            <w:pPr>
              <w:spacing w:line="100" w:lineRule="atLeast"/>
              <w:rPr>
                <w:rFonts w:ascii="Arial" w:eastAsia="Arial" w:hAnsi="Arial" w:cs="Arial"/>
                <w:sz w:val="16"/>
                <w:szCs w:val="16"/>
              </w:rPr>
            </w:pPr>
            <w:r>
              <w:rPr>
                <w:rFonts w:ascii="Arial" w:eastAsia="Arial" w:hAnsi="Arial" w:cs="Arial"/>
                <w:sz w:val="16"/>
                <w:szCs w:val="16"/>
              </w:rPr>
              <w:t>OR</w:t>
            </w:r>
            <w:r w:rsidR="008827C8">
              <w:rPr>
                <w:rFonts w:ascii="Arial" w:eastAsia="Arial" w:hAnsi="Arial" w:cs="Arial"/>
                <w:sz w:val="16"/>
                <w:szCs w:val="16"/>
              </w:rPr>
              <w:t xml:space="preserve"> Nowy Modlin</w:t>
            </w:r>
          </w:p>
        </w:tc>
        <w:tc>
          <w:tcPr>
            <w:tcW w:w="2547" w:type="dxa"/>
            <w:shd w:val="clear" w:color="auto" w:fill="auto"/>
          </w:tcPr>
          <w:p w14:paraId="0F06A994" w14:textId="77777777" w:rsidR="008827C8" w:rsidRDefault="00A64F79">
            <w:pPr>
              <w:spacing w:line="100" w:lineRule="atLeast"/>
              <w:rPr>
                <w:rFonts w:ascii="Arial" w:eastAsia="Arial" w:hAnsi="Arial" w:cs="Arial"/>
                <w:sz w:val="16"/>
                <w:szCs w:val="16"/>
              </w:rPr>
            </w:pPr>
            <w:r>
              <w:rPr>
                <w:rFonts w:ascii="Arial" w:eastAsia="Arial" w:hAnsi="Arial" w:cs="Arial"/>
                <w:sz w:val="16"/>
                <w:szCs w:val="16"/>
              </w:rPr>
              <w:t>OR</w:t>
            </w:r>
            <w:r w:rsidR="008827C8">
              <w:rPr>
                <w:rFonts w:ascii="Arial" w:eastAsia="Arial" w:hAnsi="Arial" w:cs="Arial"/>
                <w:sz w:val="16"/>
                <w:szCs w:val="16"/>
              </w:rPr>
              <w:t xml:space="preserve"> Nowy Modlin</w:t>
            </w:r>
          </w:p>
        </w:tc>
        <w:tc>
          <w:tcPr>
            <w:tcW w:w="2548" w:type="dxa"/>
            <w:shd w:val="clear" w:color="auto" w:fill="auto"/>
          </w:tcPr>
          <w:p w14:paraId="0DA456E1" w14:textId="77777777" w:rsidR="008827C8" w:rsidRDefault="00A64F79">
            <w:pPr>
              <w:spacing w:line="100" w:lineRule="atLeast"/>
            </w:pPr>
            <w:r>
              <w:rPr>
                <w:rFonts w:ascii="Arial" w:eastAsia="Arial" w:hAnsi="Arial" w:cs="Arial"/>
                <w:sz w:val="16"/>
                <w:szCs w:val="16"/>
              </w:rPr>
              <w:t>OR</w:t>
            </w:r>
            <w:r>
              <w:rPr>
                <w:rFonts w:ascii="Arial" w:eastAsia="Arial" w:hAnsi="Arial" w:cs="Arial"/>
                <w:sz w:val="16"/>
                <w:szCs w:val="16"/>
              </w:rPr>
              <w:softHyphen/>
            </w:r>
            <w:r>
              <w:rPr>
                <w:rFonts w:ascii="Arial" w:eastAsia="Arial" w:hAnsi="Arial" w:cs="Arial"/>
                <w:sz w:val="16"/>
                <w:szCs w:val="16"/>
              </w:rPr>
              <w:softHyphen/>
            </w:r>
            <w:r>
              <w:rPr>
                <w:rFonts w:ascii="Arial" w:eastAsia="Arial" w:hAnsi="Arial" w:cs="Arial"/>
                <w:sz w:val="16"/>
                <w:szCs w:val="16"/>
              </w:rPr>
              <w:softHyphen/>
            </w:r>
            <w:r>
              <w:rPr>
                <w:rFonts w:ascii="Arial" w:eastAsia="Arial" w:hAnsi="Arial" w:cs="Arial"/>
                <w:sz w:val="16"/>
                <w:szCs w:val="16"/>
              </w:rPr>
              <w:softHyphen/>
            </w:r>
            <w:r w:rsidR="008827C8">
              <w:rPr>
                <w:rFonts w:ascii="Arial" w:eastAsia="Arial" w:hAnsi="Arial" w:cs="Arial"/>
                <w:sz w:val="16"/>
                <w:szCs w:val="16"/>
              </w:rPr>
              <w:t xml:space="preserve"> Kosewo</w:t>
            </w:r>
          </w:p>
        </w:tc>
      </w:tr>
      <w:tr w:rsidR="008827C8" w14:paraId="1F7136CB" w14:textId="77777777" w:rsidTr="00E02B7E">
        <w:tc>
          <w:tcPr>
            <w:tcW w:w="1682" w:type="dxa"/>
            <w:shd w:val="clear" w:color="auto" w:fill="auto"/>
          </w:tcPr>
          <w:p w14:paraId="12FD4D49"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Ogólny stan techniczny zabudowy</w:t>
            </w:r>
          </w:p>
        </w:tc>
        <w:tc>
          <w:tcPr>
            <w:tcW w:w="2547" w:type="dxa"/>
            <w:shd w:val="clear" w:color="auto" w:fill="auto"/>
          </w:tcPr>
          <w:p w14:paraId="1A8A97E7"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stan średni - obiekty do termomodernizacji, wymiany okien</w:t>
            </w:r>
          </w:p>
        </w:tc>
        <w:tc>
          <w:tcPr>
            <w:tcW w:w="2547" w:type="dxa"/>
            <w:shd w:val="clear" w:color="auto" w:fill="auto"/>
          </w:tcPr>
          <w:p w14:paraId="51F23D1A"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 xml:space="preserve">stan średni - do </w:t>
            </w:r>
            <w:r w:rsidR="00053BBF">
              <w:rPr>
                <w:rFonts w:ascii="Arial" w:eastAsia="Arial" w:hAnsi="Arial" w:cs="Arial"/>
                <w:sz w:val="16"/>
                <w:szCs w:val="16"/>
              </w:rPr>
              <w:t>termo</w:t>
            </w:r>
            <w:r>
              <w:rPr>
                <w:rFonts w:ascii="Arial" w:eastAsia="Arial" w:hAnsi="Arial" w:cs="Arial"/>
                <w:sz w:val="16"/>
                <w:szCs w:val="16"/>
              </w:rPr>
              <w:t>modernizacji</w:t>
            </w:r>
          </w:p>
        </w:tc>
        <w:tc>
          <w:tcPr>
            <w:tcW w:w="2548" w:type="dxa"/>
            <w:shd w:val="clear" w:color="auto" w:fill="auto"/>
          </w:tcPr>
          <w:p w14:paraId="551EF386" w14:textId="77777777" w:rsidR="008827C8" w:rsidRDefault="008827C8">
            <w:pPr>
              <w:shd w:val="clear" w:color="auto" w:fill="FF3333"/>
              <w:spacing w:line="100" w:lineRule="atLeast"/>
            </w:pPr>
            <w:r>
              <w:rPr>
                <w:rFonts w:ascii="Arial" w:eastAsia="Arial" w:hAnsi="Arial" w:cs="Arial"/>
                <w:sz w:val="16"/>
                <w:szCs w:val="16"/>
              </w:rPr>
              <w:t>zły - do kompleksowej przebudowy lub wyburzenia</w:t>
            </w:r>
          </w:p>
        </w:tc>
      </w:tr>
      <w:tr w:rsidR="008827C8" w14:paraId="1E205EA0" w14:textId="77777777" w:rsidTr="00E02B7E">
        <w:tc>
          <w:tcPr>
            <w:tcW w:w="1682" w:type="dxa"/>
            <w:shd w:val="clear" w:color="auto" w:fill="auto"/>
          </w:tcPr>
          <w:p w14:paraId="554FDECA"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Ogólny stan techniczny zagospodarowania terenu</w:t>
            </w:r>
          </w:p>
        </w:tc>
        <w:tc>
          <w:tcPr>
            <w:tcW w:w="2547" w:type="dxa"/>
            <w:shd w:val="clear" w:color="auto" w:fill="auto"/>
          </w:tcPr>
          <w:p w14:paraId="7422CB70"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stan zły - do odnowy elementy zagospodarowania (plac zabaw, chodniki, zieleń itd.)</w:t>
            </w:r>
          </w:p>
        </w:tc>
        <w:tc>
          <w:tcPr>
            <w:tcW w:w="2547" w:type="dxa"/>
            <w:shd w:val="clear" w:color="auto" w:fill="auto"/>
          </w:tcPr>
          <w:p w14:paraId="75E382A4"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stan zły - do przebudowy,</w:t>
            </w:r>
          </w:p>
          <w:p w14:paraId="3417D0A1"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dużo barier przestrzennych, budynków tymczasowych i garaży w złym stanie technicznym</w:t>
            </w:r>
          </w:p>
        </w:tc>
        <w:tc>
          <w:tcPr>
            <w:tcW w:w="2548" w:type="dxa"/>
            <w:shd w:val="clear" w:color="auto" w:fill="auto"/>
          </w:tcPr>
          <w:p w14:paraId="10AB7E7E" w14:textId="77777777" w:rsidR="008827C8" w:rsidRDefault="008827C8">
            <w:pPr>
              <w:shd w:val="clear" w:color="auto" w:fill="FF3333"/>
              <w:spacing w:line="100" w:lineRule="atLeast"/>
            </w:pPr>
            <w:r>
              <w:rPr>
                <w:rFonts w:ascii="Arial" w:eastAsia="Arial" w:hAnsi="Arial" w:cs="Arial"/>
                <w:sz w:val="16"/>
                <w:szCs w:val="16"/>
              </w:rPr>
              <w:t>brak zagospodarowania wokół budynku</w:t>
            </w:r>
          </w:p>
        </w:tc>
      </w:tr>
      <w:tr w:rsidR="008827C8" w14:paraId="03CD320C" w14:textId="77777777" w:rsidTr="00E02B7E">
        <w:tc>
          <w:tcPr>
            <w:tcW w:w="1682" w:type="dxa"/>
            <w:shd w:val="clear" w:color="auto" w:fill="auto"/>
          </w:tcPr>
          <w:p w14:paraId="5ADAD21A"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stan wyposażenia przestrzeni publicznej osiedla</w:t>
            </w:r>
          </w:p>
        </w:tc>
        <w:tc>
          <w:tcPr>
            <w:tcW w:w="2547" w:type="dxa"/>
            <w:shd w:val="clear" w:color="auto" w:fill="auto"/>
          </w:tcPr>
          <w:p w14:paraId="17BB0F35"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stan zły - wyposażenie do wymiany lub uzupełnienia</w:t>
            </w:r>
          </w:p>
        </w:tc>
        <w:tc>
          <w:tcPr>
            <w:tcW w:w="2547" w:type="dxa"/>
            <w:shd w:val="clear" w:color="auto" w:fill="auto"/>
          </w:tcPr>
          <w:p w14:paraId="7E431CF9" w14:textId="77777777" w:rsidR="008827C8" w:rsidRDefault="008827C8">
            <w:pPr>
              <w:shd w:val="clear" w:color="auto" w:fill="FF3333"/>
              <w:spacing w:line="100" w:lineRule="atLeast"/>
              <w:rPr>
                <w:rFonts w:ascii="Arial" w:eastAsia="Arial" w:hAnsi="Arial" w:cs="Arial"/>
                <w:sz w:val="16"/>
                <w:szCs w:val="16"/>
              </w:rPr>
            </w:pPr>
            <w:r>
              <w:rPr>
                <w:rFonts w:ascii="Arial" w:eastAsia="Arial" w:hAnsi="Arial" w:cs="Arial"/>
                <w:sz w:val="16"/>
                <w:szCs w:val="16"/>
              </w:rPr>
              <w:t>stan zły - brak wyposażenia</w:t>
            </w:r>
          </w:p>
        </w:tc>
        <w:tc>
          <w:tcPr>
            <w:tcW w:w="2548" w:type="dxa"/>
            <w:shd w:val="clear" w:color="auto" w:fill="auto"/>
          </w:tcPr>
          <w:p w14:paraId="6FBB698D" w14:textId="77777777" w:rsidR="008827C8" w:rsidRDefault="008827C8">
            <w:pPr>
              <w:shd w:val="clear" w:color="auto" w:fill="FF3333"/>
              <w:spacing w:line="100" w:lineRule="atLeast"/>
            </w:pPr>
            <w:r>
              <w:rPr>
                <w:rFonts w:ascii="Arial" w:eastAsia="Arial" w:hAnsi="Arial" w:cs="Arial"/>
                <w:sz w:val="16"/>
                <w:szCs w:val="16"/>
              </w:rPr>
              <w:t>stan bardzo zły - szczątkowe wyposażenie</w:t>
            </w:r>
          </w:p>
        </w:tc>
      </w:tr>
    </w:tbl>
    <w:p w14:paraId="7205B885" w14:textId="77777777" w:rsidR="008827C8" w:rsidRDefault="008827C8">
      <w:pPr>
        <w:pStyle w:val="PomiechwekTABELApodpis"/>
      </w:pPr>
      <w:r>
        <w:t>Tabela 29. Stan osiedli i budynków zamieszkiwania zbiorowego. Źródło: opracowanie własne.</w:t>
      </w:r>
    </w:p>
    <w:tbl>
      <w:tblPr>
        <w:tblW w:w="0" w:type="auto"/>
        <w:tblInd w:w="116" w:type="dxa"/>
        <w:tblLayout w:type="fixed"/>
        <w:tblCellMar>
          <w:top w:w="100" w:type="dxa"/>
          <w:left w:w="100" w:type="dxa"/>
          <w:bottom w:w="100" w:type="dxa"/>
          <w:right w:w="100" w:type="dxa"/>
        </w:tblCellMar>
        <w:tblLook w:val="0000" w:firstRow="0" w:lastRow="0" w:firstColumn="0" w:lastColumn="0" w:noHBand="0" w:noVBand="0"/>
      </w:tblPr>
      <w:tblGrid>
        <w:gridCol w:w="4662"/>
        <w:gridCol w:w="4663"/>
      </w:tblGrid>
      <w:tr w:rsidR="008827C8" w14:paraId="06CDE444" w14:textId="77777777">
        <w:tc>
          <w:tcPr>
            <w:tcW w:w="4662" w:type="dxa"/>
            <w:shd w:val="clear" w:color="auto" w:fill="auto"/>
          </w:tcPr>
          <w:p w14:paraId="6084AF11" w14:textId="77777777" w:rsidR="008827C8" w:rsidRDefault="0047334A">
            <w:pPr>
              <w:spacing w:line="100" w:lineRule="atLeast"/>
              <w:jc w:val="right"/>
            </w:pPr>
            <w:r>
              <w:rPr>
                <w:noProof/>
                <w:lang w:eastAsia="pl-PL" w:bidi="ar-SA"/>
              </w:rPr>
              <w:drawing>
                <wp:inline distT="0" distB="0" distL="0" distR="0" wp14:anchorId="6651E275" wp14:editId="6E698B40">
                  <wp:extent cx="2543175" cy="1695450"/>
                  <wp:effectExtent l="1905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c>
          <w:tcPr>
            <w:tcW w:w="4663" w:type="dxa"/>
            <w:shd w:val="clear" w:color="auto" w:fill="auto"/>
          </w:tcPr>
          <w:p w14:paraId="5D3CF69E" w14:textId="77777777" w:rsidR="008827C8" w:rsidRDefault="0047334A">
            <w:pPr>
              <w:spacing w:line="100" w:lineRule="atLeast"/>
            </w:pPr>
            <w:r>
              <w:rPr>
                <w:noProof/>
                <w:lang w:eastAsia="pl-PL" w:bidi="ar-SA"/>
              </w:rPr>
              <w:drawing>
                <wp:inline distT="0" distB="0" distL="0" distR="0" wp14:anchorId="621013E7" wp14:editId="1DD87649">
                  <wp:extent cx="2543175" cy="1695450"/>
                  <wp:effectExtent l="19050" t="0" r="952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r>
      <w:tr w:rsidR="008827C8" w14:paraId="75B14B27" w14:textId="77777777">
        <w:tc>
          <w:tcPr>
            <w:tcW w:w="4662" w:type="dxa"/>
            <w:shd w:val="clear" w:color="auto" w:fill="auto"/>
          </w:tcPr>
          <w:p w14:paraId="23BAC884" w14:textId="77777777" w:rsidR="008827C8" w:rsidRDefault="0047334A">
            <w:pPr>
              <w:spacing w:line="100" w:lineRule="atLeast"/>
              <w:jc w:val="right"/>
            </w:pPr>
            <w:r>
              <w:rPr>
                <w:noProof/>
                <w:lang w:eastAsia="pl-PL" w:bidi="ar-SA"/>
              </w:rPr>
              <w:drawing>
                <wp:inline distT="0" distB="0" distL="0" distR="0" wp14:anchorId="143EA18B" wp14:editId="41C80EDD">
                  <wp:extent cx="2543175" cy="1695450"/>
                  <wp:effectExtent l="1905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c>
          <w:tcPr>
            <w:tcW w:w="4663" w:type="dxa"/>
            <w:shd w:val="clear" w:color="auto" w:fill="auto"/>
          </w:tcPr>
          <w:p w14:paraId="4FAB3230" w14:textId="77777777" w:rsidR="008827C8" w:rsidRDefault="0047334A">
            <w:pPr>
              <w:spacing w:line="100" w:lineRule="atLeast"/>
            </w:pPr>
            <w:r>
              <w:rPr>
                <w:noProof/>
                <w:lang w:eastAsia="pl-PL" w:bidi="ar-SA"/>
              </w:rPr>
              <w:drawing>
                <wp:inline distT="0" distB="0" distL="0" distR="0" wp14:anchorId="32EF050F" wp14:editId="16A1E2F3">
                  <wp:extent cx="2543175" cy="1695450"/>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r>
      <w:tr w:rsidR="008827C8" w14:paraId="7D9694D7" w14:textId="77777777">
        <w:trPr>
          <w:trHeight w:val="400"/>
        </w:trPr>
        <w:tc>
          <w:tcPr>
            <w:tcW w:w="9325" w:type="dxa"/>
            <w:gridSpan w:val="2"/>
            <w:shd w:val="clear" w:color="auto" w:fill="auto"/>
          </w:tcPr>
          <w:p w14:paraId="2D9D10B4" w14:textId="77777777" w:rsidR="008827C8" w:rsidRDefault="008827C8">
            <w:pPr>
              <w:pStyle w:val="PomiechwekTABELApodpis"/>
              <w:spacing w:before="6" w:after="6"/>
              <w:jc w:val="center"/>
            </w:pPr>
            <w:r>
              <w:t>Osiedle “NOWY MODLIN” w Nowym Modlinie. Źródło: opracowanie własne.</w:t>
            </w:r>
          </w:p>
        </w:tc>
      </w:tr>
      <w:tr w:rsidR="008827C8" w14:paraId="4E0F1C90" w14:textId="77777777">
        <w:tc>
          <w:tcPr>
            <w:tcW w:w="4662" w:type="dxa"/>
            <w:shd w:val="clear" w:color="auto" w:fill="auto"/>
          </w:tcPr>
          <w:p w14:paraId="14D8F8F0" w14:textId="77777777" w:rsidR="008827C8" w:rsidRDefault="0047334A">
            <w:pPr>
              <w:spacing w:line="100" w:lineRule="atLeast"/>
              <w:jc w:val="right"/>
            </w:pPr>
            <w:r>
              <w:rPr>
                <w:noProof/>
                <w:lang w:eastAsia="pl-PL" w:bidi="ar-SA"/>
              </w:rPr>
              <w:lastRenderedPageBreak/>
              <w:drawing>
                <wp:inline distT="0" distB="0" distL="0" distR="0" wp14:anchorId="5B8C373A" wp14:editId="2D2F99B1">
                  <wp:extent cx="2543175" cy="1695450"/>
                  <wp:effectExtent l="1905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c>
          <w:tcPr>
            <w:tcW w:w="4663" w:type="dxa"/>
            <w:shd w:val="clear" w:color="auto" w:fill="auto"/>
          </w:tcPr>
          <w:p w14:paraId="62D2DA57" w14:textId="77777777" w:rsidR="008827C8" w:rsidRDefault="0047334A">
            <w:pPr>
              <w:spacing w:line="100" w:lineRule="atLeast"/>
            </w:pPr>
            <w:r>
              <w:rPr>
                <w:noProof/>
                <w:lang w:eastAsia="pl-PL" w:bidi="ar-SA"/>
              </w:rPr>
              <w:drawing>
                <wp:inline distT="0" distB="0" distL="0" distR="0" wp14:anchorId="1627EB2D" wp14:editId="1475E8F4">
                  <wp:extent cx="2543175" cy="1695450"/>
                  <wp:effectExtent l="1905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srcRect/>
                          <a:stretch>
                            <a:fillRect/>
                          </a:stretch>
                        </pic:blipFill>
                        <pic:spPr bwMode="auto">
                          <a:xfrm>
                            <a:off x="0" y="0"/>
                            <a:ext cx="2543175" cy="1695450"/>
                          </a:xfrm>
                          <a:prstGeom prst="rect">
                            <a:avLst/>
                          </a:prstGeom>
                          <a:solidFill>
                            <a:srgbClr val="FFFFFF"/>
                          </a:solidFill>
                          <a:ln w="9525">
                            <a:noFill/>
                            <a:miter lim="800000"/>
                            <a:headEnd/>
                            <a:tailEnd/>
                          </a:ln>
                        </pic:spPr>
                      </pic:pic>
                    </a:graphicData>
                  </a:graphic>
                </wp:inline>
              </w:drawing>
            </w:r>
          </w:p>
        </w:tc>
      </w:tr>
      <w:tr w:rsidR="008827C8" w14:paraId="68B0D8FE" w14:textId="77777777">
        <w:trPr>
          <w:trHeight w:val="400"/>
        </w:trPr>
        <w:tc>
          <w:tcPr>
            <w:tcW w:w="9325" w:type="dxa"/>
            <w:gridSpan w:val="2"/>
            <w:shd w:val="clear" w:color="auto" w:fill="auto"/>
          </w:tcPr>
          <w:p w14:paraId="34C79BCD" w14:textId="77777777" w:rsidR="008827C8" w:rsidRDefault="008827C8">
            <w:pPr>
              <w:pStyle w:val="PomiechwekTABELApodpis"/>
              <w:spacing w:before="6" w:after="6"/>
              <w:jc w:val="center"/>
            </w:pPr>
            <w:r>
              <w:t>Osiedle wspólnot mieszkaniowych “POM” w Nowym Modlinie. Źródło: opracowanie własne.</w:t>
            </w:r>
          </w:p>
        </w:tc>
      </w:tr>
      <w:tr w:rsidR="008827C8" w14:paraId="18815BA9" w14:textId="77777777">
        <w:tc>
          <w:tcPr>
            <w:tcW w:w="4662" w:type="dxa"/>
            <w:shd w:val="clear" w:color="auto" w:fill="auto"/>
          </w:tcPr>
          <w:p w14:paraId="63817A16" w14:textId="77777777" w:rsidR="008827C8" w:rsidRDefault="0047334A">
            <w:pPr>
              <w:spacing w:line="100" w:lineRule="atLeast"/>
              <w:jc w:val="right"/>
            </w:pPr>
            <w:r>
              <w:rPr>
                <w:noProof/>
                <w:lang w:eastAsia="pl-PL" w:bidi="ar-SA"/>
              </w:rPr>
              <w:drawing>
                <wp:inline distT="0" distB="0" distL="0" distR="0" wp14:anchorId="0A7696AF" wp14:editId="027F7A57">
                  <wp:extent cx="2524125" cy="1685925"/>
                  <wp:effectExtent l="1905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2524125" cy="1685925"/>
                          </a:xfrm>
                          <a:prstGeom prst="rect">
                            <a:avLst/>
                          </a:prstGeom>
                          <a:solidFill>
                            <a:srgbClr val="FFFFFF"/>
                          </a:solidFill>
                          <a:ln w="9525">
                            <a:noFill/>
                            <a:miter lim="800000"/>
                            <a:headEnd/>
                            <a:tailEnd/>
                          </a:ln>
                        </pic:spPr>
                      </pic:pic>
                    </a:graphicData>
                  </a:graphic>
                </wp:inline>
              </w:drawing>
            </w:r>
          </w:p>
        </w:tc>
        <w:tc>
          <w:tcPr>
            <w:tcW w:w="4663" w:type="dxa"/>
            <w:shd w:val="clear" w:color="auto" w:fill="auto"/>
          </w:tcPr>
          <w:p w14:paraId="79359AD2" w14:textId="77777777" w:rsidR="008827C8" w:rsidRDefault="0047334A">
            <w:pPr>
              <w:spacing w:line="100" w:lineRule="atLeast"/>
            </w:pPr>
            <w:r>
              <w:rPr>
                <w:noProof/>
                <w:lang w:eastAsia="pl-PL" w:bidi="ar-SA"/>
              </w:rPr>
              <w:drawing>
                <wp:inline distT="0" distB="0" distL="0" distR="0" wp14:anchorId="6F850902" wp14:editId="5DB794C7">
                  <wp:extent cx="2524125" cy="1695450"/>
                  <wp:effectExtent l="19050" t="0" r="952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a:stretch>
                            <a:fillRect/>
                          </a:stretch>
                        </pic:blipFill>
                        <pic:spPr bwMode="auto">
                          <a:xfrm>
                            <a:off x="0" y="0"/>
                            <a:ext cx="2524125" cy="1695450"/>
                          </a:xfrm>
                          <a:prstGeom prst="rect">
                            <a:avLst/>
                          </a:prstGeom>
                          <a:solidFill>
                            <a:srgbClr val="FFFFFF"/>
                          </a:solidFill>
                          <a:ln w="9525">
                            <a:noFill/>
                            <a:miter lim="800000"/>
                            <a:headEnd/>
                            <a:tailEnd/>
                          </a:ln>
                        </pic:spPr>
                      </pic:pic>
                    </a:graphicData>
                  </a:graphic>
                </wp:inline>
              </w:drawing>
            </w:r>
          </w:p>
        </w:tc>
      </w:tr>
      <w:tr w:rsidR="008827C8" w14:paraId="3E9F2953" w14:textId="77777777">
        <w:trPr>
          <w:trHeight w:val="400"/>
        </w:trPr>
        <w:tc>
          <w:tcPr>
            <w:tcW w:w="9325" w:type="dxa"/>
            <w:gridSpan w:val="2"/>
            <w:shd w:val="clear" w:color="auto" w:fill="auto"/>
          </w:tcPr>
          <w:p w14:paraId="35A60F21" w14:textId="77777777" w:rsidR="008827C8" w:rsidRDefault="008827C8">
            <w:pPr>
              <w:pStyle w:val="PomiechwekTABELApodpis"/>
              <w:spacing w:before="6" w:after="119"/>
              <w:jc w:val="center"/>
            </w:pPr>
            <w:r>
              <w:t>Budynek komunalny i stan zagospod. terenu przy budynku komunalnym w Kosewie. Źródło: opracowanie własne.</w:t>
            </w:r>
          </w:p>
        </w:tc>
      </w:tr>
    </w:tbl>
    <w:p w14:paraId="7B0121CD" w14:textId="77777777" w:rsidR="008827C8" w:rsidRDefault="008827C8">
      <w:pPr>
        <w:pStyle w:val="PomiechowekTEKSTWACIWY"/>
        <w:spacing w:before="113"/>
        <w:ind w:firstLine="0"/>
        <w:rPr>
          <w:rFonts w:cs="Arial"/>
          <w:u w:val="single"/>
        </w:rPr>
      </w:pPr>
    </w:p>
    <w:p w14:paraId="757AAEB4" w14:textId="77777777" w:rsidR="008827C8" w:rsidRDefault="008827C8">
      <w:pPr>
        <w:pStyle w:val="PomiechowekTEKSTWACIWY"/>
        <w:spacing w:before="113"/>
        <w:ind w:firstLine="0"/>
        <w:rPr>
          <w:rFonts w:cs="Arial"/>
        </w:rPr>
      </w:pPr>
      <w:r>
        <w:rPr>
          <w:rFonts w:cs="Arial"/>
          <w:u w:val="single"/>
        </w:rPr>
        <w:t>Identyfikacja obszarów potencjalnie stanowiących teren rozwoju inicjatyw gospodarczych</w:t>
      </w:r>
    </w:p>
    <w:p w14:paraId="7E8D2BB1" w14:textId="77777777" w:rsidR="008827C8" w:rsidRDefault="008827C8">
      <w:pPr>
        <w:pStyle w:val="PomiechowekTEKSTWACIWY"/>
        <w:spacing w:after="113"/>
        <w:ind w:firstLine="0"/>
        <w:rPr>
          <w:rFonts w:eastAsia="Arial" w:cs="Arial"/>
          <w:b/>
          <w:bCs/>
          <w:sz w:val="16"/>
          <w:szCs w:val="16"/>
        </w:rPr>
      </w:pPr>
      <w:r>
        <w:rPr>
          <w:rFonts w:cs="Arial"/>
        </w:rPr>
        <w:t>Na terenie sołectw Urząd Gminy wyznaczył obszary do ich potencjalnego rozwoju w ramach prywatnych inicjatyw gospodarczych. Identyfikacja obiektów została przedstawiona w Tabeli 30.</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firstRow="0" w:lastRow="0" w:firstColumn="0" w:lastColumn="0" w:noHBand="0" w:noVBand="0"/>
      </w:tblPr>
      <w:tblGrid>
        <w:gridCol w:w="1389"/>
        <w:gridCol w:w="2513"/>
        <w:gridCol w:w="5428"/>
      </w:tblGrid>
      <w:tr w:rsidR="008827C8" w14:paraId="57A54CB3" w14:textId="77777777" w:rsidTr="00E02B7E">
        <w:tc>
          <w:tcPr>
            <w:tcW w:w="1389" w:type="dxa"/>
            <w:shd w:val="clear" w:color="auto" w:fill="E6E6FF"/>
            <w:vAlign w:val="center"/>
          </w:tcPr>
          <w:p w14:paraId="08D232B2" w14:textId="77777777" w:rsidR="008827C8" w:rsidRDefault="008827C8">
            <w:pPr>
              <w:spacing w:line="100" w:lineRule="atLeast"/>
              <w:rPr>
                <w:rFonts w:ascii="Arial" w:eastAsia="Arial" w:hAnsi="Arial" w:cs="Arial"/>
                <w:b/>
                <w:bCs/>
                <w:sz w:val="16"/>
                <w:szCs w:val="16"/>
              </w:rPr>
            </w:pPr>
            <w:r>
              <w:rPr>
                <w:rFonts w:ascii="Arial" w:eastAsia="Arial" w:hAnsi="Arial" w:cs="Arial"/>
                <w:b/>
                <w:bCs/>
                <w:sz w:val="16"/>
                <w:szCs w:val="16"/>
              </w:rPr>
              <w:t>Typ obiektu/ obszarów</w:t>
            </w:r>
          </w:p>
        </w:tc>
        <w:tc>
          <w:tcPr>
            <w:tcW w:w="2513" w:type="dxa"/>
            <w:shd w:val="clear" w:color="auto" w:fill="E6E6FF"/>
            <w:vAlign w:val="center"/>
          </w:tcPr>
          <w:p w14:paraId="02EF80DA" w14:textId="77777777" w:rsidR="008827C8" w:rsidRDefault="003C3A07">
            <w:pPr>
              <w:spacing w:line="100" w:lineRule="atLeast"/>
              <w:rPr>
                <w:rFonts w:ascii="Arial" w:eastAsia="Arial" w:hAnsi="Arial" w:cs="Arial"/>
                <w:b/>
                <w:bCs/>
                <w:sz w:val="16"/>
                <w:szCs w:val="16"/>
              </w:rPr>
            </w:pPr>
            <w:r>
              <w:rPr>
                <w:rFonts w:ascii="Arial" w:eastAsia="Arial" w:hAnsi="Arial" w:cs="Arial"/>
                <w:b/>
                <w:bCs/>
                <w:sz w:val="16"/>
                <w:szCs w:val="16"/>
              </w:rPr>
              <w:t>F</w:t>
            </w:r>
            <w:r w:rsidR="008827C8">
              <w:rPr>
                <w:rFonts w:ascii="Arial" w:eastAsia="Arial" w:hAnsi="Arial" w:cs="Arial"/>
                <w:b/>
                <w:bCs/>
                <w:sz w:val="16"/>
                <w:szCs w:val="16"/>
              </w:rPr>
              <w:t>unkcje</w:t>
            </w:r>
          </w:p>
        </w:tc>
        <w:tc>
          <w:tcPr>
            <w:tcW w:w="5428" w:type="dxa"/>
            <w:shd w:val="clear" w:color="auto" w:fill="E6E6FF"/>
            <w:vAlign w:val="center"/>
          </w:tcPr>
          <w:p w14:paraId="392EE8CA" w14:textId="77777777" w:rsidR="008827C8" w:rsidRDefault="008827C8">
            <w:pPr>
              <w:spacing w:line="100" w:lineRule="atLeast"/>
            </w:pPr>
            <w:r>
              <w:rPr>
                <w:rFonts w:ascii="Arial" w:eastAsia="Arial" w:hAnsi="Arial" w:cs="Arial"/>
                <w:b/>
                <w:bCs/>
                <w:sz w:val="16"/>
                <w:szCs w:val="16"/>
              </w:rPr>
              <w:t>ziden</w:t>
            </w:r>
            <w:r w:rsidR="00A64F79">
              <w:rPr>
                <w:rFonts w:ascii="Arial" w:eastAsia="Arial" w:hAnsi="Arial" w:cs="Arial"/>
                <w:b/>
                <w:bCs/>
                <w:sz w:val="16"/>
                <w:szCs w:val="16"/>
              </w:rPr>
              <w:t>tyfikowane obiekty na terenie OR</w:t>
            </w:r>
            <w:r>
              <w:rPr>
                <w:rFonts w:ascii="Arial" w:eastAsia="Arial" w:hAnsi="Arial" w:cs="Arial"/>
                <w:b/>
                <w:bCs/>
                <w:sz w:val="16"/>
                <w:szCs w:val="16"/>
              </w:rPr>
              <w:t xml:space="preserve"> i w obszarach mogących bezpośrednio oddziaływać na O</w:t>
            </w:r>
            <w:r w:rsidR="00A64F79">
              <w:rPr>
                <w:rFonts w:ascii="Arial" w:eastAsia="Arial" w:hAnsi="Arial" w:cs="Arial"/>
                <w:b/>
                <w:bCs/>
                <w:sz w:val="16"/>
                <w:szCs w:val="16"/>
              </w:rPr>
              <w:t>R</w:t>
            </w:r>
          </w:p>
        </w:tc>
      </w:tr>
      <w:tr w:rsidR="008827C8" w14:paraId="51FE92D1" w14:textId="77777777" w:rsidTr="00E02B7E">
        <w:tc>
          <w:tcPr>
            <w:tcW w:w="1389" w:type="dxa"/>
            <w:shd w:val="clear" w:color="auto" w:fill="auto"/>
          </w:tcPr>
          <w:p w14:paraId="7B7C4C29"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obszar potencjału gospodarczego</w:t>
            </w:r>
          </w:p>
        </w:tc>
        <w:tc>
          <w:tcPr>
            <w:tcW w:w="2513" w:type="dxa"/>
            <w:shd w:val="clear" w:color="auto" w:fill="auto"/>
          </w:tcPr>
          <w:p w14:paraId="6A82B8A1" w14:textId="77777777" w:rsidR="008827C8" w:rsidRDefault="008827C8">
            <w:pPr>
              <w:spacing w:line="100" w:lineRule="atLeast"/>
              <w:rPr>
                <w:rFonts w:ascii="Arial" w:eastAsia="Arial" w:hAnsi="Arial" w:cs="Arial"/>
                <w:sz w:val="16"/>
                <w:szCs w:val="16"/>
              </w:rPr>
            </w:pPr>
            <w:r>
              <w:rPr>
                <w:rFonts w:ascii="Arial" w:eastAsia="Arial" w:hAnsi="Arial" w:cs="Arial"/>
                <w:sz w:val="16"/>
                <w:szCs w:val="16"/>
              </w:rPr>
              <w:t>potencjalna lokalizacja podmiotów gospodarczych</w:t>
            </w:r>
          </w:p>
        </w:tc>
        <w:tc>
          <w:tcPr>
            <w:tcW w:w="5428" w:type="dxa"/>
            <w:shd w:val="clear" w:color="auto" w:fill="auto"/>
          </w:tcPr>
          <w:p w14:paraId="33F1DC85" w14:textId="77777777" w:rsidR="008827C8" w:rsidRDefault="00A64F79">
            <w:pPr>
              <w:spacing w:after="57" w:line="100" w:lineRule="atLeast"/>
              <w:rPr>
                <w:rFonts w:ascii="Arial" w:eastAsia="Arial" w:hAnsi="Arial" w:cs="Arial"/>
                <w:sz w:val="16"/>
                <w:szCs w:val="16"/>
              </w:rPr>
            </w:pPr>
            <w:r>
              <w:rPr>
                <w:rFonts w:ascii="Arial" w:eastAsia="Arial" w:hAnsi="Arial" w:cs="Arial"/>
                <w:sz w:val="16"/>
                <w:szCs w:val="16"/>
              </w:rPr>
              <w:t>Obiekty na terenie OR</w:t>
            </w:r>
            <w:r w:rsidR="008827C8">
              <w:rPr>
                <w:rFonts w:ascii="Arial" w:eastAsia="Arial" w:hAnsi="Arial" w:cs="Arial"/>
                <w:sz w:val="16"/>
                <w:szCs w:val="16"/>
              </w:rPr>
              <w:t>:</w:t>
            </w:r>
          </w:p>
          <w:p w14:paraId="60A5A099" w14:textId="77777777" w:rsidR="008827C8" w:rsidRDefault="008827C8">
            <w:pPr>
              <w:spacing w:after="57" w:line="100" w:lineRule="atLeast"/>
              <w:rPr>
                <w:rFonts w:ascii="Arial" w:eastAsia="Arial" w:hAnsi="Arial" w:cs="Arial"/>
                <w:sz w:val="16"/>
                <w:szCs w:val="16"/>
              </w:rPr>
            </w:pPr>
            <w:r>
              <w:rPr>
                <w:rFonts w:ascii="Arial" w:eastAsia="Arial" w:hAnsi="Arial" w:cs="Arial"/>
                <w:sz w:val="16"/>
                <w:szCs w:val="16"/>
              </w:rPr>
              <w:t xml:space="preserve">teren </w:t>
            </w:r>
            <w:r w:rsidR="00A64F79">
              <w:rPr>
                <w:rFonts w:ascii="Arial" w:eastAsia="Arial" w:hAnsi="Arial" w:cs="Arial"/>
                <w:sz w:val="16"/>
                <w:szCs w:val="16"/>
              </w:rPr>
              <w:t>dawnej hurtowni książek Wkra (OR</w:t>
            </w:r>
            <w:r>
              <w:rPr>
                <w:rFonts w:ascii="Arial" w:eastAsia="Arial" w:hAnsi="Arial" w:cs="Arial"/>
                <w:sz w:val="16"/>
                <w:szCs w:val="16"/>
              </w:rPr>
              <w:t xml:space="preserve"> Nowy Modlin)</w:t>
            </w:r>
          </w:p>
          <w:p w14:paraId="4D0EF5F5" w14:textId="77777777" w:rsidR="008827C8" w:rsidRPr="00A64F79" w:rsidRDefault="00A64F79" w:rsidP="00A64F79">
            <w:pPr>
              <w:spacing w:after="57" w:line="100" w:lineRule="atLeast"/>
              <w:rPr>
                <w:rFonts w:ascii="Arial" w:eastAsia="Arial" w:hAnsi="Arial" w:cs="Arial"/>
                <w:sz w:val="16"/>
                <w:szCs w:val="16"/>
              </w:rPr>
            </w:pPr>
            <w:r>
              <w:rPr>
                <w:rFonts w:ascii="Arial" w:eastAsia="Arial" w:hAnsi="Arial" w:cs="Arial"/>
                <w:sz w:val="16"/>
                <w:szCs w:val="16"/>
              </w:rPr>
              <w:t>ulica Kilińskiego i Kupiecka (OR</w:t>
            </w:r>
            <w:r w:rsidR="008827C8">
              <w:rPr>
                <w:rFonts w:ascii="Arial" w:eastAsia="Arial" w:hAnsi="Arial" w:cs="Arial"/>
                <w:sz w:val="16"/>
                <w:szCs w:val="16"/>
              </w:rPr>
              <w:t xml:space="preserve"> Pomiechówek)</w:t>
            </w:r>
          </w:p>
        </w:tc>
      </w:tr>
    </w:tbl>
    <w:p w14:paraId="2E533B76" w14:textId="77777777" w:rsidR="008827C8" w:rsidRDefault="008827C8">
      <w:pPr>
        <w:pStyle w:val="PomiechwekTABELApodpis"/>
        <w:spacing w:before="113" w:after="0"/>
      </w:pPr>
      <w:r>
        <w:t>Tabela 30. Lista obszarów występujących na terenie. Źródło: opracowanie własne.</w:t>
      </w:r>
    </w:p>
    <w:p w14:paraId="4A1CE80C" w14:textId="77777777" w:rsidR="008827C8" w:rsidRDefault="00A3467B" w:rsidP="00A3467B">
      <w:pPr>
        <w:pStyle w:val="PomiechowekTEKSTWACIWY"/>
        <w:spacing w:before="170" w:after="57"/>
        <w:ind w:firstLine="0"/>
      </w:pPr>
      <w:r>
        <w:tab/>
      </w:r>
    </w:p>
    <w:p w14:paraId="51FEE774" w14:textId="77777777" w:rsidR="008827C8" w:rsidRDefault="008827C8">
      <w:pPr>
        <w:pStyle w:val="PomiechowekTEKSTWACIWY"/>
        <w:spacing w:before="170" w:after="57"/>
        <w:ind w:firstLine="0"/>
      </w:pPr>
      <w:r>
        <w:t>Dane uzyskane powyższymi metodami zostały uzupełnione informacjami pozyskanymi w ramach prowadzenia partycypacji społecznej (jej wyniki przedstawiono w Załączniku 1 Program</w:t>
      </w:r>
      <w:r w:rsidR="00A64F79">
        <w:t xml:space="preserve">u Rewitalizacji). </w:t>
      </w:r>
      <w:r>
        <w:t>Analizy potwierdziły potrzebę objęcia Obszarem Rewitalizacji wszystkich pięciu sołectw.</w:t>
      </w:r>
    </w:p>
    <w:p w14:paraId="3B0237D7" w14:textId="77777777" w:rsidR="000121FD" w:rsidRDefault="000121FD" w:rsidP="00A64F79">
      <w:pPr>
        <w:pStyle w:val="PomiechowekTEKSTWACIWY"/>
        <w:tabs>
          <w:tab w:val="left" w:pos="7703"/>
        </w:tabs>
        <w:spacing w:before="170" w:after="57"/>
        <w:ind w:firstLine="0"/>
        <w:rPr>
          <w:rFonts w:cs="Arial"/>
          <w:b/>
        </w:rPr>
      </w:pPr>
    </w:p>
    <w:p w14:paraId="5F24FFC1" w14:textId="77777777" w:rsidR="00DE0129" w:rsidRDefault="00A64F79" w:rsidP="00A64F79">
      <w:pPr>
        <w:pStyle w:val="PomiechowekTEKSTWACIWY"/>
        <w:tabs>
          <w:tab w:val="left" w:pos="7703"/>
        </w:tabs>
        <w:spacing w:before="170" w:after="57"/>
        <w:ind w:firstLine="0"/>
        <w:rPr>
          <w:rFonts w:cs="Arial"/>
          <w:b/>
        </w:rPr>
      </w:pPr>
      <w:r>
        <w:rPr>
          <w:rFonts w:cs="Arial"/>
          <w:b/>
        </w:rPr>
        <w:tab/>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769F941F" w14:textId="77777777">
        <w:tc>
          <w:tcPr>
            <w:tcW w:w="9355" w:type="dxa"/>
            <w:shd w:val="clear" w:color="auto" w:fill="E6E6FF"/>
          </w:tcPr>
          <w:p w14:paraId="29748859" w14:textId="77777777" w:rsidR="008827C8" w:rsidRDefault="008827C8">
            <w:pPr>
              <w:pStyle w:val="PomiechowekTEKSTWACIWY"/>
              <w:spacing w:after="57" w:line="360" w:lineRule="auto"/>
              <w:ind w:firstLine="0"/>
            </w:pPr>
            <w:r>
              <w:rPr>
                <w:rFonts w:cs="Arial"/>
                <w:b/>
              </w:rPr>
              <w:lastRenderedPageBreak/>
              <w:t>Obszar Rewitalizacji (OR) składającego się z 5 podobszarów</w:t>
            </w:r>
            <w:r>
              <w:rPr>
                <w:rFonts w:cs="Arial"/>
              </w:rPr>
              <w:t>:</w:t>
            </w:r>
          </w:p>
        </w:tc>
      </w:tr>
      <w:tr w:rsidR="008827C8" w14:paraId="6E752D53" w14:textId="77777777">
        <w:tc>
          <w:tcPr>
            <w:tcW w:w="9355" w:type="dxa"/>
            <w:shd w:val="clear" w:color="auto" w:fill="auto"/>
          </w:tcPr>
          <w:p w14:paraId="630268A3" w14:textId="77777777" w:rsidR="008827C8" w:rsidRDefault="008827C8">
            <w:pPr>
              <w:pStyle w:val="PomiechowekTEKSTWACIWY"/>
              <w:spacing w:after="57" w:line="360" w:lineRule="auto"/>
              <w:ind w:firstLine="0"/>
            </w:pPr>
            <w:r>
              <w:rPr>
                <w:rFonts w:cs="Arial"/>
              </w:rPr>
              <w:t>OR.I</w:t>
            </w:r>
            <w:r>
              <w:rPr>
                <w:rFonts w:cs="Arial"/>
              </w:rPr>
              <w:tab/>
              <w:t>GOŁAWICE DRUGIE</w:t>
            </w:r>
          </w:p>
        </w:tc>
      </w:tr>
      <w:tr w:rsidR="008827C8" w14:paraId="046BD0D9" w14:textId="77777777">
        <w:tc>
          <w:tcPr>
            <w:tcW w:w="9355" w:type="dxa"/>
            <w:shd w:val="clear" w:color="auto" w:fill="auto"/>
          </w:tcPr>
          <w:p w14:paraId="2058A983" w14:textId="77777777" w:rsidR="008827C8" w:rsidRDefault="008827C8">
            <w:pPr>
              <w:pStyle w:val="PomiechowekTEKSTWACIWY"/>
              <w:spacing w:after="57" w:line="360" w:lineRule="auto"/>
              <w:ind w:firstLine="0"/>
            </w:pPr>
            <w:r>
              <w:t>OR.II</w:t>
            </w:r>
            <w:r>
              <w:tab/>
              <w:t>KOSEWO</w:t>
            </w:r>
          </w:p>
        </w:tc>
      </w:tr>
      <w:tr w:rsidR="008827C8" w14:paraId="7214EFFB" w14:textId="77777777">
        <w:tc>
          <w:tcPr>
            <w:tcW w:w="9355" w:type="dxa"/>
            <w:shd w:val="clear" w:color="auto" w:fill="auto"/>
          </w:tcPr>
          <w:p w14:paraId="3737C889" w14:textId="77777777" w:rsidR="008827C8" w:rsidRDefault="008827C8">
            <w:pPr>
              <w:pStyle w:val="PomiechowekTEKSTWACIWY"/>
              <w:spacing w:after="57" w:line="360" w:lineRule="auto"/>
              <w:ind w:firstLine="0"/>
            </w:pPr>
            <w:r>
              <w:t>OR.III</w:t>
            </w:r>
            <w:r>
              <w:tab/>
              <w:t>NOWY MODLIN</w:t>
            </w:r>
          </w:p>
        </w:tc>
      </w:tr>
      <w:tr w:rsidR="008827C8" w14:paraId="55C3CDC0" w14:textId="77777777">
        <w:tc>
          <w:tcPr>
            <w:tcW w:w="9355" w:type="dxa"/>
            <w:shd w:val="clear" w:color="auto" w:fill="auto"/>
          </w:tcPr>
          <w:p w14:paraId="28476393" w14:textId="77777777" w:rsidR="008827C8" w:rsidRDefault="008827C8">
            <w:pPr>
              <w:pStyle w:val="PomiechowekTEKSTWACIWY"/>
              <w:spacing w:after="57" w:line="360" w:lineRule="auto"/>
              <w:ind w:firstLine="0"/>
            </w:pPr>
            <w:r>
              <w:t>OR.IV</w:t>
            </w:r>
            <w:r>
              <w:tab/>
              <w:t>POMIECHOWO</w:t>
            </w:r>
          </w:p>
        </w:tc>
      </w:tr>
      <w:tr w:rsidR="008827C8" w14:paraId="00FF32DD" w14:textId="77777777">
        <w:tc>
          <w:tcPr>
            <w:tcW w:w="9355" w:type="dxa"/>
            <w:shd w:val="clear" w:color="auto" w:fill="auto"/>
          </w:tcPr>
          <w:p w14:paraId="53B9264D" w14:textId="77777777" w:rsidR="008827C8" w:rsidRDefault="008827C8">
            <w:pPr>
              <w:pStyle w:val="PomiechowekTEKSTWACIWY"/>
              <w:spacing w:after="57" w:line="360" w:lineRule="auto"/>
              <w:ind w:firstLine="0"/>
            </w:pPr>
            <w:r>
              <w:t>OR.V</w:t>
            </w:r>
            <w:r>
              <w:tab/>
              <w:t>POMIECHÓWEK</w:t>
            </w:r>
          </w:p>
        </w:tc>
      </w:tr>
    </w:tbl>
    <w:p w14:paraId="594F086C" w14:textId="77777777" w:rsidR="008827C8" w:rsidRDefault="008827C8">
      <w:pPr>
        <w:pStyle w:val="PomiechwekTABELApodpis"/>
        <w:spacing w:before="119" w:after="6"/>
        <w:rPr>
          <w:rFonts w:cs="Arial"/>
          <w:szCs w:val="24"/>
        </w:rPr>
      </w:pPr>
      <w:r>
        <w:t>Tabela 31. Lista podobszarów tworzących Obszar Rewitalizacji (OR). Źródło: opracowanie własne.</w:t>
      </w:r>
    </w:p>
    <w:p w14:paraId="480303A8" w14:textId="77777777" w:rsidR="008827C8" w:rsidRDefault="008827C8">
      <w:pPr>
        <w:pStyle w:val="PomiechowekTEKSTWACIWY"/>
        <w:spacing w:before="0"/>
        <w:ind w:firstLine="0"/>
        <w:rPr>
          <w:rFonts w:cs="Arial"/>
        </w:rPr>
      </w:pPr>
      <w:r>
        <w:rPr>
          <w:rFonts w:cs="Arial"/>
        </w:rPr>
        <w:tab/>
      </w:r>
    </w:p>
    <w:p w14:paraId="36B022F7" w14:textId="77777777" w:rsidR="008827C8" w:rsidRDefault="008827C8">
      <w:pPr>
        <w:pStyle w:val="PomiechowekTEKSTWACIWY"/>
        <w:ind w:firstLine="0"/>
        <w:rPr>
          <w:sz w:val="8"/>
          <w:szCs w:val="8"/>
        </w:rPr>
      </w:pPr>
      <w:r>
        <w:rPr>
          <w:rFonts w:cs="Arial"/>
        </w:rPr>
        <w:tab/>
        <w:t>Powierzchnia całkowita Gminy wynosi 10225,51 ha. Liczba ludności to 8752 osób. (źródło danych: opracowanie własne na podstawie Urzędu gminy Pomiechówek (dane związane z liczbą mieszkańców – stan na 30.06.2016] oraz Studium).</w:t>
      </w:r>
      <w:r w:rsidR="00A3467B">
        <w:rPr>
          <w:rFonts w:cs="Arial"/>
        </w:rPr>
        <w:t xml:space="preserve"> Obszarem rewitalizacji objęto całe tereny sołectw bez włączeń.</w:t>
      </w:r>
    </w:p>
    <w:p w14:paraId="1E3A3CE4" w14:textId="77777777" w:rsidR="008827C8" w:rsidRDefault="008827C8">
      <w:pPr>
        <w:pStyle w:val="PomiechowekTEKSTWACIWY"/>
        <w:spacing w:before="0"/>
        <w:ind w:firstLine="0"/>
        <w:rPr>
          <w:sz w:val="8"/>
          <w:szCs w:val="8"/>
        </w:rPr>
      </w:pPr>
    </w:p>
    <w:tbl>
      <w:tblPr>
        <w:tblW w:w="0" w:type="auto"/>
        <w:tblInd w:w="118" w:type="dxa"/>
        <w:tblLayout w:type="fixed"/>
        <w:tblLook w:val="0000" w:firstRow="0" w:lastRow="0" w:firstColumn="0" w:lastColumn="0" w:noHBand="0" w:noVBand="0"/>
      </w:tblPr>
      <w:tblGrid>
        <w:gridCol w:w="9332"/>
      </w:tblGrid>
      <w:tr w:rsidR="008827C8" w14:paraId="05AC0D7A" w14:textId="77777777">
        <w:trPr>
          <w:trHeight w:val="1931"/>
        </w:trPr>
        <w:tc>
          <w:tcPr>
            <w:tcW w:w="9332" w:type="dxa"/>
            <w:shd w:val="clear" w:color="auto" w:fill="E6E6FF"/>
            <w:vAlign w:val="center"/>
          </w:tcPr>
          <w:p w14:paraId="3B3EC488" w14:textId="77777777" w:rsidR="008827C8" w:rsidRDefault="008827C8">
            <w:pPr>
              <w:shd w:val="clear" w:color="auto" w:fill="E6E6FF"/>
              <w:autoSpaceDE w:val="0"/>
              <w:spacing w:after="57"/>
              <w:jc w:val="center"/>
              <w:rPr>
                <w:rFonts w:ascii="Arial" w:eastAsia="ArialMT" w:hAnsi="Arial" w:cs="Arial"/>
                <w:b/>
                <w:bCs/>
                <w:color w:val="1A1A1A"/>
                <w:sz w:val="32"/>
                <w:szCs w:val="32"/>
              </w:rPr>
            </w:pPr>
            <w:r>
              <w:rPr>
                <w:rFonts w:ascii="Arial" w:eastAsia="ArialMT" w:hAnsi="Arial" w:cs="Arial"/>
                <w:color w:val="1A1A1A"/>
                <w:sz w:val="32"/>
                <w:szCs w:val="32"/>
              </w:rPr>
              <w:t>Powierzchnia Obszaru Rewitalizacji:</w:t>
            </w:r>
          </w:p>
          <w:p w14:paraId="720656BE" w14:textId="77777777" w:rsidR="008827C8" w:rsidRDefault="00A3467B">
            <w:pPr>
              <w:shd w:val="clear" w:color="auto" w:fill="E6E6FF"/>
              <w:autoSpaceDE w:val="0"/>
              <w:spacing w:after="57"/>
              <w:jc w:val="center"/>
              <w:rPr>
                <w:rFonts w:ascii="Arial" w:eastAsia="ArialMT" w:hAnsi="Arial" w:cs="Arial"/>
                <w:color w:val="1A1A1A"/>
                <w:sz w:val="32"/>
                <w:szCs w:val="32"/>
              </w:rPr>
            </w:pPr>
            <w:r>
              <w:rPr>
                <w:rFonts w:ascii="Arial" w:eastAsia="ArialMT" w:hAnsi="Arial" w:cs="Arial"/>
                <w:b/>
                <w:bCs/>
                <w:color w:val="1A1A1A"/>
                <w:sz w:val="32"/>
                <w:szCs w:val="32"/>
              </w:rPr>
              <w:t>1 370,99</w:t>
            </w:r>
            <w:r w:rsidR="008827C8">
              <w:rPr>
                <w:rFonts w:ascii="Arial" w:eastAsia="ArialMT" w:hAnsi="Arial" w:cs="Arial"/>
                <w:b/>
                <w:bCs/>
                <w:color w:val="1A1A1A"/>
                <w:sz w:val="32"/>
                <w:szCs w:val="32"/>
              </w:rPr>
              <w:t xml:space="preserve"> ha = </w:t>
            </w:r>
            <w:r>
              <w:rPr>
                <w:rFonts w:ascii="Arial" w:eastAsia="ArialMT" w:hAnsi="Arial" w:cs="Arial"/>
                <w:b/>
                <w:bCs/>
                <w:color w:val="1A1A1A"/>
                <w:sz w:val="32"/>
                <w:szCs w:val="32"/>
              </w:rPr>
              <w:t>13,41</w:t>
            </w:r>
            <w:r w:rsidR="008827C8">
              <w:rPr>
                <w:rFonts w:ascii="Arial" w:eastAsia="ArialMT" w:hAnsi="Arial" w:cs="Arial"/>
                <w:b/>
                <w:bCs/>
                <w:color w:val="1A1A1A"/>
                <w:sz w:val="32"/>
                <w:szCs w:val="32"/>
              </w:rPr>
              <w:t xml:space="preserve"> % &lt; 20%</w:t>
            </w:r>
          </w:p>
          <w:p w14:paraId="783A9FD8" w14:textId="77777777" w:rsidR="008827C8" w:rsidRDefault="008827C8">
            <w:pPr>
              <w:shd w:val="clear" w:color="auto" w:fill="E6E6FF"/>
              <w:autoSpaceDE w:val="0"/>
              <w:spacing w:after="57"/>
              <w:jc w:val="center"/>
              <w:rPr>
                <w:rFonts w:ascii="Arial" w:eastAsia="ArialMT" w:hAnsi="Arial" w:cs="Arial"/>
                <w:b/>
                <w:bCs/>
                <w:color w:val="1A1A1A"/>
                <w:sz w:val="32"/>
                <w:szCs w:val="32"/>
              </w:rPr>
            </w:pPr>
            <w:r>
              <w:rPr>
                <w:rFonts w:ascii="Arial" w:eastAsia="ArialMT" w:hAnsi="Arial" w:cs="Arial"/>
                <w:color w:val="1A1A1A"/>
                <w:sz w:val="32"/>
                <w:szCs w:val="32"/>
              </w:rPr>
              <w:t>Liczba ludności Obszaru Rewitalizacji:</w:t>
            </w:r>
          </w:p>
          <w:p w14:paraId="7C13262A" w14:textId="77777777" w:rsidR="008827C8" w:rsidRDefault="008827C8">
            <w:pPr>
              <w:shd w:val="clear" w:color="auto" w:fill="E6E6FF"/>
              <w:autoSpaceDE w:val="0"/>
              <w:spacing w:after="57"/>
              <w:jc w:val="center"/>
            </w:pPr>
            <w:r>
              <w:rPr>
                <w:rFonts w:ascii="Arial" w:eastAsia="ArialMT" w:hAnsi="Arial" w:cs="Arial"/>
                <w:b/>
                <w:bCs/>
                <w:color w:val="1A1A1A"/>
                <w:sz w:val="32"/>
                <w:szCs w:val="32"/>
              </w:rPr>
              <w:t>2341 osób = 26,75% &lt; 30%</w:t>
            </w:r>
          </w:p>
        </w:tc>
      </w:tr>
    </w:tbl>
    <w:p w14:paraId="348DAA4F" w14:textId="77777777" w:rsidR="00E02B7E" w:rsidRDefault="00E02B7E">
      <w:pPr>
        <w:pStyle w:val="PomiechowekTEKSTWACIWY"/>
        <w:spacing w:before="170"/>
        <w:ind w:firstLine="0"/>
        <w:sectPr w:rsidR="00E02B7E" w:rsidSect="006129BF">
          <w:headerReference w:type="even" r:id="rId67"/>
          <w:headerReference w:type="default" r:id="rId68"/>
          <w:footerReference w:type="even" r:id="rId69"/>
          <w:footerReference w:type="default" r:id="rId70"/>
          <w:headerReference w:type="first" r:id="rId71"/>
          <w:footerReference w:type="first" r:id="rId72"/>
          <w:pgSz w:w="11906" w:h="16838"/>
          <w:pgMar w:top="1440" w:right="850" w:bottom="2211" w:left="1701" w:header="567" w:footer="567" w:gutter="0"/>
          <w:cols w:space="708"/>
          <w:docGrid w:linePitch="600" w:charSpace="32768"/>
        </w:sectPr>
      </w:pPr>
    </w:p>
    <w:p w14:paraId="39CB59E3" w14:textId="77777777" w:rsidR="008827C8" w:rsidRDefault="00BD318E">
      <w:pPr>
        <w:sectPr w:rsidR="008827C8" w:rsidSect="001226FB">
          <w:headerReference w:type="even" r:id="rId73"/>
          <w:headerReference w:type="default" r:id="rId74"/>
          <w:footerReference w:type="even" r:id="rId75"/>
          <w:footerReference w:type="default" r:id="rId76"/>
          <w:headerReference w:type="first" r:id="rId77"/>
          <w:footerReference w:type="first" r:id="rId78"/>
          <w:pgSz w:w="16839" w:h="11907" w:orient="landscape" w:code="9"/>
          <w:pgMar w:top="1440" w:right="1080" w:bottom="1440" w:left="1080" w:header="1623" w:footer="917" w:gutter="0"/>
          <w:cols w:space="708"/>
          <w:docGrid w:linePitch="600" w:charSpace="32768"/>
        </w:sectPr>
      </w:pPr>
      <w:r>
        <w:rPr>
          <w:noProof/>
          <w:lang w:eastAsia="pl-PL" w:bidi="ar-SA"/>
        </w:rPr>
        <w:lastRenderedPageBreak/>
        <w:pict w14:anchorId="66D37B38">
          <v:shape id="Text Box 21" o:spid="_x0000_s1031" type="#_x0000_t202" style="position:absolute;margin-left:-54pt;margin-top:0;width:1062.35pt;height:636.95pt;z-index:251663872;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" stroked="f">
            <v:textbox inset="0,0,0,0">
              <w:txbxContent>
                <w:p w14:paraId="4A3D0FC6" w14:textId="77777777" w:rsidR="00C063AD" w:rsidRDefault="00C063AD" w:rsidP="001226FB">
                  <w:pPr>
                    <w:pStyle w:val="Ilustracja"/>
                  </w:pPr>
                  <w:r>
                    <w:rPr>
                      <w:noProof/>
                      <w:lang w:eastAsia="pl-PL" w:bidi="ar-SA"/>
                    </w:rPr>
                    <w:drawing>
                      <wp:inline distT="0" distB="0" distL="0" distR="0" wp14:anchorId="758D6917" wp14:editId="4D0595C2">
                        <wp:extent cx="9505950" cy="54952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515266" cy="5500636"/>
                                </a:xfrm>
                                <a:prstGeom prst="rect">
                                  <a:avLst/>
                                </a:prstGeom>
                              </pic:spPr>
                            </pic:pic>
                          </a:graphicData>
                        </a:graphic>
                      </wp:inline>
                    </w:drawing>
                  </w:r>
                </w:p>
                <w:p w14:paraId="2393061C" w14:textId="77777777" w:rsidR="00C063AD" w:rsidRPr="00190CC4" w:rsidRDefault="00C063AD">
                  <w:pPr>
                    <w:pStyle w:val="Ilustracja"/>
                    <w:rPr>
                      <w:sz w:val="16"/>
                      <w:szCs w:val="16"/>
                    </w:rPr>
                  </w:pPr>
                  <w:r w:rsidRPr="00190CC4">
                    <w:rPr>
                      <w:sz w:val="16"/>
                      <w:szCs w:val="16"/>
                    </w:rPr>
                    <w:t xml:space="preserve">Ilustracja 8: Obszar Rewitalizacji (OR) w gminie Pomiechówek i wyznaczonych w jego ramach podobszarów (OR.I – OR.V oznaczone kolorem pomarańczowym)), na tle Obszaru Zdegradowanego (oznaczonego na ciemno-szaro). </w:t>
                  </w:r>
                </w:p>
                <w:p w14:paraId="5A5E1838" w14:textId="77777777" w:rsidR="00C063AD" w:rsidRDefault="00C063AD">
                  <w:pPr>
                    <w:pStyle w:val="Ilustracja"/>
                  </w:pPr>
                  <w:r w:rsidRPr="00190CC4">
                    <w:rPr>
                      <w:sz w:val="16"/>
                      <w:szCs w:val="16"/>
                    </w:rPr>
                    <w:t>Źródło: opracowanie własne</w:t>
                  </w:r>
                  <w:r>
                    <w:t>.</w:t>
                  </w:r>
                </w:p>
              </w:txbxContent>
            </v:textbox>
            <w10:wrap type="topAndBottom"/>
          </v:shape>
        </w:pict>
      </w:r>
    </w:p>
    <w:p w14:paraId="4944345A" w14:textId="77777777" w:rsidR="008827C8" w:rsidRDefault="008827C8">
      <w:pPr>
        <w:pStyle w:val="Pomiechwekpodrozdzial"/>
        <w:spacing w:after="113"/>
      </w:pPr>
      <w:bookmarkStart w:id="36" w:name="__RefHeading__28450_1942668651"/>
      <w:bookmarkEnd w:id="36"/>
      <w:r>
        <w:lastRenderedPageBreak/>
        <w:t>4.3. Podsumowanie diagnozy. Wytyczne do programu rewitalizacji</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75C0E06A" w14:textId="77777777" w:rsidTr="00C96E9E">
        <w:tc>
          <w:tcPr>
            <w:tcW w:w="9355" w:type="dxa"/>
            <w:shd w:val="clear" w:color="auto" w:fill="auto"/>
          </w:tcPr>
          <w:p w14:paraId="58994732" w14:textId="77777777" w:rsidR="008827C8" w:rsidRDefault="008827C8">
            <w:pPr>
              <w:pStyle w:val="PomiechowekTEKSTWACIWY"/>
              <w:spacing w:after="57" w:line="333" w:lineRule="auto"/>
            </w:pPr>
            <w:r>
              <w:t xml:space="preserve">Na podstawie diagnozy zostały zidentyfikowane problemy społeczne przestrzenne i gospodarcze w gminie Pomiechówek. </w:t>
            </w:r>
            <w:r>
              <w:rPr>
                <w:b/>
                <w:bCs/>
              </w:rPr>
              <w:t>Wyznaczono Obszar Zdegradowany</w:t>
            </w:r>
            <w:r>
              <w:t xml:space="preserve"> (OZ) składający się z 10 podobszarów oraz</w:t>
            </w:r>
            <w:r>
              <w:rPr>
                <w:b/>
                <w:bCs/>
              </w:rPr>
              <w:t xml:space="preserve"> Obszar Rewitalizacji</w:t>
            </w:r>
            <w:r>
              <w:t xml:space="preserve"> (OR) składający się z 5 podobszarów.</w:t>
            </w:r>
          </w:p>
          <w:p w14:paraId="0B4D3597" w14:textId="77777777" w:rsidR="008827C8" w:rsidRDefault="008827C8">
            <w:pPr>
              <w:pStyle w:val="PomiechowekTEKSTWACIWY"/>
              <w:spacing w:after="57" w:line="333" w:lineRule="auto"/>
            </w:pPr>
            <w:r>
              <w:t>W programie rewitalizacji występuje potrzeba projektowania działań społecznych integrujących społeczności lokalne. W tym celu wyznaczone zostały obszary pełniące funkcję Lokalnych Centrów Integracji Społecznej (LCIS). Stwarzają one potencjał do rozwijania więzi społecznych, mogą stać się miejscami realizacji szkoleń zawodowych, warsztatów, imprez okolicznościowych. Takie miejsca mogą również służyć rozwojowi przedsiębiorczości w turystyce oferując przyjezdnym zróżnicowane formy usług i spędzania czasu. Wzmocnienie rangi tych miejsc i przestrzeni pozwoli na stworzenie silnej sieci, pozwalającej na bardziej równomierną dystrybucję usług społecznych.</w:t>
            </w:r>
          </w:p>
          <w:p w14:paraId="2C0D8EF7" w14:textId="77777777" w:rsidR="008827C8" w:rsidRDefault="008827C8">
            <w:pPr>
              <w:pStyle w:val="PomiechowekTEKSTWACIWY"/>
              <w:spacing w:after="57" w:line="333" w:lineRule="auto"/>
            </w:pPr>
            <w:r>
              <w:t xml:space="preserve">W Programie Rewitalizacji gminy Pomiechówek występuje potrzeba zaprojektowania </w:t>
            </w:r>
            <w:r>
              <w:rPr>
                <w:u w:val="single"/>
              </w:rPr>
              <w:t>działań edukacyjnych współdziałania społecznego włączającego grupy wykluczone w proces rewitalizacji, edukacji zawodowej i rozwoju personalnego</w:t>
            </w:r>
            <w:r>
              <w:t>. Miejscami koncentrującymi projekty edukacyjne mogą stać się szkoły, biblioteki, dom kultury, kluby wiejskie i świetlice.</w:t>
            </w:r>
          </w:p>
          <w:p w14:paraId="1F325A8C" w14:textId="77777777" w:rsidR="008827C8" w:rsidRDefault="008827C8">
            <w:pPr>
              <w:pStyle w:val="PomiechowekTEKSTWACIWY"/>
              <w:spacing w:after="57" w:line="333" w:lineRule="auto"/>
            </w:pPr>
            <w:r>
              <w:t xml:space="preserve">Istotnym zadaniem jest </w:t>
            </w:r>
            <w:r>
              <w:rPr>
                <w:u w:val="single"/>
              </w:rPr>
              <w:t xml:space="preserve">powiązanie </w:t>
            </w:r>
            <w:r w:rsidR="009F55A3">
              <w:t>Lokalnych Centrów Integracji Społecznej (LCIS)</w:t>
            </w:r>
            <w:r>
              <w:rPr>
                <w:u w:val="single"/>
              </w:rPr>
              <w:t xml:space="preserve"> systemem bezpiecznych dróg, dróg rowerowych oraz pieszych</w:t>
            </w:r>
            <w:r>
              <w:t xml:space="preserve">. W systemie przestrzeni publicznej sołectw jest </w:t>
            </w:r>
            <w:r>
              <w:rPr>
                <w:u w:val="single"/>
              </w:rPr>
              <w:t xml:space="preserve">potrzeba dostosowania przestrzennego i infrastrukturalnego do realizacji działań społecznych, likwidacji barier przestrzennych i tworzenia stref wprowadzających do lokalnych miejsc dystrybucji usług społecznych </w:t>
            </w:r>
            <w:r>
              <w:t xml:space="preserve">w postaci wizualnych i odczuwalnych elementów organizacji przestrzeni publicznej. </w:t>
            </w:r>
          </w:p>
          <w:p w14:paraId="69C864E7" w14:textId="77777777" w:rsidR="008827C8" w:rsidRDefault="008827C8">
            <w:pPr>
              <w:pStyle w:val="PomiechowekTEKSTWACIWY"/>
              <w:spacing w:after="57" w:line="333" w:lineRule="auto"/>
            </w:pPr>
            <w:r>
              <w:t xml:space="preserve">Wyznaczone </w:t>
            </w:r>
            <w:r>
              <w:rPr>
                <w:u w:val="single"/>
              </w:rPr>
              <w:t>obszary o potencjale organizowania terenów sportu i rekreacji oraz mogące stwarzać miejsca dla turystów należy organizować w zgodzie z krajobrazem naturalnym</w:t>
            </w:r>
            <w:r>
              <w:t xml:space="preserve">. W takich miejscach jest potrzeba </w:t>
            </w:r>
            <w:r>
              <w:rPr>
                <w:u w:val="single"/>
              </w:rPr>
              <w:t>rozwijania oferty rekreacyjnej i turystycznej</w:t>
            </w:r>
            <w:r>
              <w:t>. Zwiększenie oferty może doprowadzić do rozwoju gospodarczego związanego z turystyka i rekreacją.</w:t>
            </w:r>
          </w:p>
          <w:p w14:paraId="47D3ED06" w14:textId="77777777" w:rsidR="008827C8" w:rsidRDefault="008827C8">
            <w:pPr>
              <w:pStyle w:val="PomiechowekTEKSTWACIWY"/>
              <w:spacing w:after="57" w:line="333" w:lineRule="auto"/>
            </w:pPr>
            <w:r>
              <w:t xml:space="preserve">Kluczowymi zadaniami w ramach programu rewitalizacji powinny stać się projekty dotyczące </w:t>
            </w:r>
            <w:r>
              <w:rPr>
                <w:u w:val="single"/>
              </w:rPr>
              <w:t>obszarów zamieszkiwania zbiorowego</w:t>
            </w:r>
            <w:r>
              <w:t xml:space="preserve">. Na tych obszarach jest potrzeba </w:t>
            </w:r>
            <w:r>
              <w:rPr>
                <w:u w:val="single"/>
              </w:rPr>
              <w:t>tworzenia miejsc integracji społecznej</w:t>
            </w:r>
            <w:r>
              <w:t xml:space="preserve"> w postaci przestrzeni wspólnej, w której mogą odbywać się projekty miękkie przeciwdziałające patologiom społecznym i rozwijające potencjał mieszkańców.</w:t>
            </w:r>
          </w:p>
          <w:p w14:paraId="2838E9BB" w14:textId="7AF1A9F8" w:rsidR="008827C8" w:rsidRDefault="008827C8">
            <w:pPr>
              <w:pStyle w:val="PomiechowekTEKSTWACIWY"/>
              <w:spacing w:after="57" w:line="333" w:lineRule="auto"/>
            </w:pPr>
            <w:r>
              <w:t xml:space="preserve">Na terenie gminy Pomiechówek został </w:t>
            </w:r>
            <w:r>
              <w:rPr>
                <w:u w:val="single"/>
              </w:rPr>
              <w:t>zidentyfikowany niewykorzystany potencjał obiektów zabytkowych w postaci obiektów fortecznych</w:t>
            </w:r>
            <w:r>
              <w:t xml:space="preserve">. Istnienie grup i stowarzyszeń zrzeszających ich miłośników świadczy o potrzebie tworzenia </w:t>
            </w:r>
            <w:r w:rsidRPr="00C96E9E">
              <w:t xml:space="preserve">projektów </w:t>
            </w:r>
            <w:r w:rsidR="00D642FF" w:rsidRPr="00C96E9E">
              <w:t>rewaloryzacji</w:t>
            </w:r>
            <w:r w:rsidR="00D642FF">
              <w:t xml:space="preserve"> </w:t>
            </w:r>
            <w:r>
              <w:t>tych obiektów. Projekty te mogą aktywować rozwój gospodarczy i poszerzać ofertę turystyczną a przede wszystkim chronić dziedzictwo kulturowe.</w:t>
            </w:r>
          </w:p>
          <w:p w14:paraId="2A6B69A6" w14:textId="30CEDB48" w:rsidR="008827C8" w:rsidRDefault="008827C8">
            <w:pPr>
              <w:pStyle w:val="PomiechowekTEKSTWACIWY"/>
              <w:spacing w:after="57" w:line="333" w:lineRule="auto"/>
            </w:pPr>
            <w:r>
              <w:t xml:space="preserve">Zidentyfikowana została </w:t>
            </w:r>
            <w:r>
              <w:rPr>
                <w:u w:val="single"/>
              </w:rPr>
              <w:t>potrzeba integracji podmiotów gospodarczych i generowanie działań mogących aktywizować nowe inicjatywy na obszarach zdegradowanych</w:t>
            </w:r>
            <w:r w:rsidR="00FA6FA2">
              <w:rPr>
                <w:u w:val="single"/>
              </w:rPr>
              <w:t xml:space="preserve"> w tym inwestycje dużych przedsiębiorstw.</w:t>
            </w:r>
          </w:p>
        </w:tc>
      </w:tr>
    </w:tbl>
    <w:p w14:paraId="036E3DEB" w14:textId="77777777" w:rsidR="008827C8" w:rsidRPr="007B7A79" w:rsidRDefault="007B7A79" w:rsidP="007B7A79">
      <w:pPr>
        <w:pStyle w:val="PomiechowekTEKSTWACIWY"/>
        <w:rPr>
          <w:sz w:val="4"/>
          <w:szCs w:val="4"/>
        </w:rPr>
      </w:pPr>
      <w:r>
        <w:rPr>
          <w:sz w:val="4"/>
          <w:szCs w:val="4"/>
        </w:rPr>
        <w:t xml:space="preserve"> </w:t>
      </w:r>
    </w:p>
    <w:p w14:paraId="374A1A24" w14:textId="77777777" w:rsidR="008827C8" w:rsidRDefault="008827C8">
      <w:pPr>
        <w:spacing w:before="5669" w:line="360" w:lineRule="auto"/>
        <w:jc w:val="right"/>
        <w:rPr>
          <w:rFonts w:ascii="Arial" w:eastAsia="Arial" w:hAnsi="Arial" w:cs="Arial"/>
          <w:b/>
          <w:sz w:val="36"/>
          <w:szCs w:val="36"/>
        </w:rPr>
      </w:pPr>
    </w:p>
    <w:p w14:paraId="30D9B2A4" w14:textId="77777777" w:rsidR="008827C8" w:rsidRDefault="008827C8">
      <w:pPr>
        <w:spacing w:before="5216" w:line="360" w:lineRule="auto"/>
        <w:jc w:val="right"/>
        <w:rPr>
          <w:rFonts w:ascii="Arial" w:eastAsia="Arial" w:hAnsi="Arial" w:cs="Arial"/>
          <w:b/>
          <w:sz w:val="36"/>
          <w:szCs w:val="36"/>
        </w:rPr>
      </w:pPr>
    </w:p>
    <w:p w14:paraId="2AA71612" w14:textId="77777777" w:rsidR="008827C8" w:rsidRDefault="008827C8" w:rsidP="00A3467B">
      <w:pPr>
        <w:spacing w:before="5216" w:line="360" w:lineRule="auto"/>
      </w:pPr>
      <w:r>
        <w:rPr>
          <w:rFonts w:ascii="Arial" w:eastAsia="Arial" w:hAnsi="Arial" w:cs="Arial"/>
          <w:b/>
          <w:sz w:val="36"/>
          <w:szCs w:val="36"/>
        </w:rPr>
        <w:t>PODSUMOWANIE KONSULTACJI SPOŁECZNYCH</w:t>
      </w:r>
    </w:p>
    <w:p w14:paraId="670677DE" w14:textId="77777777" w:rsidR="008827C8" w:rsidRDefault="008827C8">
      <w:pPr>
        <w:pStyle w:val="PomiechwekRozdzial"/>
        <w:pageBreakBefore/>
        <w:numPr>
          <w:ilvl w:val="0"/>
          <w:numId w:val="2"/>
        </w:numPr>
      </w:pPr>
      <w:bookmarkStart w:id="37" w:name="__RefHeading__28452_1942668651"/>
      <w:bookmarkEnd w:id="37"/>
      <w:r>
        <w:lastRenderedPageBreak/>
        <w:t xml:space="preserve">Podsumowanie przeprowadzonych konsultacji społecznych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5"/>
      </w:tblGrid>
      <w:tr w:rsidR="008827C8" w14:paraId="60BB558F" w14:textId="77777777">
        <w:tc>
          <w:tcPr>
            <w:tcW w:w="9355" w:type="dxa"/>
            <w:shd w:val="clear" w:color="auto" w:fill="E6E6FF"/>
          </w:tcPr>
          <w:p w14:paraId="7E317CDA" w14:textId="77777777" w:rsidR="008827C8" w:rsidRDefault="008827C8">
            <w:pPr>
              <w:pStyle w:val="PomiechowekTEKSTWACIWY"/>
              <w:spacing w:after="57"/>
              <w:ind w:firstLine="0"/>
              <w:rPr>
                <w:b/>
                <w:bCs/>
              </w:rPr>
            </w:pPr>
            <w:r>
              <w:tab/>
              <w:t xml:space="preserve">Partycypacja społeczna jest wpisana w Program Rewitalizacji gminy Pomiechówek na lata 2016-2020 z perspektywą do 2023 </w:t>
            </w:r>
            <w:r w:rsidR="00A27ABB">
              <w:t>roku, jako</w:t>
            </w:r>
            <w:r>
              <w:t xml:space="preserve"> fundament działań na każdym z poszczególnych etapów procesu. Działania mające na celu włączenie Interesariuszy dotyczył zatem zarówno diagnozowania, jak i programowania dokumentu. Udział społeczności gminy został przewidziany także na etapie wdrażania i monitorowana procesu rewitalizacji.</w:t>
            </w:r>
          </w:p>
          <w:p w14:paraId="4B8FA50A" w14:textId="77777777" w:rsidR="008827C8" w:rsidRDefault="008827C8">
            <w:pPr>
              <w:pStyle w:val="PomiechowekTEKSTWACIWY"/>
              <w:spacing w:after="57"/>
              <w:ind w:firstLine="0"/>
            </w:pPr>
            <w:r>
              <w:rPr>
                <w:b/>
                <w:bCs/>
              </w:rPr>
              <w:t xml:space="preserve">Informacja o włączaniu Interesariuszy Rewitalizacji, w tym lokalnych społeczności, organizacji i przedsiębiorców, w proces realizacji projektów znajduje się w szczegółowych tabelach projektów w punkcie: </w:t>
            </w:r>
            <w:r>
              <w:rPr>
                <w:b/>
                <w:bCs/>
                <w:u w:val="single"/>
              </w:rPr>
              <w:t>Podmioty realizujące</w:t>
            </w:r>
            <w:r>
              <w:rPr>
                <w:b/>
                <w:bCs/>
              </w:rPr>
              <w:t>.</w:t>
            </w:r>
          </w:p>
        </w:tc>
      </w:tr>
    </w:tbl>
    <w:p w14:paraId="0DCE427E" w14:textId="77777777" w:rsidR="008827C8" w:rsidRDefault="008827C8">
      <w:pPr>
        <w:pStyle w:val="PomiechowekTEKSTWACIWY"/>
        <w:spacing w:before="170"/>
        <w:ind w:firstLine="0"/>
        <w:rPr>
          <w:u w:val="single"/>
        </w:rPr>
      </w:pPr>
      <w:r>
        <w:tab/>
        <w:t>Holistyczne podejście ma na celu wzrost skuteczności oraz trwałości projektów rewitalizacyjnych jak również większą gotowość i świadomość mieszkańców o współdecydowaniu o obszarach objętych Programem Rewitalizacji. Konsekwentny, otwarty i trwały dialog z wszystkimi grupami interesariuszy opiera się na założeniu, iż opinia środowiska lokalnego jest fundamentalnym elementem tworzenia dokumentu, który będąc narzędziem do projektowania konkretnych zadań, podjętych w celu rozwiązywania problemów i eliminacji niepożądanych zjawisk prowadzi do podniesienia jakości życia mieszkańców terenów zdegradowanych.</w:t>
      </w:r>
    </w:p>
    <w:p w14:paraId="3CD992B2" w14:textId="77777777" w:rsidR="008827C8" w:rsidRDefault="008827C8">
      <w:pPr>
        <w:pStyle w:val="PomiechowekTEKSTWACIWY"/>
        <w:spacing w:before="170"/>
        <w:ind w:firstLine="0"/>
      </w:pPr>
      <w:r>
        <w:rPr>
          <w:u w:val="single"/>
        </w:rPr>
        <w:t>Udział społeczności lokalnej w pracach nad PR</w:t>
      </w:r>
    </w:p>
    <w:p w14:paraId="01DD95FA" w14:textId="77777777" w:rsidR="008827C8" w:rsidRDefault="008827C8">
      <w:pPr>
        <w:pStyle w:val="PomiechowekTEKSTWACIWY"/>
        <w:rPr>
          <w:b/>
          <w:bCs/>
        </w:rPr>
      </w:pPr>
      <w:r>
        <w:t xml:space="preserve">PR gminy Pomiechówek został przygotowany i opracowany z wykorzystaniem modelu ekspercko-partycypacyjnego, polegającego na jak najwyższym uspołecznieniu prac nad Programem przy merytorycznym wparciu interesariuszy przez ekspertów moderujących proces konsultacji społecznych oraz przygotowujących ostateczną wersję dokumentu. W przyjętym schemacie działania mieszkańcy byli angażowani nie tylko w celu poznania ich opinii, ale przede </w:t>
      </w:r>
      <w:r w:rsidR="00A27ABB">
        <w:t>wszystkim, aby</w:t>
      </w:r>
      <w:r>
        <w:t xml:space="preserve"> wspólnie wypracować rozwiązania dla obszarów rewitalizacji. Metodologia prac nad PR obejmowała następujące zagadnienia i etapy:</w:t>
      </w:r>
    </w:p>
    <w:p w14:paraId="2CCF4D19" w14:textId="77777777" w:rsidR="008827C8" w:rsidRDefault="008827C8">
      <w:pPr>
        <w:pStyle w:val="PomiechowekTEKSTWACIWY"/>
        <w:numPr>
          <w:ilvl w:val="0"/>
          <w:numId w:val="27"/>
        </w:numPr>
      </w:pPr>
      <w:r>
        <w:rPr>
          <w:b/>
          <w:bCs/>
        </w:rPr>
        <w:t xml:space="preserve">Stworzenie identyfikacji wizualnej </w:t>
      </w:r>
      <w:r>
        <w:t>procesu rewitalizacji gminy Pomiechówek oraz partycypacji społecznej</w:t>
      </w:r>
    </w:p>
    <w:p w14:paraId="27CD712E" w14:textId="77777777" w:rsidR="008827C8" w:rsidRDefault="008827C8">
      <w:pPr>
        <w:pStyle w:val="PomiechowekTEKSTWACIWY"/>
        <w:numPr>
          <w:ilvl w:val="0"/>
          <w:numId w:val="27"/>
        </w:numPr>
        <w:rPr>
          <w:rFonts w:eastAsia="Arial" w:cs="Arial"/>
          <w:szCs w:val="20"/>
        </w:rPr>
      </w:pPr>
      <w:r>
        <w:t xml:space="preserve">Inicjacja działań włączających społeczność w proces opracowania PR - </w:t>
      </w:r>
      <w:r>
        <w:rPr>
          <w:b/>
          <w:bCs/>
        </w:rPr>
        <w:t>działania warsztatowe</w:t>
      </w:r>
    </w:p>
    <w:p w14:paraId="0F7BCBEE" w14:textId="77777777" w:rsidR="008827C8" w:rsidRDefault="008827C8">
      <w:pPr>
        <w:pStyle w:val="PomiechowekTEKSTWACIWY"/>
        <w:numPr>
          <w:ilvl w:val="1"/>
          <w:numId w:val="27"/>
        </w:numPr>
        <w:spacing w:before="0"/>
        <w:rPr>
          <w:rFonts w:eastAsia="Arial" w:cs="Arial"/>
          <w:szCs w:val="20"/>
        </w:rPr>
      </w:pPr>
      <w:r>
        <w:rPr>
          <w:rFonts w:eastAsia="Arial" w:cs="Arial"/>
          <w:szCs w:val="20"/>
        </w:rPr>
        <w:t xml:space="preserve">Warsztaty plastyczne dla dzieci </w:t>
      </w:r>
      <w:r>
        <w:rPr>
          <w:rFonts w:eastAsia="Arial" w:cs="Arial"/>
          <w:i/>
          <w:iCs/>
          <w:szCs w:val="20"/>
        </w:rPr>
        <w:t>Co bym pokazał/a Stasiowi i Nel w Pomiechówku?</w:t>
      </w:r>
    </w:p>
    <w:p w14:paraId="1B4B1140" w14:textId="77777777" w:rsidR="008827C8" w:rsidRDefault="008827C8">
      <w:pPr>
        <w:pStyle w:val="PomiechowekTEKSTWACIWY"/>
        <w:numPr>
          <w:ilvl w:val="1"/>
          <w:numId w:val="27"/>
        </w:numPr>
        <w:spacing w:before="0"/>
        <w:rPr>
          <w:b/>
          <w:bCs/>
        </w:rPr>
      </w:pPr>
      <w:r>
        <w:rPr>
          <w:rFonts w:eastAsia="Arial" w:cs="Arial"/>
          <w:szCs w:val="20"/>
        </w:rPr>
        <w:t xml:space="preserve">Warsztaty dla rodzin </w:t>
      </w:r>
      <w:r>
        <w:rPr>
          <w:rFonts w:eastAsia="Arial" w:cs="Arial"/>
          <w:i/>
          <w:iCs/>
          <w:szCs w:val="20"/>
        </w:rPr>
        <w:t>W moim Pomiechówku - mapa mentalna gminy</w:t>
      </w:r>
    </w:p>
    <w:p w14:paraId="29E18909" w14:textId="77777777" w:rsidR="008827C8" w:rsidRDefault="008827C8">
      <w:pPr>
        <w:pStyle w:val="PomiechowekTEKSTWACIWY"/>
        <w:numPr>
          <w:ilvl w:val="0"/>
          <w:numId w:val="27"/>
        </w:numPr>
        <w:rPr>
          <w:rFonts w:eastAsia="Arial" w:cs="Arial"/>
          <w:szCs w:val="20"/>
        </w:rPr>
      </w:pPr>
      <w:r>
        <w:rPr>
          <w:b/>
          <w:bCs/>
        </w:rPr>
        <w:t>Diagnoza pogłębiona – badania ankietowe, wywiady</w:t>
      </w:r>
      <w:r>
        <w:t>. Etap obejmował:</w:t>
      </w:r>
    </w:p>
    <w:p w14:paraId="4C52EE5E" w14:textId="77777777" w:rsidR="008827C8" w:rsidRDefault="008827C8">
      <w:pPr>
        <w:numPr>
          <w:ilvl w:val="1"/>
          <w:numId w:val="27"/>
        </w:numPr>
        <w:spacing w:line="288" w:lineRule="auto"/>
        <w:ind w:left="1421" w:hanging="647"/>
        <w:jc w:val="both"/>
        <w:rPr>
          <w:rFonts w:ascii="Arial" w:eastAsia="Arial" w:hAnsi="Arial" w:cs="Arial"/>
          <w:i/>
          <w:iCs/>
          <w:color w:val="000000"/>
          <w:sz w:val="20"/>
          <w:szCs w:val="20"/>
        </w:rPr>
      </w:pPr>
      <w:r>
        <w:rPr>
          <w:rFonts w:ascii="Arial" w:eastAsia="Arial" w:hAnsi="Arial" w:cs="Arial"/>
          <w:sz w:val="20"/>
          <w:szCs w:val="20"/>
        </w:rPr>
        <w:t xml:space="preserve">Ankieta </w:t>
      </w:r>
      <w:r>
        <w:rPr>
          <w:rFonts w:ascii="Arial" w:eastAsia="Arial" w:hAnsi="Arial" w:cs="Arial"/>
          <w:i/>
          <w:iCs/>
          <w:sz w:val="20"/>
          <w:szCs w:val="20"/>
        </w:rPr>
        <w:t>Rozpoznanie potencjału inicjatyw lokalnych oraz inicjatywy zgłaszane</w:t>
      </w:r>
      <w:r>
        <w:rPr>
          <w:rFonts w:ascii="Arial" w:eastAsia="Arial" w:hAnsi="Arial" w:cs="Arial"/>
          <w:sz w:val="20"/>
          <w:szCs w:val="20"/>
        </w:rPr>
        <w:t xml:space="preserve"> – Na przestrzeni prac nad etapem diagnozy spłynęło łącznie 18 prezentowanych powyżej ankiet, w których zauważono istnienie 51 inicjatyw lokalnych.</w:t>
      </w:r>
    </w:p>
    <w:p w14:paraId="248F6CA8" w14:textId="77777777" w:rsidR="008827C8" w:rsidRDefault="008827C8">
      <w:pPr>
        <w:numPr>
          <w:ilvl w:val="1"/>
          <w:numId w:val="27"/>
        </w:numPr>
        <w:spacing w:line="288" w:lineRule="auto"/>
        <w:ind w:left="1421" w:hanging="647"/>
        <w:jc w:val="both"/>
        <w:rPr>
          <w:b/>
          <w:bCs/>
        </w:rPr>
      </w:pPr>
      <w:r>
        <w:rPr>
          <w:rFonts w:ascii="Arial" w:eastAsia="Arial" w:hAnsi="Arial" w:cs="Arial"/>
          <w:i/>
          <w:iCs/>
          <w:color w:val="000000"/>
          <w:sz w:val="20"/>
          <w:szCs w:val="20"/>
        </w:rPr>
        <w:t>Wywiady</w:t>
      </w:r>
      <w:r>
        <w:rPr>
          <w:rFonts w:ascii="Arial" w:eastAsia="Arial" w:hAnsi="Arial" w:cs="Arial"/>
          <w:color w:val="000000"/>
          <w:sz w:val="20"/>
          <w:szCs w:val="20"/>
        </w:rPr>
        <w:t xml:space="preserve"> prowadzone z Interesariuszami rewitalizacji w postaci organizacji pozarządowych oraz instytucji – przeprowadzono 14 wywiadów z przedstawicielami organizacji pozarządowych oraz instytucji – potencjalnymi Liderami Rewitalizacji.</w:t>
      </w:r>
    </w:p>
    <w:p w14:paraId="2D484113" w14:textId="77777777" w:rsidR="008827C8" w:rsidRDefault="008827C8">
      <w:pPr>
        <w:pStyle w:val="PomiechowekTEKSTWACIWY"/>
        <w:numPr>
          <w:ilvl w:val="0"/>
          <w:numId w:val="27"/>
        </w:numPr>
      </w:pPr>
      <w:r>
        <w:rPr>
          <w:b/>
          <w:bCs/>
        </w:rPr>
        <w:t>Gromadzenie wniosków i fiszek projektowych</w:t>
      </w:r>
      <w:r>
        <w:t xml:space="preserve"> do listy przedsięwzięć ujętych w PR – </w:t>
      </w:r>
      <w:r>
        <w:rPr>
          <w:rFonts w:eastAsia="Arial" w:cs="Arial"/>
          <w:szCs w:val="20"/>
        </w:rPr>
        <w:t>W wyniku ścisłej współpracy z mieszkańcami, osobami związanymi z gminą, organizacjami</w:t>
      </w:r>
      <w:r w:rsidR="00E02B7E">
        <w:rPr>
          <w:rFonts w:eastAsia="Arial" w:cs="Arial"/>
          <w:szCs w:val="20"/>
        </w:rPr>
        <w:t xml:space="preserve"> </w:t>
      </w:r>
      <w:r>
        <w:rPr>
          <w:rFonts w:eastAsia="Arial" w:cs="Arial"/>
          <w:szCs w:val="20"/>
        </w:rPr>
        <w:t xml:space="preserve">pozarządowymi i innymi organizacjami na przestrzeni naboru fiszek projektowych i wniosków od 2 do 30 września 2016 roku zgłoszono </w:t>
      </w:r>
      <w:r>
        <w:rPr>
          <w:rFonts w:eastAsia="Arial" w:cs="Arial"/>
          <w:b/>
          <w:szCs w:val="20"/>
          <w:u w:val="single"/>
        </w:rPr>
        <w:t>150 wniosków/fiszek projektowych</w:t>
      </w:r>
      <w:r>
        <w:rPr>
          <w:rFonts w:eastAsia="Arial" w:cs="Arial"/>
          <w:szCs w:val="20"/>
        </w:rPr>
        <w:t>.</w:t>
      </w:r>
    </w:p>
    <w:p w14:paraId="47F539CA" w14:textId="77777777" w:rsidR="008827C8" w:rsidRDefault="008827C8">
      <w:pPr>
        <w:pStyle w:val="PomiechowekTEKSTWACIWY"/>
        <w:numPr>
          <w:ilvl w:val="0"/>
          <w:numId w:val="27"/>
        </w:numPr>
      </w:pPr>
      <w:r>
        <w:t>Konsultacje społeczne dokumentu PR gminy Pomiechówek – uwagi.</w:t>
      </w:r>
    </w:p>
    <w:p w14:paraId="3F866EE7" w14:textId="0ABF1A1F" w:rsidR="00A3467B" w:rsidRDefault="008827C8" w:rsidP="00C96E9E">
      <w:pPr>
        <w:pStyle w:val="PomiechowekTEKSTWACIWY"/>
        <w:spacing w:before="170"/>
        <w:ind w:firstLine="0"/>
        <w:rPr>
          <w:rFonts w:eastAsia="Arial" w:cs="Arial"/>
          <w:b/>
          <w:sz w:val="36"/>
          <w:szCs w:val="36"/>
        </w:rPr>
      </w:pPr>
      <w:r>
        <w:t>Całość procesu została szczegółowo opisana i podsumowana w Załączniku 1.</w:t>
      </w:r>
    </w:p>
    <w:p w14:paraId="09F07238" w14:textId="77777777" w:rsidR="00C96E9E" w:rsidRDefault="00C96E9E">
      <w:pPr>
        <w:spacing w:before="3628" w:line="360" w:lineRule="auto"/>
        <w:jc w:val="right"/>
        <w:rPr>
          <w:rFonts w:ascii="Arial" w:eastAsia="Arial" w:hAnsi="Arial" w:cs="Arial"/>
          <w:b/>
          <w:sz w:val="36"/>
          <w:szCs w:val="36"/>
        </w:rPr>
      </w:pPr>
    </w:p>
    <w:p w14:paraId="685A71C8" w14:textId="77777777" w:rsidR="00C96E9E" w:rsidRDefault="00C96E9E">
      <w:pPr>
        <w:spacing w:before="3628" w:line="360" w:lineRule="auto"/>
        <w:jc w:val="right"/>
        <w:rPr>
          <w:rFonts w:ascii="Arial" w:eastAsia="Arial" w:hAnsi="Arial" w:cs="Arial"/>
          <w:b/>
          <w:sz w:val="36"/>
          <w:szCs w:val="36"/>
        </w:rPr>
      </w:pPr>
    </w:p>
    <w:p w14:paraId="23595BC7" w14:textId="77777777" w:rsidR="008827C8" w:rsidRDefault="008827C8">
      <w:pPr>
        <w:spacing w:before="3628" w:line="360" w:lineRule="auto"/>
        <w:jc w:val="right"/>
        <w:rPr>
          <w:rFonts w:ascii="Arial" w:eastAsia="Arial" w:hAnsi="Arial" w:cs="Arial"/>
          <w:b/>
          <w:sz w:val="32"/>
          <w:szCs w:val="32"/>
        </w:rPr>
      </w:pPr>
      <w:r>
        <w:rPr>
          <w:rFonts w:ascii="Arial" w:eastAsia="Arial" w:hAnsi="Arial" w:cs="Arial"/>
          <w:b/>
          <w:sz w:val="36"/>
          <w:szCs w:val="36"/>
        </w:rPr>
        <w:t>PROGRAM REWITALIZACJI</w:t>
      </w:r>
    </w:p>
    <w:p w14:paraId="36229C30" w14:textId="77777777" w:rsidR="008827C8" w:rsidRDefault="008827C8">
      <w:pPr>
        <w:spacing w:before="170" w:line="360" w:lineRule="auto"/>
        <w:jc w:val="right"/>
        <w:rPr>
          <w:rFonts w:ascii="Arial" w:eastAsia="Arial" w:hAnsi="Arial" w:cs="Arial"/>
          <w:b/>
          <w:sz w:val="32"/>
          <w:szCs w:val="32"/>
        </w:rPr>
      </w:pPr>
      <w:r>
        <w:rPr>
          <w:rFonts w:ascii="Arial" w:eastAsia="Arial" w:hAnsi="Arial" w:cs="Arial"/>
          <w:b/>
          <w:sz w:val="32"/>
          <w:szCs w:val="32"/>
        </w:rPr>
        <w:t>WIZJA I CELE</w:t>
      </w:r>
    </w:p>
    <w:p w14:paraId="68CEAE6F" w14:textId="77777777" w:rsidR="008827C8" w:rsidRDefault="008827C8">
      <w:pPr>
        <w:spacing w:line="360" w:lineRule="auto"/>
        <w:jc w:val="right"/>
        <w:rPr>
          <w:rFonts w:ascii="Arial" w:eastAsia="Arial" w:hAnsi="Arial" w:cs="Arial"/>
          <w:b/>
          <w:sz w:val="32"/>
          <w:szCs w:val="32"/>
        </w:rPr>
      </w:pPr>
      <w:r>
        <w:rPr>
          <w:rFonts w:ascii="Arial" w:eastAsia="Arial" w:hAnsi="Arial" w:cs="Arial"/>
          <w:b/>
          <w:sz w:val="32"/>
          <w:szCs w:val="32"/>
        </w:rPr>
        <w:t>PREDSIĘWZIĘCIA I PROJEKTY REWITALIZACJI</w:t>
      </w:r>
    </w:p>
    <w:p w14:paraId="5C06BFB9" w14:textId="77777777" w:rsidR="008827C8" w:rsidRDefault="008827C8">
      <w:pPr>
        <w:spacing w:line="360" w:lineRule="auto"/>
        <w:jc w:val="right"/>
        <w:rPr>
          <w:rFonts w:ascii="Arial" w:eastAsia="Arial" w:hAnsi="Arial" w:cs="Arial"/>
          <w:b/>
          <w:sz w:val="32"/>
          <w:szCs w:val="32"/>
        </w:rPr>
      </w:pPr>
      <w:r>
        <w:rPr>
          <w:rFonts w:ascii="Arial" w:eastAsia="Arial" w:hAnsi="Arial" w:cs="Arial"/>
          <w:b/>
          <w:sz w:val="32"/>
          <w:szCs w:val="32"/>
        </w:rPr>
        <w:t>HARMONOGRAM, PLAN FINANSOWY</w:t>
      </w:r>
    </w:p>
    <w:p w14:paraId="09F60F86" w14:textId="77777777" w:rsidR="008827C8" w:rsidRDefault="008827C8">
      <w:pPr>
        <w:spacing w:line="360" w:lineRule="auto"/>
        <w:jc w:val="right"/>
      </w:pPr>
      <w:r>
        <w:rPr>
          <w:rFonts w:ascii="Arial" w:eastAsia="Arial" w:hAnsi="Arial" w:cs="Arial"/>
          <w:b/>
          <w:sz w:val="32"/>
          <w:szCs w:val="32"/>
        </w:rPr>
        <w:t>WDRAŻANIE I MONITORING</w:t>
      </w:r>
    </w:p>
    <w:p w14:paraId="3FBE5010" w14:textId="77777777" w:rsidR="008827C8" w:rsidRDefault="008827C8">
      <w:pPr>
        <w:pStyle w:val="PomiechwekRozdzial"/>
        <w:pageBreakBefore/>
        <w:numPr>
          <w:ilvl w:val="0"/>
          <w:numId w:val="2"/>
        </w:numPr>
        <w:rPr>
          <w:sz w:val="22"/>
          <w:szCs w:val="22"/>
        </w:rPr>
      </w:pPr>
      <w:bookmarkStart w:id="38" w:name="__RefHeading__28454_1942668651"/>
      <w:bookmarkEnd w:id="38"/>
      <w:r>
        <w:lastRenderedPageBreak/>
        <w:t>Wizja rewitalizacji w gminie Pomiechówek. Cel strategiczny i cele szczegółowe rewitalizacji gminy Pomiechówek</w:t>
      </w:r>
    </w:p>
    <w:p w14:paraId="03123B20" w14:textId="77777777" w:rsidR="008827C8" w:rsidRPr="00FA6FA2" w:rsidRDefault="008827C8">
      <w:pPr>
        <w:pStyle w:val="Pomiechwekpodrozdzial"/>
        <w:numPr>
          <w:ilvl w:val="1"/>
          <w:numId w:val="2"/>
        </w:numPr>
        <w:spacing w:after="113"/>
        <w:ind w:left="577" w:firstLine="0"/>
      </w:pPr>
      <w:bookmarkStart w:id="39" w:name="__RefHeading__28456_1942668651"/>
      <w:bookmarkEnd w:id="39"/>
      <w:r>
        <w:rPr>
          <w:sz w:val="22"/>
          <w:szCs w:val="22"/>
        </w:rPr>
        <w:t>Wizja rewitalizacji</w:t>
      </w:r>
    </w:p>
    <w:p w14:paraId="6D72EEC6" w14:textId="77777777" w:rsidR="00FA6FA2" w:rsidRDefault="00FA6FA2" w:rsidP="00C96E9E">
      <w:pPr>
        <w:pStyle w:val="Pomiechwekpodrozdzial"/>
        <w:spacing w:after="113"/>
        <w:ind w:left="577"/>
      </w:pPr>
    </w:p>
    <w:p w14:paraId="6D3F0BF4" w14:textId="5E99F694" w:rsidR="008827C8" w:rsidRPr="00FA6FA2" w:rsidRDefault="00A15DA4" w:rsidP="00774BF7">
      <w:pPr>
        <w:pStyle w:val="PomiechowekTEKSTWACIWY"/>
        <w:shd w:val="clear" w:color="auto" w:fill="8DB3E2" w:themeFill="text2" w:themeFillTint="66"/>
        <w:jc w:val="center"/>
        <w:rPr>
          <w:b/>
          <w:sz w:val="22"/>
          <w:szCs w:val="22"/>
        </w:rPr>
      </w:pPr>
      <w:r>
        <w:rPr>
          <w:b/>
          <w:sz w:val="22"/>
          <w:szCs w:val="22"/>
        </w:rPr>
        <w:t>Zrewitalizowany</w:t>
      </w:r>
      <w:r w:rsidR="00E54C2E">
        <w:rPr>
          <w:b/>
          <w:sz w:val="22"/>
          <w:szCs w:val="22"/>
        </w:rPr>
        <w:t xml:space="preserve"> obszar </w:t>
      </w:r>
      <w:r>
        <w:rPr>
          <w:b/>
          <w:sz w:val="22"/>
          <w:szCs w:val="22"/>
        </w:rPr>
        <w:t xml:space="preserve">to obszar </w:t>
      </w:r>
      <w:r w:rsidR="00E54C2E">
        <w:rPr>
          <w:b/>
          <w:sz w:val="22"/>
          <w:szCs w:val="22"/>
        </w:rPr>
        <w:t>aktywnej lokalnej społeczności, rozwoju przedsiębiorczości, równomiernej dystrybucji usług społecznych oraz ograniczonego występowania i zasięgu problemów społecznych.</w:t>
      </w:r>
    </w:p>
    <w:p w14:paraId="26BA814F" w14:textId="77777777" w:rsidR="003C3A07" w:rsidRPr="003C3A07" w:rsidRDefault="003C3A07" w:rsidP="00774BF7">
      <w:pPr>
        <w:pStyle w:val="PomiechowekTEKSTWACIWY"/>
        <w:shd w:val="clear" w:color="auto" w:fill="8DB3E2" w:themeFill="text2" w:themeFillTint="66"/>
        <w:jc w:val="center"/>
        <w:rPr>
          <w:b/>
        </w:rPr>
      </w:pPr>
    </w:p>
    <w:p w14:paraId="5BFF7C4E" w14:textId="77777777" w:rsidR="00A3467B" w:rsidRDefault="008827C8">
      <w:pPr>
        <w:pStyle w:val="PomiechowekTEKSTWACIWY"/>
      </w:pPr>
      <w:r>
        <w:t xml:space="preserve">Wyznaczenie Obszaru Rewitalizacji jest wynikiem pracy w postaci wykonanych badań kameralnych oraz terenowych, przeprowadzonych wywiadów oraz ankiet, warsztatów i konsultacji społecznych. Powstała sieć złożona z </w:t>
      </w:r>
      <w:r w:rsidR="00A3467B">
        <w:t>pięciu</w:t>
      </w:r>
      <w:r>
        <w:t xml:space="preserve"> podobszarów powiązanych ze sobą fizycznie lub znaczeniowo składa się z miejsc aktywności społecznej we wsiach, gdzie występują zjawiska kryzysowe. </w:t>
      </w:r>
    </w:p>
    <w:p w14:paraId="7350968C" w14:textId="77777777" w:rsidR="008827C8" w:rsidRDefault="00B7721E">
      <w:pPr>
        <w:pStyle w:val="PomiechowekTEKSTWACIWY"/>
      </w:pPr>
      <w:r>
        <w:t>Z</w:t>
      </w:r>
      <w:r w:rsidR="008827C8">
        <w:t>ajęcia edukacyjne, szkolenia zawodowe, imprezy kulturalne oraz zajęcia poprawy kultury fizycznej, takie jak reha</w:t>
      </w:r>
      <w:r>
        <w:t xml:space="preserve">bilitacje czy zajęcia sportowe, zlokalizowane </w:t>
      </w:r>
      <w:r w:rsidR="008827C8">
        <w:t>w różnych miejscach gminy</w:t>
      </w:r>
      <w:r>
        <w:t>, bezpośrednio na Podobszarach Rewitalizacji</w:t>
      </w:r>
      <w:r w:rsidR="008827C8">
        <w:t xml:space="preserve"> </w:t>
      </w:r>
      <w:r>
        <w:t xml:space="preserve">(tak zwanych Lokalnych Centrach Integracji Społecznej LCIS) </w:t>
      </w:r>
      <w:r w:rsidR="008827C8">
        <w:t xml:space="preserve">mają </w:t>
      </w:r>
      <w:r w:rsidR="008827C8">
        <w:rPr>
          <w:u w:val="single"/>
        </w:rPr>
        <w:t>zwiększać równomierność dystrybucji usług społecznych, edukacyjnych i kulturalnych</w:t>
      </w:r>
      <w:r w:rsidR="008827C8">
        <w:t xml:space="preserve"> oraz przeciwdziałać wykluczeniu dostępności do tych usług.</w:t>
      </w:r>
    </w:p>
    <w:p w14:paraId="75AC6D5F" w14:textId="77777777" w:rsidR="008827C8" w:rsidRDefault="008827C8">
      <w:pPr>
        <w:pStyle w:val="PomiechowekTEKSTWACIWY"/>
      </w:pPr>
      <w:r>
        <w:t xml:space="preserve">Stworzona sieć ma wzajemnie wspierać i uzupełniać pomiędzy sobą ofertę usług dla obszarów zdegradowanych. LCIS to również miejsca do dystrybucji lokalnych usług dla </w:t>
      </w:r>
      <w:r w:rsidR="00A27ABB">
        <w:t>przyjezdnych, co</w:t>
      </w:r>
      <w:r>
        <w:t xml:space="preserve"> ma generować rozwój gospodarczy obszarów zdegradowanych.</w:t>
      </w:r>
    </w:p>
    <w:p w14:paraId="72ECC0BB" w14:textId="77777777" w:rsidR="008827C8" w:rsidRDefault="008827C8">
      <w:pPr>
        <w:pStyle w:val="PomiechowekTEKSTWACIWY"/>
      </w:pPr>
      <w:r>
        <w:t>Aby realizować powyższe projekty wymagane jest dostosowanie zagospodarowania terenów i obiektów do aktywnego wspierania mieszkańców w realizacji ich projektów oraz dla grup wykluczonych, w tym dla niepełnosprawnych. Miejsca, gdzie aktywnie wspierane są działania lokalnej społeczności wpłyną na zaradność życiową mieszkańców, poszerzając ich kwalifikacje zawodowe, edukując społecznie, co wpłynie na redukcję zjawisk kryzysowych.</w:t>
      </w:r>
    </w:p>
    <w:p w14:paraId="7FAAC36F" w14:textId="77777777" w:rsidR="008827C8" w:rsidRDefault="008827C8">
      <w:pPr>
        <w:pStyle w:val="PomiechowekTEKSTWACIWY"/>
      </w:pPr>
      <w:r>
        <w:t>W obszarach rewitalizacji ma poprawić się także bezpieczeństwo poprzez realizację projektów infrastrukturalnych polegających na likwidacji bądź redukcji barier przestrzennych oraz poprawie funkcjonalności i dostępności przestrzeni publicznej.</w:t>
      </w:r>
    </w:p>
    <w:p w14:paraId="5518831E" w14:textId="77777777" w:rsidR="008827C8" w:rsidRDefault="00C8775C">
      <w:pPr>
        <w:pStyle w:val="PomiechowekTEKSTWACIWY"/>
      </w:pPr>
      <w:r>
        <w:t xml:space="preserve">Rozwój </w:t>
      </w:r>
      <w:r w:rsidR="008827C8">
        <w:t>obszaru centralnego gminy,</w:t>
      </w:r>
      <w:r>
        <w:t xml:space="preserve"> </w:t>
      </w:r>
      <w:r w:rsidR="008827C8">
        <w:t xml:space="preserve"> jak i peryferyjnie położonych fragmentów </w:t>
      </w:r>
      <w:r w:rsidR="00B7721E">
        <w:t>- Podobszarów</w:t>
      </w:r>
      <w:r w:rsidR="008827C8">
        <w:t xml:space="preserve"> Rewitalizacji</w:t>
      </w:r>
      <w:r w:rsidR="00B7721E">
        <w:t xml:space="preserve"> -</w:t>
      </w:r>
      <w:r w:rsidR="008827C8">
        <w:t xml:space="preserve"> spowoduje zachowanie równowagi i przeciwdziałać będzie centralizacji lokowania inwestycji czy usług. LCIS będą chętnie odwiedzane nie tylko przez lokalną społeczność. Ich rozwój ma również przyczynić się do otwarcia ich funkcjonowania także dla osób przyjezdnych, w tym turystów, co spowoduje nowe inicjatywy gospodarcze związane z turystyką. Obszary dotąd zdegradowane pod względem przestrzennym lub społecznym otrzymają nowe oblicze, na ich teren wprowadzone zostaną nowe funkcje.</w:t>
      </w:r>
    </w:p>
    <w:p w14:paraId="286AF13D" w14:textId="77777777" w:rsidR="008827C8" w:rsidRDefault="008827C8">
      <w:pPr>
        <w:pStyle w:val="PomiechowekTEKSTWACIWY"/>
      </w:pPr>
    </w:p>
    <w:p w14:paraId="29B574BF" w14:textId="77777777" w:rsidR="008827C8" w:rsidRDefault="008827C8"/>
    <w:p w14:paraId="314C9715" w14:textId="77777777" w:rsidR="008827C8" w:rsidRDefault="008827C8">
      <w:pPr>
        <w:sectPr w:rsidR="008827C8" w:rsidSect="00316BDB">
          <w:headerReference w:type="even" r:id="rId80"/>
          <w:headerReference w:type="default" r:id="rId81"/>
          <w:footerReference w:type="even" r:id="rId82"/>
          <w:footerReference w:type="default" r:id="rId83"/>
          <w:headerReference w:type="first" r:id="rId84"/>
          <w:footerReference w:type="first" r:id="rId85"/>
          <w:pgSz w:w="11906" w:h="16838"/>
          <w:pgMar w:top="1440" w:right="851" w:bottom="2211" w:left="1701" w:header="567" w:footer="567" w:gutter="0"/>
          <w:cols w:space="708"/>
          <w:docGrid w:linePitch="600" w:charSpace="32768"/>
        </w:sectPr>
      </w:pPr>
    </w:p>
    <w:p w14:paraId="624CD658" w14:textId="77777777" w:rsidR="008827C8" w:rsidRDefault="008827C8">
      <w:pPr>
        <w:pStyle w:val="PomiechowekTEKSTWACIWY"/>
        <w:rPr>
          <w:sz w:val="4"/>
          <w:szCs w:val="4"/>
        </w:rPr>
      </w:pPr>
    </w:p>
    <w:p w14:paraId="38C7E661" w14:textId="77777777" w:rsidR="008827C8" w:rsidRDefault="008827C8">
      <w:pPr>
        <w:pStyle w:val="Pomiechwekpodrozdzial"/>
        <w:numPr>
          <w:ilvl w:val="1"/>
          <w:numId w:val="2"/>
        </w:numPr>
        <w:spacing w:after="113"/>
        <w:ind w:left="577" w:firstLine="0"/>
      </w:pPr>
      <w:bookmarkStart w:id="40" w:name="__RefHeading__28458_1942668651"/>
      <w:bookmarkEnd w:id="40"/>
      <w:r>
        <w:t>Cele rewitalizacji</w:t>
      </w:r>
    </w:p>
    <w:p w14:paraId="67DDED1B" w14:textId="77777777" w:rsidR="008827C8" w:rsidRDefault="008827C8">
      <w:pPr>
        <w:pStyle w:val="PomiechowekTEKSTWACIWY"/>
        <w:spacing w:before="170" w:after="113"/>
        <w:ind w:firstLine="0"/>
        <w:rPr>
          <w:b/>
          <w:bCs/>
          <w:sz w:val="22"/>
          <w:szCs w:val="22"/>
        </w:rPr>
      </w:pPr>
      <w:r>
        <w:tab/>
        <w:t>Cele strategiczne dokumentu oraz cele szczegółowe zostały skorelowane z celami zawartymi w </w:t>
      </w:r>
      <w:r>
        <w:rPr>
          <w:i/>
          <w:iCs/>
        </w:rPr>
        <w:t>Strategii rozwoju gminy Pomiechówek na lata 2016-2020</w:t>
      </w:r>
      <w:r>
        <w:t xml:space="preserve"> oraz w projekcie </w:t>
      </w:r>
      <w:r>
        <w:rPr>
          <w:i/>
          <w:iCs/>
        </w:rPr>
        <w:t>Strategii Rozwiązywania Problemów Społecznych gminy Pomiechówek na lata 2016-2020</w:t>
      </w:r>
      <w:r>
        <w:t>. Mając powyższe na uwadze, cel strategiczny uzyskał następujące brzmienie: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47"/>
      </w:tblGrid>
      <w:tr w:rsidR="008827C8" w14:paraId="3689F63F" w14:textId="77777777">
        <w:trPr>
          <w:trHeight w:val="1462"/>
        </w:trPr>
        <w:tc>
          <w:tcPr>
            <w:tcW w:w="9347" w:type="dxa"/>
            <w:shd w:val="clear" w:color="auto" w:fill="CCCCFF"/>
            <w:vAlign w:val="center"/>
          </w:tcPr>
          <w:p w14:paraId="47DE04CB" w14:textId="77777777" w:rsidR="008827C8" w:rsidRDefault="008827C8">
            <w:pPr>
              <w:pStyle w:val="PomiechowekTEKSTWACIWY"/>
              <w:ind w:firstLine="0"/>
              <w:jc w:val="center"/>
              <w:rPr>
                <w:b/>
                <w:bCs/>
                <w:sz w:val="21"/>
                <w:szCs w:val="21"/>
              </w:rPr>
            </w:pPr>
            <w:r>
              <w:rPr>
                <w:b/>
                <w:bCs/>
                <w:sz w:val="22"/>
                <w:szCs w:val="22"/>
              </w:rPr>
              <w:t>CEL STRATEGICZNY</w:t>
            </w:r>
          </w:p>
          <w:p w14:paraId="2B6AAD60" w14:textId="77777777" w:rsidR="008827C8" w:rsidRDefault="008827C8">
            <w:pPr>
              <w:pStyle w:val="PomiechowekTEKSTWACIWY"/>
              <w:ind w:firstLine="0"/>
              <w:jc w:val="center"/>
            </w:pPr>
            <w:r>
              <w:rPr>
                <w:b/>
                <w:bCs/>
                <w:sz w:val="21"/>
                <w:szCs w:val="21"/>
              </w:rPr>
              <w:t xml:space="preserve">Poprawa jakości </w:t>
            </w:r>
            <w:r w:rsidR="00A27ABB">
              <w:rPr>
                <w:b/>
                <w:bCs/>
                <w:sz w:val="21"/>
                <w:szCs w:val="21"/>
              </w:rPr>
              <w:t>życia</w:t>
            </w:r>
            <w:r>
              <w:rPr>
                <w:b/>
                <w:bCs/>
                <w:sz w:val="21"/>
                <w:szCs w:val="21"/>
              </w:rPr>
              <w:t xml:space="preserve"> mieszkańców Obszaru Zdegradowanego gminy Pomiechówek poprzez niwelację negatywnych zjawisk społecznych, przestrzennych oraz gospodarczych</w:t>
            </w:r>
          </w:p>
        </w:tc>
      </w:tr>
    </w:tbl>
    <w:p w14:paraId="65B89578" w14:textId="77777777" w:rsidR="008827C8" w:rsidRDefault="008827C8">
      <w:pPr>
        <w:pStyle w:val="PomiechowekTEKSTWACIWY"/>
        <w:spacing w:before="227"/>
        <w:ind w:firstLine="0"/>
      </w:pPr>
      <w:r>
        <w:t xml:space="preserve">Założono, że Program Rewitalizacji będzie dokumentem długookresowym obejmującym lata 2016-2020 z perspektywą do roku 2023. Przyjęcie takiego horyzontu czasowego zadań pozwala na dostosowanie dokumentu do wymogów wynikających z perspektywy finansowej Unii Europejskiej na lata 2014-2020. </w:t>
      </w:r>
    </w:p>
    <w:p w14:paraId="754AFA7A" w14:textId="77777777" w:rsidR="008827C8" w:rsidRDefault="008827C8">
      <w:pPr>
        <w:pStyle w:val="PomiechowekTEKSTWACIWY"/>
        <w:spacing w:before="170" w:after="113"/>
        <w:ind w:firstLine="0"/>
        <w:rPr>
          <w:b/>
          <w:bCs/>
          <w:u w:val="single"/>
        </w:rPr>
      </w:pPr>
      <w:r>
        <w:t xml:space="preserve">W dalszym etapie prac </w:t>
      </w:r>
      <w:r w:rsidR="00A27ABB">
        <w:t>wyodrębniono</w:t>
      </w:r>
      <w:r>
        <w:t xml:space="preserve"> trzy obszary – </w:t>
      </w:r>
      <w:r w:rsidR="00305E7A">
        <w:t>cele główne</w:t>
      </w:r>
      <w:r>
        <w:t xml:space="preserve">, </w:t>
      </w:r>
      <w:r w:rsidR="00A27ABB">
        <w:t>którym</w:t>
      </w:r>
      <w:r>
        <w:t xml:space="preserve"> </w:t>
      </w:r>
      <w:r w:rsidR="00A27ABB">
        <w:t>przyporządkowane</w:t>
      </w:r>
      <w:r>
        <w:t xml:space="preserve"> zostały cele </w:t>
      </w:r>
      <w:r w:rsidR="00A27ABB">
        <w:t>szczegółowe</w:t>
      </w:r>
      <w:r>
        <w:t>:</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359"/>
      </w:tblGrid>
      <w:tr w:rsidR="008827C8" w14:paraId="104B5320" w14:textId="77777777" w:rsidTr="00E02B7E">
        <w:tc>
          <w:tcPr>
            <w:tcW w:w="9359" w:type="dxa"/>
            <w:shd w:val="clear" w:color="auto" w:fill="E6E6FF"/>
          </w:tcPr>
          <w:p w14:paraId="58780B03" w14:textId="77777777" w:rsidR="008827C8" w:rsidRPr="00C96E9E" w:rsidRDefault="008827C8">
            <w:pPr>
              <w:pStyle w:val="PomiechowekTEKSTWACIWY"/>
              <w:spacing w:after="57"/>
              <w:ind w:firstLine="0"/>
              <w:jc w:val="center"/>
              <w:rPr>
                <w:sz w:val="18"/>
                <w:szCs w:val="18"/>
              </w:rPr>
            </w:pPr>
            <w:r w:rsidRPr="00C96E9E">
              <w:rPr>
                <w:b/>
                <w:bCs/>
                <w:sz w:val="18"/>
                <w:szCs w:val="18"/>
                <w:u w:val="single"/>
              </w:rPr>
              <w:t>CELE ZWIĄZANE ZE SFERĄ SPOŁECZNĄ (A)</w:t>
            </w:r>
          </w:p>
        </w:tc>
      </w:tr>
      <w:tr w:rsidR="008827C8" w14:paraId="7A6AD16C" w14:textId="77777777" w:rsidTr="00E02B7E">
        <w:tc>
          <w:tcPr>
            <w:tcW w:w="9359" w:type="dxa"/>
            <w:shd w:val="clear" w:color="auto" w:fill="auto"/>
          </w:tcPr>
          <w:p w14:paraId="34C0AEB8" w14:textId="77777777" w:rsidR="008827C8" w:rsidRPr="00C96E9E" w:rsidRDefault="008827C8">
            <w:pPr>
              <w:pStyle w:val="PomiechowekTEKSTWACIWY"/>
              <w:ind w:firstLine="0"/>
              <w:jc w:val="center"/>
              <w:rPr>
                <w:b/>
                <w:bCs/>
                <w:sz w:val="18"/>
                <w:szCs w:val="18"/>
              </w:rPr>
            </w:pPr>
            <w:r w:rsidRPr="00C96E9E">
              <w:rPr>
                <w:sz w:val="18"/>
                <w:szCs w:val="18"/>
              </w:rPr>
              <w:t xml:space="preserve">Cel </w:t>
            </w:r>
            <w:r w:rsidR="00305E7A" w:rsidRPr="00C96E9E">
              <w:rPr>
                <w:sz w:val="18"/>
                <w:szCs w:val="18"/>
              </w:rPr>
              <w:t>główny</w:t>
            </w:r>
            <w:r w:rsidRPr="00C96E9E">
              <w:rPr>
                <w:sz w:val="18"/>
                <w:szCs w:val="18"/>
              </w:rPr>
              <w:t>:</w:t>
            </w:r>
          </w:p>
          <w:p w14:paraId="5EFB963E" w14:textId="77777777" w:rsidR="008827C8" w:rsidRPr="00C96E9E" w:rsidRDefault="008827C8" w:rsidP="00B33BF4">
            <w:pPr>
              <w:pStyle w:val="PomiechowekTEKSTWACIWY"/>
              <w:numPr>
                <w:ilvl w:val="0"/>
                <w:numId w:val="34"/>
              </w:numPr>
              <w:jc w:val="center"/>
              <w:rPr>
                <w:b/>
                <w:bCs/>
                <w:sz w:val="18"/>
                <w:szCs w:val="18"/>
              </w:rPr>
            </w:pPr>
            <w:r w:rsidRPr="00C96E9E">
              <w:rPr>
                <w:b/>
                <w:bCs/>
                <w:sz w:val="18"/>
                <w:szCs w:val="18"/>
              </w:rPr>
              <w:t>Poprawa warunków życia i rozwoju lokalnej społeczności</w:t>
            </w:r>
          </w:p>
          <w:p w14:paraId="74BFBAB6" w14:textId="77777777" w:rsidR="00B33BF4" w:rsidRPr="00C96E9E" w:rsidRDefault="00B33BF4" w:rsidP="00607EE3">
            <w:pPr>
              <w:pStyle w:val="PomiechowekTEKSTWACIWY"/>
              <w:ind w:firstLine="0"/>
              <w:rPr>
                <w:sz w:val="16"/>
                <w:szCs w:val="16"/>
              </w:rPr>
            </w:pPr>
            <w:r w:rsidRPr="00C96E9E">
              <w:rPr>
                <w:bCs/>
                <w:sz w:val="16"/>
                <w:szCs w:val="16"/>
              </w:rPr>
              <w:t xml:space="preserve">Działania zaplanowane w ramach tego celu zmierzają do ograniczenia zdiagnozowanych, negatywnych skutków </w:t>
            </w:r>
            <w:r w:rsidR="000121FD" w:rsidRPr="00C96E9E">
              <w:rPr>
                <w:bCs/>
                <w:sz w:val="16"/>
                <w:szCs w:val="16"/>
              </w:rPr>
              <w:t>dotykających sfery społecznej</w:t>
            </w:r>
            <w:r w:rsidRPr="00C96E9E">
              <w:rPr>
                <w:bCs/>
                <w:sz w:val="16"/>
                <w:szCs w:val="16"/>
              </w:rPr>
              <w:t xml:space="preserve"> Obszaru Rewitalizowanego tj. przyznanej pomocy społecznej z powodu ubóstwa, bezrobocia czy niepełnosprawności, ograniczenia przestępczości </w:t>
            </w:r>
            <w:r w:rsidR="00607EE3" w:rsidRPr="00C96E9E">
              <w:rPr>
                <w:bCs/>
                <w:sz w:val="16"/>
                <w:szCs w:val="16"/>
              </w:rPr>
              <w:t xml:space="preserve">i zjawisk patologicznych </w:t>
            </w:r>
            <w:r w:rsidRPr="00C96E9E">
              <w:rPr>
                <w:bCs/>
                <w:sz w:val="16"/>
                <w:szCs w:val="16"/>
              </w:rPr>
              <w:t xml:space="preserve">oraz zwiększenia aktywności społeczności Obszarów Rewitalizowanych </w:t>
            </w:r>
            <w:r w:rsidR="00607EE3" w:rsidRPr="00C96E9E">
              <w:rPr>
                <w:bCs/>
                <w:sz w:val="16"/>
                <w:szCs w:val="16"/>
              </w:rPr>
              <w:t>w różnych dziedzinach życia</w:t>
            </w:r>
            <w:r w:rsidR="00545739" w:rsidRPr="00C96E9E">
              <w:rPr>
                <w:bCs/>
                <w:sz w:val="16"/>
                <w:szCs w:val="16"/>
              </w:rPr>
              <w:t>, w tym działalności podmiotów trzeciego sektora.</w:t>
            </w:r>
          </w:p>
        </w:tc>
      </w:tr>
      <w:tr w:rsidR="008827C8" w14:paraId="334FC143" w14:textId="77777777" w:rsidTr="00E02B7E">
        <w:tc>
          <w:tcPr>
            <w:tcW w:w="9359" w:type="dxa"/>
            <w:shd w:val="clear" w:color="auto" w:fill="auto"/>
          </w:tcPr>
          <w:p w14:paraId="6EF11F6E" w14:textId="77777777" w:rsidR="008827C8" w:rsidRPr="00C96E9E" w:rsidRDefault="00607EE3" w:rsidP="00607EE3">
            <w:pPr>
              <w:pStyle w:val="PomiechowekTEKSTWACIWY"/>
              <w:spacing w:after="57"/>
              <w:ind w:firstLine="0"/>
              <w:rPr>
                <w:sz w:val="18"/>
                <w:szCs w:val="18"/>
              </w:rPr>
            </w:pPr>
            <w:r w:rsidRPr="00C96E9E">
              <w:rPr>
                <w:sz w:val="18"/>
                <w:szCs w:val="18"/>
              </w:rPr>
              <w:t>Cel główny zostanie zrealizowany za pomocą następujących celów szczegółowych.</w:t>
            </w:r>
          </w:p>
        </w:tc>
      </w:tr>
      <w:tr w:rsidR="008827C8" w14:paraId="01A01BAA" w14:textId="77777777" w:rsidTr="00E02B7E">
        <w:tc>
          <w:tcPr>
            <w:tcW w:w="9359" w:type="dxa"/>
            <w:shd w:val="clear" w:color="auto" w:fill="auto"/>
          </w:tcPr>
          <w:p w14:paraId="15B5FC63" w14:textId="77777777" w:rsidR="008827C8" w:rsidRPr="00C96E9E" w:rsidRDefault="00607EE3">
            <w:pPr>
              <w:pStyle w:val="PomiechowekTEKSTWACIWY"/>
              <w:spacing w:after="57"/>
              <w:ind w:left="433" w:right="144" w:hanging="325"/>
              <w:rPr>
                <w:sz w:val="18"/>
                <w:szCs w:val="18"/>
              </w:rPr>
            </w:pPr>
            <w:r w:rsidRPr="00C96E9E">
              <w:rPr>
                <w:sz w:val="18"/>
                <w:szCs w:val="18"/>
              </w:rPr>
              <w:t>A1.</w:t>
            </w:r>
            <w:r w:rsidR="008827C8" w:rsidRPr="00C96E9E">
              <w:rPr>
                <w:sz w:val="18"/>
                <w:szCs w:val="18"/>
              </w:rPr>
              <w:t>Minimalizacja zjawisk patologicznych oraz problemów społecznych i podniesienie poziomu kultury społecznej</w:t>
            </w:r>
          </w:p>
        </w:tc>
      </w:tr>
      <w:tr w:rsidR="008827C8" w14:paraId="417D2486" w14:textId="77777777" w:rsidTr="00E02B7E">
        <w:tc>
          <w:tcPr>
            <w:tcW w:w="9359" w:type="dxa"/>
            <w:shd w:val="clear" w:color="auto" w:fill="auto"/>
          </w:tcPr>
          <w:p w14:paraId="7651F6FC" w14:textId="77777777" w:rsidR="008827C8" w:rsidRPr="00C96E9E" w:rsidRDefault="008827C8">
            <w:pPr>
              <w:pStyle w:val="PomiechowekTEKSTWACIWY"/>
              <w:spacing w:after="57"/>
              <w:ind w:left="433" w:right="144" w:hanging="325"/>
              <w:rPr>
                <w:sz w:val="18"/>
                <w:szCs w:val="18"/>
              </w:rPr>
            </w:pPr>
            <w:r w:rsidRPr="00C96E9E">
              <w:rPr>
                <w:sz w:val="18"/>
                <w:szCs w:val="18"/>
              </w:rPr>
              <w:t>A2. Wyhamowanie negatywnych tendencji demograficznych</w:t>
            </w:r>
          </w:p>
        </w:tc>
      </w:tr>
      <w:tr w:rsidR="008827C8" w14:paraId="0326C6AB" w14:textId="77777777" w:rsidTr="00E02B7E">
        <w:tc>
          <w:tcPr>
            <w:tcW w:w="9359" w:type="dxa"/>
            <w:shd w:val="clear" w:color="auto" w:fill="auto"/>
          </w:tcPr>
          <w:p w14:paraId="78EEFB2C" w14:textId="77777777" w:rsidR="008827C8" w:rsidRPr="00C96E9E" w:rsidRDefault="008827C8">
            <w:pPr>
              <w:pStyle w:val="PomiechowekTEKSTWACIWY"/>
              <w:spacing w:after="57"/>
              <w:ind w:left="433" w:right="144" w:hanging="325"/>
              <w:rPr>
                <w:sz w:val="18"/>
                <w:szCs w:val="18"/>
              </w:rPr>
            </w:pPr>
            <w:r w:rsidRPr="00C96E9E">
              <w:rPr>
                <w:sz w:val="18"/>
                <w:szCs w:val="18"/>
              </w:rPr>
              <w:t xml:space="preserve">A3. Stworzenie lepszych </w:t>
            </w:r>
            <w:r w:rsidR="00A27ABB" w:rsidRPr="00C96E9E">
              <w:rPr>
                <w:sz w:val="18"/>
                <w:szCs w:val="18"/>
              </w:rPr>
              <w:t>warunków</w:t>
            </w:r>
            <w:r w:rsidRPr="00C96E9E">
              <w:rPr>
                <w:sz w:val="18"/>
                <w:szCs w:val="18"/>
              </w:rPr>
              <w:t xml:space="preserve"> dla </w:t>
            </w:r>
            <w:r w:rsidR="00A27ABB" w:rsidRPr="00C96E9E">
              <w:rPr>
                <w:sz w:val="18"/>
                <w:szCs w:val="18"/>
              </w:rPr>
              <w:t>działalności</w:t>
            </w:r>
            <w:r w:rsidRPr="00C96E9E">
              <w:rPr>
                <w:sz w:val="18"/>
                <w:szCs w:val="18"/>
              </w:rPr>
              <w:t xml:space="preserve"> grup i organizacji </w:t>
            </w:r>
            <w:r w:rsidR="00A27ABB" w:rsidRPr="00C96E9E">
              <w:rPr>
                <w:sz w:val="18"/>
                <w:szCs w:val="18"/>
              </w:rPr>
              <w:t>pozarządowych</w:t>
            </w:r>
          </w:p>
        </w:tc>
      </w:tr>
      <w:tr w:rsidR="008827C8" w14:paraId="79387C53" w14:textId="77777777" w:rsidTr="00E02B7E">
        <w:tc>
          <w:tcPr>
            <w:tcW w:w="9359" w:type="dxa"/>
            <w:shd w:val="clear" w:color="auto" w:fill="auto"/>
          </w:tcPr>
          <w:p w14:paraId="01A02F05" w14:textId="77777777" w:rsidR="008827C8" w:rsidRPr="00C96E9E" w:rsidRDefault="008827C8">
            <w:pPr>
              <w:pStyle w:val="PomiechowekTEKSTWACIWY"/>
              <w:spacing w:after="57"/>
              <w:ind w:left="433" w:right="144" w:hanging="325"/>
              <w:rPr>
                <w:sz w:val="18"/>
                <w:szCs w:val="18"/>
              </w:rPr>
            </w:pPr>
            <w:r w:rsidRPr="00C96E9E">
              <w:rPr>
                <w:sz w:val="18"/>
                <w:szCs w:val="18"/>
              </w:rPr>
              <w:t>A4. Doprowadzenie do bardziej równomiernej dystrybucji usług społecznych</w:t>
            </w:r>
          </w:p>
        </w:tc>
      </w:tr>
      <w:tr w:rsidR="008827C8" w14:paraId="202D9835" w14:textId="77777777" w:rsidTr="00E02B7E">
        <w:tc>
          <w:tcPr>
            <w:tcW w:w="9359" w:type="dxa"/>
            <w:shd w:val="clear" w:color="auto" w:fill="auto"/>
          </w:tcPr>
          <w:p w14:paraId="0706851F" w14:textId="77777777" w:rsidR="008827C8" w:rsidRPr="00C96E9E" w:rsidRDefault="008827C8">
            <w:pPr>
              <w:pStyle w:val="PomiechowekTEKSTWACIWY"/>
              <w:spacing w:after="57"/>
              <w:ind w:left="433" w:right="144" w:hanging="325"/>
              <w:rPr>
                <w:sz w:val="18"/>
                <w:szCs w:val="18"/>
              </w:rPr>
            </w:pPr>
            <w:r w:rsidRPr="00C96E9E">
              <w:rPr>
                <w:sz w:val="18"/>
                <w:szCs w:val="18"/>
              </w:rPr>
              <w:t xml:space="preserve">A5. Wzrost wykorzystania potencjału </w:t>
            </w:r>
            <w:r w:rsidR="00607EE3" w:rsidRPr="00C96E9E">
              <w:rPr>
                <w:sz w:val="18"/>
                <w:szCs w:val="18"/>
              </w:rPr>
              <w:t>lokalnych tradycji kulturowych oraz</w:t>
            </w:r>
            <w:r w:rsidRPr="00C96E9E">
              <w:rPr>
                <w:sz w:val="18"/>
                <w:szCs w:val="18"/>
              </w:rPr>
              <w:t xml:space="preserve"> potencjału przyrodniczego</w:t>
            </w:r>
            <w:r w:rsidR="00607EE3" w:rsidRPr="00C96E9E">
              <w:rPr>
                <w:sz w:val="18"/>
                <w:szCs w:val="18"/>
              </w:rPr>
              <w:t xml:space="preserve"> i turystycznego jako trampoliny do rozwoju przedsiębiorczości</w:t>
            </w:r>
          </w:p>
        </w:tc>
      </w:tr>
      <w:tr w:rsidR="008827C8" w14:paraId="58A590DA" w14:textId="77777777" w:rsidTr="00E02B7E">
        <w:tc>
          <w:tcPr>
            <w:tcW w:w="9359" w:type="dxa"/>
            <w:shd w:val="clear" w:color="auto" w:fill="auto"/>
          </w:tcPr>
          <w:p w14:paraId="1034E799" w14:textId="77777777" w:rsidR="008827C8" w:rsidRPr="00C96E9E" w:rsidRDefault="00607EE3">
            <w:pPr>
              <w:pStyle w:val="PomiechowekTEKSTWACIWY"/>
              <w:spacing w:after="57"/>
              <w:ind w:left="433" w:right="144" w:hanging="325"/>
              <w:rPr>
                <w:sz w:val="18"/>
                <w:szCs w:val="18"/>
              </w:rPr>
            </w:pPr>
            <w:r w:rsidRPr="00C96E9E">
              <w:rPr>
                <w:sz w:val="18"/>
                <w:szCs w:val="18"/>
              </w:rPr>
              <w:t>A6</w:t>
            </w:r>
            <w:r w:rsidR="008827C8" w:rsidRPr="00C96E9E">
              <w:rPr>
                <w:sz w:val="18"/>
                <w:szCs w:val="18"/>
              </w:rPr>
              <w:t>. Wzrost bezpieczeństwa publicznego</w:t>
            </w:r>
          </w:p>
        </w:tc>
      </w:tr>
      <w:tr w:rsidR="008827C8" w14:paraId="040210A8" w14:textId="77777777" w:rsidTr="00E02B7E">
        <w:tc>
          <w:tcPr>
            <w:tcW w:w="9359" w:type="dxa"/>
            <w:shd w:val="clear" w:color="auto" w:fill="auto"/>
          </w:tcPr>
          <w:p w14:paraId="62B2E4D8" w14:textId="77777777" w:rsidR="008827C8" w:rsidRPr="00C96E9E" w:rsidRDefault="00607EE3">
            <w:pPr>
              <w:pStyle w:val="PomiechowekTEKSTWACIWY"/>
              <w:spacing w:after="57"/>
              <w:ind w:left="433" w:right="144" w:hanging="325"/>
              <w:rPr>
                <w:sz w:val="18"/>
                <w:szCs w:val="18"/>
              </w:rPr>
            </w:pPr>
            <w:r w:rsidRPr="00C96E9E">
              <w:rPr>
                <w:sz w:val="18"/>
                <w:szCs w:val="18"/>
              </w:rPr>
              <w:t>A7</w:t>
            </w:r>
            <w:r w:rsidR="008827C8" w:rsidRPr="00C96E9E">
              <w:rPr>
                <w:sz w:val="18"/>
                <w:szCs w:val="18"/>
              </w:rPr>
              <w:t>. Zmniejszenie zapotrzebowania na korzystanie z pomocy społecznej</w:t>
            </w:r>
          </w:p>
        </w:tc>
      </w:tr>
    </w:tbl>
    <w:p w14:paraId="5E45BCDE" w14:textId="77777777" w:rsidR="008827C8" w:rsidRDefault="008827C8">
      <w:pPr>
        <w:pStyle w:val="PomiechowekTEKSTWACIWY"/>
        <w:ind w:firstLine="0"/>
      </w:pPr>
    </w:p>
    <w:p w14:paraId="1C3C5CE8" w14:textId="77777777" w:rsidR="008827C8" w:rsidRDefault="008827C8">
      <w:pPr>
        <w:pStyle w:val="PomiechowekTEKSTWACIWY"/>
        <w:ind w:firstLine="0"/>
      </w:pPr>
    </w:p>
    <w:p w14:paraId="55E4C2F9" w14:textId="77777777" w:rsidR="00C063AD" w:rsidRDefault="00C063AD">
      <w:pPr>
        <w:pStyle w:val="PomiechowekTEKSTWACIWY"/>
        <w:ind w:firstLine="0"/>
      </w:pPr>
    </w:p>
    <w:p w14:paraId="5D8E0027" w14:textId="77777777" w:rsidR="00C96E9E" w:rsidRDefault="00C96E9E">
      <w:pPr>
        <w:pStyle w:val="PomiechowekTEKSTWACIWY"/>
        <w:ind w:firstLine="0"/>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359"/>
      </w:tblGrid>
      <w:tr w:rsidR="008827C8" w:rsidRPr="00C96E9E" w14:paraId="682886B6" w14:textId="77777777" w:rsidTr="000121FD">
        <w:trPr>
          <w:trHeight w:val="361"/>
        </w:trPr>
        <w:tc>
          <w:tcPr>
            <w:tcW w:w="9359" w:type="dxa"/>
            <w:shd w:val="clear" w:color="auto" w:fill="E6E6FF"/>
          </w:tcPr>
          <w:p w14:paraId="52C4EF98" w14:textId="77777777" w:rsidR="008827C8" w:rsidRPr="00C96E9E" w:rsidRDefault="008827C8">
            <w:pPr>
              <w:pStyle w:val="PomiechowekTEKSTWACIWY"/>
              <w:spacing w:after="57"/>
              <w:ind w:firstLine="0"/>
              <w:jc w:val="center"/>
              <w:rPr>
                <w:kern w:val="18"/>
                <w:sz w:val="18"/>
                <w:szCs w:val="18"/>
              </w:rPr>
            </w:pPr>
            <w:r w:rsidRPr="00C96E9E">
              <w:rPr>
                <w:b/>
                <w:bCs/>
                <w:kern w:val="18"/>
                <w:sz w:val="18"/>
                <w:szCs w:val="18"/>
                <w:u w:val="single"/>
              </w:rPr>
              <w:lastRenderedPageBreak/>
              <w:t>CELE ZWIĄZANE ZE SFERĄ PRZESTRZENNĄ (B)</w:t>
            </w:r>
          </w:p>
        </w:tc>
      </w:tr>
      <w:tr w:rsidR="008827C8" w:rsidRPr="00C96E9E" w14:paraId="53E45290" w14:textId="77777777" w:rsidTr="00E02B7E">
        <w:tc>
          <w:tcPr>
            <w:tcW w:w="9359" w:type="dxa"/>
            <w:shd w:val="clear" w:color="auto" w:fill="auto"/>
          </w:tcPr>
          <w:p w14:paraId="75C4F4EA" w14:textId="77777777" w:rsidR="008827C8" w:rsidRPr="00C96E9E" w:rsidRDefault="008827C8">
            <w:pPr>
              <w:pStyle w:val="PomiechowekTEKSTWACIWY"/>
              <w:ind w:firstLine="0"/>
              <w:jc w:val="center"/>
              <w:rPr>
                <w:b/>
                <w:bCs/>
                <w:kern w:val="18"/>
                <w:sz w:val="18"/>
                <w:szCs w:val="18"/>
              </w:rPr>
            </w:pPr>
            <w:r w:rsidRPr="00C96E9E">
              <w:rPr>
                <w:kern w:val="18"/>
                <w:sz w:val="18"/>
                <w:szCs w:val="18"/>
              </w:rPr>
              <w:t xml:space="preserve">Cel </w:t>
            </w:r>
            <w:r w:rsidR="00305E7A" w:rsidRPr="00C96E9E">
              <w:rPr>
                <w:kern w:val="18"/>
                <w:sz w:val="18"/>
                <w:szCs w:val="18"/>
              </w:rPr>
              <w:t>główny</w:t>
            </w:r>
            <w:r w:rsidRPr="00C96E9E">
              <w:rPr>
                <w:kern w:val="18"/>
                <w:sz w:val="18"/>
                <w:szCs w:val="18"/>
              </w:rPr>
              <w:t>:</w:t>
            </w:r>
          </w:p>
          <w:p w14:paraId="1FF4BE6E" w14:textId="77777777" w:rsidR="008827C8" w:rsidRPr="00C96E9E" w:rsidRDefault="008827C8" w:rsidP="00607EE3">
            <w:pPr>
              <w:pStyle w:val="PomiechowekTEKSTWACIWY"/>
              <w:numPr>
                <w:ilvl w:val="0"/>
                <w:numId w:val="34"/>
              </w:numPr>
              <w:jc w:val="center"/>
              <w:rPr>
                <w:b/>
                <w:bCs/>
                <w:kern w:val="18"/>
                <w:sz w:val="18"/>
                <w:szCs w:val="18"/>
              </w:rPr>
            </w:pPr>
            <w:r w:rsidRPr="00C96E9E">
              <w:rPr>
                <w:b/>
                <w:bCs/>
                <w:kern w:val="18"/>
                <w:sz w:val="18"/>
                <w:szCs w:val="18"/>
              </w:rPr>
              <w:t>Poprawa jakości przestrzeni kluczowych dla odnowy struktury społecznej</w:t>
            </w:r>
          </w:p>
          <w:p w14:paraId="0B3A3A89" w14:textId="77777777" w:rsidR="00607EE3" w:rsidRPr="00C96E9E" w:rsidRDefault="00607EE3" w:rsidP="00261A85">
            <w:pPr>
              <w:pStyle w:val="PomiechowekTEKSTWACIWY"/>
              <w:ind w:firstLine="0"/>
              <w:rPr>
                <w:kern w:val="18"/>
                <w:sz w:val="16"/>
                <w:szCs w:val="16"/>
              </w:rPr>
            </w:pPr>
            <w:r w:rsidRPr="00C96E9E">
              <w:rPr>
                <w:kern w:val="18"/>
                <w:sz w:val="16"/>
                <w:szCs w:val="16"/>
              </w:rPr>
              <w:t>Działania i projekty realizowane w ramach tego celu przyczynią się do zagospodarowania przestrzeni publicznych na Obszarach Rewitalizowanych w taki sposób, aby jak najlepiej służyły one społeczności lokalnej na cele, szkoleniowe, edukacyjne zachęcające do nowych aktywności zarówno w sferze społecznej i gospodarczej</w:t>
            </w:r>
            <w:r w:rsidR="00261A85" w:rsidRPr="00C96E9E">
              <w:rPr>
                <w:kern w:val="18"/>
                <w:sz w:val="16"/>
                <w:szCs w:val="16"/>
              </w:rPr>
              <w:t xml:space="preserve"> co potencjalnie doprowadzi do wyjścia tych obszarów z kryzysu.</w:t>
            </w:r>
            <w:r w:rsidRPr="00C96E9E">
              <w:rPr>
                <w:kern w:val="18"/>
                <w:sz w:val="16"/>
                <w:szCs w:val="16"/>
              </w:rPr>
              <w:t xml:space="preserve"> </w:t>
            </w:r>
          </w:p>
        </w:tc>
      </w:tr>
      <w:tr w:rsidR="008827C8" w:rsidRPr="00C96E9E" w14:paraId="33A51494" w14:textId="77777777" w:rsidTr="00E02B7E">
        <w:tc>
          <w:tcPr>
            <w:tcW w:w="9359" w:type="dxa"/>
            <w:shd w:val="clear" w:color="auto" w:fill="auto"/>
          </w:tcPr>
          <w:p w14:paraId="79405260" w14:textId="77777777" w:rsidR="008827C8" w:rsidRPr="00C96E9E" w:rsidRDefault="00261A85" w:rsidP="00261A85">
            <w:pPr>
              <w:pStyle w:val="PomiechowekTEKSTWACIWY"/>
              <w:spacing w:after="57"/>
              <w:ind w:firstLine="0"/>
              <w:rPr>
                <w:kern w:val="18"/>
                <w:sz w:val="18"/>
                <w:szCs w:val="18"/>
              </w:rPr>
            </w:pPr>
            <w:r w:rsidRPr="00C96E9E">
              <w:rPr>
                <w:kern w:val="18"/>
                <w:sz w:val="18"/>
                <w:szCs w:val="18"/>
              </w:rPr>
              <w:t>Cel główny zostanie zrealizowany za pomocą następujących celów szczegółowych</w:t>
            </w:r>
            <w:r w:rsidR="008827C8" w:rsidRPr="00C96E9E">
              <w:rPr>
                <w:kern w:val="18"/>
                <w:sz w:val="18"/>
                <w:szCs w:val="18"/>
              </w:rPr>
              <w:t>:</w:t>
            </w:r>
          </w:p>
        </w:tc>
      </w:tr>
      <w:tr w:rsidR="008827C8" w:rsidRPr="00C96E9E" w14:paraId="7EC77354" w14:textId="77777777" w:rsidTr="00E02B7E">
        <w:tc>
          <w:tcPr>
            <w:tcW w:w="9359" w:type="dxa"/>
            <w:shd w:val="clear" w:color="auto" w:fill="auto"/>
          </w:tcPr>
          <w:p w14:paraId="5F13343A" w14:textId="77777777" w:rsidR="008827C8" w:rsidRPr="00C96E9E" w:rsidRDefault="008827C8">
            <w:pPr>
              <w:pStyle w:val="PomiechowekTEKSTWACIWY"/>
              <w:spacing w:after="57"/>
              <w:ind w:left="433" w:right="144" w:hanging="325"/>
              <w:rPr>
                <w:kern w:val="18"/>
                <w:sz w:val="18"/>
                <w:szCs w:val="18"/>
              </w:rPr>
            </w:pPr>
            <w:r w:rsidRPr="00C96E9E">
              <w:rPr>
                <w:kern w:val="18"/>
                <w:sz w:val="18"/>
                <w:szCs w:val="18"/>
              </w:rPr>
              <w:t>B1. Dostosowanie przestrzenne do projektów społecznych oraz poprawa dostępności i bezpieczeństwa gminnych przestrzeni publicznych w Obszarze Rewitalizacji</w:t>
            </w:r>
          </w:p>
        </w:tc>
      </w:tr>
      <w:tr w:rsidR="008827C8" w:rsidRPr="00C96E9E" w14:paraId="545E0E70" w14:textId="77777777" w:rsidTr="00E02B7E">
        <w:tc>
          <w:tcPr>
            <w:tcW w:w="9359" w:type="dxa"/>
            <w:shd w:val="clear" w:color="auto" w:fill="auto"/>
          </w:tcPr>
          <w:p w14:paraId="44A04AB0" w14:textId="77777777" w:rsidR="008827C8" w:rsidRPr="00C96E9E" w:rsidRDefault="00261A85" w:rsidP="00261A85">
            <w:pPr>
              <w:pStyle w:val="PomiechowekTEKSTWACIWY"/>
              <w:spacing w:after="57"/>
              <w:ind w:left="433" w:right="144" w:hanging="325"/>
              <w:rPr>
                <w:kern w:val="18"/>
                <w:sz w:val="18"/>
                <w:szCs w:val="18"/>
              </w:rPr>
            </w:pPr>
            <w:r w:rsidRPr="00C96E9E">
              <w:rPr>
                <w:kern w:val="18"/>
                <w:sz w:val="18"/>
                <w:szCs w:val="18"/>
              </w:rPr>
              <w:t>B2</w:t>
            </w:r>
            <w:r w:rsidR="008827C8" w:rsidRPr="00C96E9E">
              <w:rPr>
                <w:kern w:val="18"/>
                <w:sz w:val="18"/>
                <w:szCs w:val="18"/>
              </w:rPr>
              <w:t xml:space="preserve">. </w:t>
            </w:r>
            <w:r w:rsidR="00A27ABB" w:rsidRPr="00C96E9E">
              <w:rPr>
                <w:kern w:val="18"/>
                <w:sz w:val="18"/>
                <w:szCs w:val="18"/>
              </w:rPr>
              <w:t>Rozwój</w:t>
            </w:r>
            <w:r w:rsidR="008827C8" w:rsidRPr="00C96E9E">
              <w:rPr>
                <w:kern w:val="18"/>
                <w:sz w:val="18"/>
                <w:szCs w:val="18"/>
              </w:rPr>
              <w:t xml:space="preserve"> i modernizacja infrastruktu</w:t>
            </w:r>
            <w:r w:rsidRPr="00C96E9E">
              <w:rPr>
                <w:kern w:val="18"/>
                <w:sz w:val="18"/>
                <w:szCs w:val="18"/>
              </w:rPr>
              <w:t>ry mieszkaniowej w tym mieszkalnictwa komunalnego</w:t>
            </w:r>
            <w:r w:rsidR="008827C8" w:rsidRPr="00C96E9E">
              <w:rPr>
                <w:kern w:val="18"/>
                <w:sz w:val="18"/>
                <w:szCs w:val="18"/>
              </w:rPr>
              <w:t xml:space="preserve"> </w:t>
            </w:r>
            <w:r w:rsidRPr="00C96E9E">
              <w:rPr>
                <w:kern w:val="18"/>
                <w:sz w:val="18"/>
                <w:szCs w:val="18"/>
              </w:rPr>
              <w:t>Obszarach Rewitalizowanych.</w:t>
            </w:r>
          </w:p>
        </w:tc>
      </w:tr>
      <w:tr w:rsidR="008827C8" w:rsidRPr="00C96E9E" w14:paraId="7DBDA694" w14:textId="77777777" w:rsidTr="000121FD">
        <w:trPr>
          <w:trHeight w:val="550"/>
        </w:trPr>
        <w:tc>
          <w:tcPr>
            <w:tcW w:w="9359" w:type="dxa"/>
            <w:shd w:val="clear" w:color="auto" w:fill="auto"/>
          </w:tcPr>
          <w:p w14:paraId="375CC9FC" w14:textId="77777777" w:rsidR="008827C8" w:rsidRPr="00C96E9E" w:rsidRDefault="00261A85">
            <w:pPr>
              <w:pStyle w:val="PomiechowekTEKSTWACIWY"/>
              <w:spacing w:after="57"/>
              <w:ind w:left="433" w:right="144" w:hanging="325"/>
              <w:rPr>
                <w:kern w:val="18"/>
                <w:sz w:val="18"/>
                <w:szCs w:val="18"/>
              </w:rPr>
            </w:pPr>
            <w:r w:rsidRPr="00C96E9E">
              <w:rPr>
                <w:kern w:val="18"/>
                <w:sz w:val="18"/>
                <w:szCs w:val="18"/>
              </w:rPr>
              <w:t>B3</w:t>
            </w:r>
            <w:r w:rsidR="008827C8" w:rsidRPr="00C96E9E">
              <w:rPr>
                <w:kern w:val="18"/>
                <w:sz w:val="18"/>
                <w:szCs w:val="18"/>
              </w:rPr>
              <w:t>. Eliminacja konfliktów przestrzennych poprawiających bezpieczeństwo i komunikację lokalną w Obszarze Rewitalizacji</w:t>
            </w:r>
            <w:r w:rsidRPr="00C96E9E">
              <w:rPr>
                <w:kern w:val="18"/>
                <w:sz w:val="18"/>
                <w:szCs w:val="18"/>
              </w:rPr>
              <w:t>.</w:t>
            </w:r>
          </w:p>
        </w:tc>
      </w:tr>
      <w:tr w:rsidR="008827C8" w:rsidRPr="00C96E9E" w14:paraId="46E04DA2" w14:textId="77777777" w:rsidTr="000121FD">
        <w:trPr>
          <w:trHeight w:val="787"/>
        </w:trPr>
        <w:tc>
          <w:tcPr>
            <w:tcW w:w="9359" w:type="dxa"/>
            <w:shd w:val="clear" w:color="auto" w:fill="auto"/>
          </w:tcPr>
          <w:p w14:paraId="6FAC7A64" w14:textId="77777777" w:rsidR="008827C8" w:rsidRPr="00C96E9E" w:rsidRDefault="00261A85">
            <w:pPr>
              <w:pStyle w:val="PomiechowekTEKSTWACIWY"/>
              <w:spacing w:after="57"/>
              <w:ind w:left="433" w:right="144" w:hanging="325"/>
              <w:rPr>
                <w:kern w:val="18"/>
                <w:sz w:val="18"/>
                <w:szCs w:val="18"/>
              </w:rPr>
            </w:pPr>
            <w:r w:rsidRPr="00C96E9E">
              <w:rPr>
                <w:kern w:val="18"/>
                <w:sz w:val="18"/>
                <w:szCs w:val="18"/>
              </w:rPr>
              <w:t>B4</w:t>
            </w:r>
            <w:r w:rsidR="008827C8" w:rsidRPr="00C96E9E">
              <w:rPr>
                <w:kern w:val="18"/>
                <w:sz w:val="18"/>
                <w:szCs w:val="18"/>
              </w:rPr>
              <w:t>. Wykorzystanie wewnętrznego potencjału przestrzenno-turystycznego obszaru w postaci modernizacji i wprowadzeniu nowych form użytkowania terenów, w tym terenów pofortecznych, leżących w Obszarze Rewitalizacji</w:t>
            </w:r>
            <w:r w:rsidRPr="00C96E9E">
              <w:rPr>
                <w:kern w:val="18"/>
                <w:sz w:val="18"/>
                <w:szCs w:val="18"/>
              </w:rPr>
              <w:t xml:space="preserve"> jako trampolina do rozwoju istniejących i powstania nowych podmiotów gospodarczych.</w:t>
            </w:r>
          </w:p>
        </w:tc>
      </w:tr>
      <w:tr w:rsidR="008827C8" w:rsidRPr="00C96E9E" w14:paraId="2A1A86D7" w14:textId="77777777" w:rsidTr="000121FD">
        <w:trPr>
          <w:trHeight w:val="192"/>
        </w:trPr>
        <w:tc>
          <w:tcPr>
            <w:tcW w:w="9359" w:type="dxa"/>
            <w:shd w:val="clear" w:color="auto" w:fill="auto"/>
          </w:tcPr>
          <w:p w14:paraId="260F0AB5" w14:textId="77777777" w:rsidR="008827C8" w:rsidRPr="00C96E9E" w:rsidRDefault="00261A85">
            <w:pPr>
              <w:pStyle w:val="PomiechowekTEKSTWACIWY"/>
              <w:spacing w:after="57"/>
              <w:ind w:left="433" w:right="144" w:hanging="325"/>
              <w:rPr>
                <w:kern w:val="18"/>
                <w:sz w:val="18"/>
                <w:szCs w:val="18"/>
              </w:rPr>
            </w:pPr>
            <w:r w:rsidRPr="00C96E9E">
              <w:rPr>
                <w:kern w:val="18"/>
                <w:sz w:val="18"/>
                <w:szCs w:val="18"/>
              </w:rPr>
              <w:t>B5</w:t>
            </w:r>
            <w:r w:rsidR="008827C8" w:rsidRPr="00C96E9E">
              <w:rPr>
                <w:kern w:val="18"/>
                <w:sz w:val="18"/>
                <w:szCs w:val="18"/>
              </w:rPr>
              <w:t>. Zmniejszenie uciążliwości przestrzenno-środowiskowych związanych z przebiegiem drogi krajowej 62</w:t>
            </w:r>
          </w:p>
        </w:tc>
      </w:tr>
    </w:tbl>
    <w:p w14:paraId="56B3ABB6" w14:textId="77777777" w:rsidR="008827C8" w:rsidRPr="00C96E9E" w:rsidRDefault="008827C8">
      <w:pPr>
        <w:rPr>
          <w:kern w:val="18"/>
          <w:sz w:val="18"/>
          <w:szCs w:val="1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359"/>
      </w:tblGrid>
      <w:tr w:rsidR="008827C8" w:rsidRPr="00C96E9E" w14:paraId="3EF63D67" w14:textId="77777777" w:rsidTr="000121FD">
        <w:trPr>
          <w:trHeight w:val="260"/>
        </w:trPr>
        <w:tc>
          <w:tcPr>
            <w:tcW w:w="9359" w:type="dxa"/>
            <w:tcBorders>
              <w:top w:val="single" w:sz="4" w:space="0" w:color="auto"/>
              <w:left w:val="single" w:sz="4" w:space="0" w:color="auto"/>
              <w:bottom w:val="single" w:sz="4" w:space="0" w:color="auto"/>
              <w:right w:val="single" w:sz="4" w:space="0" w:color="auto"/>
            </w:tcBorders>
            <w:shd w:val="clear" w:color="auto" w:fill="E6E6FF"/>
          </w:tcPr>
          <w:p w14:paraId="45CF5B81" w14:textId="77777777" w:rsidR="008827C8" w:rsidRPr="00C96E9E" w:rsidRDefault="008827C8">
            <w:pPr>
              <w:pStyle w:val="PomiechowekTEKSTWACIWY"/>
              <w:spacing w:after="57"/>
              <w:ind w:firstLine="0"/>
              <w:jc w:val="center"/>
              <w:rPr>
                <w:kern w:val="18"/>
                <w:sz w:val="18"/>
                <w:szCs w:val="18"/>
              </w:rPr>
            </w:pPr>
            <w:r w:rsidRPr="00C96E9E">
              <w:rPr>
                <w:b/>
                <w:bCs/>
                <w:kern w:val="18"/>
                <w:sz w:val="18"/>
                <w:szCs w:val="18"/>
                <w:u w:val="single"/>
              </w:rPr>
              <w:t>CELE ZWIĄZANE ZE SFERĄ GOSPODARCZĄ (C)</w:t>
            </w:r>
          </w:p>
        </w:tc>
      </w:tr>
      <w:tr w:rsidR="008827C8" w:rsidRPr="00C96E9E" w14:paraId="702CBD2C" w14:textId="77777777" w:rsidTr="00E02B7E">
        <w:tc>
          <w:tcPr>
            <w:tcW w:w="9359" w:type="dxa"/>
            <w:tcBorders>
              <w:top w:val="single" w:sz="4" w:space="0" w:color="auto"/>
              <w:left w:val="single" w:sz="4" w:space="0" w:color="auto"/>
              <w:bottom w:val="single" w:sz="4" w:space="0" w:color="auto"/>
              <w:right w:val="single" w:sz="4" w:space="0" w:color="auto"/>
            </w:tcBorders>
            <w:shd w:val="clear" w:color="auto" w:fill="auto"/>
          </w:tcPr>
          <w:p w14:paraId="079E7495" w14:textId="77777777" w:rsidR="008827C8" w:rsidRPr="00C96E9E" w:rsidRDefault="008827C8">
            <w:pPr>
              <w:pStyle w:val="PomiechowekTEKSTWACIWY"/>
              <w:ind w:firstLine="0"/>
              <w:jc w:val="center"/>
              <w:rPr>
                <w:b/>
                <w:bCs/>
                <w:kern w:val="18"/>
                <w:sz w:val="18"/>
                <w:szCs w:val="18"/>
              </w:rPr>
            </w:pPr>
            <w:r w:rsidRPr="00C96E9E">
              <w:rPr>
                <w:kern w:val="18"/>
                <w:sz w:val="18"/>
                <w:szCs w:val="18"/>
              </w:rPr>
              <w:t xml:space="preserve">Cel </w:t>
            </w:r>
            <w:r w:rsidR="00305E7A" w:rsidRPr="00C96E9E">
              <w:rPr>
                <w:kern w:val="18"/>
                <w:sz w:val="18"/>
                <w:szCs w:val="18"/>
              </w:rPr>
              <w:t>główny</w:t>
            </w:r>
            <w:r w:rsidRPr="00C96E9E">
              <w:rPr>
                <w:kern w:val="18"/>
                <w:sz w:val="18"/>
                <w:szCs w:val="18"/>
              </w:rPr>
              <w:t>:</w:t>
            </w:r>
          </w:p>
          <w:p w14:paraId="64EB3BA3" w14:textId="77777777" w:rsidR="008827C8" w:rsidRPr="00C96E9E" w:rsidRDefault="008827C8" w:rsidP="00261A85">
            <w:pPr>
              <w:pStyle w:val="PomiechowekTEKSTWACIWY"/>
              <w:numPr>
                <w:ilvl w:val="0"/>
                <w:numId w:val="34"/>
              </w:numPr>
              <w:jc w:val="center"/>
              <w:rPr>
                <w:b/>
                <w:bCs/>
                <w:kern w:val="18"/>
                <w:sz w:val="18"/>
                <w:szCs w:val="18"/>
              </w:rPr>
            </w:pPr>
            <w:r w:rsidRPr="00C96E9E">
              <w:rPr>
                <w:b/>
                <w:bCs/>
                <w:kern w:val="18"/>
                <w:sz w:val="18"/>
                <w:szCs w:val="18"/>
              </w:rPr>
              <w:t>Rozwój i wzmocnienie potencjału gospodarczego</w:t>
            </w:r>
          </w:p>
          <w:p w14:paraId="2F5BCF4E" w14:textId="77777777" w:rsidR="00261A85" w:rsidRPr="00C96E9E" w:rsidRDefault="00261A85" w:rsidP="00261A85">
            <w:pPr>
              <w:pStyle w:val="PomiechowekTEKSTWACIWY"/>
              <w:ind w:firstLine="0"/>
              <w:rPr>
                <w:kern w:val="18"/>
                <w:sz w:val="16"/>
                <w:szCs w:val="16"/>
              </w:rPr>
            </w:pPr>
            <w:r w:rsidRPr="00C96E9E">
              <w:rPr>
                <w:bCs/>
                <w:kern w:val="18"/>
                <w:sz w:val="16"/>
                <w:szCs w:val="16"/>
              </w:rPr>
              <w:t>Działania zaplanowane w tym obszarze  wpłyną pozytywnie na rozwiązanie kluczowego problemu na Obszarze Rewitalizacji jakim jest spadek przedsiębiorczości oraz związane z tym bezrobocie i konieczność korzystania z pomocy społecznej. Kompleksowe wsparcie dla istniejących przedsiębiorstw, udostępnienie terenów dla nowych podmiotów, działalność szkoleniowa, diagnoza zapotrzebowania rynku pracodawcy zniwelują niekorzystne zjawiska związane ze sferą gospodarcza na Obszarze Rewitalizowanym</w:t>
            </w:r>
            <w:r w:rsidR="00545739" w:rsidRPr="00C96E9E">
              <w:rPr>
                <w:bCs/>
                <w:kern w:val="18"/>
                <w:sz w:val="16"/>
                <w:szCs w:val="16"/>
              </w:rPr>
              <w:t>.</w:t>
            </w:r>
          </w:p>
        </w:tc>
      </w:tr>
      <w:tr w:rsidR="008827C8" w:rsidRPr="00C96E9E" w14:paraId="76324E5A" w14:textId="77777777" w:rsidTr="00E02B7E">
        <w:tc>
          <w:tcPr>
            <w:tcW w:w="9359" w:type="dxa"/>
            <w:tcBorders>
              <w:top w:val="single" w:sz="4" w:space="0" w:color="auto"/>
              <w:left w:val="single" w:sz="4" w:space="0" w:color="auto"/>
              <w:bottom w:val="single" w:sz="4" w:space="0" w:color="auto"/>
              <w:right w:val="single" w:sz="4" w:space="0" w:color="auto"/>
            </w:tcBorders>
            <w:shd w:val="clear" w:color="auto" w:fill="auto"/>
          </w:tcPr>
          <w:p w14:paraId="7F623904" w14:textId="77777777" w:rsidR="008827C8" w:rsidRPr="00C96E9E" w:rsidRDefault="00261A85" w:rsidP="00261A85">
            <w:pPr>
              <w:pStyle w:val="PomiechowekTEKSTWACIWY"/>
              <w:spacing w:after="57"/>
              <w:ind w:firstLine="0"/>
              <w:rPr>
                <w:kern w:val="18"/>
                <w:sz w:val="18"/>
                <w:szCs w:val="18"/>
              </w:rPr>
            </w:pPr>
            <w:r w:rsidRPr="00C96E9E">
              <w:rPr>
                <w:kern w:val="18"/>
                <w:sz w:val="18"/>
                <w:szCs w:val="18"/>
              </w:rPr>
              <w:t>Cel główny zostanie zrealizowany za pomocą następujących celów szczegółowych</w:t>
            </w:r>
            <w:r w:rsidR="008827C8" w:rsidRPr="00C96E9E">
              <w:rPr>
                <w:kern w:val="18"/>
                <w:sz w:val="18"/>
                <w:szCs w:val="18"/>
              </w:rPr>
              <w:t>:</w:t>
            </w:r>
          </w:p>
        </w:tc>
      </w:tr>
      <w:tr w:rsidR="008827C8" w:rsidRPr="00C96E9E" w14:paraId="05A78F2B" w14:textId="77777777" w:rsidTr="00E02B7E">
        <w:tc>
          <w:tcPr>
            <w:tcW w:w="9359" w:type="dxa"/>
            <w:tcBorders>
              <w:top w:val="single" w:sz="4" w:space="0" w:color="auto"/>
              <w:left w:val="single" w:sz="4" w:space="0" w:color="auto"/>
              <w:bottom w:val="single" w:sz="4" w:space="0" w:color="auto"/>
              <w:right w:val="single" w:sz="4" w:space="0" w:color="auto"/>
            </w:tcBorders>
            <w:shd w:val="clear" w:color="auto" w:fill="auto"/>
          </w:tcPr>
          <w:p w14:paraId="02F4D54D" w14:textId="77777777" w:rsidR="008827C8" w:rsidRPr="00C96E9E" w:rsidRDefault="008827C8">
            <w:pPr>
              <w:pStyle w:val="PomiechowekTEKSTWACIWY"/>
              <w:spacing w:after="57"/>
              <w:ind w:left="433" w:right="144" w:hanging="325"/>
              <w:rPr>
                <w:kern w:val="18"/>
                <w:sz w:val="18"/>
                <w:szCs w:val="18"/>
              </w:rPr>
            </w:pPr>
            <w:r w:rsidRPr="00C96E9E">
              <w:rPr>
                <w:kern w:val="18"/>
                <w:sz w:val="18"/>
                <w:szCs w:val="18"/>
              </w:rPr>
              <w:t xml:space="preserve">C1. </w:t>
            </w:r>
            <w:r w:rsidR="00A27ABB" w:rsidRPr="00C96E9E">
              <w:rPr>
                <w:kern w:val="18"/>
                <w:sz w:val="18"/>
                <w:szCs w:val="18"/>
              </w:rPr>
              <w:t>Rozwój</w:t>
            </w:r>
            <w:r w:rsidRPr="00C96E9E">
              <w:rPr>
                <w:kern w:val="18"/>
                <w:sz w:val="18"/>
                <w:szCs w:val="18"/>
              </w:rPr>
              <w:t xml:space="preserve"> lokalnej </w:t>
            </w:r>
            <w:r w:rsidR="00A27ABB" w:rsidRPr="00C96E9E">
              <w:rPr>
                <w:kern w:val="18"/>
                <w:sz w:val="18"/>
                <w:szCs w:val="18"/>
              </w:rPr>
              <w:t>przedsiębiorczości</w:t>
            </w:r>
            <w:r w:rsidRPr="00C96E9E">
              <w:rPr>
                <w:kern w:val="18"/>
                <w:sz w:val="18"/>
                <w:szCs w:val="18"/>
              </w:rPr>
              <w:t xml:space="preserve">, w </w:t>
            </w:r>
            <w:r w:rsidR="00A27ABB" w:rsidRPr="00C96E9E">
              <w:rPr>
                <w:kern w:val="18"/>
                <w:sz w:val="18"/>
                <w:szCs w:val="18"/>
              </w:rPr>
              <w:t>szczególności</w:t>
            </w:r>
            <w:r w:rsidRPr="00C96E9E">
              <w:rPr>
                <w:kern w:val="18"/>
                <w:sz w:val="18"/>
                <w:szCs w:val="18"/>
              </w:rPr>
              <w:t xml:space="preserve"> w zakresie ekonomii społecznej w Obszarze Rewitalizacji</w:t>
            </w:r>
          </w:p>
        </w:tc>
      </w:tr>
      <w:tr w:rsidR="008827C8" w:rsidRPr="00C96E9E" w14:paraId="1D1B9178" w14:textId="77777777" w:rsidTr="000121FD">
        <w:trPr>
          <w:trHeight w:val="499"/>
        </w:trPr>
        <w:tc>
          <w:tcPr>
            <w:tcW w:w="9359" w:type="dxa"/>
            <w:tcBorders>
              <w:top w:val="single" w:sz="4" w:space="0" w:color="auto"/>
              <w:left w:val="single" w:sz="4" w:space="0" w:color="auto"/>
              <w:bottom w:val="single" w:sz="4" w:space="0" w:color="auto"/>
              <w:right w:val="single" w:sz="4" w:space="0" w:color="auto"/>
            </w:tcBorders>
            <w:shd w:val="clear" w:color="auto" w:fill="auto"/>
          </w:tcPr>
          <w:p w14:paraId="082C0DD6" w14:textId="77777777" w:rsidR="008827C8" w:rsidRPr="00C96E9E" w:rsidRDefault="008827C8" w:rsidP="00961639">
            <w:pPr>
              <w:pStyle w:val="PomiechowekTEKSTWACIWY"/>
              <w:spacing w:after="57"/>
              <w:ind w:left="433" w:right="144" w:hanging="325"/>
              <w:rPr>
                <w:kern w:val="18"/>
                <w:sz w:val="18"/>
                <w:szCs w:val="18"/>
              </w:rPr>
            </w:pPr>
            <w:r w:rsidRPr="00C96E9E">
              <w:rPr>
                <w:kern w:val="18"/>
                <w:sz w:val="18"/>
                <w:szCs w:val="18"/>
              </w:rPr>
              <w:t xml:space="preserve">C2. Integracja przedsiębiorców i wzmocnienie współpracy podmiotów gospodarczych w celu wyprowadzania z kryzysów Obszaru </w:t>
            </w:r>
            <w:r w:rsidR="00961639" w:rsidRPr="00C96E9E">
              <w:rPr>
                <w:kern w:val="18"/>
                <w:sz w:val="18"/>
                <w:szCs w:val="18"/>
              </w:rPr>
              <w:t>Rewitalizacji.</w:t>
            </w:r>
          </w:p>
        </w:tc>
      </w:tr>
      <w:tr w:rsidR="008827C8" w:rsidRPr="00C96E9E" w14:paraId="67497F84" w14:textId="77777777" w:rsidTr="000121FD">
        <w:trPr>
          <w:trHeight w:val="609"/>
        </w:trPr>
        <w:tc>
          <w:tcPr>
            <w:tcW w:w="9359" w:type="dxa"/>
            <w:tcBorders>
              <w:top w:val="single" w:sz="4" w:space="0" w:color="auto"/>
              <w:left w:val="single" w:sz="4" w:space="0" w:color="auto"/>
              <w:bottom w:val="single" w:sz="4" w:space="0" w:color="auto"/>
              <w:right w:val="single" w:sz="4" w:space="0" w:color="auto"/>
            </w:tcBorders>
            <w:shd w:val="clear" w:color="auto" w:fill="auto"/>
          </w:tcPr>
          <w:p w14:paraId="45A85ECC" w14:textId="77777777" w:rsidR="008827C8" w:rsidRPr="00C96E9E" w:rsidRDefault="008827C8">
            <w:pPr>
              <w:pStyle w:val="PomiechowekTEKSTWACIWY"/>
              <w:spacing w:after="57"/>
              <w:ind w:left="433" w:right="144" w:hanging="325"/>
              <w:rPr>
                <w:kern w:val="18"/>
                <w:sz w:val="18"/>
                <w:szCs w:val="18"/>
              </w:rPr>
            </w:pPr>
            <w:r w:rsidRPr="00C96E9E">
              <w:rPr>
                <w:kern w:val="18"/>
                <w:sz w:val="18"/>
                <w:szCs w:val="18"/>
              </w:rPr>
              <w:t xml:space="preserve">C3. Podniesienie kwalifikacji zawodowych </w:t>
            </w:r>
            <w:r w:rsidR="00A27ABB" w:rsidRPr="00C96E9E">
              <w:rPr>
                <w:kern w:val="18"/>
                <w:sz w:val="18"/>
                <w:szCs w:val="18"/>
              </w:rPr>
              <w:t>mieszkańców</w:t>
            </w:r>
            <w:r w:rsidRPr="00C96E9E">
              <w:rPr>
                <w:kern w:val="18"/>
                <w:sz w:val="18"/>
                <w:szCs w:val="18"/>
              </w:rPr>
              <w:t xml:space="preserve"> </w:t>
            </w:r>
            <w:r w:rsidR="00A27ABB" w:rsidRPr="00C96E9E">
              <w:rPr>
                <w:kern w:val="18"/>
                <w:sz w:val="18"/>
                <w:szCs w:val="18"/>
              </w:rPr>
              <w:t>terenów</w:t>
            </w:r>
            <w:r w:rsidRPr="00C96E9E">
              <w:rPr>
                <w:kern w:val="18"/>
                <w:sz w:val="18"/>
                <w:szCs w:val="18"/>
              </w:rPr>
              <w:t xml:space="preserve"> zdegradowanych w celu podniesienia </w:t>
            </w:r>
            <w:r w:rsidRPr="00C96E9E">
              <w:rPr>
                <w:kern w:val="18"/>
                <w:sz w:val="18"/>
                <w:szCs w:val="18"/>
              </w:rPr>
              <w:br/>
            </w:r>
            <w:r w:rsidR="00A27ABB" w:rsidRPr="00C96E9E">
              <w:rPr>
                <w:kern w:val="18"/>
                <w:sz w:val="18"/>
                <w:szCs w:val="18"/>
              </w:rPr>
              <w:t>jakości</w:t>
            </w:r>
            <w:r w:rsidRPr="00C96E9E">
              <w:rPr>
                <w:kern w:val="18"/>
                <w:sz w:val="18"/>
                <w:szCs w:val="18"/>
              </w:rPr>
              <w:t xml:space="preserve"> lokalnego rynku pracy</w:t>
            </w:r>
          </w:p>
        </w:tc>
      </w:tr>
      <w:tr w:rsidR="008827C8" w:rsidRPr="00C96E9E" w14:paraId="6AFBCA90" w14:textId="77777777" w:rsidTr="00E02B7E">
        <w:tc>
          <w:tcPr>
            <w:tcW w:w="9359" w:type="dxa"/>
            <w:tcBorders>
              <w:top w:val="single" w:sz="4" w:space="0" w:color="auto"/>
              <w:left w:val="single" w:sz="4" w:space="0" w:color="auto"/>
              <w:bottom w:val="single" w:sz="4" w:space="0" w:color="auto"/>
              <w:right w:val="single" w:sz="4" w:space="0" w:color="auto"/>
            </w:tcBorders>
            <w:shd w:val="clear" w:color="auto" w:fill="auto"/>
          </w:tcPr>
          <w:p w14:paraId="09ADC8C4" w14:textId="77777777" w:rsidR="008827C8" w:rsidRPr="00C96E9E" w:rsidRDefault="008827C8" w:rsidP="00545739">
            <w:pPr>
              <w:pStyle w:val="PomiechowekTEKSTWACIWY"/>
              <w:spacing w:after="57"/>
              <w:ind w:left="433" w:right="144" w:hanging="325"/>
              <w:rPr>
                <w:kern w:val="18"/>
                <w:sz w:val="18"/>
                <w:szCs w:val="18"/>
              </w:rPr>
            </w:pPr>
            <w:r w:rsidRPr="00C96E9E">
              <w:rPr>
                <w:kern w:val="18"/>
                <w:sz w:val="18"/>
                <w:szCs w:val="18"/>
              </w:rPr>
              <w:t xml:space="preserve">C4. Poszerzenie oferty inwestycyjnej gminy w Obszarze </w:t>
            </w:r>
            <w:r w:rsidR="00545739" w:rsidRPr="00C96E9E">
              <w:rPr>
                <w:kern w:val="18"/>
                <w:sz w:val="18"/>
                <w:szCs w:val="18"/>
              </w:rPr>
              <w:t>Rewitalizacji.</w:t>
            </w:r>
          </w:p>
        </w:tc>
      </w:tr>
      <w:tr w:rsidR="008827C8" w:rsidRPr="00C96E9E" w14:paraId="2E6E4676" w14:textId="77777777" w:rsidTr="00E02B7E">
        <w:tc>
          <w:tcPr>
            <w:tcW w:w="9359" w:type="dxa"/>
            <w:tcBorders>
              <w:top w:val="single" w:sz="4" w:space="0" w:color="auto"/>
              <w:left w:val="single" w:sz="4" w:space="0" w:color="auto"/>
              <w:bottom w:val="single" w:sz="4" w:space="0" w:color="auto"/>
              <w:right w:val="single" w:sz="4" w:space="0" w:color="auto"/>
            </w:tcBorders>
            <w:shd w:val="clear" w:color="auto" w:fill="auto"/>
          </w:tcPr>
          <w:p w14:paraId="5896DB77" w14:textId="77777777" w:rsidR="008827C8" w:rsidRPr="00C96E9E" w:rsidRDefault="008827C8">
            <w:pPr>
              <w:pStyle w:val="PomiechowekTEKSTWACIWY"/>
              <w:spacing w:after="57"/>
              <w:ind w:left="433" w:right="144" w:hanging="325"/>
              <w:rPr>
                <w:kern w:val="18"/>
                <w:sz w:val="18"/>
                <w:szCs w:val="18"/>
              </w:rPr>
            </w:pPr>
            <w:r w:rsidRPr="00C96E9E">
              <w:rPr>
                <w:kern w:val="18"/>
                <w:sz w:val="18"/>
                <w:szCs w:val="18"/>
              </w:rPr>
              <w:t xml:space="preserve">C5. Energooszczędność i niskoemisyjność </w:t>
            </w:r>
          </w:p>
        </w:tc>
      </w:tr>
      <w:tr w:rsidR="008827C8" w:rsidRPr="00C96E9E" w14:paraId="1672E6C4" w14:textId="77777777" w:rsidTr="000121FD">
        <w:trPr>
          <w:trHeight w:val="155"/>
        </w:trPr>
        <w:tc>
          <w:tcPr>
            <w:tcW w:w="9359" w:type="dxa"/>
            <w:tcBorders>
              <w:top w:val="single" w:sz="4" w:space="0" w:color="auto"/>
              <w:left w:val="single" w:sz="4" w:space="0" w:color="auto"/>
              <w:bottom w:val="single" w:sz="4" w:space="0" w:color="auto"/>
              <w:right w:val="single" w:sz="4" w:space="0" w:color="auto"/>
            </w:tcBorders>
            <w:shd w:val="clear" w:color="auto" w:fill="auto"/>
          </w:tcPr>
          <w:p w14:paraId="5791FBBA" w14:textId="77777777" w:rsidR="008827C8" w:rsidRPr="00C96E9E" w:rsidRDefault="008827C8">
            <w:pPr>
              <w:pStyle w:val="PomiechowekTEKSTWACIWY"/>
              <w:spacing w:after="57"/>
              <w:ind w:left="433" w:right="144" w:hanging="325"/>
              <w:rPr>
                <w:kern w:val="18"/>
                <w:sz w:val="18"/>
                <w:szCs w:val="18"/>
              </w:rPr>
            </w:pPr>
            <w:r w:rsidRPr="00C96E9E">
              <w:rPr>
                <w:kern w:val="18"/>
                <w:sz w:val="18"/>
                <w:szCs w:val="18"/>
              </w:rPr>
              <w:t>C6. Edukacja zawodowa w celu aktywizacji gospodarczej i tworzenie nowych miejsc pracy</w:t>
            </w:r>
          </w:p>
        </w:tc>
      </w:tr>
    </w:tbl>
    <w:p w14:paraId="510B98A9" w14:textId="77777777" w:rsidR="008827C8" w:rsidRDefault="008827C8"/>
    <w:p w14:paraId="3DF9E931" w14:textId="7A840396" w:rsidR="00C8775C" w:rsidRPr="007C4A23" w:rsidRDefault="00C8775C" w:rsidP="00A3467B">
      <w:pPr>
        <w:rPr>
          <w:rFonts w:asciiTheme="minorHAnsi" w:hAnsiTheme="minorHAnsi"/>
          <w:sz w:val="22"/>
          <w:szCs w:val="22"/>
        </w:rPr>
      </w:pPr>
      <w:r w:rsidRPr="00C8775C">
        <w:rPr>
          <w:rFonts w:asciiTheme="minorHAnsi" w:hAnsiTheme="minorHAnsi"/>
          <w:sz w:val="22"/>
          <w:szCs w:val="22"/>
        </w:rPr>
        <w:t>Tabela 30. P</w:t>
      </w:r>
      <w:r w:rsidR="00A3467B" w:rsidRPr="00C8775C">
        <w:rPr>
          <w:rFonts w:asciiTheme="minorHAnsi" w:hAnsiTheme="minorHAnsi"/>
          <w:sz w:val="22"/>
          <w:szCs w:val="22"/>
        </w:rPr>
        <w:t>rojekty do realizacji w poszczególnych podobszarach rewitalizacji przypisane do celów.</w:t>
      </w:r>
    </w:p>
    <w:tbl>
      <w:tblPr>
        <w:tblW w:w="5514" w:type="pct"/>
        <w:tblInd w:w="-370" w:type="dxa"/>
        <w:tblLayout w:type="fixed"/>
        <w:tblCellMar>
          <w:left w:w="70" w:type="dxa"/>
          <w:right w:w="70" w:type="dxa"/>
        </w:tblCellMar>
        <w:tblLook w:val="04A0" w:firstRow="1" w:lastRow="0" w:firstColumn="1" w:lastColumn="0" w:noHBand="0" w:noVBand="1"/>
      </w:tblPr>
      <w:tblGrid>
        <w:gridCol w:w="432"/>
        <w:gridCol w:w="567"/>
        <w:gridCol w:w="3126"/>
        <w:gridCol w:w="729"/>
        <w:gridCol w:w="4100"/>
        <w:gridCol w:w="375"/>
        <w:gridCol w:w="955"/>
        <w:gridCol w:w="186"/>
      </w:tblGrid>
      <w:tr w:rsidR="009F55A3" w:rsidRPr="005D00A2" w14:paraId="116ADFCA" w14:textId="77777777" w:rsidTr="00786A2E">
        <w:trPr>
          <w:gridAfter w:val="1"/>
          <w:wAfter w:w="89" w:type="pct"/>
          <w:trHeight w:val="574"/>
        </w:trPr>
        <w:tc>
          <w:tcPr>
            <w:tcW w:w="2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73C94E" w14:textId="77777777" w:rsidR="009F55A3" w:rsidRPr="005D00A2" w:rsidRDefault="002440D4" w:rsidP="005D00A2">
            <w:pPr>
              <w:widowControl/>
              <w:suppressAutoHyphens w:val="0"/>
              <w:jc w:val="center"/>
              <w:rPr>
                <w:rFonts w:ascii="Arial" w:eastAsia="Times New Roman" w:hAnsi="Arial" w:cs="Arial"/>
                <w:b/>
                <w:bCs/>
                <w:kern w:val="0"/>
                <w:sz w:val="18"/>
                <w:szCs w:val="18"/>
                <w:lang w:eastAsia="pl-PL" w:bidi="ar-SA"/>
              </w:rPr>
            </w:pPr>
            <w:r>
              <w:rPr>
                <w:rFonts w:ascii="Arial" w:eastAsia="Times New Roman" w:hAnsi="Arial" w:cs="Arial"/>
                <w:b/>
                <w:bCs/>
                <w:kern w:val="0"/>
                <w:sz w:val="18"/>
                <w:szCs w:val="18"/>
                <w:lang w:eastAsia="pl-PL" w:bidi="ar-SA"/>
              </w:rPr>
              <w:t>Lp</w:t>
            </w:r>
          </w:p>
        </w:tc>
        <w:tc>
          <w:tcPr>
            <w:tcW w:w="271" w:type="pct"/>
            <w:tcBorders>
              <w:top w:val="single" w:sz="4" w:space="0" w:color="000000"/>
              <w:left w:val="nil"/>
              <w:bottom w:val="single" w:sz="4" w:space="0" w:color="000000"/>
              <w:right w:val="single" w:sz="4" w:space="0" w:color="000000"/>
            </w:tcBorders>
            <w:shd w:val="clear" w:color="auto" w:fill="auto"/>
            <w:vAlign w:val="center"/>
            <w:hideMark/>
          </w:tcPr>
          <w:p w14:paraId="6FFE7A44" w14:textId="77777777" w:rsidR="009F55A3" w:rsidRPr="005D00A2" w:rsidRDefault="009F55A3" w:rsidP="005D00A2">
            <w:pPr>
              <w:widowControl/>
              <w:suppressAutoHyphens w:val="0"/>
              <w:jc w:val="center"/>
              <w:rPr>
                <w:rFonts w:ascii="Arial" w:eastAsia="Times New Roman" w:hAnsi="Arial" w:cs="Arial"/>
                <w:b/>
                <w:bCs/>
                <w:kern w:val="0"/>
                <w:sz w:val="18"/>
                <w:szCs w:val="18"/>
                <w:lang w:eastAsia="pl-PL" w:bidi="ar-SA"/>
              </w:rPr>
            </w:pPr>
            <w:r w:rsidRPr="005D00A2">
              <w:rPr>
                <w:rFonts w:ascii="Arial" w:eastAsia="Times New Roman" w:hAnsi="Arial" w:cs="Arial"/>
                <w:b/>
                <w:bCs/>
                <w:kern w:val="0"/>
                <w:sz w:val="18"/>
                <w:szCs w:val="18"/>
                <w:lang w:eastAsia="pl-PL" w:bidi="ar-SA"/>
              </w:rPr>
              <w:t>P/D*</w:t>
            </w:r>
          </w:p>
        </w:tc>
        <w:tc>
          <w:tcPr>
            <w:tcW w:w="1493" w:type="pct"/>
            <w:tcBorders>
              <w:top w:val="single" w:sz="4" w:space="0" w:color="000000"/>
              <w:left w:val="nil"/>
              <w:bottom w:val="single" w:sz="4" w:space="0" w:color="000000"/>
              <w:right w:val="single" w:sz="4" w:space="0" w:color="000000"/>
            </w:tcBorders>
            <w:shd w:val="clear" w:color="auto" w:fill="auto"/>
            <w:vAlign w:val="center"/>
            <w:hideMark/>
          </w:tcPr>
          <w:p w14:paraId="10A5871B" w14:textId="77777777" w:rsidR="009F55A3" w:rsidRPr="005D00A2" w:rsidRDefault="009F55A3" w:rsidP="005D00A2">
            <w:pPr>
              <w:widowControl/>
              <w:suppressAutoHyphens w:val="0"/>
              <w:jc w:val="center"/>
              <w:rPr>
                <w:rFonts w:ascii="Arial" w:eastAsia="Times New Roman" w:hAnsi="Arial" w:cs="Arial"/>
                <w:b/>
                <w:bCs/>
                <w:kern w:val="0"/>
                <w:sz w:val="18"/>
                <w:szCs w:val="18"/>
                <w:lang w:eastAsia="pl-PL" w:bidi="ar-SA"/>
              </w:rPr>
            </w:pPr>
            <w:r w:rsidRPr="005D00A2">
              <w:rPr>
                <w:rFonts w:ascii="Arial" w:eastAsia="Times New Roman" w:hAnsi="Arial" w:cs="Arial"/>
                <w:b/>
                <w:bCs/>
                <w:kern w:val="0"/>
                <w:sz w:val="18"/>
                <w:szCs w:val="18"/>
                <w:lang w:eastAsia="pl-PL" w:bidi="ar-SA"/>
              </w:rPr>
              <w:t>MIEJSCE REALIZACJI PRZEDSIĘWZIĘCIA/ PODOBSZAR REWITALIZACJI</w:t>
            </w:r>
            <w:r>
              <w:rPr>
                <w:rFonts w:ascii="Arial" w:eastAsia="Times New Roman" w:hAnsi="Arial" w:cs="Arial"/>
                <w:b/>
                <w:bCs/>
                <w:kern w:val="0"/>
                <w:sz w:val="18"/>
                <w:szCs w:val="18"/>
                <w:lang w:eastAsia="pl-PL" w:bidi="ar-SA"/>
              </w:rPr>
              <w:t>/NAZWA PRZEDSIĘWZIĘCIA</w:t>
            </w:r>
          </w:p>
        </w:tc>
        <w:tc>
          <w:tcPr>
            <w:tcW w:w="348" w:type="pct"/>
            <w:tcBorders>
              <w:top w:val="single" w:sz="4" w:space="0" w:color="000000"/>
              <w:left w:val="nil"/>
              <w:bottom w:val="single" w:sz="4" w:space="0" w:color="000000"/>
              <w:right w:val="single" w:sz="4" w:space="0" w:color="000000"/>
            </w:tcBorders>
            <w:shd w:val="clear" w:color="auto" w:fill="auto"/>
            <w:vAlign w:val="center"/>
            <w:hideMark/>
          </w:tcPr>
          <w:p w14:paraId="393CC8C9" w14:textId="77777777" w:rsidR="009F55A3" w:rsidRPr="005D00A2" w:rsidRDefault="009F55A3" w:rsidP="005D00A2">
            <w:pPr>
              <w:widowControl/>
              <w:suppressAutoHyphens w:val="0"/>
              <w:jc w:val="center"/>
              <w:rPr>
                <w:rFonts w:ascii="Arial" w:eastAsia="Times New Roman" w:hAnsi="Arial" w:cs="Arial"/>
                <w:b/>
                <w:bCs/>
                <w:kern w:val="0"/>
                <w:sz w:val="14"/>
                <w:szCs w:val="14"/>
                <w:lang w:eastAsia="pl-PL" w:bidi="ar-SA"/>
              </w:rPr>
            </w:pPr>
            <w:r w:rsidRPr="005D00A2">
              <w:rPr>
                <w:rFonts w:ascii="Arial" w:eastAsia="Times New Roman" w:hAnsi="Arial" w:cs="Arial"/>
                <w:b/>
                <w:bCs/>
                <w:kern w:val="0"/>
                <w:sz w:val="14"/>
                <w:szCs w:val="14"/>
                <w:lang w:eastAsia="pl-PL" w:bidi="ar-SA"/>
              </w:rPr>
              <w:t> </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6BEFA6C7"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ZAKRES PRZEDSIĘWZIĘCIA/PROJEKTU - lista zadań rewitalizacyjnych</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63DDFF60" w14:textId="77777777" w:rsidR="009F55A3" w:rsidRPr="005D00A2" w:rsidRDefault="009F55A3" w:rsidP="005D00A2">
            <w:pPr>
              <w:widowControl/>
              <w:suppressAutoHyphens w:val="0"/>
              <w:rPr>
                <w:rFonts w:ascii="Arial" w:eastAsia="Times New Roman" w:hAnsi="Arial" w:cs="Arial"/>
                <w:b/>
                <w:bCs/>
                <w:kern w:val="0"/>
                <w:sz w:val="14"/>
                <w:szCs w:val="14"/>
                <w:lang w:eastAsia="pl-PL" w:bidi="ar-SA"/>
              </w:rPr>
            </w:pPr>
            <w:r w:rsidRPr="005D00A2">
              <w:rPr>
                <w:rFonts w:ascii="Arial" w:eastAsia="Times New Roman" w:hAnsi="Arial" w:cs="Arial"/>
                <w:b/>
                <w:bCs/>
                <w:kern w:val="0"/>
                <w:sz w:val="14"/>
                <w:szCs w:val="14"/>
                <w:lang w:eastAsia="pl-PL" w:bidi="ar-SA"/>
              </w:rPr>
              <w:t>CEL</w:t>
            </w:r>
            <w:r w:rsidR="00DF6160">
              <w:rPr>
                <w:rFonts w:ascii="Arial" w:eastAsia="Times New Roman" w:hAnsi="Arial" w:cs="Arial"/>
                <w:b/>
                <w:bCs/>
                <w:kern w:val="0"/>
                <w:sz w:val="14"/>
                <w:szCs w:val="14"/>
                <w:lang w:eastAsia="pl-PL" w:bidi="ar-SA"/>
              </w:rPr>
              <w:t>E GŁÓWNE</w:t>
            </w:r>
            <w:r w:rsidR="000F2CFD">
              <w:rPr>
                <w:rFonts w:ascii="Arial" w:eastAsia="Times New Roman" w:hAnsi="Arial" w:cs="Arial"/>
                <w:b/>
                <w:bCs/>
                <w:kern w:val="0"/>
                <w:sz w:val="14"/>
                <w:szCs w:val="14"/>
                <w:lang w:eastAsia="pl-PL" w:bidi="ar-SA"/>
              </w:rPr>
              <w:t>/</w:t>
            </w:r>
          </w:p>
          <w:p w14:paraId="569AF30B" w14:textId="77777777" w:rsidR="009F55A3" w:rsidRPr="005D00A2" w:rsidRDefault="000F2CFD" w:rsidP="002440D4">
            <w:pPr>
              <w:widowControl/>
              <w:suppressAutoHyphens w:val="0"/>
              <w:rPr>
                <w:rFonts w:ascii="Arial" w:eastAsia="Times New Roman" w:hAnsi="Arial" w:cs="Arial"/>
                <w:b/>
                <w:bCs/>
                <w:kern w:val="0"/>
                <w:sz w:val="14"/>
                <w:szCs w:val="14"/>
                <w:lang w:eastAsia="pl-PL" w:bidi="ar-SA"/>
              </w:rPr>
            </w:pPr>
            <w:r>
              <w:rPr>
                <w:rFonts w:ascii="Arial" w:eastAsia="Times New Roman" w:hAnsi="Arial" w:cs="Arial"/>
                <w:b/>
                <w:bCs/>
                <w:kern w:val="0"/>
                <w:sz w:val="14"/>
                <w:szCs w:val="14"/>
                <w:lang w:eastAsia="pl-PL" w:bidi="ar-SA"/>
              </w:rPr>
              <w:t xml:space="preserve">CELE </w:t>
            </w:r>
            <w:r w:rsidR="002440D4">
              <w:rPr>
                <w:rFonts w:ascii="Arial" w:eastAsia="Times New Roman" w:hAnsi="Arial" w:cs="Arial"/>
                <w:b/>
                <w:bCs/>
                <w:kern w:val="0"/>
                <w:sz w:val="14"/>
                <w:szCs w:val="14"/>
                <w:lang w:eastAsia="pl-PL" w:bidi="ar-SA"/>
              </w:rPr>
              <w:t>SZCZEGÓŁOWE</w:t>
            </w:r>
          </w:p>
        </w:tc>
      </w:tr>
      <w:tr w:rsidR="00DF6160" w:rsidRPr="005D00A2" w14:paraId="50B8667D" w14:textId="77777777" w:rsidTr="00786A2E">
        <w:trPr>
          <w:gridAfter w:val="1"/>
          <w:wAfter w:w="89" w:type="pct"/>
          <w:trHeight w:val="574"/>
        </w:trPr>
        <w:tc>
          <w:tcPr>
            <w:tcW w:w="4911"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4C180659" w14:textId="77777777" w:rsidR="00DF6160" w:rsidRPr="00DF6160" w:rsidRDefault="00DF6160" w:rsidP="00DF6160">
            <w:pPr>
              <w:widowControl/>
              <w:suppressAutoHyphens w:val="0"/>
              <w:jc w:val="center"/>
              <w:rPr>
                <w:rFonts w:ascii="Arial" w:eastAsia="Times New Roman" w:hAnsi="Arial" w:cs="Arial"/>
                <w:b/>
                <w:bCs/>
                <w:kern w:val="0"/>
                <w:sz w:val="20"/>
                <w:szCs w:val="20"/>
                <w:lang w:eastAsia="pl-PL" w:bidi="ar-SA"/>
              </w:rPr>
            </w:pPr>
            <w:r w:rsidRPr="00DF6160">
              <w:rPr>
                <w:rFonts w:ascii="Arial" w:eastAsia="Times New Roman" w:hAnsi="Arial" w:cs="Arial"/>
                <w:b/>
                <w:bCs/>
                <w:kern w:val="0"/>
                <w:sz w:val="20"/>
                <w:szCs w:val="20"/>
                <w:lang w:eastAsia="pl-PL" w:bidi="ar-SA"/>
              </w:rPr>
              <w:t xml:space="preserve">PRZEDSIĘWZIĘCIA/PROJEKTY </w:t>
            </w:r>
            <w:r>
              <w:rPr>
                <w:rFonts w:ascii="Arial" w:eastAsia="Times New Roman" w:hAnsi="Arial" w:cs="Arial"/>
                <w:b/>
                <w:bCs/>
                <w:kern w:val="0"/>
                <w:sz w:val="20"/>
                <w:szCs w:val="20"/>
                <w:lang w:eastAsia="pl-PL" w:bidi="ar-SA"/>
              </w:rPr>
              <w:t>PODSTAWOWE</w:t>
            </w:r>
          </w:p>
        </w:tc>
      </w:tr>
      <w:tr w:rsidR="009F55A3" w:rsidRPr="005D00A2" w14:paraId="154018EF" w14:textId="77777777" w:rsidTr="00C96E9E">
        <w:trPr>
          <w:gridAfter w:val="1"/>
          <w:wAfter w:w="89" w:type="pct"/>
          <w:trHeight w:val="548"/>
        </w:trPr>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D40A14D"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1</w:t>
            </w:r>
          </w:p>
        </w:tc>
        <w:tc>
          <w:tcPr>
            <w:tcW w:w="271"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378E349"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493"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FB438F8" w14:textId="77777777" w:rsidR="009F55A3" w:rsidRDefault="009F55A3"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REWITALIZCJI GOŁAWICE DRUGIE</w:t>
            </w:r>
            <w:r>
              <w:rPr>
                <w:rFonts w:ascii="Arial" w:eastAsia="Times New Roman" w:hAnsi="Arial" w:cs="Arial"/>
                <w:b/>
                <w:bCs/>
                <w:kern w:val="0"/>
                <w:sz w:val="16"/>
                <w:szCs w:val="16"/>
                <w:lang w:eastAsia="pl-PL" w:bidi="ar-SA"/>
              </w:rPr>
              <w:t xml:space="preserve"> OR I.</w:t>
            </w:r>
          </w:p>
          <w:p w14:paraId="0FFA4695" w14:textId="77777777" w:rsidR="009F55A3" w:rsidRDefault="009F55A3" w:rsidP="005D00A2">
            <w:pPr>
              <w:widowControl/>
              <w:suppressAutoHyphens w:val="0"/>
              <w:jc w:val="center"/>
              <w:rPr>
                <w:rFonts w:ascii="Arial" w:eastAsia="Times New Roman" w:hAnsi="Arial" w:cs="Arial"/>
                <w:b/>
                <w:bCs/>
                <w:kern w:val="0"/>
                <w:sz w:val="16"/>
                <w:szCs w:val="16"/>
                <w:lang w:eastAsia="pl-PL" w:bidi="ar-SA"/>
              </w:rPr>
            </w:pPr>
          </w:p>
          <w:p w14:paraId="0F72765B"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dla Podobszaru Rewitalizacji OR.I – Goławice Drugie o znaczeniu lokalnym</w:t>
            </w: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35334BB0"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w:t>
            </w:r>
            <w:r w:rsidRPr="005D00A2">
              <w:rPr>
                <w:rFonts w:ascii="Arial" w:eastAsia="Times New Roman" w:hAnsi="Arial" w:cs="Arial"/>
                <w:kern w:val="0"/>
                <w:sz w:val="14"/>
                <w:szCs w:val="14"/>
                <w:lang w:eastAsia="pl-PL" w:bidi="ar-SA"/>
              </w:rPr>
              <w:t>1</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0BEB757C" w14:textId="77777777" w:rsidR="009F55A3" w:rsidRPr="005D00A2"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Dostosowanie budynku Szkoły Podstawowej w Goławicach Pierwszych wraz z zagospodarowaniem terenu wokół budynku do realizacji projektów społecznych</w:t>
            </w:r>
            <w:r w:rsidR="001A4325" w:rsidRPr="00C96E9E">
              <w:rPr>
                <w:rFonts w:ascii="Arial" w:eastAsia="Times New Roman" w:hAnsi="Arial" w:cs="Arial"/>
                <w:color w:val="1A1A1A"/>
                <w:kern w:val="0"/>
                <w:sz w:val="16"/>
                <w:szCs w:val="16"/>
                <w:lang w:eastAsia="pl-PL" w:bidi="ar-SA"/>
              </w:rPr>
              <w:t xml:space="preserve"> </w:t>
            </w:r>
            <w:r w:rsidR="001A4325" w:rsidRPr="00C96E9E">
              <w:rPr>
                <w:rFonts w:ascii="Arial" w:eastAsia="Times New Roman" w:hAnsi="Arial" w:cs="Arial"/>
                <w:kern w:val="0"/>
                <w:sz w:val="16"/>
                <w:szCs w:val="16"/>
                <w:lang w:eastAsia="pl-PL" w:bidi="ar-SA"/>
              </w:rPr>
              <w:t>(remont stołówki, świetlicy  i pomieszczenia na bibliotekę)</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6306C1A7"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r w:rsidR="000F2CFD">
              <w:rPr>
                <w:rFonts w:ascii="Arial" w:eastAsia="Times New Roman" w:hAnsi="Arial" w:cs="Arial"/>
                <w:kern w:val="0"/>
                <w:sz w:val="16"/>
                <w:szCs w:val="16"/>
                <w:lang w:eastAsia="pl-PL" w:bidi="ar-SA"/>
              </w:rPr>
              <w:t>/</w:t>
            </w:r>
            <w:r>
              <w:rPr>
                <w:rFonts w:ascii="Arial" w:eastAsia="Times New Roman" w:hAnsi="Arial" w:cs="Arial"/>
                <w:kern w:val="0"/>
                <w:sz w:val="16"/>
                <w:szCs w:val="16"/>
                <w:lang w:eastAsia="pl-PL" w:bidi="ar-SA"/>
              </w:rPr>
              <w:t xml:space="preserve"> </w:t>
            </w:r>
            <w:r w:rsidR="000F2CFD">
              <w:rPr>
                <w:rFonts w:ascii="Arial" w:eastAsia="Times New Roman" w:hAnsi="Arial" w:cs="Arial"/>
                <w:kern w:val="0"/>
                <w:sz w:val="16"/>
                <w:szCs w:val="16"/>
                <w:lang w:eastAsia="pl-PL" w:bidi="ar-SA"/>
              </w:rPr>
              <w:t>B1.</w:t>
            </w:r>
          </w:p>
        </w:tc>
      </w:tr>
      <w:tr w:rsidR="00F06490" w:rsidRPr="005D00A2" w14:paraId="5CEDB189"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tcPr>
          <w:p w14:paraId="4EBC0AE4" w14:textId="77777777" w:rsidR="00F06490" w:rsidRPr="005D00A2" w:rsidRDefault="00F06490" w:rsidP="00F06490">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tcPr>
          <w:p w14:paraId="1EFAB7E7" w14:textId="77777777" w:rsidR="00F06490" w:rsidRPr="005D00A2" w:rsidRDefault="00F06490" w:rsidP="00F06490">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tcPr>
          <w:p w14:paraId="136DE20D" w14:textId="77777777" w:rsidR="00F06490" w:rsidRPr="005D00A2" w:rsidRDefault="00F06490" w:rsidP="00F06490">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tcPr>
          <w:p w14:paraId="7985CAFC" w14:textId="25E8752A" w:rsidR="00F06490" w:rsidRDefault="00F06490"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P1.2</w:t>
            </w:r>
          </w:p>
        </w:tc>
        <w:tc>
          <w:tcPr>
            <w:tcW w:w="1958" w:type="pct"/>
            <w:tcBorders>
              <w:top w:val="single" w:sz="4" w:space="0" w:color="auto"/>
              <w:left w:val="nil"/>
              <w:bottom w:val="single" w:sz="4" w:space="0" w:color="000000"/>
              <w:right w:val="single" w:sz="4" w:space="0" w:color="000000"/>
            </w:tcBorders>
            <w:shd w:val="clear" w:color="auto" w:fill="auto"/>
            <w:vAlign w:val="center"/>
          </w:tcPr>
          <w:p w14:paraId="1CC92394" w14:textId="0F9B2203" w:rsidR="00F06490" w:rsidRPr="00C96E9E" w:rsidRDefault="00F06490" w:rsidP="00F06490">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kern w:val="0"/>
                <w:sz w:val="16"/>
                <w:szCs w:val="16"/>
                <w:lang w:eastAsia="pl-PL" w:bidi="ar-SA"/>
              </w:rPr>
              <w:t>Praktyczne warsztaty zakładania działalności gospodarczej w obszarze turystyki, gastronomii oraz produktu lokalnego.</w:t>
            </w:r>
          </w:p>
        </w:tc>
        <w:tc>
          <w:tcPr>
            <w:tcW w:w="635" w:type="pct"/>
            <w:gridSpan w:val="2"/>
            <w:tcBorders>
              <w:top w:val="single" w:sz="4" w:space="0" w:color="auto"/>
              <w:left w:val="nil"/>
              <w:bottom w:val="single" w:sz="4" w:space="0" w:color="000000"/>
              <w:right w:val="single" w:sz="4" w:space="0" w:color="000000"/>
            </w:tcBorders>
            <w:shd w:val="clear" w:color="auto" w:fill="auto"/>
            <w:vAlign w:val="center"/>
          </w:tcPr>
          <w:p w14:paraId="4D7495EB" w14:textId="77777777" w:rsidR="00F06490" w:rsidRDefault="00F06490"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6B66AC52" w14:textId="0CA8477E" w:rsidR="00F06490" w:rsidRDefault="00F06490"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C3.C6</w:t>
            </w:r>
            <w:r w:rsidRPr="005D00A2">
              <w:rPr>
                <w:rFonts w:ascii="Arial" w:eastAsia="Times New Roman" w:hAnsi="Arial" w:cs="Arial"/>
                <w:kern w:val="0"/>
                <w:sz w:val="16"/>
                <w:szCs w:val="16"/>
                <w:lang w:eastAsia="pl-PL" w:bidi="ar-SA"/>
              </w:rPr>
              <w:t>.</w:t>
            </w:r>
          </w:p>
        </w:tc>
      </w:tr>
      <w:tr w:rsidR="009F55A3" w:rsidRPr="005D00A2" w14:paraId="5CC74DAF"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4FD78606"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1A3D6A77"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412A0922"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04AD3625" w14:textId="184923AB" w:rsidR="009F55A3" w:rsidRPr="005D00A2" w:rsidRDefault="009F55A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1.3</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0402E64A" w14:textId="77777777" w:rsidR="009F55A3" w:rsidRPr="00C96E9E" w:rsidRDefault="009F55A3" w:rsidP="00545739">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 xml:space="preserve">Powołanie klubu sportowego </w:t>
            </w:r>
            <w:r w:rsidR="00A77AF9" w:rsidRPr="00C96E9E">
              <w:rPr>
                <w:rFonts w:ascii="Arial" w:eastAsia="Times New Roman" w:hAnsi="Arial" w:cs="Arial"/>
                <w:color w:val="1A1A1A"/>
                <w:kern w:val="0"/>
                <w:sz w:val="16"/>
                <w:szCs w:val="16"/>
                <w:lang w:eastAsia="pl-PL" w:bidi="ar-SA"/>
              </w:rPr>
              <w:t xml:space="preserve">przy szkole podstawowej </w:t>
            </w:r>
            <w:r w:rsidRPr="00C96E9E">
              <w:rPr>
                <w:rFonts w:ascii="Arial" w:eastAsia="Times New Roman" w:hAnsi="Arial" w:cs="Arial"/>
                <w:color w:val="1A1A1A"/>
                <w:kern w:val="0"/>
                <w:sz w:val="16"/>
                <w:szCs w:val="16"/>
                <w:lang w:eastAsia="pl-PL" w:bidi="ar-SA"/>
              </w:rPr>
              <w:t>w Goławicach Pierwszych</w:t>
            </w:r>
            <w:r w:rsidR="0068412B" w:rsidRPr="00C96E9E">
              <w:rPr>
                <w:rFonts w:ascii="Arial" w:eastAsia="Times New Roman" w:hAnsi="Arial" w:cs="Arial"/>
                <w:color w:val="1A1A1A"/>
                <w:kern w:val="0"/>
                <w:sz w:val="16"/>
                <w:szCs w:val="16"/>
                <w:lang w:eastAsia="pl-PL" w:bidi="ar-SA"/>
              </w:rPr>
              <w:t xml:space="preserve"> </w:t>
            </w:r>
            <w:r w:rsidR="00545739" w:rsidRPr="00C96E9E">
              <w:rPr>
                <w:rFonts w:ascii="Arial" w:eastAsia="Times New Roman" w:hAnsi="Arial" w:cs="Arial"/>
                <w:color w:val="1A1A1A"/>
                <w:kern w:val="0"/>
                <w:sz w:val="16"/>
                <w:szCs w:val="16"/>
                <w:lang w:eastAsia="pl-PL" w:bidi="ar-SA"/>
              </w:rPr>
              <w:t>jako podmiotu trzeciego sektora</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7E4944E0"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r w:rsidR="009F55A3" w:rsidRPr="005D00A2">
              <w:rPr>
                <w:rFonts w:ascii="Arial" w:eastAsia="Times New Roman" w:hAnsi="Arial" w:cs="Arial"/>
                <w:kern w:val="0"/>
                <w:sz w:val="16"/>
                <w:szCs w:val="16"/>
                <w:lang w:eastAsia="pl-PL" w:bidi="ar-SA"/>
              </w:rPr>
              <w:t>.</w:t>
            </w:r>
            <w:r>
              <w:rPr>
                <w:rFonts w:ascii="Arial" w:eastAsia="Times New Roman" w:hAnsi="Arial" w:cs="Arial"/>
                <w:kern w:val="0"/>
                <w:sz w:val="16"/>
                <w:szCs w:val="16"/>
                <w:lang w:eastAsia="pl-PL" w:bidi="ar-SA"/>
              </w:rPr>
              <w:t>/</w:t>
            </w:r>
          </w:p>
          <w:p w14:paraId="5BE434B8" w14:textId="77777777" w:rsidR="009F55A3" w:rsidRPr="005D00A2" w:rsidRDefault="009F55A3" w:rsidP="005D00A2">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A1. A2.</w:t>
            </w:r>
          </w:p>
        </w:tc>
      </w:tr>
      <w:tr w:rsidR="009F55A3" w:rsidRPr="005D00A2" w14:paraId="62CB4291"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64FC206B"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37748DA7"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0D6AFEE9"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5CC1EFCF" w14:textId="553B060A" w:rsidR="009F55A3" w:rsidRPr="005D00A2" w:rsidRDefault="009F55A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1.4</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1719B6C3"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Organizacja</w:t>
            </w:r>
            <w:r w:rsidR="00545739" w:rsidRPr="00C96E9E">
              <w:rPr>
                <w:rFonts w:ascii="Arial" w:eastAsia="Times New Roman" w:hAnsi="Arial" w:cs="Arial"/>
                <w:color w:val="1A1A1A"/>
                <w:kern w:val="0"/>
                <w:sz w:val="16"/>
                <w:szCs w:val="16"/>
                <w:lang w:eastAsia="pl-PL" w:bidi="ar-SA"/>
              </w:rPr>
              <w:t xml:space="preserve">, na terenie szkoły podstawowej w Goławicach Pierwszych, </w:t>
            </w:r>
            <w:r w:rsidRPr="00C96E9E">
              <w:rPr>
                <w:rFonts w:ascii="Arial" w:eastAsia="Times New Roman" w:hAnsi="Arial" w:cs="Arial"/>
                <w:color w:val="1A1A1A"/>
                <w:kern w:val="0"/>
                <w:sz w:val="16"/>
                <w:szCs w:val="16"/>
                <w:lang w:eastAsia="pl-PL" w:bidi="ar-SA"/>
              </w:rPr>
              <w:t xml:space="preserve"> filii bibl</w:t>
            </w:r>
            <w:r w:rsidR="00545739" w:rsidRPr="00C96E9E">
              <w:rPr>
                <w:rFonts w:ascii="Arial" w:eastAsia="Times New Roman" w:hAnsi="Arial" w:cs="Arial"/>
                <w:color w:val="1A1A1A"/>
                <w:kern w:val="0"/>
                <w:sz w:val="16"/>
                <w:szCs w:val="16"/>
                <w:lang w:eastAsia="pl-PL" w:bidi="ar-SA"/>
              </w:rPr>
              <w:t>ioteki publicznej w Pomiechówku  w celu podniesienia kompetencji mieszkańców OR I.</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50851328"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1C3CC7D7" w14:textId="77777777" w:rsidR="009F55A3" w:rsidRPr="005D00A2" w:rsidRDefault="009F55A3" w:rsidP="005D00A2">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A1. A2.</w:t>
            </w:r>
            <w:r w:rsidR="00DF6160">
              <w:rPr>
                <w:rFonts w:ascii="Arial" w:eastAsia="Times New Roman" w:hAnsi="Arial" w:cs="Arial"/>
                <w:kern w:val="0"/>
                <w:sz w:val="16"/>
                <w:szCs w:val="16"/>
                <w:lang w:eastAsia="pl-PL" w:bidi="ar-SA"/>
              </w:rPr>
              <w:t xml:space="preserve"> A.4</w:t>
            </w:r>
          </w:p>
        </w:tc>
      </w:tr>
      <w:tr w:rsidR="009F55A3" w:rsidRPr="005D00A2" w14:paraId="44C26FC9"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2AC5AF1C"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7CDB975D"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0F4AD4F5"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44D86C62" w14:textId="091A6117" w:rsidR="009F55A3" w:rsidRPr="005D00A2" w:rsidRDefault="00F06490"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P1.5</w:t>
            </w:r>
            <w:r w:rsidR="009F55A3">
              <w:rPr>
                <w:rFonts w:ascii="Arial" w:eastAsia="Times New Roman" w:hAnsi="Arial" w:cs="Arial"/>
                <w:kern w:val="0"/>
                <w:sz w:val="14"/>
                <w:szCs w:val="14"/>
                <w:lang w:eastAsia="pl-PL" w:bidi="ar-SA"/>
              </w:rPr>
              <w:t>.</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3DC2B9FA" w14:textId="77777777" w:rsidR="009F55A3" w:rsidRPr="00C96E9E" w:rsidRDefault="00545739" w:rsidP="00B54194">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 xml:space="preserve">Zorganizowanie </w:t>
            </w:r>
            <w:r w:rsidR="002440D4" w:rsidRPr="00C96E9E">
              <w:rPr>
                <w:rFonts w:ascii="Arial" w:eastAsia="Times New Roman" w:hAnsi="Arial" w:cs="Arial"/>
                <w:color w:val="1A1A1A"/>
                <w:kern w:val="0"/>
                <w:sz w:val="16"/>
                <w:szCs w:val="16"/>
                <w:lang w:eastAsia="pl-PL" w:bidi="ar-SA"/>
              </w:rPr>
              <w:t xml:space="preserve">na terenie szkoły podstawowej w Goławicach Pierwszych </w:t>
            </w:r>
            <w:r w:rsidR="009F55A3" w:rsidRPr="00C96E9E">
              <w:rPr>
                <w:rFonts w:ascii="Arial" w:eastAsia="Times New Roman" w:hAnsi="Arial" w:cs="Arial"/>
                <w:color w:val="1A1A1A"/>
                <w:kern w:val="0"/>
                <w:sz w:val="16"/>
                <w:szCs w:val="16"/>
                <w:lang w:eastAsia="pl-PL" w:bidi="ar-SA"/>
              </w:rPr>
              <w:t>wydarzeń z zakresu edukacji społecznej, ekonomicznej i historycznej związanej z gminą Pomiechówek, w tym warsztatów "Moja mała ojczyzna - Lokalny Patriota"</w:t>
            </w:r>
            <w:r w:rsidR="002440D4" w:rsidRPr="00C96E9E">
              <w:rPr>
                <w:rFonts w:ascii="Arial" w:eastAsia="Times New Roman" w:hAnsi="Arial" w:cs="Arial"/>
                <w:color w:val="1A1A1A"/>
                <w:kern w:val="0"/>
                <w:sz w:val="16"/>
                <w:szCs w:val="16"/>
                <w:lang w:eastAsia="pl-PL" w:bidi="ar-SA"/>
              </w:rPr>
              <w:t xml:space="preserve"> </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72658582"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3BBFB653" w14:textId="77777777" w:rsidR="009F55A3" w:rsidRPr="005D00A2" w:rsidRDefault="00DF6160" w:rsidP="00DF616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w:t>
            </w:r>
            <w:r w:rsidR="009F55A3" w:rsidRPr="005D00A2">
              <w:rPr>
                <w:rFonts w:ascii="Arial" w:eastAsia="Times New Roman" w:hAnsi="Arial" w:cs="Arial"/>
                <w:kern w:val="0"/>
                <w:sz w:val="16"/>
                <w:szCs w:val="16"/>
                <w:lang w:eastAsia="pl-PL" w:bidi="ar-SA"/>
              </w:rPr>
              <w:t>A</w:t>
            </w:r>
            <w:r>
              <w:rPr>
                <w:rFonts w:ascii="Arial" w:eastAsia="Times New Roman" w:hAnsi="Arial" w:cs="Arial"/>
                <w:kern w:val="0"/>
                <w:sz w:val="16"/>
                <w:szCs w:val="16"/>
                <w:lang w:eastAsia="pl-PL" w:bidi="ar-SA"/>
              </w:rPr>
              <w:t>5</w:t>
            </w:r>
            <w:r w:rsidR="009F55A3" w:rsidRPr="005D00A2">
              <w:rPr>
                <w:rFonts w:ascii="Arial" w:eastAsia="Times New Roman" w:hAnsi="Arial" w:cs="Arial"/>
                <w:kern w:val="0"/>
                <w:sz w:val="16"/>
                <w:szCs w:val="16"/>
                <w:lang w:eastAsia="pl-PL" w:bidi="ar-SA"/>
              </w:rPr>
              <w:t>.</w:t>
            </w:r>
          </w:p>
        </w:tc>
      </w:tr>
      <w:tr w:rsidR="009F55A3" w:rsidRPr="005D00A2" w14:paraId="39C482F0"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72473F7E"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325BBDEF"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049248BA"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7AFCC54F" w14:textId="5406751C" w:rsidR="009F55A3" w:rsidRPr="005D00A2" w:rsidRDefault="009F55A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1.6</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4E2A5B50"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Zorganizowanie</w:t>
            </w:r>
            <w:r w:rsidR="002440D4" w:rsidRPr="00C96E9E">
              <w:rPr>
                <w:rFonts w:ascii="Arial" w:eastAsia="Times New Roman" w:hAnsi="Arial" w:cs="Arial"/>
                <w:color w:val="1A1A1A"/>
                <w:kern w:val="0"/>
                <w:sz w:val="16"/>
                <w:szCs w:val="16"/>
                <w:lang w:eastAsia="pl-PL" w:bidi="ar-SA"/>
              </w:rPr>
              <w:t>,</w:t>
            </w:r>
            <w:r w:rsidRPr="00C96E9E">
              <w:rPr>
                <w:rFonts w:ascii="Arial" w:eastAsia="Times New Roman" w:hAnsi="Arial" w:cs="Arial"/>
                <w:color w:val="1A1A1A"/>
                <w:kern w:val="0"/>
                <w:sz w:val="16"/>
                <w:szCs w:val="16"/>
                <w:lang w:eastAsia="pl-PL" w:bidi="ar-SA"/>
              </w:rPr>
              <w:t xml:space="preserve"> </w:t>
            </w:r>
            <w:r w:rsidR="002440D4" w:rsidRPr="00C96E9E">
              <w:rPr>
                <w:rFonts w:ascii="Arial" w:eastAsia="Times New Roman" w:hAnsi="Arial" w:cs="Arial"/>
                <w:color w:val="1A1A1A"/>
                <w:kern w:val="0"/>
                <w:sz w:val="16"/>
                <w:szCs w:val="16"/>
                <w:lang w:eastAsia="pl-PL" w:bidi="ar-SA"/>
              </w:rPr>
              <w:t xml:space="preserve">na terenie szkoły podstawowej w Goławicach Pierwszych, </w:t>
            </w:r>
            <w:r w:rsidRPr="00C96E9E">
              <w:rPr>
                <w:rFonts w:ascii="Arial" w:eastAsia="Times New Roman" w:hAnsi="Arial" w:cs="Arial"/>
                <w:color w:val="1A1A1A"/>
                <w:kern w:val="0"/>
                <w:sz w:val="16"/>
                <w:szCs w:val="16"/>
                <w:lang w:eastAsia="pl-PL" w:bidi="ar-SA"/>
              </w:rPr>
              <w:t>serii zajęć językowych dla mieszkańców gminy, w tym "Wieża Babel, konwersacje w różnych językach dla dzieci i dorosłych"</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49FDF064"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2DFC0E7C" w14:textId="77777777" w:rsidR="009F55A3" w:rsidRPr="005D00A2" w:rsidRDefault="00DF6160"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w:t>
            </w:r>
          </w:p>
        </w:tc>
      </w:tr>
      <w:tr w:rsidR="009F55A3" w:rsidRPr="005D00A2" w14:paraId="493D8871" w14:textId="77777777" w:rsidTr="00C96E9E">
        <w:trPr>
          <w:gridAfter w:val="1"/>
          <w:wAfter w:w="89" w:type="pct"/>
          <w:trHeight w:val="548"/>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42E00D80"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2872B8F3"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542E06C3"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04C6416F" w14:textId="02A444CE" w:rsidR="009F55A3" w:rsidRPr="005D00A2" w:rsidRDefault="009F55A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1.7</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44C8E397"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Organizacja</w:t>
            </w:r>
            <w:r w:rsidR="00545739" w:rsidRPr="00C96E9E">
              <w:rPr>
                <w:rFonts w:ascii="Arial" w:eastAsia="Times New Roman" w:hAnsi="Arial" w:cs="Arial"/>
                <w:color w:val="1A1A1A"/>
                <w:kern w:val="0"/>
                <w:sz w:val="16"/>
                <w:szCs w:val="16"/>
                <w:lang w:eastAsia="pl-PL" w:bidi="ar-SA"/>
              </w:rPr>
              <w:t>, na terenie szkoły podstawowej w Goławicach Pierwszych,</w:t>
            </w:r>
            <w:r w:rsidRPr="00C96E9E">
              <w:rPr>
                <w:rFonts w:ascii="Arial" w:eastAsia="Times New Roman" w:hAnsi="Arial" w:cs="Arial"/>
                <w:color w:val="1A1A1A"/>
                <w:kern w:val="0"/>
                <w:sz w:val="16"/>
                <w:szCs w:val="16"/>
                <w:lang w:eastAsia="pl-PL" w:bidi="ar-SA"/>
              </w:rPr>
              <w:t xml:space="preserve"> serii działań edukacyjno-treningowych - nowa aktywność turystyczno-sportowa - szkoła w Goławicach Pierwszych</w:t>
            </w:r>
            <w:r w:rsidR="00545739" w:rsidRPr="00C96E9E">
              <w:rPr>
                <w:rFonts w:ascii="Arial" w:eastAsia="Times New Roman" w:hAnsi="Arial" w:cs="Arial"/>
                <w:color w:val="1A1A1A"/>
                <w:kern w:val="0"/>
                <w:sz w:val="16"/>
                <w:szCs w:val="16"/>
                <w:lang w:eastAsia="pl-PL" w:bidi="ar-SA"/>
              </w:rPr>
              <w:t>.</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69CFEE65"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68F99106"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 xml:space="preserve">A1. A4. </w:t>
            </w:r>
          </w:p>
        </w:tc>
      </w:tr>
      <w:tr w:rsidR="009F55A3" w:rsidRPr="005D00A2" w14:paraId="28361693" w14:textId="77777777" w:rsidTr="00C96E9E">
        <w:trPr>
          <w:gridAfter w:val="1"/>
          <w:wAfter w:w="89" w:type="pct"/>
          <w:trHeight w:val="910"/>
        </w:trPr>
        <w:tc>
          <w:tcPr>
            <w:tcW w:w="206" w:type="pct"/>
            <w:vMerge/>
            <w:tcBorders>
              <w:top w:val="single" w:sz="4" w:space="0" w:color="000000"/>
              <w:left w:val="single" w:sz="4" w:space="0" w:color="000000"/>
              <w:bottom w:val="single" w:sz="4" w:space="0" w:color="auto"/>
              <w:right w:val="single" w:sz="4" w:space="0" w:color="000000"/>
            </w:tcBorders>
            <w:vAlign w:val="center"/>
            <w:hideMark/>
          </w:tcPr>
          <w:p w14:paraId="58A83B27"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auto"/>
              <w:right w:val="single" w:sz="4" w:space="0" w:color="000000"/>
            </w:tcBorders>
            <w:vAlign w:val="center"/>
            <w:hideMark/>
          </w:tcPr>
          <w:p w14:paraId="48F23AC8"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auto"/>
              <w:right w:val="single" w:sz="4" w:space="0" w:color="000000"/>
            </w:tcBorders>
            <w:vAlign w:val="center"/>
            <w:hideMark/>
          </w:tcPr>
          <w:p w14:paraId="0FC5EEEA"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376B3BD5" w14:textId="083ECBCC" w:rsidR="009F55A3" w:rsidRPr="005D00A2" w:rsidRDefault="009F55A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1.8</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27E33665" w14:textId="77777777" w:rsidR="009F55A3" w:rsidRPr="00C96E9E" w:rsidRDefault="0068412B" w:rsidP="00A77AF9">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 xml:space="preserve">Organizacja na terenie </w:t>
            </w:r>
            <w:r w:rsidR="00A77AF9" w:rsidRPr="00C96E9E">
              <w:rPr>
                <w:rFonts w:ascii="Arial" w:eastAsia="Times New Roman" w:hAnsi="Arial" w:cs="Arial"/>
                <w:color w:val="1A1A1A"/>
                <w:kern w:val="0"/>
                <w:sz w:val="16"/>
                <w:szCs w:val="16"/>
                <w:lang w:eastAsia="pl-PL" w:bidi="ar-SA"/>
              </w:rPr>
              <w:t xml:space="preserve">szkoły podstawowej w Goławicach Pierwszych </w:t>
            </w:r>
            <w:r w:rsidR="009F55A3" w:rsidRPr="00C96E9E">
              <w:rPr>
                <w:rFonts w:ascii="Arial" w:eastAsia="Times New Roman" w:hAnsi="Arial" w:cs="Arial"/>
                <w:color w:val="1A1A1A"/>
                <w:kern w:val="0"/>
                <w:sz w:val="16"/>
                <w:szCs w:val="16"/>
                <w:lang w:eastAsia="pl-PL" w:bidi="ar-SA"/>
              </w:rPr>
              <w:t xml:space="preserve"> serii warsztatów ogólnorozwojowych dla dzieci, w tym warsztatów "Dźwięk i muzyka na językach" </w:t>
            </w:r>
          </w:p>
        </w:tc>
        <w:tc>
          <w:tcPr>
            <w:tcW w:w="635" w:type="pct"/>
            <w:gridSpan w:val="2"/>
            <w:tcBorders>
              <w:top w:val="single" w:sz="4" w:space="0" w:color="000000"/>
              <w:left w:val="nil"/>
              <w:bottom w:val="single" w:sz="4" w:space="0" w:color="auto"/>
              <w:right w:val="single" w:sz="4" w:space="0" w:color="000000"/>
            </w:tcBorders>
            <w:shd w:val="clear" w:color="auto" w:fill="auto"/>
            <w:vAlign w:val="center"/>
            <w:hideMark/>
          </w:tcPr>
          <w:p w14:paraId="52AA7644"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7087E3AB"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r w:rsidR="009F55A3" w:rsidRPr="005D00A2">
              <w:rPr>
                <w:rFonts w:ascii="Arial" w:eastAsia="Times New Roman" w:hAnsi="Arial" w:cs="Arial"/>
                <w:kern w:val="0"/>
                <w:sz w:val="16"/>
                <w:szCs w:val="16"/>
                <w:lang w:eastAsia="pl-PL" w:bidi="ar-SA"/>
              </w:rPr>
              <w:t>1</w:t>
            </w:r>
            <w:r>
              <w:rPr>
                <w:rFonts w:ascii="Arial" w:eastAsia="Times New Roman" w:hAnsi="Arial" w:cs="Arial"/>
                <w:kern w:val="0"/>
                <w:sz w:val="16"/>
                <w:szCs w:val="16"/>
                <w:lang w:eastAsia="pl-PL" w:bidi="ar-SA"/>
              </w:rPr>
              <w:t xml:space="preserve"> A4</w:t>
            </w:r>
          </w:p>
        </w:tc>
      </w:tr>
      <w:tr w:rsidR="009F55A3" w:rsidRPr="005D00A2" w14:paraId="19F8E940" w14:textId="77777777" w:rsidTr="00C96E9E">
        <w:trPr>
          <w:gridAfter w:val="1"/>
          <w:wAfter w:w="89" w:type="pct"/>
          <w:trHeight w:val="612"/>
        </w:trPr>
        <w:tc>
          <w:tcPr>
            <w:tcW w:w="206"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E0CDE31"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2</w:t>
            </w:r>
          </w:p>
        </w:tc>
        <w:tc>
          <w:tcPr>
            <w:tcW w:w="271" w:type="pct"/>
            <w:vMerge w:val="restart"/>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0EB4E102"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493" w:type="pct"/>
            <w:vMerge w:val="restart"/>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4C28D015" w14:textId="77777777" w:rsidR="009F55A3" w:rsidRDefault="009F55A3" w:rsidP="005D00A2">
            <w:pPr>
              <w:widowControl/>
              <w:suppressAutoHyphens w:val="0"/>
              <w:jc w:val="center"/>
              <w:rPr>
                <w:rFonts w:ascii="Arial" w:eastAsia="Arial" w:hAnsi="Arial" w:cs="Arial"/>
                <w:b/>
                <w:sz w:val="17"/>
                <w:szCs w:val="17"/>
              </w:rPr>
            </w:pPr>
            <w:r w:rsidRPr="005D00A2">
              <w:rPr>
                <w:rFonts w:ascii="Arial" w:eastAsia="Times New Roman" w:hAnsi="Arial" w:cs="Arial"/>
                <w:b/>
                <w:bCs/>
                <w:kern w:val="0"/>
                <w:sz w:val="16"/>
                <w:szCs w:val="16"/>
                <w:lang w:eastAsia="pl-PL" w:bidi="ar-SA"/>
              </w:rPr>
              <w:t>PODOBSZAR REWITALIZACJI KOSEWO</w:t>
            </w:r>
            <w:r>
              <w:rPr>
                <w:rFonts w:ascii="Arial" w:eastAsia="Arial" w:hAnsi="Arial" w:cs="Arial"/>
                <w:b/>
                <w:sz w:val="17"/>
                <w:szCs w:val="17"/>
              </w:rPr>
              <w:t xml:space="preserve"> OR.II</w:t>
            </w:r>
          </w:p>
          <w:p w14:paraId="54C3A4F9" w14:textId="77777777"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OR.II – Kosewo o znaczeniu lokalnym</w:t>
            </w:r>
          </w:p>
        </w:tc>
        <w:tc>
          <w:tcPr>
            <w:tcW w:w="348" w:type="pct"/>
            <w:tcBorders>
              <w:top w:val="single" w:sz="4" w:space="0" w:color="auto"/>
              <w:left w:val="nil"/>
              <w:bottom w:val="single" w:sz="4" w:space="0" w:color="000000"/>
              <w:right w:val="single" w:sz="4" w:space="0" w:color="000000"/>
            </w:tcBorders>
            <w:shd w:val="clear" w:color="auto" w:fill="auto"/>
            <w:noWrap/>
            <w:vAlign w:val="center"/>
            <w:hideMark/>
          </w:tcPr>
          <w:p w14:paraId="709CBB25"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Pr="005D00A2">
              <w:rPr>
                <w:rFonts w:ascii="Arial" w:eastAsia="Times New Roman" w:hAnsi="Arial" w:cs="Arial"/>
                <w:kern w:val="0"/>
                <w:sz w:val="14"/>
                <w:szCs w:val="14"/>
                <w:lang w:eastAsia="pl-PL" w:bidi="ar-SA"/>
              </w:rPr>
              <w:t>1</w:t>
            </w:r>
          </w:p>
        </w:tc>
        <w:tc>
          <w:tcPr>
            <w:tcW w:w="1958" w:type="pct"/>
            <w:tcBorders>
              <w:top w:val="single" w:sz="4" w:space="0" w:color="auto"/>
              <w:left w:val="nil"/>
              <w:bottom w:val="single" w:sz="4" w:space="0" w:color="000000"/>
              <w:right w:val="single" w:sz="4" w:space="0" w:color="000000"/>
            </w:tcBorders>
            <w:shd w:val="clear" w:color="auto" w:fill="auto"/>
            <w:vAlign w:val="center"/>
            <w:hideMark/>
          </w:tcPr>
          <w:p w14:paraId="47C480B6" w14:textId="77777777" w:rsidR="009F55A3" w:rsidRPr="00C96E9E" w:rsidRDefault="00694BED" w:rsidP="00545739">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Budowa Budynku Komunalnego w Kosewie wraz z zagospodarowaniem otoczenia</w:t>
            </w:r>
            <w:r w:rsidR="00545739" w:rsidRPr="00C96E9E">
              <w:rPr>
                <w:rFonts w:ascii="Arial" w:eastAsia="Times New Roman" w:hAnsi="Arial" w:cs="Arial"/>
                <w:color w:val="1A1A1A"/>
                <w:kern w:val="0"/>
                <w:sz w:val="16"/>
                <w:szCs w:val="16"/>
                <w:lang w:eastAsia="pl-PL" w:bidi="ar-SA"/>
              </w:rPr>
              <w:t>.</w:t>
            </w:r>
          </w:p>
        </w:tc>
        <w:tc>
          <w:tcPr>
            <w:tcW w:w="635" w:type="pct"/>
            <w:gridSpan w:val="2"/>
            <w:tcBorders>
              <w:top w:val="single" w:sz="4" w:space="0" w:color="auto"/>
              <w:left w:val="nil"/>
              <w:bottom w:val="single" w:sz="4" w:space="0" w:color="000000"/>
              <w:right w:val="single" w:sz="4" w:space="0" w:color="auto"/>
            </w:tcBorders>
            <w:shd w:val="clear" w:color="auto" w:fill="auto"/>
            <w:vAlign w:val="center"/>
            <w:hideMark/>
          </w:tcPr>
          <w:p w14:paraId="588AB323"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r w:rsidR="009F55A3" w:rsidRPr="005D00A2">
              <w:rPr>
                <w:rFonts w:ascii="Arial" w:eastAsia="Times New Roman" w:hAnsi="Arial" w:cs="Arial"/>
                <w:kern w:val="0"/>
                <w:sz w:val="16"/>
                <w:szCs w:val="16"/>
                <w:lang w:eastAsia="pl-PL" w:bidi="ar-SA"/>
              </w:rPr>
              <w:t xml:space="preserve"> </w:t>
            </w:r>
          </w:p>
          <w:p w14:paraId="5C072A91"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B2</w:t>
            </w:r>
          </w:p>
        </w:tc>
      </w:tr>
      <w:tr w:rsidR="009F55A3" w:rsidRPr="005D00A2" w14:paraId="62245A35" w14:textId="77777777" w:rsidTr="00C96E9E">
        <w:trPr>
          <w:gridAfter w:val="1"/>
          <w:wAfter w:w="89" w:type="pct"/>
          <w:trHeight w:val="612"/>
        </w:trPr>
        <w:tc>
          <w:tcPr>
            <w:tcW w:w="206" w:type="pct"/>
            <w:vMerge/>
            <w:tcBorders>
              <w:top w:val="single" w:sz="4" w:space="0" w:color="000000"/>
              <w:left w:val="single" w:sz="4" w:space="0" w:color="auto"/>
              <w:bottom w:val="single" w:sz="4" w:space="0" w:color="000000"/>
              <w:right w:val="single" w:sz="4" w:space="0" w:color="000000"/>
            </w:tcBorders>
            <w:vAlign w:val="center"/>
            <w:hideMark/>
          </w:tcPr>
          <w:p w14:paraId="7D18F74A"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41D3D72E"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76F2DEF1"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5E5FBE95"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A77AF9">
              <w:rPr>
                <w:rFonts w:ascii="Arial" w:eastAsia="Times New Roman" w:hAnsi="Arial" w:cs="Arial"/>
                <w:kern w:val="0"/>
                <w:sz w:val="14"/>
                <w:szCs w:val="14"/>
                <w:lang w:eastAsia="pl-PL" w:bidi="ar-SA"/>
              </w:rPr>
              <w:t>2</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1A1F3DDC"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Organizacja zajęć tanecznych i sportowych (fitness) dla dzieci, młodzieży i dorosłych w świetlicy w Kosewie, w tym "Fitness dla kobiet"</w:t>
            </w:r>
          </w:p>
        </w:tc>
        <w:tc>
          <w:tcPr>
            <w:tcW w:w="635" w:type="pct"/>
            <w:gridSpan w:val="2"/>
            <w:tcBorders>
              <w:top w:val="single" w:sz="4" w:space="0" w:color="000000"/>
              <w:left w:val="nil"/>
              <w:bottom w:val="single" w:sz="4" w:space="0" w:color="000000"/>
              <w:right w:val="single" w:sz="4" w:space="0" w:color="auto"/>
            </w:tcBorders>
            <w:shd w:val="clear" w:color="auto" w:fill="auto"/>
            <w:vAlign w:val="center"/>
            <w:hideMark/>
          </w:tcPr>
          <w:p w14:paraId="3B94F1B2"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5C090C29" w14:textId="77777777" w:rsidR="009F55A3" w:rsidRPr="005D00A2" w:rsidRDefault="009F55A3" w:rsidP="005D00A2">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A1.</w:t>
            </w:r>
            <w:r w:rsidR="00571526">
              <w:rPr>
                <w:rFonts w:ascii="Arial" w:eastAsia="Times New Roman" w:hAnsi="Arial" w:cs="Arial"/>
                <w:kern w:val="0"/>
                <w:sz w:val="16"/>
                <w:szCs w:val="16"/>
                <w:lang w:eastAsia="pl-PL" w:bidi="ar-SA"/>
              </w:rPr>
              <w:t>A2.A4</w:t>
            </w:r>
          </w:p>
        </w:tc>
      </w:tr>
      <w:tr w:rsidR="009F55A3" w:rsidRPr="005D00A2" w14:paraId="78482C12" w14:textId="77777777" w:rsidTr="00C96E9E">
        <w:trPr>
          <w:gridAfter w:val="1"/>
          <w:wAfter w:w="89" w:type="pct"/>
          <w:trHeight w:val="612"/>
        </w:trPr>
        <w:tc>
          <w:tcPr>
            <w:tcW w:w="206" w:type="pct"/>
            <w:vMerge/>
            <w:tcBorders>
              <w:top w:val="single" w:sz="4" w:space="0" w:color="000000"/>
              <w:left w:val="single" w:sz="4" w:space="0" w:color="auto"/>
              <w:bottom w:val="single" w:sz="4" w:space="0" w:color="000000"/>
              <w:right w:val="single" w:sz="4" w:space="0" w:color="000000"/>
            </w:tcBorders>
            <w:vAlign w:val="center"/>
            <w:hideMark/>
          </w:tcPr>
          <w:p w14:paraId="27A590E0"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15B3B140"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29A3AFDB"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079E229A"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A77AF9">
              <w:rPr>
                <w:rFonts w:ascii="Arial" w:eastAsia="Times New Roman" w:hAnsi="Arial" w:cs="Arial"/>
                <w:kern w:val="0"/>
                <w:sz w:val="14"/>
                <w:szCs w:val="14"/>
                <w:lang w:eastAsia="pl-PL" w:bidi="ar-SA"/>
              </w:rPr>
              <w:t>3</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58A230B5"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Organizacja serii warsztatów edukacyjno-wychowawczych dla rodziców i wychowawców, w tym warsztatów "Szkoła dla rodziców i wychowawców wg Joanny Sakowskiej"</w:t>
            </w:r>
          </w:p>
        </w:tc>
        <w:tc>
          <w:tcPr>
            <w:tcW w:w="635" w:type="pct"/>
            <w:gridSpan w:val="2"/>
            <w:tcBorders>
              <w:top w:val="single" w:sz="4" w:space="0" w:color="000000"/>
              <w:left w:val="nil"/>
              <w:bottom w:val="single" w:sz="4" w:space="0" w:color="000000"/>
              <w:right w:val="single" w:sz="4" w:space="0" w:color="auto"/>
            </w:tcBorders>
            <w:shd w:val="clear" w:color="auto" w:fill="auto"/>
            <w:vAlign w:val="center"/>
            <w:hideMark/>
          </w:tcPr>
          <w:p w14:paraId="61336386" w14:textId="77777777" w:rsidR="00571526"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0B7DE85F"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w:t>
            </w:r>
            <w:r w:rsidR="009F55A3" w:rsidRPr="005D00A2">
              <w:rPr>
                <w:rFonts w:ascii="Arial" w:eastAsia="Times New Roman" w:hAnsi="Arial" w:cs="Arial"/>
                <w:kern w:val="0"/>
                <w:sz w:val="16"/>
                <w:szCs w:val="16"/>
                <w:lang w:eastAsia="pl-PL" w:bidi="ar-SA"/>
              </w:rPr>
              <w:t>A2.</w:t>
            </w:r>
            <w:r>
              <w:rPr>
                <w:rFonts w:ascii="Arial" w:eastAsia="Times New Roman" w:hAnsi="Arial" w:cs="Arial"/>
                <w:kern w:val="0"/>
                <w:sz w:val="16"/>
                <w:szCs w:val="16"/>
                <w:lang w:eastAsia="pl-PL" w:bidi="ar-SA"/>
              </w:rPr>
              <w:t>A4</w:t>
            </w:r>
          </w:p>
        </w:tc>
      </w:tr>
      <w:tr w:rsidR="009F55A3" w:rsidRPr="005D00A2" w14:paraId="760A78D6" w14:textId="77777777" w:rsidTr="00C96E9E">
        <w:trPr>
          <w:gridAfter w:val="1"/>
          <w:wAfter w:w="89" w:type="pct"/>
          <w:trHeight w:val="612"/>
        </w:trPr>
        <w:tc>
          <w:tcPr>
            <w:tcW w:w="206" w:type="pct"/>
            <w:vMerge/>
            <w:tcBorders>
              <w:top w:val="single" w:sz="4" w:space="0" w:color="000000"/>
              <w:left w:val="single" w:sz="4" w:space="0" w:color="auto"/>
              <w:bottom w:val="single" w:sz="4" w:space="0" w:color="000000"/>
              <w:right w:val="single" w:sz="4" w:space="0" w:color="000000"/>
            </w:tcBorders>
            <w:vAlign w:val="center"/>
            <w:hideMark/>
          </w:tcPr>
          <w:p w14:paraId="03CFAB26"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50E586FA"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10780B2D"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68517578"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A77AF9">
              <w:rPr>
                <w:rFonts w:ascii="Arial" w:eastAsia="Times New Roman" w:hAnsi="Arial" w:cs="Arial"/>
                <w:kern w:val="0"/>
                <w:sz w:val="14"/>
                <w:szCs w:val="14"/>
                <w:lang w:eastAsia="pl-PL" w:bidi="ar-SA"/>
              </w:rPr>
              <w:t>4</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1814584F" w14:textId="77777777" w:rsidR="009F55A3" w:rsidRPr="00C96E9E" w:rsidRDefault="009F55A3" w:rsidP="00B54194">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Stworzenie serii zajęć językowych dla mieszkańców gminy, w tym "Wieża Babel, konwersacje w różnych językach dla dzieci i dorosłych" w Kosewie</w:t>
            </w:r>
          </w:p>
        </w:tc>
        <w:tc>
          <w:tcPr>
            <w:tcW w:w="635" w:type="pct"/>
            <w:gridSpan w:val="2"/>
            <w:tcBorders>
              <w:top w:val="single" w:sz="4" w:space="0" w:color="000000"/>
              <w:left w:val="nil"/>
              <w:bottom w:val="single" w:sz="4" w:space="0" w:color="000000"/>
              <w:right w:val="single" w:sz="4" w:space="0" w:color="auto"/>
            </w:tcBorders>
            <w:shd w:val="clear" w:color="auto" w:fill="auto"/>
            <w:vAlign w:val="center"/>
            <w:hideMark/>
          </w:tcPr>
          <w:p w14:paraId="5F8C8EC3"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r w:rsidR="009F55A3" w:rsidRPr="005D00A2">
              <w:rPr>
                <w:rFonts w:ascii="Arial" w:eastAsia="Times New Roman" w:hAnsi="Arial" w:cs="Arial"/>
                <w:kern w:val="0"/>
                <w:sz w:val="16"/>
                <w:szCs w:val="16"/>
                <w:lang w:eastAsia="pl-PL" w:bidi="ar-SA"/>
              </w:rPr>
              <w:t>.</w:t>
            </w:r>
          </w:p>
          <w:p w14:paraId="2E4DB44B"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w:t>
            </w:r>
          </w:p>
        </w:tc>
      </w:tr>
      <w:tr w:rsidR="009F55A3" w:rsidRPr="005D00A2" w14:paraId="0DD2896C" w14:textId="77777777" w:rsidTr="00C96E9E">
        <w:trPr>
          <w:gridAfter w:val="1"/>
          <w:wAfter w:w="89" w:type="pct"/>
          <w:trHeight w:val="612"/>
        </w:trPr>
        <w:tc>
          <w:tcPr>
            <w:tcW w:w="206" w:type="pct"/>
            <w:vMerge/>
            <w:tcBorders>
              <w:top w:val="single" w:sz="4" w:space="0" w:color="000000"/>
              <w:left w:val="single" w:sz="4" w:space="0" w:color="auto"/>
              <w:bottom w:val="single" w:sz="4" w:space="0" w:color="000000"/>
              <w:right w:val="single" w:sz="4" w:space="0" w:color="000000"/>
            </w:tcBorders>
            <w:vAlign w:val="center"/>
            <w:hideMark/>
          </w:tcPr>
          <w:p w14:paraId="0ACA908C"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1818066E"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6CBB6CF2"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6D4F6896"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A77AF9">
              <w:rPr>
                <w:rFonts w:ascii="Arial" w:eastAsia="Times New Roman" w:hAnsi="Arial" w:cs="Arial"/>
                <w:kern w:val="0"/>
                <w:sz w:val="14"/>
                <w:szCs w:val="14"/>
                <w:lang w:eastAsia="pl-PL" w:bidi="ar-SA"/>
              </w:rPr>
              <w:t>5</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1A6C3942" w14:textId="77777777" w:rsidR="009F55A3" w:rsidRPr="00C96E9E" w:rsidRDefault="009F55A3" w:rsidP="005D00A2">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Organizacja sesji wykładowo-warsztatowych psychospołecznych dla rodziców i dzieci, w tym programu "Zapobieganie agresji wśród dzieci i młodzieży" – świetlica w Kosewie</w:t>
            </w:r>
          </w:p>
        </w:tc>
        <w:tc>
          <w:tcPr>
            <w:tcW w:w="635" w:type="pct"/>
            <w:gridSpan w:val="2"/>
            <w:tcBorders>
              <w:top w:val="single" w:sz="4" w:space="0" w:color="000000"/>
              <w:left w:val="nil"/>
              <w:bottom w:val="single" w:sz="4" w:space="0" w:color="000000"/>
              <w:right w:val="single" w:sz="4" w:space="0" w:color="auto"/>
            </w:tcBorders>
            <w:shd w:val="clear" w:color="auto" w:fill="auto"/>
            <w:vAlign w:val="center"/>
            <w:hideMark/>
          </w:tcPr>
          <w:p w14:paraId="44DD48B5"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783B1647"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 A6</w:t>
            </w:r>
          </w:p>
        </w:tc>
      </w:tr>
      <w:tr w:rsidR="009F55A3" w:rsidRPr="005D00A2" w14:paraId="1EE7CCC6" w14:textId="77777777" w:rsidTr="00C96E9E">
        <w:trPr>
          <w:gridAfter w:val="1"/>
          <w:wAfter w:w="89" w:type="pct"/>
          <w:trHeight w:val="612"/>
        </w:trPr>
        <w:tc>
          <w:tcPr>
            <w:tcW w:w="206" w:type="pct"/>
            <w:vMerge/>
            <w:tcBorders>
              <w:top w:val="single" w:sz="4" w:space="0" w:color="000000"/>
              <w:left w:val="single" w:sz="4" w:space="0" w:color="auto"/>
              <w:bottom w:val="single" w:sz="4" w:space="0" w:color="auto"/>
              <w:right w:val="single" w:sz="4" w:space="0" w:color="000000"/>
            </w:tcBorders>
            <w:vAlign w:val="center"/>
            <w:hideMark/>
          </w:tcPr>
          <w:p w14:paraId="60EEAFCD"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auto"/>
              <w:right w:val="single" w:sz="4" w:space="0" w:color="000000"/>
            </w:tcBorders>
            <w:vAlign w:val="center"/>
            <w:hideMark/>
          </w:tcPr>
          <w:p w14:paraId="3FDB34D2"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auto"/>
              <w:right w:val="single" w:sz="4" w:space="0" w:color="000000"/>
            </w:tcBorders>
            <w:vAlign w:val="center"/>
            <w:hideMark/>
          </w:tcPr>
          <w:p w14:paraId="578644F6" w14:textId="77777777" w:rsidR="009F55A3" w:rsidRPr="005D00A2" w:rsidRDefault="009F55A3" w:rsidP="005D00A2">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5510880D" w14:textId="77777777" w:rsidR="009F55A3" w:rsidRPr="005D00A2" w:rsidRDefault="009F55A3"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A77AF9">
              <w:rPr>
                <w:rFonts w:ascii="Arial" w:eastAsia="Times New Roman" w:hAnsi="Arial" w:cs="Arial"/>
                <w:kern w:val="0"/>
                <w:sz w:val="14"/>
                <w:szCs w:val="14"/>
                <w:lang w:eastAsia="pl-PL" w:bidi="ar-SA"/>
              </w:rPr>
              <w:t>6</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76405022" w14:textId="77777777" w:rsidR="009F55A3" w:rsidRPr="00C96E9E" w:rsidRDefault="00A77AF9" w:rsidP="00545739">
            <w:pPr>
              <w:widowControl/>
              <w:suppressAutoHyphens w:val="0"/>
              <w:rPr>
                <w:rFonts w:ascii="Arial" w:eastAsia="Times New Roman" w:hAnsi="Arial" w:cs="Arial"/>
                <w:color w:val="1A1A1A"/>
                <w:kern w:val="0"/>
                <w:sz w:val="16"/>
                <w:szCs w:val="16"/>
                <w:lang w:eastAsia="pl-PL" w:bidi="ar-SA"/>
              </w:rPr>
            </w:pPr>
            <w:r w:rsidRPr="00C96E9E">
              <w:rPr>
                <w:rFonts w:ascii="Arial" w:eastAsia="Times New Roman" w:hAnsi="Arial" w:cs="Arial"/>
                <w:color w:val="1A1A1A"/>
                <w:kern w:val="0"/>
                <w:sz w:val="16"/>
                <w:szCs w:val="16"/>
                <w:lang w:eastAsia="pl-PL" w:bidi="ar-SA"/>
              </w:rPr>
              <w:t>Zagospodarowanie</w:t>
            </w:r>
            <w:r w:rsidR="009F55A3" w:rsidRPr="00C96E9E">
              <w:rPr>
                <w:rFonts w:ascii="Arial" w:eastAsia="Times New Roman" w:hAnsi="Arial" w:cs="Arial"/>
                <w:color w:val="1A1A1A"/>
                <w:kern w:val="0"/>
                <w:sz w:val="16"/>
                <w:szCs w:val="16"/>
                <w:lang w:eastAsia="pl-PL" w:bidi="ar-SA"/>
              </w:rPr>
              <w:t xml:space="preserve"> stawu i terenu wokół stawu w Kosewie </w:t>
            </w:r>
            <w:r w:rsidR="00545739" w:rsidRPr="00C96E9E">
              <w:rPr>
                <w:rFonts w:ascii="Arial" w:eastAsia="Times New Roman" w:hAnsi="Arial" w:cs="Arial"/>
                <w:color w:val="1A1A1A"/>
                <w:kern w:val="0"/>
                <w:sz w:val="16"/>
                <w:szCs w:val="16"/>
                <w:lang w:eastAsia="pl-PL" w:bidi="ar-SA"/>
              </w:rPr>
              <w:t>i przystosowanie ich do pełnienia funkcji turystycznych w celu pobudzenia rozwoju działalności gospodarczej.</w:t>
            </w:r>
          </w:p>
        </w:tc>
        <w:tc>
          <w:tcPr>
            <w:tcW w:w="635" w:type="pct"/>
            <w:gridSpan w:val="2"/>
            <w:tcBorders>
              <w:top w:val="single" w:sz="4" w:space="0" w:color="000000"/>
              <w:left w:val="nil"/>
              <w:bottom w:val="single" w:sz="4" w:space="0" w:color="auto"/>
              <w:right w:val="single" w:sz="4" w:space="0" w:color="auto"/>
            </w:tcBorders>
            <w:shd w:val="clear" w:color="auto" w:fill="auto"/>
            <w:vAlign w:val="center"/>
            <w:hideMark/>
          </w:tcPr>
          <w:p w14:paraId="1C4F1A65"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r w:rsidR="009F55A3" w:rsidRPr="005D00A2">
              <w:rPr>
                <w:rFonts w:ascii="Arial" w:eastAsia="Times New Roman" w:hAnsi="Arial" w:cs="Arial"/>
                <w:kern w:val="0"/>
                <w:sz w:val="16"/>
                <w:szCs w:val="16"/>
                <w:lang w:eastAsia="pl-PL" w:bidi="ar-SA"/>
              </w:rPr>
              <w:t>.</w:t>
            </w:r>
          </w:p>
          <w:p w14:paraId="21B459DA" w14:textId="77777777" w:rsidR="009F55A3" w:rsidRPr="005D00A2" w:rsidRDefault="00571526"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B4</w:t>
            </w:r>
          </w:p>
        </w:tc>
      </w:tr>
      <w:tr w:rsidR="00774BF7" w:rsidRPr="005D00A2" w14:paraId="669CA924" w14:textId="77777777" w:rsidTr="00C96E9E">
        <w:trPr>
          <w:gridAfter w:val="1"/>
          <w:wAfter w:w="89" w:type="pct"/>
          <w:trHeight w:val="1150"/>
        </w:trPr>
        <w:tc>
          <w:tcPr>
            <w:tcW w:w="206" w:type="pct"/>
            <w:vMerge w:val="restart"/>
            <w:tcBorders>
              <w:top w:val="single" w:sz="4" w:space="0" w:color="auto"/>
              <w:left w:val="single" w:sz="4" w:space="0" w:color="000000"/>
              <w:right w:val="single" w:sz="4" w:space="0" w:color="000000"/>
            </w:tcBorders>
            <w:shd w:val="clear" w:color="auto" w:fill="auto"/>
            <w:noWrap/>
            <w:vAlign w:val="center"/>
            <w:hideMark/>
          </w:tcPr>
          <w:p w14:paraId="3DA793D5"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lastRenderedPageBreak/>
              <w:t>3</w:t>
            </w:r>
          </w:p>
        </w:tc>
        <w:tc>
          <w:tcPr>
            <w:tcW w:w="271" w:type="pct"/>
            <w:vMerge w:val="restart"/>
            <w:tcBorders>
              <w:top w:val="single" w:sz="4" w:space="0" w:color="auto"/>
              <w:left w:val="single" w:sz="4" w:space="0" w:color="000000"/>
              <w:right w:val="single" w:sz="4" w:space="0" w:color="000000"/>
            </w:tcBorders>
            <w:shd w:val="clear" w:color="auto" w:fill="auto"/>
            <w:noWrap/>
            <w:vAlign w:val="center"/>
            <w:hideMark/>
          </w:tcPr>
          <w:p w14:paraId="60DF2C4B"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493" w:type="pct"/>
            <w:vMerge w:val="restart"/>
            <w:tcBorders>
              <w:top w:val="single" w:sz="4" w:space="0" w:color="auto"/>
              <w:left w:val="single" w:sz="4" w:space="0" w:color="000000"/>
              <w:right w:val="single" w:sz="4" w:space="0" w:color="000000"/>
            </w:tcBorders>
            <w:shd w:val="clear" w:color="auto" w:fill="auto"/>
            <w:noWrap/>
            <w:vAlign w:val="center"/>
            <w:hideMark/>
          </w:tcPr>
          <w:p w14:paraId="6CB311E2" w14:textId="77777777" w:rsidR="00774BF7" w:rsidRDefault="00774BF7" w:rsidP="005D00A2">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NOWY MODLIN</w:t>
            </w:r>
            <w:r>
              <w:rPr>
                <w:rFonts w:ascii="Arial" w:eastAsia="Times New Roman" w:hAnsi="Arial" w:cs="Arial"/>
                <w:b/>
                <w:bCs/>
                <w:kern w:val="0"/>
                <w:sz w:val="16"/>
                <w:szCs w:val="16"/>
                <w:lang w:eastAsia="pl-PL" w:bidi="ar-SA"/>
              </w:rPr>
              <w:t xml:space="preserve"> OR III</w:t>
            </w:r>
          </w:p>
          <w:p w14:paraId="2CC206BC" w14:textId="5DA7F8C7" w:rsidR="00774BF7" w:rsidRPr="005D00A2" w:rsidRDefault="00774BF7" w:rsidP="003830F4">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OR.III – Nowy Modlin o znaczeniu lokalnym</w:t>
            </w:r>
          </w:p>
        </w:tc>
        <w:tc>
          <w:tcPr>
            <w:tcW w:w="348" w:type="pct"/>
            <w:tcBorders>
              <w:top w:val="single" w:sz="4" w:space="0" w:color="auto"/>
              <w:left w:val="nil"/>
              <w:bottom w:val="single" w:sz="4" w:space="0" w:color="auto"/>
              <w:right w:val="single" w:sz="4" w:space="0" w:color="000000"/>
            </w:tcBorders>
            <w:shd w:val="clear" w:color="auto" w:fill="auto"/>
            <w:noWrap/>
            <w:vAlign w:val="center"/>
            <w:hideMark/>
          </w:tcPr>
          <w:p w14:paraId="2A89290C" w14:textId="77777777" w:rsidR="00774BF7" w:rsidRPr="005D00A2" w:rsidRDefault="00774BF7" w:rsidP="005D00A2">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w:t>
            </w:r>
            <w:r w:rsidRPr="005D00A2">
              <w:rPr>
                <w:rFonts w:ascii="Arial" w:eastAsia="Times New Roman" w:hAnsi="Arial" w:cs="Arial"/>
                <w:kern w:val="0"/>
                <w:sz w:val="14"/>
                <w:szCs w:val="14"/>
                <w:lang w:eastAsia="pl-PL" w:bidi="ar-SA"/>
              </w:rPr>
              <w:t>1</w:t>
            </w:r>
          </w:p>
          <w:p w14:paraId="6AF88786" w14:textId="77777777" w:rsidR="00774BF7" w:rsidRPr="005D00A2" w:rsidRDefault="00774BF7" w:rsidP="005D00A2">
            <w:pPr>
              <w:jc w:val="center"/>
              <w:rPr>
                <w:rFonts w:ascii="Arial" w:eastAsia="Times New Roman" w:hAnsi="Arial" w:cs="Arial"/>
                <w:kern w:val="0"/>
                <w:sz w:val="14"/>
                <w:szCs w:val="14"/>
                <w:lang w:eastAsia="pl-PL" w:bidi="ar-SA"/>
              </w:rPr>
            </w:pPr>
          </w:p>
        </w:tc>
        <w:tc>
          <w:tcPr>
            <w:tcW w:w="1958" w:type="pct"/>
            <w:tcBorders>
              <w:top w:val="single" w:sz="4" w:space="0" w:color="auto"/>
              <w:left w:val="nil"/>
              <w:bottom w:val="single" w:sz="4" w:space="0" w:color="auto"/>
              <w:right w:val="single" w:sz="4" w:space="0" w:color="000000"/>
            </w:tcBorders>
            <w:shd w:val="clear" w:color="auto" w:fill="auto"/>
            <w:vAlign w:val="center"/>
            <w:hideMark/>
          </w:tcPr>
          <w:p w14:paraId="5B741B89" w14:textId="6FF587C2" w:rsidR="00774BF7" w:rsidRPr="005D00A2" w:rsidRDefault="00774BF7" w:rsidP="00774BF7">
            <w:pPr>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Wzmocnienie potencjału i aktywizacja LCIS poprzez  doposażenie świetlicy wiejskiej w Nowym Modlinie oraz organizację zajęć usprawniających dla osób niepełnosprawnych pozostających bez pracy.</w:t>
            </w:r>
          </w:p>
        </w:tc>
        <w:tc>
          <w:tcPr>
            <w:tcW w:w="635" w:type="pct"/>
            <w:gridSpan w:val="2"/>
            <w:tcBorders>
              <w:top w:val="single" w:sz="4" w:space="0" w:color="auto"/>
              <w:left w:val="nil"/>
              <w:bottom w:val="single" w:sz="4" w:space="0" w:color="auto"/>
              <w:right w:val="single" w:sz="4" w:space="0" w:color="000000"/>
            </w:tcBorders>
            <w:shd w:val="clear" w:color="auto" w:fill="auto"/>
            <w:vAlign w:val="center"/>
          </w:tcPr>
          <w:p w14:paraId="10513A5A" w14:textId="042C1D4D" w:rsidR="00774BF7" w:rsidRDefault="00774BF7" w:rsidP="005D00A2">
            <w:pPr>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A.B/</w:t>
            </w:r>
          </w:p>
          <w:p w14:paraId="2B6CBD3C" w14:textId="77777777" w:rsidR="00774BF7" w:rsidRDefault="00774BF7" w:rsidP="005D00A2">
            <w:pPr>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A4. A7.</w:t>
            </w:r>
          </w:p>
          <w:p w14:paraId="17385189" w14:textId="36F38F94" w:rsidR="00774BF7" w:rsidRPr="005D00A2" w:rsidRDefault="00774BF7" w:rsidP="005D00A2">
            <w:pPr>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774BF7" w:rsidRPr="005D00A2" w14:paraId="26387E0E" w14:textId="77777777" w:rsidTr="00C96E9E">
        <w:trPr>
          <w:gridAfter w:val="1"/>
          <w:wAfter w:w="89" w:type="pct"/>
          <w:trHeight w:val="570"/>
        </w:trPr>
        <w:tc>
          <w:tcPr>
            <w:tcW w:w="206" w:type="pct"/>
            <w:vMerge/>
            <w:tcBorders>
              <w:left w:val="single" w:sz="4" w:space="0" w:color="000000"/>
              <w:right w:val="single" w:sz="4" w:space="0" w:color="000000"/>
            </w:tcBorders>
            <w:vAlign w:val="center"/>
            <w:hideMark/>
          </w:tcPr>
          <w:p w14:paraId="2311C902" w14:textId="05A46B5C"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7C592006"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022E7F45"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auto"/>
              <w:left w:val="nil"/>
              <w:bottom w:val="single" w:sz="4" w:space="0" w:color="000000"/>
              <w:right w:val="single" w:sz="4" w:space="0" w:color="000000"/>
            </w:tcBorders>
            <w:shd w:val="clear" w:color="auto" w:fill="auto"/>
            <w:noWrap/>
            <w:vAlign w:val="center"/>
          </w:tcPr>
          <w:p w14:paraId="4CD51B8F" w14:textId="77777777" w:rsidR="00774BF7" w:rsidRPr="005D00A2" w:rsidRDefault="00774BF7" w:rsidP="00FB383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P.3.2</w:t>
            </w:r>
          </w:p>
        </w:tc>
        <w:tc>
          <w:tcPr>
            <w:tcW w:w="1958" w:type="pct"/>
            <w:tcBorders>
              <w:top w:val="single" w:sz="4" w:space="0" w:color="auto"/>
              <w:left w:val="nil"/>
              <w:bottom w:val="single" w:sz="4" w:space="0" w:color="000000"/>
              <w:right w:val="single" w:sz="4" w:space="0" w:color="000000"/>
            </w:tcBorders>
            <w:shd w:val="clear" w:color="auto" w:fill="auto"/>
            <w:vAlign w:val="center"/>
          </w:tcPr>
          <w:p w14:paraId="268F1E36" w14:textId="77777777" w:rsidR="00774BF7" w:rsidRPr="00C96E9E" w:rsidRDefault="00774BF7" w:rsidP="00FB3837">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Organizacja kursów obsługi komputera dla dorosłych w świetlicy w Nowym Modlinie</w:t>
            </w:r>
          </w:p>
        </w:tc>
        <w:tc>
          <w:tcPr>
            <w:tcW w:w="635" w:type="pct"/>
            <w:gridSpan w:val="2"/>
            <w:tcBorders>
              <w:top w:val="single" w:sz="4" w:space="0" w:color="auto"/>
              <w:left w:val="nil"/>
              <w:bottom w:val="single" w:sz="4" w:space="0" w:color="000000"/>
              <w:right w:val="single" w:sz="4" w:space="0" w:color="000000"/>
            </w:tcBorders>
            <w:shd w:val="clear" w:color="auto" w:fill="auto"/>
            <w:vAlign w:val="center"/>
          </w:tcPr>
          <w:p w14:paraId="5B86BF41" w14:textId="77777777" w:rsidR="00774BF7" w:rsidRDefault="00774BF7" w:rsidP="00FB383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5B63FEF2" w14:textId="77777777" w:rsidR="00774BF7" w:rsidRPr="005D00A2" w:rsidRDefault="00774BF7" w:rsidP="00FB383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 C6</w:t>
            </w:r>
            <w:r w:rsidRPr="005D00A2">
              <w:rPr>
                <w:rFonts w:ascii="Arial" w:eastAsia="Times New Roman" w:hAnsi="Arial" w:cs="Arial"/>
                <w:kern w:val="0"/>
                <w:sz w:val="16"/>
                <w:szCs w:val="16"/>
                <w:lang w:eastAsia="pl-PL" w:bidi="ar-SA"/>
              </w:rPr>
              <w:t>.</w:t>
            </w:r>
          </w:p>
        </w:tc>
      </w:tr>
      <w:tr w:rsidR="00774BF7" w:rsidRPr="005D00A2" w14:paraId="06BD0C40" w14:textId="77777777" w:rsidTr="00C96E9E">
        <w:trPr>
          <w:gridAfter w:val="1"/>
          <w:wAfter w:w="89" w:type="pct"/>
          <w:trHeight w:val="570"/>
        </w:trPr>
        <w:tc>
          <w:tcPr>
            <w:tcW w:w="206" w:type="pct"/>
            <w:vMerge/>
            <w:tcBorders>
              <w:left w:val="single" w:sz="4" w:space="0" w:color="000000"/>
              <w:right w:val="single" w:sz="4" w:space="0" w:color="000000"/>
            </w:tcBorders>
            <w:vAlign w:val="center"/>
          </w:tcPr>
          <w:p w14:paraId="6048A764"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5E4A8C08"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6CEAED8A"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0BA7B0C9" w14:textId="77777777" w:rsidR="00774BF7" w:rsidRPr="005D00A2" w:rsidRDefault="00774BF7" w:rsidP="00FB383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P.3.3</w:t>
            </w:r>
          </w:p>
        </w:tc>
        <w:tc>
          <w:tcPr>
            <w:tcW w:w="1958" w:type="pct"/>
            <w:tcBorders>
              <w:top w:val="nil"/>
              <w:left w:val="nil"/>
              <w:bottom w:val="single" w:sz="4" w:space="0" w:color="000000"/>
              <w:right w:val="single" w:sz="4" w:space="0" w:color="000000"/>
            </w:tcBorders>
            <w:shd w:val="clear" w:color="auto" w:fill="auto"/>
            <w:vAlign w:val="center"/>
          </w:tcPr>
          <w:p w14:paraId="3B35C6FE" w14:textId="77777777" w:rsidR="00774BF7" w:rsidRPr="00C96E9E" w:rsidRDefault="00774BF7" w:rsidP="00FB3837">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Organizacja warsztatów rękodzielniczych dla dzieci i młodzieży i dorosłych w świetlicy w Nowym Modlinie</w:t>
            </w:r>
          </w:p>
        </w:tc>
        <w:tc>
          <w:tcPr>
            <w:tcW w:w="635" w:type="pct"/>
            <w:gridSpan w:val="2"/>
            <w:tcBorders>
              <w:top w:val="nil"/>
              <w:left w:val="nil"/>
              <w:bottom w:val="single" w:sz="4" w:space="0" w:color="000000"/>
              <w:right w:val="single" w:sz="4" w:space="0" w:color="000000"/>
            </w:tcBorders>
            <w:shd w:val="clear" w:color="auto" w:fill="auto"/>
            <w:vAlign w:val="center"/>
          </w:tcPr>
          <w:p w14:paraId="191FCC0D" w14:textId="77777777" w:rsidR="00774BF7" w:rsidRDefault="00774BF7" w:rsidP="00FB383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73E3D707" w14:textId="77777777" w:rsidR="00774BF7" w:rsidRPr="005D00A2" w:rsidRDefault="00774BF7" w:rsidP="00FB383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C3.C6</w:t>
            </w:r>
          </w:p>
        </w:tc>
      </w:tr>
      <w:tr w:rsidR="00774BF7" w:rsidRPr="005D00A2" w14:paraId="3809E5C9" w14:textId="77777777" w:rsidTr="00C96E9E">
        <w:trPr>
          <w:gridAfter w:val="1"/>
          <w:wAfter w:w="89" w:type="pct"/>
          <w:trHeight w:val="570"/>
        </w:trPr>
        <w:tc>
          <w:tcPr>
            <w:tcW w:w="206" w:type="pct"/>
            <w:vMerge/>
            <w:tcBorders>
              <w:left w:val="single" w:sz="4" w:space="0" w:color="000000"/>
              <w:right w:val="single" w:sz="4" w:space="0" w:color="000000"/>
            </w:tcBorders>
            <w:vAlign w:val="center"/>
          </w:tcPr>
          <w:p w14:paraId="1D8BAB86"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123FF6F8"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3AF23FEA" w14:textId="77777777" w:rsidR="00774BF7" w:rsidRPr="005D00A2" w:rsidRDefault="00774BF7" w:rsidP="00FB3837">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7A8ADA35" w14:textId="77777777" w:rsidR="00774BF7" w:rsidRPr="005D00A2" w:rsidRDefault="00774BF7" w:rsidP="00FB383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P.3.4</w:t>
            </w:r>
          </w:p>
        </w:tc>
        <w:tc>
          <w:tcPr>
            <w:tcW w:w="1958" w:type="pct"/>
            <w:tcBorders>
              <w:top w:val="nil"/>
              <w:left w:val="nil"/>
              <w:bottom w:val="single" w:sz="4" w:space="0" w:color="000000"/>
              <w:right w:val="single" w:sz="4" w:space="0" w:color="000000"/>
            </w:tcBorders>
            <w:shd w:val="clear" w:color="auto" w:fill="auto"/>
            <w:vAlign w:val="center"/>
          </w:tcPr>
          <w:p w14:paraId="3BE21A2A" w14:textId="77777777" w:rsidR="00774BF7" w:rsidRPr="00C96E9E" w:rsidRDefault="00774BF7" w:rsidP="00FB3837">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Organizacja zajęć ogólnorozwojowych, zabaw i gier dla dzieci i młodzieży w świetlicy w Nowym Modlinie</w:t>
            </w:r>
          </w:p>
        </w:tc>
        <w:tc>
          <w:tcPr>
            <w:tcW w:w="635" w:type="pct"/>
            <w:gridSpan w:val="2"/>
            <w:tcBorders>
              <w:top w:val="nil"/>
              <w:left w:val="nil"/>
              <w:bottom w:val="single" w:sz="4" w:space="0" w:color="000000"/>
              <w:right w:val="single" w:sz="4" w:space="0" w:color="000000"/>
            </w:tcBorders>
            <w:shd w:val="clear" w:color="auto" w:fill="auto"/>
            <w:vAlign w:val="center"/>
          </w:tcPr>
          <w:p w14:paraId="6C12A149" w14:textId="77777777" w:rsidR="00774BF7" w:rsidRDefault="00774BF7" w:rsidP="00FB383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21C25A2B" w14:textId="77777777" w:rsidR="00774BF7" w:rsidRPr="005D00A2" w:rsidRDefault="00774BF7" w:rsidP="00FB3837">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A1. A2.</w:t>
            </w:r>
            <w:r>
              <w:rPr>
                <w:rFonts w:ascii="Arial" w:eastAsia="Times New Roman" w:hAnsi="Arial" w:cs="Arial"/>
                <w:kern w:val="0"/>
                <w:sz w:val="16"/>
                <w:szCs w:val="16"/>
                <w:lang w:eastAsia="pl-PL" w:bidi="ar-SA"/>
              </w:rPr>
              <w:t>A4</w:t>
            </w:r>
          </w:p>
        </w:tc>
      </w:tr>
      <w:tr w:rsidR="00774BF7" w:rsidRPr="005D00A2" w14:paraId="2DC1626D" w14:textId="77777777" w:rsidTr="00C96E9E">
        <w:trPr>
          <w:gridAfter w:val="1"/>
          <w:wAfter w:w="89" w:type="pct"/>
          <w:trHeight w:val="634"/>
        </w:trPr>
        <w:tc>
          <w:tcPr>
            <w:tcW w:w="206" w:type="pct"/>
            <w:vMerge/>
            <w:tcBorders>
              <w:left w:val="single" w:sz="4" w:space="0" w:color="000000"/>
              <w:right w:val="single" w:sz="4" w:space="0" w:color="000000"/>
            </w:tcBorders>
            <w:shd w:val="clear" w:color="auto" w:fill="auto"/>
            <w:noWrap/>
            <w:vAlign w:val="center"/>
          </w:tcPr>
          <w:p w14:paraId="3C3F83DE" w14:textId="1CE602D3"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shd w:val="clear" w:color="auto" w:fill="auto"/>
            <w:noWrap/>
            <w:vAlign w:val="center"/>
          </w:tcPr>
          <w:p w14:paraId="6BB2A527" w14:textId="4B7D31A2"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shd w:val="clear" w:color="auto" w:fill="auto"/>
            <w:vAlign w:val="center"/>
          </w:tcPr>
          <w:p w14:paraId="466F28DB" w14:textId="06C84149" w:rsidR="00774BF7" w:rsidRPr="005D00A2" w:rsidRDefault="00774BF7" w:rsidP="0068118D">
            <w:pPr>
              <w:widowControl/>
              <w:suppressAutoHyphens w:val="0"/>
              <w:jc w:val="center"/>
              <w:rPr>
                <w:rFonts w:ascii="Arial" w:eastAsia="Times New Roman" w:hAnsi="Arial" w:cs="Arial"/>
                <w:b/>
                <w:bCs/>
                <w:kern w:val="0"/>
                <w:sz w:val="16"/>
                <w:szCs w:val="16"/>
                <w:lang w:eastAsia="pl-PL" w:bidi="ar-SA"/>
              </w:rPr>
            </w:pPr>
          </w:p>
        </w:tc>
        <w:tc>
          <w:tcPr>
            <w:tcW w:w="348" w:type="pct"/>
            <w:tcBorders>
              <w:top w:val="single" w:sz="4" w:space="0" w:color="auto"/>
              <w:left w:val="nil"/>
              <w:bottom w:val="single" w:sz="4" w:space="0" w:color="000000"/>
              <w:right w:val="single" w:sz="4" w:space="0" w:color="000000"/>
            </w:tcBorders>
            <w:shd w:val="clear" w:color="auto" w:fill="auto"/>
            <w:noWrap/>
            <w:vAlign w:val="center"/>
          </w:tcPr>
          <w:p w14:paraId="317F22D7" w14:textId="2798FB94" w:rsidR="00774BF7" w:rsidRPr="005D00A2" w:rsidRDefault="00774BF7"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P.3.5</w:t>
            </w:r>
          </w:p>
        </w:tc>
        <w:tc>
          <w:tcPr>
            <w:tcW w:w="1958" w:type="pct"/>
            <w:tcBorders>
              <w:top w:val="single" w:sz="4" w:space="0" w:color="auto"/>
              <w:left w:val="nil"/>
              <w:bottom w:val="single" w:sz="4" w:space="0" w:color="000000"/>
              <w:right w:val="single" w:sz="4" w:space="0" w:color="000000"/>
            </w:tcBorders>
            <w:shd w:val="clear" w:color="auto" w:fill="auto"/>
            <w:vAlign w:val="center"/>
          </w:tcPr>
          <w:p w14:paraId="75685E4E" w14:textId="77777777" w:rsidR="00774BF7" w:rsidRPr="00C96E9E" w:rsidRDefault="00774BF7" w:rsidP="00FC564A">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Termomodernizacja bloków, izolacja dachów, wymiana okien na osiedlu „Nowy Modlin” i „POM”</w:t>
            </w:r>
          </w:p>
        </w:tc>
        <w:tc>
          <w:tcPr>
            <w:tcW w:w="635" w:type="pct"/>
            <w:gridSpan w:val="2"/>
            <w:tcBorders>
              <w:top w:val="single" w:sz="4" w:space="0" w:color="auto"/>
              <w:left w:val="nil"/>
              <w:bottom w:val="single" w:sz="4" w:space="0" w:color="000000"/>
              <w:right w:val="single" w:sz="4" w:space="0" w:color="000000"/>
            </w:tcBorders>
            <w:shd w:val="clear" w:color="auto" w:fill="auto"/>
            <w:vAlign w:val="center"/>
          </w:tcPr>
          <w:p w14:paraId="3FF6CC20" w14:textId="77777777" w:rsidR="00774BF7"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B.C/</w:t>
            </w:r>
          </w:p>
          <w:p w14:paraId="7A01AFC7" w14:textId="77777777" w:rsidR="00774BF7" w:rsidRPr="005D00A2"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B2. C5</w:t>
            </w:r>
          </w:p>
        </w:tc>
      </w:tr>
      <w:tr w:rsidR="00774BF7" w:rsidRPr="005D00A2" w14:paraId="4C80D33E" w14:textId="77777777" w:rsidTr="00C96E9E">
        <w:trPr>
          <w:gridAfter w:val="1"/>
          <w:wAfter w:w="89" w:type="pct"/>
          <w:trHeight w:val="634"/>
        </w:trPr>
        <w:tc>
          <w:tcPr>
            <w:tcW w:w="206" w:type="pct"/>
            <w:vMerge/>
            <w:tcBorders>
              <w:left w:val="single" w:sz="4" w:space="0" w:color="000000"/>
              <w:right w:val="single" w:sz="4" w:space="0" w:color="000000"/>
            </w:tcBorders>
            <w:shd w:val="clear" w:color="auto" w:fill="auto"/>
            <w:noWrap/>
            <w:vAlign w:val="center"/>
          </w:tcPr>
          <w:p w14:paraId="6EE9B042"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shd w:val="clear" w:color="auto" w:fill="auto"/>
            <w:noWrap/>
            <w:vAlign w:val="center"/>
          </w:tcPr>
          <w:p w14:paraId="161BCAD1"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shd w:val="clear" w:color="auto" w:fill="auto"/>
            <w:vAlign w:val="center"/>
          </w:tcPr>
          <w:p w14:paraId="43406AB3" w14:textId="77777777" w:rsidR="00774BF7" w:rsidRPr="005D00A2" w:rsidRDefault="00774BF7" w:rsidP="005D00A2">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194A2667" w14:textId="32F83269" w:rsidR="00774BF7" w:rsidRDefault="00774BF7"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P.3.6</w:t>
            </w:r>
          </w:p>
        </w:tc>
        <w:tc>
          <w:tcPr>
            <w:tcW w:w="1958" w:type="pct"/>
            <w:tcBorders>
              <w:top w:val="nil"/>
              <w:left w:val="nil"/>
              <w:bottom w:val="single" w:sz="4" w:space="0" w:color="000000"/>
              <w:right w:val="single" w:sz="4" w:space="0" w:color="000000"/>
            </w:tcBorders>
            <w:shd w:val="clear" w:color="auto" w:fill="auto"/>
            <w:vAlign w:val="center"/>
          </w:tcPr>
          <w:p w14:paraId="4CAFFAEF" w14:textId="77777777" w:rsidR="00774BF7" w:rsidRPr="00C96E9E" w:rsidRDefault="00774BF7" w:rsidP="005D00A2">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Dostosowanie terenu osiedla „Nowy Modlin” i osiedla „POM” do projektów społecznych, w tym zagospodarowanie zielenią i małą architekturą oraz wyposażeniem.</w:t>
            </w:r>
          </w:p>
        </w:tc>
        <w:tc>
          <w:tcPr>
            <w:tcW w:w="635" w:type="pct"/>
            <w:gridSpan w:val="2"/>
            <w:tcBorders>
              <w:top w:val="nil"/>
              <w:left w:val="nil"/>
              <w:bottom w:val="single" w:sz="4" w:space="0" w:color="000000"/>
              <w:right w:val="single" w:sz="4" w:space="0" w:color="000000"/>
            </w:tcBorders>
            <w:shd w:val="clear" w:color="auto" w:fill="auto"/>
            <w:vAlign w:val="center"/>
          </w:tcPr>
          <w:p w14:paraId="163A8189" w14:textId="77777777" w:rsidR="00774BF7"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5D882F06" w14:textId="77777777" w:rsidR="00774BF7" w:rsidRPr="005D00A2"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774BF7" w:rsidRPr="005D00A2" w14:paraId="7DEF63F5" w14:textId="77777777" w:rsidTr="00C96E9E">
        <w:trPr>
          <w:gridAfter w:val="1"/>
          <w:wAfter w:w="89" w:type="pct"/>
          <w:trHeight w:val="634"/>
        </w:trPr>
        <w:tc>
          <w:tcPr>
            <w:tcW w:w="206" w:type="pct"/>
            <w:vMerge/>
            <w:tcBorders>
              <w:left w:val="single" w:sz="4" w:space="0" w:color="000000"/>
              <w:right w:val="single" w:sz="4" w:space="0" w:color="000000"/>
            </w:tcBorders>
            <w:shd w:val="clear" w:color="auto" w:fill="auto"/>
            <w:noWrap/>
            <w:vAlign w:val="center"/>
          </w:tcPr>
          <w:p w14:paraId="0534D81B"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shd w:val="clear" w:color="auto" w:fill="auto"/>
            <w:noWrap/>
            <w:vAlign w:val="center"/>
          </w:tcPr>
          <w:p w14:paraId="57532A78"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shd w:val="clear" w:color="auto" w:fill="auto"/>
            <w:vAlign w:val="center"/>
          </w:tcPr>
          <w:p w14:paraId="2C91334F" w14:textId="77777777" w:rsidR="00774BF7" w:rsidRPr="005D00A2" w:rsidRDefault="00774BF7" w:rsidP="005D00A2">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596A1EE3" w14:textId="76B2B138" w:rsidR="00774BF7" w:rsidRDefault="00774BF7"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P.3.7</w:t>
            </w:r>
          </w:p>
        </w:tc>
        <w:tc>
          <w:tcPr>
            <w:tcW w:w="1958" w:type="pct"/>
            <w:tcBorders>
              <w:top w:val="nil"/>
              <w:left w:val="nil"/>
              <w:bottom w:val="single" w:sz="4" w:space="0" w:color="000000"/>
              <w:right w:val="single" w:sz="4" w:space="0" w:color="000000"/>
            </w:tcBorders>
            <w:shd w:val="clear" w:color="auto" w:fill="auto"/>
            <w:vAlign w:val="center"/>
          </w:tcPr>
          <w:p w14:paraId="572FC55A" w14:textId="77777777" w:rsidR="00774BF7" w:rsidRPr="00C96E9E" w:rsidRDefault="00774BF7" w:rsidP="00FC564A">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Utworzenie klubu seniora w świetlicy na terenie osiedla Nowy Modlin</w:t>
            </w:r>
          </w:p>
        </w:tc>
        <w:tc>
          <w:tcPr>
            <w:tcW w:w="635" w:type="pct"/>
            <w:gridSpan w:val="2"/>
            <w:tcBorders>
              <w:top w:val="nil"/>
              <w:left w:val="nil"/>
              <w:bottom w:val="single" w:sz="4" w:space="0" w:color="000000"/>
              <w:right w:val="single" w:sz="4" w:space="0" w:color="000000"/>
            </w:tcBorders>
            <w:shd w:val="clear" w:color="auto" w:fill="auto"/>
            <w:vAlign w:val="center"/>
          </w:tcPr>
          <w:p w14:paraId="5EB2F432" w14:textId="77777777" w:rsidR="00774BF7"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124F0E97" w14:textId="77777777" w:rsidR="00774BF7" w:rsidRPr="005D00A2"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 A2. A4</w:t>
            </w:r>
          </w:p>
        </w:tc>
      </w:tr>
      <w:tr w:rsidR="00774BF7" w:rsidRPr="005D00A2" w14:paraId="26AAA301" w14:textId="77777777" w:rsidTr="00C96E9E">
        <w:trPr>
          <w:gridAfter w:val="1"/>
          <w:wAfter w:w="89" w:type="pct"/>
          <w:trHeight w:val="634"/>
        </w:trPr>
        <w:tc>
          <w:tcPr>
            <w:tcW w:w="206" w:type="pct"/>
            <w:vMerge/>
            <w:tcBorders>
              <w:left w:val="single" w:sz="4" w:space="0" w:color="000000"/>
              <w:bottom w:val="single" w:sz="4" w:space="0" w:color="000000"/>
              <w:right w:val="single" w:sz="4" w:space="0" w:color="000000"/>
            </w:tcBorders>
            <w:shd w:val="clear" w:color="auto" w:fill="auto"/>
            <w:noWrap/>
            <w:vAlign w:val="center"/>
          </w:tcPr>
          <w:p w14:paraId="63DABB8B"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bottom w:val="single" w:sz="4" w:space="0" w:color="000000"/>
              <w:right w:val="single" w:sz="4" w:space="0" w:color="000000"/>
            </w:tcBorders>
            <w:shd w:val="clear" w:color="auto" w:fill="auto"/>
            <w:noWrap/>
            <w:vAlign w:val="center"/>
          </w:tcPr>
          <w:p w14:paraId="5959A1FB" w14:textId="77777777" w:rsidR="00774BF7" w:rsidRPr="005D00A2" w:rsidRDefault="00774BF7" w:rsidP="005D00A2">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bottom w:val="single" w:sz="4" w:space="0" w:color="000000"/>
              <w:right w:val="single" w:sz="4" w:space="0" w:color="000000"/>
            </w:tcBorders>
            <w:shd w:val="clear" w:color="auto" w:fill="auto"/>
            <w:vAlign w:val="center"/>
          </w:tcPr>
          <w:p w14:paraId="5EA7F5E5" w14:textId="77777777" w:rsidR="00774BF7" w:rsidRPr="005D00A2" w:rsidRDefault="00774BF7" w:rsidP="005D00A2">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6C91389E" w14:textId="4045B1B2" w:rsidR="00774BF7" w:rsidRPr="005D00A2" w:rsidRDefault="00774BF7"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P.3.8</w:t>
            </w:r>
          </w:p>
        </w:tc>
        <w:tc>
          <w:tcPr>
            <w:tcW w:w="1958" w:type="pct"/>
            <w:tcBorders>
              <w:top w:val="nil"/>
              <w:left w:val="nil"/>
              <w:bottom w:val="single" w:sz="4" w:space="0" w:color="000000"/>
              <w:right w:val="single" w:sz="4" w:space="0" w:color="000000"/>
            </w:tcBorders>
            <w:shd w:val="clear" w:color="auto" w:fill="auto"/>
            <w:vAlign w:val="center"/>
          </w:tcPr>
          <w:p w14:paraId="1A35EADB" w14:textId="77777777" w:rsidR="00774BF7" w:rsidRPr="00C96E9E" w:rsidRDefault="00774BF7" w:rsidP="005D00A2">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Stworzenie świetlicy dla dzieci o charakterze placówki wychowawczo – opiekuńczej</w:t>
            </w:r>
          </w:p>
        </w:tc>
        <w:tc>
          <w:tcPr>
            <w:tcW w:w="635" w:type="pct"/>
            <w:gridSpan w:val="2"/>
            <w:tcBorders>
              <w:top w:val="nil"/>
              <w:left w:val="nil"/>
              <w:bottom w:val="single" w:sz="4" w:space="0" w:color="000000"/>
              <w:right w:val="single" w:sz="4" w:space="0" w:color="000000"/>
            </w:tcBorders>
            <w:shd w:val="clear" w:color="auto" w:fill="auto"/>
            <w:vAlign w:val="center"/>
          </w:tcPr>
          <w:p w14:paraId="217F84F0" w14:textId="77777777" w:rsidR="00774BF7"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341BB990" w14:textId="77777777" w:rsidR="00774BF7" w:rsidRPr="005D00A2" w:rsidRDefault="00774BF7"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A1.A4</w:t>
            </w:r>
          </w:p>
        </w:tc>
      </w:tr>
      <w:tr w:rsidR="009F55A3" w:rsidRPr="005D00A2" w14:paraId="25E59E34" w14:textId="77777777" w:rsidTr="00C96E9E">
        <w:trPr>
          <w:gridAfter w:val="1"/>
          <w:wAfter w:w="89" w:type="pct"/>
          <w:trHeight w:val="634"/>
        </w:trPr>
        <w:tc>
          <w:tcPr>
            <w:tcW w:w="206" w:type="pct"/>
            <w:vMerge w:val="restart"/>
            <w:tcBorders>
              <w:top w:val="nil"/>
              <w:left w:val="single" w:sz="4" w:space="0" w:color="000000"/>
              <w:right w:val="single" w:sz="4" w:space="0" w:color="000000"/>
            </w:tcBorders>
            <w:shd w:val="clear" w:color="auto" w:fill="auto"/>
            <w:noWrap/>
            <w:vAlign w:val="center"/>
          </w:tcPr>
          <w:p w14:paraId="7B3C2118" w14:textId="4CBED959" w:rsidR="009F55A3" w:rsidRPr="005D00A2" w:rsidRDefault="00774BF7" w:rsidP="005D00A2">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4</w:t>
            </w:r>
          </w:p>
        </w:tc>
        <w:tc>
          <w:tcPr>
            <w:tcW w:w="271" w:type="pct"/>
            <w:vMerge w:val="restart"/>
            <w:tcBorders>
              <w:top w:val="nil"/>
              <w:left w:val="single" w:sz="4" w:space="0" w:color="000000"/>
              <w:right w:val="single" w:sz="4" w:space="0" w:color="000000"/>
            </w:tcBorders>
            <w:shd w:val="clear" w:color="auto" w:fill="auto"/>
            <w:noWrap/>
            <w:vAlign w:val="center"/>
          </w:tcPr>
          <w:p w14:paraId="4CCE9DB7" w14:textId="468E0F9A" w:rsidR="009F55A3" w:rsidRPr="005D00A2" w:rsidRDefault="009F55A3" w:rsidP="005D00A2">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p</w:t>
            </w:r>
          </w:p>
        </w:tc>
        <w:tc>
          <w:tcPr>
            <w:tcW w:w="1493" w:type="pct"/>
            <w:vMerge w:val="restart"/>
            <w:tcBorders>
              <w:top w:val="nil"/>
              <w:left w:val="single" w:sz="4" w:space="0" w:color="000000"/>
              <w:right w:val="single" w:sz="4" w:space="0" w:color="000000"/>
            </w:tcBorders>
            <w:shd w:val="clear" w:color="auto" w:fill="auto"/>
            <w:vAlign w:val="center"/>
          </w:tcPr>
          <w:p w14:paraId="2D854308" w14:textId="49CC4359" w:rsidR="009F55A3" w:rsidRDefault="009F55A3" w:rsidP="0068118D">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PODOBSZAR REWITALIZACJI NOWY MODLIN OR.III</w:t>
            </w:r>
          </w:p>
          <w:p w14:paraId="6C6963AB" w14:textId="77777777" w:rsidR="009F55A3" w:rsidRPr="005D00A2" w:rsidRDefault="009F55A3" w:rsidP="0068118D">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Przygotowanie terenów inwestycyjnych w Nowym Modlinie w celu nadania im nowych funkcji społecznych i gospodarczych</w:t>
            </w:r>
          </w:p>
        </w:tc>
        <w:tc>
          <w:tcPr>
            <w:tcW w:w="348" w:type="pct"/>
            <w:tcBorders>
              <w:top w:val="nil"/>
              <w:left w:val="nil"/>
              <w:bottom w:val="single" w:sz="4" w:space="0" w:color="000000"/>
              <w:right w:val="single" w:sz="4" w:space="0" w:color="000000"/>
            </w:tcBorders>
            <w:shd w:val="clear" w:color="auto" w:fill="auto"/>
            <w:noWrap/>
            <w:vAlign w:val="center"/>
          </w:tcPr>
          <w:p w14:paraId="22218831" w14:textId="50A50372" w:rsidR="009F55A3" w:rsidRPr="005D00A2" w:rsidRDefault="009F55A3"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74BF7">
              <w:rPr>
                <w:rFonts w:ascii="Arial" w:eastAsia="Times New Roman" w:hAnsi="Arial" w:cs="Arial"/>
                <w:kern w:val="0"/>
                <w:sz w:val="14"/>
                <w:szCs w:val="14"/>
                <w:lang w:eastAsia="pl-PL" w:bidi="ar-SA"/>
              </w:rPr>
              <w:t>4</w:t>
            </w:r>
            <w:r>
              <w:rPr>
                <w:rFonts w:ascii="Arial" w:eastAsia="Times New Roman" w:hAnsi="Arial" w:cs="Arial"/>
                <w:kern w:val="0"/>
                <w:sz w:val="14"/>
                <w:szCs w:val="14"/>
                <w:lang w:eastAsia="pl-PL" w:bidi="ar-SA"/>
              </w:rPr>
              <w:t>.1</w:t>
            </w:r>
          </w:p>
        </w:tc>
        <w:tc>
          <w:tcPr>
            <w:tcW w:w="1958" w:type="pct"/>
            <w:tcBorders>
              <w:top w:val="nil"/>
              <w:left w:val="nil"/>
              <w:bottom w:val="single" w:sz="4" w:space="0" w:color="000000"/>
              <w:right w:val="single" w:sz="4" w:space="0" w:color="000000"/>
            </w:tcBorders>
            <w:shd w:val="clear" w:color="auto" w:fill="auto"/>
            <w:vAlign w:val="center"/>
          </w:tcPr>
          <w:p w14:paraId="7B727705" w14:textId="77777777" w:rsidR="009F55A3" w:rsidRPr="00C96E9E" w:rsidRDefault="009F55A3" w:rsidP="005D00A2">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Przygotowanie terenów inwestycyjnych w Nowym Modlinie w celu nadania im nowych funkcji społecznych i gospodarczych</w:t>
            </w:r>
          </w:p>
        </w:tc>
        <w:tc>
          <w:tcPr>
            <w:tcW w:w="635" w:type="pct"/>
            <w:gridSpan w:val="2"/>
            <w:tcBorders>
              <w:top w:val="nil"/>
              <w:left w:val="nil"/>
              <w:bottom w:val="single" w:sz="4" w:space="0" w:color="000000"/>
              <w:right w:val="single" w:sz="4" w:space="0" w:color="000000"/>
            </w:tcBorders>
            <w:shd w:val="clear" w:color="auto" w:fill="auto"/>
            <w:vAlign w:val="center"/>
          </w:tcPr>
          <w:p w14:paraId="714CF5FF" w14:textId="77777777" w:rsidR="009F55A3" w:rsidRDefault="00B10C13"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30862928" w14:textId="77777777" w:rsidR="00B10C13" w:rsidRPr="005D00A2" w:rsidRDefault="00B10C13" w:rsidP="005D00A2">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C4</w:t>
            </w:r>
          </w:p>
        </w:tc>
      </w:tr>
      <w:tr w:rsidR="000F2CFD" w:rsidRPr="005D00A2" w14:paraId="120D4613" w14:textId="77777777" w:rsidTr="00C96E9E">
        <w:trPr>
          <w:gridAfter w:val="1"/>
          <w:wAfter w:w="89" w:type="pct"/>
          <w:trHeight w:val="634"/>
        </w:trPr>
        <w:tc>
          <w:tcPr>
            <w:tcW w:w="206" w:type="pct"/>
            <w:vMerge/>
            <w:tcBorders>
              <w:left w:val="single" w:sz="4" w:space="0" w:color="000000"/>
              <w:right w:val="single" w:sz="4" w:space="0" w:color="000000"/>
            </w:tcBorders>
            <w:shd w:val="clear" w:color="auto" w:fill="auto"/>
            <w:noWrap/>
            <w:vAlign w:val="center"/>
          </w:tcPr>
          <w:p w14:paraId="74F2ECFB" w14:textId="77777777" w:rsidR="000F2CFD" w:rsidRPr="005D00A2" w:rsidRDefault="000F2CFD" w:rsidP="000F2CFD">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shd w:val="clear" w:color="auto" w:fill="auto"/>
            <w:noWrap/>
            <w:vAlign w:val="center"/>
          </w:tcPr>
          <w:p w14:paraId="267A4CF3" w14:textId="77777777" w:rsidR="000F2CFD" w:rsidRPr="005D00A2" w:rsidRDefault="000F2CFD" w:rsidP="000F2CFD">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shd w:val="clear" w:color="auto" w:fill="auto"/>
            <w:vAlign w:val="center"/>
          </w:tcPr>
          <w:p w14:paraId="3CE6D22E" w14:textId="77777777" w:rsidR="000F2CFD" w:rsidRPr="005D00A2" w:rsidRDefault="000F2CFD" w:rsidP="000F2CFD">
            <w:pPr>
              <w:widowControl/>
              <w:suppressAutoHyphens w:val="0"/>
              <w:jc w:val="center"/>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7E1A089F" w14:textId="65821DA1" w:rsidR="000F2CFD" w:rsidRPr="005D00A2" w:rsidRDefault="000F2CFD"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74BF7">
              <w:rPr>
                <w:rFonts w:ascii="Arial" w:eastAsia="Times New Roman" w:hAnsi="Arial" w:cs="Arial"/>
                <w:kern w:val="0"/>
                <w:sz w:val="14"/>
                <w:szCs w:val="14"/>
                <w:lang w:eastAsia="pl-PL" w:bidi="ar-SA"/>
              </w:rPr>
              <w:t>4</w:t>
            </w:r>
            <w:r>
              <w:rPr>
                <w:rFonts w:ascii="Arial" w:eastAsia="Times New Roman" w:hAnsi="Arial" w:cs="Arial"/>
                <w:kern w:val="0"/>
                <w:sz w:val="14"/>
                <w:szCs w:val="14"/>
                <w:lang w:eastAsia="pl-PL" w:bidi="ar-SA"/>
              </w:rPr>
              <w:t>2</w:t>
            </w:r>
          </w:p>
        </w:tc>
        <w:tc>
          <w:tcPr>
            <w:tcW w:w="1958" w:type="pct"/>
            <w:tcBorders>
              <w:top w:val="nil"/>
              <w:left w:val="nil"/>
              <w:bottom w:val="single" w:sz="4" w:space="0" w:color="000000"/>
              <w:right w:val="single" w:sz="4" w:space="0" w:color="000000"/>
            </w:tcBorders>
            <w:shd w:val="clear" w:color="auto" w:fill="auto"/>
            <w:vAlign w:val="center"/>
          </w:tcPr>
          <w:p w14:paraId="47C9BAC4" w14:textId="77777777" w:rsidR="000F2CFD" w:rsidRPr="00C96E9E" w:rsidRDefault="000F2CFD" w:rsidP="000F2CF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Przeprowadzenie diagnozy zapotrzebowania przedsiębiorców na pracowników z określonymi umiejętnościami i kwalifikacjami.</w:t>
            </w:r>
          </w:p>
        </w:tc>
        <w:tc>
          <w:tcPr>
            <w:tcW w:w="635" w:type="pct"/>
            <w:gridSpan w:val="2"/>
            <w:tcBorders>
              <w:top w:val="nil"/>
              <w:left w:val="nil"/>
              <w:bottom w:val="single" w:sz="4" w:space="0" w:color="000000"/>
              <w:right w:val="single" w:sz="4" w:space="0" w:color="000000"/>
            </w:tcBorders>
            <w:shd w:val="clear" w:color="auto" w:fill="auto"/>
            <w:vAlign w:val="center"/>
          </w:tcPr>
          <w:p w14:paraId="210EC68C" w14:textId="77777777" w:rsidR="00B10C13" w:rsidRDefault="00B10C13" w:rsidP="000F2CF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A.C/</w:t>
            </w:r>
          </w:p>
          <w:p w14:paraId="4EE3BE6D" w14:textId="77777777" w:rsidR="000F2CFD" w:rsidRPr="0099253B" w:rsidRDefault="00B10C13" w:rsidP="000F2CF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A7.C2</w:t>
            </w:r>
            <w:r w:rsidR="000F2CFD" w:rsidRPr="0099253B">
              <w:rPr>
                <w:rFonts w:ascii="Arial" w:eastAsia="Times New Roman" w:hAnsi="Arial" w:cs="Arial"/>
                <w:kern w:val="0"/>
                <w:sz w:val="16"/>
                <w:szCs w:val="16"/>
                <w:lang w:eastAsia="pl-PL" w:bidi="ar-SA"/>
              </w:rPr>
              <w:t xml:space="preserve"> </w:t>
            </w:r>
          </w:p>
        </w:tc>
      </w:tr>
      <w:tr w:rsidR="0099253B" w:rsidRPr="005D00A2" w14:paraId="3F30D5B8" w14:textId="77777777" w:rsidTr="00C96E9E">
        <w:trPr>
          <w:gridAfter w:val="1"/>
          <w:wAfter w:w="89" w:type="pct"/>
          <w:trHeight w:val="634"/>
        </w:trPr>
        <w:tc>
          <w:tcPr>
            <w:tcW w:w="206" w:type="pct"/>
            <w:vMerge/>
            <w:tcBorders>
              <w:left w:val="single" w:sz="4" w:space="0" w:color="000000"/>
              <w:bottom w:val="single" w:sz="4" w:space="0" w:color="000000"/>
              <w:right w:val="single" w:sz="4" w:space="0" w:color="000000"/>
            </w:tcBorders>
            <w:shd w:val="clear" w:color="auto" w:fill="auto"/>
            <w:noWrap/>
            <w:vAlign w:val="center"/>
          </w:tcPr>
          <w:p w14:paraId="2245FEA7"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bottom w:val="single" w:sz="4" w:space="0" w:color="000000"/>
              <w:right w:val="single" w:sz="4" w:space="0" w:color="000000"/>
            </w:tcBorders>
            <w:shd w:val="clear" w:color="auto" w:fill="auto"/>
            <w:noWrap/>
            <w:vAlign w:val="center"/>
          </w:tcPr>
          <w:p w14:paraId="72470589"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bottom w:val="single" w:sz="4" w:space="0" w:color="000000"/>
              <w:right w:val="single" w:sz="4" w:space="0" w:color="000000"/>
            </w:tcBorders>
            <w:shd w:val="clear" w:color="auto" w:fill="auto"/>
            <w:vAlign w:val="center"/>
          </w:tcPr>
          <w:p w14:paraId="29AC53CE"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5317C334" w14:textId="4BB794EF" w:rsidR="0099253B" w:rsidRDefault="0099253B"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74BF7">
              <w:rPr>
                <w:rFonts w:ascii="Arial" w:eastAsia="Times New Roman" w:hAnsi="Arial" w:cs="Arial"/>
                <w:kern w:val="0"/>
                <w:sz w:val="14"/>
                <w:szCs w:val="14"/>
                <w:lang w:eastAsia="pl-PL" w:bidi="ar-SA"/>
              </w:rPr>
              <w:t>4</w:t>
            </w:r>
            <w:r>
              <w:rPr>
                <w:rFonts w:ascii="Arial" w:eastAsia="Times New Roman" w:hAnsi="Arial" w:cs="Arial"/>
                <w:kern w:val="0"/>
                <w:sz w:val="14"/>
                <w:szCs w:val="14"/>
                <w:lang w:eastAsia="pl-PL" w:bidi="ar-SA"/>
              </w:rPr>
              <w:t>.3</w:t>
            </w:r>
          </w:p>
        </w:tc>
        <w:tc>
          <w:tcPr>
            <w:tcW w:w="1958" w:type="pct"/>
            <w:tcBorders>
              <w:top w:val="nil"/>
              <w:left w:val="nil"/>
              <w:bottom w:val="single" w:sz="4" w:space="0" w:color="000000"/>
              <w:right w:val="single" w:sz="4" w:space="0" w:color="000000"/>
            </w:tcBorders>
            <w:shd w:val="clear" w:color="auto" w:fill="auto"/>
            <w:vAlign w:val="center"/>
          </w:tcPr>
          <w:p w14:paraId="51A872AA" w14:textId="77777777" w:rsidR="0099253B" w:rsidRPr="00C96E9E" w:rsidRDefault="00B94A5A" w:rsidP="00990370">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Stworzenie platformy spotkań, integracji i wymiany dla lokalnych przedsiębiorców działających na terenie gminy Pomiechówek by aktywnie wspierać rozwój inicjatyw gospodarczych na obszarach zdegradowanych</w:t>
            </w:r>
            <w:r w:rsidR="0099253B" w:rsidRPr="00C96E9E">
              <w:rPr>
                <w:rFonts w:ascii="Arial" w:eastAsia="Times New Roman" w:hAnsi="Arial" w:cs="Arial"/>
                <w:kern w:val="0"/>
                <w:sz w:val="16"/>
                <w:szCs w:val="16"/>
                <w:lang w:eastAsia="pl-PL" w:bidi="ar-SA"/>
              </w:rPr>
              <w:t>.</w:t>
            </w:r>
          </w:p>
        </w:tc>
        <w:tc>
          <w:tcPr>
            <w:tcW w:w="635" w:type="pct"/>
            <w:gridSpan w:val="2"/>
            <w:tcBorders>
              <w:top w:val="nil"/>
              <w:left w:val="nil"/>
              <w:bottom w:val="single" w:sz="4" w:space="0" w:color="000000"/>
              <w:right w:val="single" w:sz="4" w:space="0" w:color="000000"/>
            </w:tcBorders>
            <w:shd w:val="clear" w:color="auto" w:fill="auto"/>
            <w:vAlign w:val="center"/>
          </w:tcPr>
          <w:p w14:paraId="4643B641" w14:textId="77777777" w:rsidR="0099253B" w:rsidRDefault="00B10C13" w:rsidP="0099037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2EB3B4EE" w14:textId="77777777" w:rsidR="00B10C13" w:rsidRPr="005D00A2" w:rsidRDefault="00B10C13" w:rsidP="0099037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C2</w:t>
            </w:r>
          </w:p>
        </w:tc>
      </w:tr>
      <w:tr w:rsidR="0099253B" w:rsidRPr="005D00A2" w14:paraId="6B9436FC" w14:textId="77777777" w:rsidTr="00C96E9E">
        <w:trPr>
          <w:gridAfter w:val="1"/>
          <w:wAfter w:w="89" w:type="pct"/>
          <w:trHeight w:val="634"/>
        </w:trPr>
        <w:tc>
          <w:tcPr>
            <w:tcW w:w="206" w:type="pct"/>
            <w:vMerge/>
            <w:tcBorders>
              <w:left w:val="single" w:sz="4" w:space="0" w:color="000000"/>
              <w:bottom w:val="single" w:sz="4" w:space="0" w:color="000000"/>
              <w:right w:val="single" w:sz="4" w:space="0" w:color="000000"/>
            </w:tcBorders>
            <w:shd w:val="clear" w:color="auto" w:fill="auto"/>
            <w:noWrap/>
            <w:vAlign w:val="center"/>
          </w:tcPr>
          <w:p w14:paraId="4F83C3B7"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271" w:type="pct"/>
            <w:vMerge/>
            <w:tcBorders>
              <w:left w:val="single" w:sz="4" w:space="0" w:color="000000"/>
              <w:bottom w:val="single" w:sz="4" w:space="0" w:color="000000"/>
              <w:right w:val="single" w:sz="4" w:space="0" w:color="000000"/>
            </w:tcBorders>
            <w:shd w:val="clear" w:color="auto" w:fill="auto"/>
            <w:noWrap/>
            <w:vAlign w:val="center"/>
          </w:tcPr>
          <w:p w14:paraId="0CF83573"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1493" w:type="pct"/>
            <w:vMerge/>
            <w:tcBorders>
              <w:left w:val="single" w:sz="4" w:space="0" w:color="000000"/>
              <w:bottom w:val="single" w:sz="4" w:space="0" w:color="000000"/>
              <w:right w:val="single" w:sz="4" w:space="0" w:color="000000"/>
            </w:tcBorders>
            <w:shd w:val="clear" w:color="auto" w:fill="auto"/>
            <w:vAlign w:val="center"/>
          </w:tcPr>
          <w:p w14:paraId="29273AD2"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61084D0C" w14:textId="5CD980CB" w:rsidR="0099253B" w:rsidRPr="005D00A2" w:rsidRDefault="0099253B" w:rsidP="00774BF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74BF7">
              <w:rPr>
                <w:rFonts w:ascii="Arial" w:eastAsia="Times New Roman" w:hAnsi="Arial" w:cs="Arial"/>
                <w:kern w:val="0"/>
                <w:sz w:val="14"/>
                <w:szCs w:val="14"/>
                <w:lang w:eastAsia="pl-PL" w:bidi="ar-SA"/>
              </w:rPr>
              <w:t>4</w:t>
            </w:r>
            <w:r>
              <w:rPr>
                <w:rFonts w:ascii="Arial" w:eastAsia="Times New Roman" w:hAnsi="Arial" w:cs="Arial"/>
                <w:kern w:val="0"/>
                <w:sz w:val="14"/>
                <w:szCs w:val="14"/>
                <w:lang w:eastAsia="pl-PL" w:bidi="ar-SA"/>
              </w:rPr>
              <w:t>.4</w:t>
            </w:r>
          </w:p>
        </w:tc>
        <w:tc>
          <w:tcPr>
            <w:tcW w:w="1958" w:type="pct"/>
            <w:tcBorders>
              <w:top w:val="nil"/>
              <w:left w:val="nil"/>
              <w:bottom w:val="single" w:sz="4" w:space="0" w:color="000000"/>
              <w:right w:val="single" w:sz="4" w:space="0" w:color="000000"/>
            </w:tcBorders>
            <w:shd w:val="clear" w:color="auto" w:fill="auto"/>
            <w:vAlign w:val="center"/>
          </w:tcPr>
          <w:p w14:paraId="1680BF7F" w14:textId="77777777" w:rsidR="0099253B" w:rsidRPr="00C96E9E" w:rsidRDefault="00B94A5A" w:rsidP="00990370">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Przeprowadzenie serii warsztatów praktycznych i szkoleń z zakresu zakładania i prowadzenia działalności gospodarczej – świetlica w Nowym Modlinie.</w:t>
            </w:r>
            <w:r w:rsidR="0099253B" w:rsidRPr="00C96E9E">
              <w:rPr>
                <w:rFonts w:ascii="Arial" w:eastAsia="Times New Roman" w:hAnsi="Arial" w:cs="Arial"/>
                <w:kern w:val="0"/>
                <w:sz w:val="16"/>
                <w:szCs w:val="16"/>
                <w:lang w:eastAsia="pl-PL" w:bidi="ar-SA"/>
              </w:rPr>
              <w:t xml:space="preserve"> </w:t>
            </w:r>
          </w:p>
        </w:tc>
        <w:tc>
          <w:tcPr>
            <w:tcW w:w="635" w:type="pct"/>
            <w:gridSpan w:val="2"/>
            <w:tcBorders>
              <w:top w:val="nil"/>
              <w:left w:val="nil"/>
              <w:bottom w:val="single" w:sz="4" w:space="0" w:color="000000"/>
              <w:right w:val="single" w:sz="4" w:space="0" w:color="000000"/>
            </w:tcBorders>
            <w:shd w:val="clear" w:color="auto" w:fill="auto"/>
            <w:vAlign w:val="center"/>
          </w:tcPr>
          <w:p w14:paraId="643F2175" w14:textId="77777777" w:rsidR="0099253B" w:rsidRDefault="00B10C13" w:rsidP="0099037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64F379CA" w14:textId="77777777" w:rsidR="00B10C13" w:rsidRPr="005D00A2" w:rsidRDefault="00B10C13" w:rsidP="0099037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C1. C3.C6</w:t>
            </w:r>
          </w:p>
        </w:tc>
      </w:tr>
      <w:tr w:rsidR="0099253B" w:rsidRPr="005D00A2" w14:paraId="76C3DA4F" w14:textId="77777777" w:rsidTr="00C96E9E">
        <w:trPr>
          <w:gridAfter w:val="1"/>
          <w:wAfter w:w="89" w:type="pct"/>
          <w:trHeight w:val="634"/>
        </w:trPr>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00E645F" w14:textId="1F2EE223" w:rsidR="0099253B" w:rsidRPr="005D00A2" w:rsidRDefault="00F06490" w:rsidP="0068118D">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5</w:t>
            </w:r>
          </w:p>
        </w:tc>
        <w:tc>
          <w:tcPr>
            <w:tcW w:w="271"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32D700C" w14:textId="77777777" w:rsidR="0099253B" w:rsidRPr="005D00A2" w:rsidRDefault="0099253B" w:rsidP="0068118D">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49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304689" w14:textId="77777777" w:rsidR="0099253B" w:rsidRDefault="0099253B" w:rsidP="0068118D">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POMIECHOWO</w:t>
            </w:r>
            <w:r>
              <w:rPr>
                <w:rFonts w:ascii="Arial" w:eastAsia="Times New Roman" w:hAnsi="Arial" w:cs="Arial"/>
                <w:b/>
                <w:bCs/>
                <w:kern w:val="0"/>
                <w:sz w:val="16"/>
                <w:szCs w:val="16"/>
                <w:lang w:eastAsia="pl-PL" w:bidi="ar-SA"/>
              </w:rPr>
              <w:t xml:space="preserve"> OR.IV</w:t>
            </w:r>
          </w:p>
          <w:p w14:paraId="640EEF3A" w14:textId="77777777" w:rsidR="0099253B" w:rsidRPr="005D00A2" w:rsidRDefault="0099253B" w:rsidP="0068118D">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OR.IV – Pomiechowo o znaczeniu lokalnym</w:t>
            </w: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2BFC6ED8" w14:textId="64A60BE4" w:rsidR="0099253B" w:rsidRPr="005D00A2" w:rsidRDefault="0099253B"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5</w:t>
            </w:r>
            <w:r>
              <w:rPr>
                <w:rFonts w:ascii="Arial" w:eastAsia="Times New Roman" w:hAnsi="Arial" w:cs="Arial"/>
                <w:kern w:val="0"/>
                <w:sz w:val="14"/>
                <w:szCs w:val="14"/>
                <w:lang w:eastAsia="pl-PL" w:bidi="ar-SA"/>
              </w:rPr>
              <w:t>.1</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0E352818" w14:textId="77777777" w:rsidR="0099253B" w:rsidRPr="00C96E9E" w:rsidRDefault="0099253B" w:rsidP="0068118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 xml:space="preserve">Zagospodarowanie terenu przed Kościołem św. Anny w Pomiechowie </w:t>
            </w:r>
            <w:r w:rsidR="00BF39BF" w:rsidRPr="00C96E9E">
              <w:rPr>
                <w:rFonts w:ascii="Arial" w:eastAsia="Times New Roman" w:hAnsi="Arial" w:cs="Arial"/>
                <w:kern w:val="0"/>
                <w:sz w:val="16"/>
                <w:szCs w:val="16"/>
                <w:lang w:eastAsia="pl-PL" w:bidi="ar-SA"/>
              </w:rPr>
              <w:t xml:space="preserve">wraz z remontem świetlicy wiejskiej, </w:t>
            </w:r>
            <w:r w:rsidRPr="00C96E9E">
              <w:rPr>
                <w:rFonts w:ascii="Arial" w:eastAsia="Times New Roman" w:hAnsi="Arial" w:cs="Arial"/>
                <w:kern w:val="0"/>
                <w:sz w:val="16"/>
                <w:szCs w:val="16"/>
                <w:lang w:eastAsia="pl-PL" w:bidi="ar-SA"/>
              </w:rPr>
              <w:t>jako przestrzeni publicznej miejsca realizacji projektów społecznych i inicjatyw gospodarczych.</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284FC91B" w14:textId="77777777" w:rsidR="00B10C13" w:rsidRDefault="00B10C1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A.B/</w:t>
            </w:r>
          </w:p>
          <w:p w14:paraId="17E2E6FB" w14:textId="77777777" w:rsidR="0099253B" w:rsidRPr="005D00A2" w:rsidRDefault="00B10C1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A5.B1.B4.</w:t>
            </w:r>
          </w:p>
        </w:tc>
      </w:tr>
      <w:tr w:rsidR="0099253B" w:rsidRPr="005D00A2" w14:paraId="3DCD5FE6" w14:textId="77777777" w:rsidTr="00C96E9E">
        <w:trPr>
          <w:gridAfter w:val="1"/>
          <w:wAfter w:w="89" w:type="pct"/>
          <w:trHeight w:val="634"/>
        </w:trPr>
        <w:tc>
          <w:tcPr>
            <w:tcW w:w="206" w:type="pct"/>
            <w:vMerge/>
            <w:tcBorders>
              <w:top w:val="single" w:sz="4" w:space="0" w:color="000000"/>
              <w:left w:val="single" w:sz="4" w:space="0" w:color="000000"/>
              <w:bottom w:val="single" w:sz="4" w:space="0" w:color="000000"/>
              <w:right w:val="single" w:sz="4" w:space="0" w:color="000000"/>
            </w:tcBorders>
            <w:vAlign w:val="center"/>
            <w:hideMark/>
          </w:tcPr>
          <w:p w14:paraId="529B1291"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222426E9"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000000"/>
              <w:right w:val="single" w:sz="4" w:space="0" w:color="000000"/>
            </w:tcBorders>
            <w:vAlign w:val="center"/>
            <w:hideMark/>
          </w:tcPr>
          <w:p w14:paraId="5FF57124"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000000"/>
              <w:right w:val="single" w:sz="4" w:space="0" w:color="000000"/>
            </w:tcBorders>
            <w:shd w:val="clear" w:color="auto" w:fill="auto"/>
            <w:noWrap/>
            <w:vAlign w:val="center"/>
            <w:hideMark/>
          </w:tcPr>
          <w:p w14:paraId="66024A44" w14:textId="512305FD" w:rsidR="0099253B" w:rsidRPr="005D00A2" w:rsidRDefault="0099253B"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5</w:t>
            </w:r>
            <w:r>
              <w:rPr>
                <w:rFonts w:ascii="Arial" w:eastAsia="Times New Roman" w:hAnsi="Arial" w:cs="Arial"/>
                <w:kern w:val="0"/>
                <w:sz w:val="14"/>
                <w:szCs w:val="14"/>
                <w:lang w:eastAsia="pl-PL" w:bidi="ar-SA"/>
              </w:rPr>
              <w:t>.2</w:t>
            </w:r>
          </w:p>
        </w:tc>
        <w:tc>
          <w:tcPr>
            <w:tcW w:w="1958" w:type="pct"/>
            <w:tcBorders>
              <w:top w:val="single" w:sz="4" w:space="0" w:color="000000"/>
              <w:left w:val="nil"/>
              <w:bottom w:val="single" w:sz="4" w:space="0" w:color="000000"/>
              <w:right w:val="single" w:sz="4" w:space="0" w:color="000000"/>
            </w:tcBorders>
            <w:shd w:val="clear" w:color="auto" w:fill="auto"/>
            <w:vAlign w:val="center"/>
            <w:hideMark/>
          </w:tcPr>
          <w:p w14:paraId="00E80AE4" w14:textId="77777777" w:rsidR="0099253B" w:rsidRPr="00C96E9E" w:rsidRDefault="0099253B" w:rsidP="00B94A5A">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Zagospodarowanie  terenu przy ulicy Mazowieckiej w</w:t>
            </w:r>
            <w:r w:rsidR="00B94A5A" w:rsidRPr="00C96E9E">
              <w:rPr>
                <w:rFonts w:ascii="Arial" w:eastAsia="Times New Roman" w:hAnsi="Arial" w:cs="Arial"/>
                <w:kern w:val="0"/>
                <w:sz w:val="16"/>
                <w:szCs w:val="16"/>
                <w:lang w:eastAsia="pl-PL" w:bidi="ar-SA"/>
              </w:rPr>
              <w:t>raz z zabezpieczeniem powodziowym pobliskich zabudowań jako przestrzeni do rozwoju nowych form działalności gospodarczej.</w:t>
            </w:r>
          </w:p>
        </w:tc>
        <w:tc>
          <w:tcPr>
            <w:tcW w:w="635" w:type="pct"/>
            <w:gridSpan w:val="2"/>
            <w:tcBorders>
              <w:top w:val="single" w:sz="4" w:space="0" w:color="000000"/>
              <w:left w:val="nil"/>
              <w:bottom w:val="single" w:sz="4" w:space="0" w:color="000000"/>
              <w:right w:val="single" w:sz="4" w:space="0" w:color="000000"/>
            </w:tcBorders>
            <w:shd w:val="clear" w:color="auto" w:fill="auto"/>
            <w:vAlign w:val="center"/>
            <w:hideMark/>
          </w:tcPr>
          <w:p w14:paraId="60F68DCA" w14:textId="77777777" w:rsidR="0099253B" w:rsidRPr="005D00A2" w:rsidRDefault="00B10C1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A.B/</w:t>
            </w:r>
          </w:p>
          <w:p w14:paraId="6DAA6ABA" w14:textId="77777777" w:rsidR="0099253B" w:rsidRPr="005D00A2" w:rsidRDefault="00B10C13" w:rsidP="00B10C1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A5.B1. B4</w:t>
            </w:r>
            <w:r w:rsidR="0099253B" w:rsidRPr="005D00A2">
              <w:rPr>
                <w:rFonts w:ascii="Arial" w:eastAsia="Times New Roman" w:hAnsi="Arial" w:cs="Arial"/>
                <w:kern w:val="0"/>
                <w:sz w:val="16"/>
                <w:szCs w:val="16"/>
                <w:lang w:eastAsia="pl-PL" w:bidi="ar-SA"/>
              </w:rPr>
              <w:t xml:space="preserve">. </w:t>
            </w:r>
          </w:p>
        </w:tc>
      </w:tr>
      <w:tr w:rsidR="0099253B" w:rsidRPr="005D00A2" w14:paraId="43973AD9" w14:textId="77777777" w:rsidTr="00C96E9E">
        <w:trPr>
          <w:gridAfter w:val="1"/>
          <w:wAfter w:w="89" w:type="pct"/>
          <w:trHeight w:val="915"/>
        </w:trPr>
        <w:tc>
          <w:tcPr>
            <w:tcW w:w="206" w:type="pct"/>
            <w:vMerge/>
            <w:tcBorders>
              <w:top w:val="single" w:sz="4" w:space="0" w:color="000000"/>
              <w:left w:val="single" w:sz="4" w:space="0" w:color="000000"/>
              <w:bottom w:val="single" w:sz="4" w:space="0" w:color="auto"/>
              <w:right w:val="single" w:sz="4" w:space="0" w:color="000000"/>
            </w:tcBorders>
            <w:vAlign w:val="center"/>
            <w:hideMark/>
          </w:tcPr>
          <w:p w14:paraId="0AE4DDFD"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auto"/>
              <w:right w:val="single" w:sz="4" w:space="0" w:color="000000"/>
            </w:tcBorders>
            <w:vAlign w:val="center"/>
            <w:hideMark/>
          </w:tcPr>
          <w:p w14:paraId="0924E7D0"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auto"/>
              <w:right w:val="single" w:sz="4" w:space="0" w:color="000000"/>
            </w:tcBorders>
            <w:vAlign w:val="center"/>
            <w:hideMark/>
          </w:tcPr>
          <w:p w14:paraId="67DDD32D"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43FB6387" w14:textId="47A9A4C9" w:rsidR="0099253B" w:rsidRPr="005D00A2" w:rsidRDefault="0099253B"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5</w:t>
            </w:r>
            <w:r>
              <w:rPr>
                <w:rFonts w:ascii="Arial" w:eastAsia="Times New Roman" w:hAnsi="Arial" w:cs="Arial"/>
                <w:kern w:val="0"/>
                <w:sz w:val="14"/>
                <w:szCs w:val="14"/>
                <w:lang w:eastAsia="pl-PL" w:bidi="ar-SA"/>
              </w:rPr>
              <w:t>.3</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1E260764" w14:textId="77777777" w:rsidR="0099253B" w:rsidRPr="00C96E9E" w:rsidRDefault="0099253B" w:rsidP="0068118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Cykl imprez inscenizacyjnych i promujących lokalne produkty ze szczególnym uwzględnieniem tworze</w:t>
            </w:r>
            <w:r w:rsidR="00393153" w:rsidRPr="00C96E9E">
              <w:rPr>
                <w:rFonts w:ascii="Arial" w:eastAsia="Times New Roman" w:hAnsi="Arial" w:cs="Arial"/>
                <w:kern w:val="0"/>
                <w:sz w:val="16"/>
                <w:szCs w:val="16"/>
                <w:lang w:eastAsia="pl-PL" w:bidi="ar-SA"/>
              </w:rPr>
              <w:t>nia lokalnej oferty kulinarnej  - plac przed kościołem</w:t>
            </w:r>
            <w:r w:rsidR="00B94A5A" w:rsidRPr="00C96E9E">
              <w:rPr>
                <w:rFonts w:ascii="Arial" w:eastAsia="Times New Roman" w:hAnsi="Arial" w:cs="Arial"/>
                <w:kern w:val="0"/>
                <w:sz w:val="16"/>
                <w:szCs w:val="16"/>
                <w:lang w:eastAsia="pl-PL" w:bidi="ar-SA"/>
              </w:rPr>
              <w:t xml:space="preserve"> św. Anny</w:t>
            </w:r>
          </w:p>
        </w:tc>
        <w:tc>
          <w:tcPr>
            <w:tcW w:w="635" w:type="pct"/>
            <w:gridSpan w:val="2"/>
            <w:tcBorders>
              <w:top w:val="single" w:sz="4" w:space="0" w:color="000000"/>
              <w:left w:val="nil"/>
              <w:bottom w:val="single" w:sz="4" w:space="0" w:color="auto"/>
              <w:right w:val="single" w:sz="4" w:space="0" w:color="000000"/>
            </w:tcBorders>
            <w:shd w:val="clear" w:color="auto" w:fill="auto"/>
            <w:vAlign w:val="center"/>
            <w:hideMark/>
          </w:tcPr>
          <w:p w14:paraId="33F63689" w14:textId="77777777" w:rsidR="0099253B" w:rsidRDefault="00B10C1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0796E9E2" w14:textId="77777777" w:rsidR="00B10C13" w:rsidRPr="005D00A2" w:rsidRDefault="00B10C1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 A5</w:t>
            </w:r>
          </w:p>
        </w:tc>
      </w:tr>
      <w:tr w:rsidR="00393153" w:rsidRPr="005D00A2" w14:paraId="585421FA" w14:textId="77777777" w:rsidTr="00C96E9E">
        <w:trPr>
          <w:gridAfter w:val="1"/>
          <w:wAfter w:w="89" w:type="pct"/>
          <w:trHeight w:val="915"/>
        </w:trPr>
        <w:tc>
          <w:tcPr>
            <w:tcW w:w="206" w:type="pct"/>
            <w:vMerge/>
            <w:tcBorders>
              <w:top w:val="single" w:sz="4" w:space="0" w:color="000000"/>
              <w:left w:val="single" w:sz="4" w:space="0" w:color="000000"/>
              <w:bottom w:val="single" w:sz="4" w:space="0" w:color="auto"/>
              <w:right w:val="single" w:sz="4" w:space="0" w:color="000000"/>
            </w:tcBorders>
            <w:vAlign w:val="center"/>
            <w:hideMark/>
          </w:tcPr>
          <w:p w14:paraId="1BB97612"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000000"/>
              <w:left w:val="single" w:sz="4" w:space="0" w:color="000000"/>
              <w:bottom w:val="single" w:sz="4" w:space="0" w:color="auto"/>
              <w:right w:val="single" w:sz="4" w:space="0" w:color="000000"/>
            </w:tcBorders>
            <w:vAlign w:val="center"/>
            <w:hideMark/>
          </w:tcPr>
          <w:p w14:paraId="34F33ED9"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000000"/>
              <w:left w:val="single" w:sz="4" w:space="0" w:color="000000"/>
              <w:bottom w:val="single" w:sz="4" w:space="0" w:color="auto"/>
              <w:right w:val="single" w:sz="4" w:space="0" w:color="000000"/>
            </w:tcBorders>
            <w:vAlign w:val="center"/>
            <w:hideMark/>
          </w:tcPr>
          <w:p w14:paraId="72BEC80C"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1C0D5D90" w14:textId="52237FBF" w:rsidR="00393153" w:rsidRPr="005D00A2" w:rsidRDefault="0039315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5</w:t>
            </w:r>
            <w:r>
              <w:rPr>
                <w:rFonts w:ascii="Arial" w:eastAsia="Times New Roman" w:hAnsi="Arial" w:cs="Arial"/>
                <w:kern w:val="0"/>
                <w:sz w:val="14"/>
                <w:szCs w:val="14"/>
                <w:lang w:eastAsia="pl-PL" w:bidi="ar-SA"/>
              </w:rPr>
              <w:t>.4</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47CB11B0" w14:textId="77777777" w:rsidR="00393153" w:rsidRPr="00C96E9E" w:rsidRDefault="00393153" w:rsidP="00393153">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Cykl szkoleń przybliżających aspekty wpisania produktu lokalnego na listę produktów regionalnych, promocję produktu  - świetlica wiejska przy kościele św. Anny</w:t>
            </w:r>
          </w:p>
        </w:tc>
        <w:tc>
          <w:tcPr>
            <w:tcW w:w="635" w:type="pct"/>
            <w:gridSpan w:val="2"/>
            <w:tcBorders>
              <w:top w:val="single" w:sz="4" w:space="0" w:color="000000"/>
              <w:left w:val="nil"/>
              <w:bottom w:val="single" w:sz="4" w:space="0" w:color="auto"/>
              <w:right w:val="single" w:sz="4" w:space="0" w:color="000000"/>
            </w:tcBorders>
            <w:shd w:val="clear" w:color="auto" w:fill="auto"/>
            <w:vAlign w:val="center"/>
            <w:hideMark/>
          </w:tcPr>
          <w:p w14:paraId="54726580" w14:textId="77777777" w:rsidR="00393153" w:rsidRDefault="00B10C13" w:rsidP="00E5662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43ACD42A" w14:textId="77777777" w:rsidR="00B10C13" w:rsidRPr="005D00A2" w:rsidRDefault="00B10C13" w:rsidP="00E5662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C3.C6</w:t>
            </w:r>
          </w:p>
        </w:tc>
      </w:tr>
      <w:tr w:rsidR="00393153" w:rsidRPr="005D00A2" w14:paraId="43DD6E5A" w14:textId="77777777" w:rsidTr="00C96E9E">
        <w:trPr>
          <w:gridAfter w:val="1"/>
          <w:wAfter w:w="89" w:type="pct"/>
          <w:trHeight w:val="930"/>
        </w:trPr>
        <w:tc>
          <w:tcPr>
            <w:tcW w:w="206" w:type="pct"/>
            <w:vMerge/>
            <w:tcBorders>
              <w:top w:val="single" w:sz="4" w:space="0" w:color="auto"/>
              <w:left w:val="single" w:sz="4" w:space="0" w:color="000000"/>
              <w:bottom w:val="single" w:sz="4" w:space="0" w:color="000000"/>
              <w:right w:val="single" w:sz="4" w:space="0" w:color="000000"/>
            </w:tcBorders>
            <w:vAlign w:val="center"/>
            <w:hideMark/>
          </w:tcPr>
          <w:p w14:paraId="2EA8620B"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single" w:sz="4" w:space="0" w:color="auto"/>
              <w:left w:val="single" w:sz="4" w:space="0" w:color="000000"/>
              <w:bottom w:val="single" w:sz="4" w:space="0" w:color="000000"/>
              <w:right w:val="single" w:sz="4" w:space="0" w:color="000000"/>
            </w:tcBorders>
            <w:vAlign w:val="center"/>
            <w:hideMark/>
          </w:tcPr>
          <w:p w14:paraId="0CC5FAE5"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single" w:sz="4" w:space="0" w:color="auto"/>
              <w:left w:val="single" w:sz="4" w:space="0" w:color="000000"/>
              <w:bottom w:val="single" w:sz="4" w:space="0" w:color="000000"/>
              <w:right w:val="single" w:sz="4" w:space="0" w:color="000000"/>
            </w:tcBorders>
            <w:vAlign w:val="center"/>
            <w:hideMark/>
          </w:tcPr>
          <w:p w14:paraId="2236CDD4" w14:textId="77777777" w:rsidR="00393153" w:rsidRPr="005D00A2" w:rsidRDefault="00393153"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auto"/>
              <w:left w:val="nil"/>
              <w:bottom w:val="single" w:sz="4" w:space="0" w:color="000000"/>
              <w:right w:val="single" w:sz="4" w:space="0" w:color="000000"/>
            </w:tcBorders>
            <w:shd w:val="clear" w:color="auto" w:fill="auto"/>
            <w:noWrap/>
            <w:vAlign w:val="center"/>
            <w:hideMark/>
          </w:tcPr>
          <w:p w14:paraId="2B82FF0E" w14:textId="36E89C3A" w:rsidR="00393153" w:rsidRPr="005D00A2" w:rsidRDefault="00393153"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5</w:t>
            </w:r>
            <w:r>
              <w:rPr>
                <w:rFonts w:ascii="Arial" w:eastAsia="Times New Roman" w:hAnsi="Arial" w:cs="Arial"/>
                <w:kern w:val="0"/>
                <w:sz w:val="14"/>
                <w:szCs w:val="14"/>
                <w:lang w:eastAsia="pl-PL" w:bidi="ar-SA"/>
              </w:rPr>
              <w:t>.5</w:t>
            </w:r>
          </w:p>
        </w:tc>
        <w:tc>
          <w:tcPr>
            <w:tcW w:w="1958" w:type="pct"/>
            <w:tcBorders>
              <w:top w:val="single" w:sz="4" w:space="0" w:color="auto"/>
              <w:left w:val="nil"/>
              <w:bottom w:val="single" w:sz="4" w:space="0" w:color="000000"/>
              <w:right w:val="single" w:sz="4" w:space="0" w:color="000000"/>
            </w:tcBorders>
            <w:shd w:val="clear" w:color="auto" w:fill="auto"/>
            <w:vAlign w:val="center"/>
            <w:hideMark/>
          </w:tcPr>
          <w:p w14:paraId="5B7F8909" w14:textId="77777777" w:rsidR="00393153" w:rsidRPr="00C96E9E" w:rsidRDefault="00393153" w:rsidP="00E5662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Praktyczne warsztaty zakładania działalności gospodarczej w obszarze turystyki, gastronomii oraz produktu lokalnego.</w:t>
            </w:r>
          </w:p>
        </w:tc>
        <w:tc>
          <w:tcPr>
            <w:tcW w:w="635" w:type="pct"/>
            <w:gridSpan w:val="2"/>
            <w:tcBorders>
              <w:top w:val="single" w:sz="4" w:space="0" w:color="auto"/>
              <w:left w:val="nil"/>
              <w:bottom w:val="single" w:sz="4" w:space="0" w:color="000000"/>
              <w:right w:val="single" w:sz="4" w:space="0" w:color="000000"/>
            </w:tcBorders>
            <w:shd w:val="clear" w:color="auto" w:fill="auto"/>
            <w:vAlign w:val="center"/>
            <w:hideMark/>
          </w:tcPr>
          <w:p w14:paraId="46B90D03" w14:textId="77777777" w:rsidR="00B10C13" w:rsidRDefault="00B10C13" w:rsidP="00B10C1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w:t>
            </w:r>
          </w:p>
          <w:p w14:paraId="443517C3" w14:textId="77777777" w:rsidR="00393153" w:rsidRPr="005D00A2" w:rsidRDefault="00B10C13" w:rsidP="00B10C1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C3.C6</w:t>
            </w:r>
            <w:r w:rsidR="00393153" w:rsidRPr="005D00A2">
              <w:rPr>
                <w:rFonts w:ascii="Arial" w:eastAsia="Times New Roman" w:hAnsi="Arial" w:cs="Arial"/>
                <w:kern w:val="0"/>
                <w:sz w:val="16"/>
                <w:szCs w:val="16"/>
                <w:lang w:eastAsia="pl-PL" w:bidi="ar-SA"/>
              </w:rPr>
              <w:t>.</w:t>
            </w:r>
          </w:p>
        </w:tc>
      </w:tr>
      <w:tr w:rsidR="0099253B" w:rsidRPr="005D00A2" w14:paraId="441062EA" w14:textId="77777777" w:rsidTr="00C96E9E">
        <w:trPr>
          <w:gridAfter w:val="1"/>
          <w:wAfter w:w="89" w:type="pct"/>
          <w:trHeight w:val="589"/>
        </w:trPr>
        <w:tc>
          <w:tcPr>
            <w:tcW w:w="206" w:type="pct"/>
            <w:vMerge w:val="restart"/>
            <w:tcBorders>
              <w:top w:val="single" w:sz="4" w:space="0" w:color="000000"/>
              <w:left w:val="single" w:sz="4" w:space="0" w:color="000000"/>
              <w:right w:val="single" w:sz="4" w:space="0" w:color="000000"/>
            </w:tcBorders>
            <w:shd w:val="clear" w:color="auto" w:fill="auto"/>
            <w:noWrap/>
            <w:vAlign w:val="center"/>
            <w:hideMark/>
          </w:tcPr>
          <w:p w14:paraId="20DF5CB9" w14:textId="14BE2EBF" w:rsidR="0099253B" w:rsidRPr="005D00A2" w:rsidRDefault="00F06490" w:rsidP="0068118D">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lastRenderedPageBreak/>
              <w:t>6</w:t>
            </w:r>
          </w:p>
        </w:tc>
        <w:tc>
          <w:tcPr>
            <w:tcW w:w="271" w:type="pct"/>
            <w:vMerge w:val="restart"/>
            <w:tcBorders>
              <w:top w:val="single" w:sz="4" w:space="0" w:color="000000"/>
              <w:left w:val="single" w:sz="4" w:space="0" w:color="000000"/>
              <w:right w:val="single" w:sz="4" w:space="0" w:color="000000"/>
            </w:tcBorders>
            <w:shd w:val="clear" w:color="auto" w:fill="auto"/>
            <w:noWrap/>
            <w:vAlign w:val="center"/>
            <w:hideMark/>
          </w:tcPr>
          <w:p w14:paraId="33F4D982" w14:textId="77777777" w:rsidR="0099253B" w:rsidRPr="005D00A2" w:rsidRDefault="0099253B" w:rsidP="0068118D">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493" w:type="pct"/>
            <w:vMerge w:val="restart"/>
            <w:tcBorders>
              <w:top w:val="single" w:sz="4" w:space="0" w:color="000000"/>
              <w:left w:val="single" w:sz="4" w:space="0" w:color="000000"/>
              <w:right w:val="single" w:sz="4" w:space="0" w:color="000000"/>
            </w:tcBorders>
            <w:shd w:val="clear" w:color="auto" w:fill="auto"/>
            <w:vAlign w:val="center"/>
            <w:hideMark/>
          </w:tcPr>
          <w:p w14:paraId="534921D3" w14:textId="77777777" w:rsidR="0099253B" w:rsidRDefault="0099253B" w:rsidP="00990370">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POMIECHÓWEK</w:t>
            </w:r>
            <w:r>
              <w:rPr>
                <w:rFonts w:ascii="Arial" w:eastAsia="Times New Roman" w:hAnsi="Arial" w:cs="Arial"/>
                <w:b/>
                <w:bCs/>
                <w:kern w:val="0"/>
                <w:sz w:val="16"/>
                <w:szCs w:val="16"/>
                <w:lang w:eastAsia="pl-PL" w:bidi="ar-SA"/>
              </w:rPr>
              <w:t xml:space="preserve"> OR.V</w:t>
            </w:r>
          </w:p>
          <w:p w14:paraId="37A36E13" w14:textId="77777777" w:rsidR="0099253B" w:rsidRPr="005D00A2" w:rsidRDefault="0099253B" w:rsidP="00990370">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OR.V – Pomiechówek o znaczeniu lokalnym i ponadlokalnym</w:t>
            </w: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13C2A140" w14:textId="5F140869" w:rsidR="0099253B" w:rsidRPr="005D00A2" w:rsidRDefault="0099253B" w:rsidP="0068118D">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.1</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6272F7E9" w14:textId="77777777" w:rsidR="0099253B" w:rsidRPr="00C96E9E" w:rsidRDefault="0099253B" w:rsidP="0068118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Modernizacja i rozbudowa budynku Gminnego Ośrodka Kultury, w tym na potrzeby kina, teatru, sali muzyczno-widowiskowej wraz z zagospodarowaniem terenu</w:t>
            </w:r>
          </w:p>
          <w:p w14:paraId="2CB0DFA1" w14:textId="77777777" w:rsidR="00C96E9E" w:rsidRPr="00C96E9E" w:rsidRDefault="00C96E9E" w:rsidP="0068118D">
            <w:pPr>
              <w:widowControl/>
              <w:suppressAutoHyphens w:val="0"/>
              <w:rPr>
                <w:rFonts w:ascii="Arial" w:eastAsia="Times New Roman" w:hAnsi="Arial" w:cs="Arial"/>
                <w:kern w:val="0"/>
                <w:sz w:val="16"/>
                <w:szCs w:val="16"/>
                <w:lang w:eastAsia="pl-PL" w:bidi="ar-SA"/>
              </w:rPr>
            </w:pPr>
          </w:p>
        </w:tc>
        <w:tc>
          <w:tcPr>
            <w:tcW w:w="635" w:type="pct"/>
            <w:gridSpan w:val="2"/>
            <w:tcBorders>
              <w:top w:val="single" w:sz="4" w:space="0" w:color="000000"/>
              <w:left w:val="nil"/>
              <w:bottom w:val="single" w:sz="4" w:space="0" w:color="auto"/>
              <w:right w:val="single" w:sz="4" w:space="0" w:color="000000"/>
            </w:tcBorders>
            <w:shd w:val="clear" w:color="auto" w:fill="auto"/>
            <w:vAlign w:val="center"/>
            <w:hideMark/>
          </w:tcPr>
          <w:p w14:paraId="187FF2FD" w14:textId="77777777" w:rsidR="0099253B" w:rsidRDefault="008451AC"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7F99A308" w14:textId="77777777" w:rsidR="008451AC" w:rsidRPr="005D00A2" w:rsidRDefault="008451AC"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99253B" w:rsidRPr="005D00A2" w14:paraId="05DAA05E" w14:textId="77777777" w:rsidTr="00C96E9E">
        <w:trPr>
          <w:gridAfter w:val="1"/>
          <w:wAfter w:w="89" w:type="pct"/>
          <w:trHeight w:val="589"/>
        </w:trPr>
        <w:tc>
          <w:tcPr>
            <w:tcW w:w="206" w:type="pct"/>
            <w:vMerge/>
            <w:tcBorders>
              <w:left w:val="single" w:sz="4" w:space="0" w:color="000000"/>
              <w:bottom w:val="single" w:sz="4" w:space="0" w:color="000000"/>
              <w:right w:val="single" w:sz="4" w:space="0" w:color="000000"/>
            </w:tcBorders>
            <w:vAlign w:val="center"/>
            <w:hideMark/>
          </w:tcPr>
          <w:p w14:paraId="43AF9256"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bottom w:val="single" w:sz="4" w:space="0" w:color="000000"/>
              <w:right w:val="single" w:sz="4" w:space="0" w:color="000000"/>
            </w:tcBorders>
            <w:vAlign w:val="center"/>
            <w:hideMark/>
          </w:tcPr>
          <w:p w14:paraId="418DB33A"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bottom w:val="single" w:sz="4" w:space="0" w:color="000000"/>
              <w:right w:val="single" w:sz="4" w:space="0" w:color="000000"/>
            </w:tcBorders>
            <w:vAlign w:val="center"/>
            <w:hideMark/>
          </w:tcPr>
          <w:p w14:paraId="74218492"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auto"/>
              <w:left w:val="nil"/>
              <w:bottom w:val="single" w:sz="4" w:space="0" w:color="000000"/>
              <w:right w:val="single" w:sz="4" w:space="0" w:color="000000"/>
            </w:tcBorders>
            <w:shd w:val="clear" w:color="auto" w:fill="auto"/>
            <w:noWrap/>
            <w:vAlign w:val="center"/>
            <w:hideMark/>
          </w:tcPr>
          <w:p w14:paraId="44E7C056" w14:textId="1E9398BC" w:rsidR="0099253B" w:rsidRPr="005D00A2" w:rsidRDefault="0099253B" w:rsidP="0068118D">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.2</w:t>
            </w:r>
          </w:p>
        </w:tc>
        <w:tc>
          <w:tcPr>
            <w:tcW w:w="1958" w:type="pct"/>
            <w:tcBorders>
              <w:top w:val="single" w:sz="4" w:space="0" w:color="auto"/>
              <w:left w:val="nil"/>
              <w:bottom w:val="single" w:sz="4" w:space="0" w:color="000000"/>
              <w:right w:val="single" w:sz="4" w:space="0" w:color="000000"/>
            </w:tcBorders>
            <w:shd w:val="clear" w:color="auto" w:fill="auto"/>
            <w:vAlign w:val="center"/>
            <w:hideMark/>
          </w:tcPr>
          <w:p w14:paraId="09CA8148" w14:textId="77777777" w:rsidR="0099253B" w:rsidRPr="00C96E9E" w:rsidRDefault="0099253B" w:rsidP="0068118D">
            <w:pPr>
              <w:widowControl/>
              <w:suppressAutoHyphens w:val="0"/>
              <w:rPr>
                <w:rFonts w:ascii="Arial" w:eastAsia="Times New Roman" w:hAnsi="Arial" w:cs="Arial"/>
                <w:kern w:val="0"/>
                <w:sz w:val="16"/>
                <w:szCs w:val="16"/>
                <w:lang w:eastAsia="pl-PL" w:bidi="ar-SA"/>
              </w:rPr>
            </w:pPr>
            <w:r w:rsidRPr="00C96E9E">
              <w:rPr>
                <w:rFonts w:ascii="Arial" w:eastAsia="Times New Roman" w:hAnsi="Arial" w:cs="Arial"/>
                <w:kern w:val="0"/>
                <w:sz w:val="16"/>
                <w:szCs w:val="16"/>
                <w:lang w:eastAsia="pl-PL" w:bidi="ar-SA"/>
              </w:rPr>
              <w:t>Budowa kładki pieszo-rowerowej lub stworzenie barierki oddzielającej ruch kołowy od ruchu pieszych na moście między Pomiechówkiem a Brodami/ Brodami-Parcele na DK62</w:t>
            </w:r>
          </w:p>
        </w:tc>
        <w:tc>
          <w:tcPr>
            <w:tcW w:w="635" w:type="pct"/>
            <w:gridSpan w:val="2"/>
            <w:tcBorders>
              <w:top w:val="single" w:sz="4" w:space="0" w:color="auto"/>
              <w:left w:val="nil"/>
              <w:bottom w:val="single" w:sz="4" w:space="0" w:color="000000"/>
              <w:right w:val="single" w:sz="4" w:space="0" w:color="000000"/>
            </w:tcBorders>
            <w:shd w:val="clear" w:color="auto" w:fill="auto"/>
            <w:vAlign w:val="center"/>
            <w:hideMark/>
          </w:tcPr>
          <w:p w14:paraId="38CE590F" w14:textId="77777777" w:rsidR="0099253B" w:rsidRDefault="008451AC"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5F3B6D3D" w14:textId="77777777" w:rsidR="008451AC" w:rsidRPr="005D00A2" w:rsidRDefault="008451AC"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B3.B5</w:t>
            </w:r>
          </w:p>
        </w:tc>
      </w:tr>
      <w:tr w:rsidR="0099253B" w:rsidRPr="005D00A2" w14:paraId="5E8E5A0B" w14:textId="77777777" w:rsidTr="007C4A23">
        <w:trPr>
          <w:gridAfter w:val="1"/>
          <w:wAfter w:w="89" w:type="pct"/>
          <w:trHeight w:val="589"/>
        </w:trPr>
        <w:tc>
          <w:tcPr>
            <w:tcW w:w="206" w:type="pct"/>
            <w:vMerge/>
            <w:tcBorders>
              <w:top w:val="nil"/>
              <w:left w:val="single" w:sz="4" w:space="0" w:color="000000"/>
              <w:bottom w:val="single" w:sz="4" w:space="0" w:color="000000"/>
              <w:right w:val="single" w:sz="4" w:space="0" w:color="000000"/>
            </w:tcBorders>
            <w:vAlign w:val="center"/>
            <w:hideMark/>
          </w:tcPr>
          <w:p w14:paraId="2F46FC82"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000000"/>
              <w:right w:val="single" w:sz="4" w:space="0" w:color="000000"/>
            </w:tcBorders>
            <w:vAlign w:val="center"/>
            <w:hideMark/>
          </w:tcPr>
          <w:p w14:paraId="5151D035"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000000"/>
              <w:right w:val="single" w:sz="4" w:space="0" w:color="000000"/>
            </w:tcBorders>
            <w:vAlign w:val="center"/>
            <w:hideMark/>
          </w:tcPr>
          <w:p w14:paraId="4AAD57F2"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7713BED2" w14:textId="1F57300D" w:rsidR="0099253B" w:rsidRPr="005D00A2" w:rsidRDefault="0099253B" w:rsidP="00F0649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.3</w:t>
            </w:r>
          </w:p>
        </w:tc>
        <w:tc>
          <w:tcPr>
            <w:tcW w:w="1958" w:type="pct"/>
            <w:tcBorders>
              <w:top w:val="nil"/>
              <w:left w:val="nil"/>
              <w:bottom w:val="single" w:sz="4" w:space="0" w:color="000000"/>
              <w:right w:val="single" w:sz="4" w:space="0" w:color="000000"/>
            </w:tcBorders>
            <w:shd w:val="clear" w:color="auto" w:fill="auto"/>
            <w:vAlign w:val="center"/>
            <w:hideMark/>
          </w:tcPr>
          <w:p w14:paraId="4B8C6B4F" w14:textId="0040BE3E" w:rsidR="0099253B" w:rsidRPr="007C4A23" w:rsidRDefault="0099253B"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Modernizacja zagospodarowania DK62 i gminnych w celu poprawy bezpieczeństwa i dostosowania do ruchu rowerowego w Pomiechówku</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64FD9AA0" w14:textId="77777777" w:rsidR="008451AC" w:rsidRDefault="008451AC" w:rsidP="008451AC">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7021DFA9" w14:textId="77777777" w:rsidR="0099253B" w:rsidRPr="005D00A2" w:rsidRDefault="008451AC" w:rsidP="008451AC">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B3.B5</w:t>
            </w:r>
            <w:r w:rsidR="0099253B" w:rsidRPr="005D00A2">
              <w:rPr>
                <w:rFonts w:ascii="Arial" w:eastAsia="Times New Roman" w:hAnsi="Arial" w:cs="Arial"/>
                <w:kern w:val="0"/>
                <w:sz w:val="16"/>
                <w:szCs w:val="16"/>
                <w:lang w:eastAsia="pl-PL" w:bidi="ar-SA"/>
              </w:rPr>
              <w:t>.</w:t>
            </w:r>
          </w:p>
        </w:tc>
      </w:tr>
      <w:tr w:rsidR="0099253B" w:rsidRPr="005D00A2" w14:paraId="532AEAAD" w14:textId="77777777" w:rsidTr="007C4A23">
        <w:trPr>
          <w:gridAfter w:val="1"/>
          <w:wAfter w:w="89" w:type="pct"/>
          <w:trHeight w:val="589"/>
        </w:trPr>
        <w:tc>
          <w:tcPr>
            <w:tcW w:w="206" w:type="pct"/>
            <w:vMerge/>
            <w:tcBorders>
              <w:top w:val="nil"/>
              <w:left w:val="single" w:sz="4" w:space="0" w:color="000000"/>
              <w:bottom w:val="single" w:sz="4" w:space="0" w:color="000000"/>
              <w:right w:val="single" w:sz="4" w:space="0" w:color="000000"/>
            </w:tcBorders>
            <w:vAlign w:val="center"/>
            <w:hideMark/>
          </w:tcPr>
          <w:p w14:paraId="16213762"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000000"/>
              <w:right w:val="single" w:sz="4" w:space="0" w:color="000000"/>
            </w:tcBorders>
            <w:vAlign w:val="center"/>
            <w:hideMark/>
          </w:tcPr>
          <w:p w14:paraId="135666D9"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000000"/>
              <w:right w:val="single" w:sz="4" w:space="0" w:color="000000"/>
            </w:tcBorders>
            <w:vAlign w:val="center"/>
            <w:hideMark/>
          </w:tcPr>
          <w:p w14:paraId="74B447CE"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433393C9" w14:textId="6EDB2EB3" w:rsidR="0099253B" w:rsidRPr="005D00A2" w:rsidRDefault="0099253B" w:rsidP="0068118D">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.4</w:t>
            </w:r>
          </w:p>
        </w:tc>
        <w:tc>
          <w:tcPr>
            <w:tcW w:w="1958" w:type="pct"/>
            <w:tcBorders>
              <w:top w:val="nil"/>
              <w:left w:val="nil"/>
              <w:bottom w:val="single" w:sz="4" w:space="0" w:color="000000"/>
              <w:right w:val="single" w:sz="4" w:space="0" w:color="000000"/>
            </w:tcBorders>
            <w:shd w:val="clear" w:color="auto" w:fill="auto"/>
            <w:vAlign w:val="center"/>
            <w:hideMark/>
          </w:tcPr>
          <w:p w14:paraId="2CB959DE" w14:textId="77777777" w:rsidR="0099253B" w:rsidRPr="007C4A23" w:rsidRDefault="0099253B"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Udostępnianie przestrzeni Gminnego Ośrodka Kultury na działania kulturalne (mieszkańcom, ngo'som itd.) - w tym włączenie grup wykluczonych</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5DB956F0" w14:textId="77777777" w:rsidR="00305E7A"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2A49255B" w14:textId="77777777" w:rsidR="0099253B" w:rsidRPr="005D00A2"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A3. A4</w:t>
            </w:r>
            <w:r w:rsidR="0099253B" w:rsidRPr="005D00A2">
              <w:rPr>
                <w:rFonts w:ascii="Arial" w:eastAsia="Times New Roman" w:hAnsi="Arial" w:cs="Arial"/>
                <w:kern w:val="0"/>
                <w:sz w:val="16"/>
                <w:szCs w:val="16"/>
                <w:lang w:eastAsia="pl-PL" w:bidi="ar-SA"/>
              </w:rPr>
              <w:t>.</w:t>
            </w:r>
          </w:p>
        </w:tc>
      </w:tr>
      <w:tr w:rsidR="0099253B" w:rsidRPr="005D00A2" w14:paraId="5A6642A8" w14:textId="77777777" w:rsidTr="007C4A23">
        <w:trPr>
          <w:gridAfter w:val="1"/>
          <w:wAfter w:w="89" w:type="pct"/>
          <w:trHeight w:val="589"/>
        </w:trPr>
        <w:tc>
          <w:tcPr>
            <w:tcW w:w="206" w:type="pct"/>
            <w:vMerge/>
            <w:tcBorders>
              <w:top w:val="nil"/>
              <w:left w:val="single" w:sz="4" w:space="0" w:color="000000"/>
              <w:bottom w:val="single" w:sz="4" w:space="0" w:color="000000"/>
              <w:right w:val="single" w:sz="4" w:space="0" w:color="000000"/>
            </w:tcBorders>
            <w:vAlign w:val="center"/>
            <w:hideMark/>
          </w:tcPr>
          <w:p w14:paraId="3079C7CA"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000000"/>
              <w:right w:val="single" w:sz="4" w:space="0" w:color="000000"/>
            </w:tcBorders>
            <w:vAlign w:val="center"/>
            <w:hideMark/>
          </w:tcPr>
          <w:p w14:paraId="4AF25B29"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000000"/>
              <w:right w:val="single" w:sz="4" w:space="0" w:color="000000"/>
            </w:tcBorders>
            <w:vAlign w:val="center"/>
            <w:hideMark/>
          </w:tcPr>
          <w:p w14:paraId="4EA0185F"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6ED3E49A" w14:textId="699B69E8" w:rsidR="0099253B" w:rsidRPr="005D00A2" w:rsidRDefault="0099253B" w:rsidP="0068118D">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.5</w:t>
            </w:r>
          </w:p>
        </w:tc>
        <w:tc>
          <w:tcPr>
            <w:tcW w:w="1958" w:type="pct"/>
            <w:tcBorders>
              <w:top w:val="nil"/>
              <w:left w:val="nil"/>
              <w:bottom w:val="single" w:sz="4" w:space="0" w:color="000000"/>
              <w:right w:val="single" w:sz="4" w:space="0" w:color="000000"/>
            </w:tcBorders>
            <w:shd w:val="clear" w:color="auto" w:fill="auto"/>
            <w:vAlign w:val="center"/>
            <w:hideMark/>
          </w:tcPr>
          <w:p w14:paraId="51F5DDF5" w14:textId="77777777" w:rsidR="0099253B" w:rsidRPr="007C4A23" w:rsidRDefault="0099253B"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 xml:space="preserve"> Organizacja spotkań Klubu Mam Pomponik, warsztaty dla rodziców w ramach działalności Gminnego Ośrodka Kultury jako pomoc we włączeniu się na rynek pracy.</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6050DD23" w14:textId="77777777" w:rsidR="0099253B"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19407F74" w14:textId="77777777" w:rsidR="00305E7A" w:rsidRPr="005D00A2"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A1.A3.A4.A7</w:t>
            </w:r>
          </w:p>
        </w:tc>
      </w:tr>
      <w:tr w:rsidR="0099253B" w:rsidRPr="005D00A2" w14:paraId="19A7F8B4" w14:textId="77777777" w:rsidTr="007C4A23">
        <w:trPr>
          <w:gridAfter w:val="1"/>
          <w:wAfter w:w="89" w:type="pct"/>
          <w:trHeight w:val="589"/>
        </w:trPr>
        <w:tc>
          <w:tcPr>
            <w:tcW w:w="206" w:type="pct"/>
            <w:vMerge/>
            <w:tcBorders>
              <w:top w:val="nil"/>
              <w:left w:val="single" w:sz="4" w:space="0" w:color="000000"/>
              <w:bottom w:val="single" w:sz="4" w:space="0" w:color="000000"/>
              <w:right w:val="single" w:sz="4" w:space="0" w:color="000000"/>
            </w:tcBorders>
            <w:vAlign w:val="center"/>
            <w:hideMark/>
          </w:tcPr>
          <w:p w14:paraId="201805BE"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000000"/>
              <w:right w:val="single" w:sz="4" w:space="0" w:color="000000"/>
            </w:tcBorders>
            <w:vAlign w:val="center"/>
            <w:hideMark/>
          </w:tcPr>
          <w:p w14:paraId="54A11447"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000000"/>
              <w:right w:val="single" w:sz="4" w:space="0" w:color="000000"/>
            </w:tcBorders>
            <w:vAlign w:val="center"/>
            <w:hideMark/>
          </w:tcPr>
          <w:p w14:paraId="4293C1DB"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3980D523" w14:textId="0A3AE43E" w:rsidR="0099253B" w:rsidRPr="005D00A2" w:rsidRDefault="0099253B" w:rsidP="0068118D">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F0649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.6</w:t>
            </w:r>
          </w:p>
        </w:tc>
        <w:tc>
          <w:tcPr>
            <w:tcW w:w="1958" w:type="pct"/>
            <w:tcBorders>
              <w:top w:val="nil"/>
              <w:left w:val="nil"/>
              <w:bottom w:val="single" w:sz="4" w:space="0" w:color="000000"/>
              <w:right w:val="single" w:sz="4" w:space="0" w:color="000000"/>
            </w:tcBorders>
            <w:shd w:val="clear" w:color="auto" w:fill="auto"/>
            <w:vAlign w:val="center"/>
            <w:hideMark/>
          </w:tcPr>
          <w:p w14:paraId="1E7D6CBE" w14:textId="77777777" w:rsidR="0099253B" w:rsidRPr="007C4A23" w:rsidRDefault="0099253B"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Organizacja spotkań koordynujących dla organizacji pozarządowych w ramach działalności Gminnego Ośrodka Kultury</w:t>
            </w:r>
            <w:r w:rsidR="00393153" w:rsidRPr="007C4A23">
              <w:rPr>
                <w:rFonts w:ascii="Arial" w:eastAsia="Times New Roman" w:hAnsi="Arial" w:cs="Arial"/>
                <w:kern w:val="0"/>
                <w:sz w:val="16"/>
                <w:szCs w:val="16"/>
                <w:lang w:eastAsia="pl-PL" w:bidi="ar-SA"/>
              </w:rPr>
              <w:t xml:space="preserve"> w celu pokazania dobrych praktyk i zachęty do tworzenia podmiotów trzeciego sektora</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4CC1845F" w14:textId="77777777" w:rsidR="00305E7A"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37001810" w14:textId="77777777" w:rsidR="0099253B" w:rsidRPr="005D00A2"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A3</w:t>
            </w:r>
          </w:p>
        </w:tc>
      </w:tr>
      <w:tr w:rsidR="0099253B" w:rsidRPr="005D00A2" w14:paraId="5A7E3F64" w14:textId="77777777" w:rsidTr="007C4A23">
        <w:trPr>
          <w:gridAfter w:val="1"/>
          <w:wAfter w:w="89" w:type="pct"/>
          <w:trHeight w:val="589"/>
        </w:trPr>
        <w:tc>
          <w:tcPr>
            <w:tcW w:w="206" w:type="pct"/>
            <w:vMerge/>
            <w:tcBorders>
              <w:top w:val="nil"/>
              <w:left w:val="single" w:sz="4" w:space="0" w:color="000000"/>
              <w:bottom w:val="single" w:sz="4" w:space="0" w:color="000000"/>
              <w:right w:val="single" w:sz="4" w:space="0" w:color="000000"/>
            </w:tcBorders>
            <w:vAlign w:val="center"/>
            <w:hideMark/>
          </w:tcPr>
          <w:p w14:paraId="41B4EF5E"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000000"/>
              <w:right w:val="single" w:sz="4" w:space="0" w:color="000000"/>
            </w:tcBorders>
            <w:vAlign w:val="center"/>
            <w:hideMark/>
          </w:tcPr>
          <w:p w14:paraId="554FB49A"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000000"/>
              <w:right w:val="single" w:sz="4" w:space="0" w:color="000000"/>
            </w:tcBorders>
            <w:vAlign w:val="center"/>
            <w:hideMark/>
          </w:tcPr>
          <w:p w14:paraId="6DD04E69"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6B5D0382" w14:textId="4DD6B0D3" w:rsidR="0099253B" w:rsidRPr="005D00A2" w:rsidRDefault="00786A2E"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C4A23">
              <w:rPr>
                <w:rFonts w:ascii="Arial" w:eastAsia="Times New Roman" w:hAnsi="Arial" w:cs="Arial"/>
                <w:kern w:val="0"/>
                <w:sz w:val="14"/>
                <w:szCs w:val="14"/>
                <w:lang w:eastAsia="pl-PL" w:bidi="ar-SA"/>
              </w:rPr>
              <w:t>6.7</w:t>
            </w:r>
          </w:p>
        </w:tc>
        <w:tc>
          <w:tcPr>
            <w:tcW w:w="1958" w:type="pct"/>
            <w:tcBorders>
              <w:top w:val="nil"/>
              <w:left w:val="nil"/>
              <w:bottom w:val="single" w:sz="4" w:space="0" w:color="000000"/>
              <w:right w:val="single" w:sz="4" w:space="0" w:color="000000"/>
            </w:tcBorders>
            <w:shd w:val="clear" w:color="auto" w:fill="auto"/>
            <w:vAlign w:val="center"/>
            <w:hideMark/>
          </w:tcPr>
          <w:p w14:paraId="6A5C8BAF" w14:textId="52542DB7" w:rsidR="0099253B" w:rsidRPr="007C4A23" w:rsidRDefault="0099253B" w:rsidP="000942E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 xml:space="preserve">Dokończenie remontu remizy Ochotniczej Straży Pożarnej w Pomiechówku przy ul. </w:t>
            </w:r>
            <w:r w:rsidR="000942ED" w:rsidRPr="007C4A23">
              <w:rPr>
                <w:rFonts w:ascii="Arial" w:eastAsia="Times New Roman" w:hAnsi="Arial" w:cs="Arial"/>
                <w:kern w:val="0"/>
                <w:sz w:val="16"/>
                <w:szCs w:val="16"/>
                <w:lang w:eastAsia="pl-PL" w:bidi="ar-SA"/>
              </w:rPr>
              <w:t>Kilińskiego wraz z wyposażeniem  w celu umożliwienia rozwoju podmiotowi trzeciego sektora jakim jest OSP Pomiechówek oraz reaktywacji orkiestry strażackiej.</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7B67A358" w14:textId="77777777" w:rsidR="0099253B"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51F260F4" w14:textId="77777777" w:rsidR="00305E7A" w:rsidRPr="005D00A2"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99253B" w:rsidRPr="005D00A2" w14:paraId="5D14DE9F" w14:textId="77777777" w:rsidTr="007C4A23">
        <w:trPr>
          <w:gridAfter w:val="1"/>
          <w:wAfter w:w="89" w:type="pct"/>
          <w:trHeight w:val="589"/>
        </w:trPr>
        <w:tc>
          <w:tcPr>
            <w:tcW w:w="206" w:type="pct"/>
            <w:vMerge/>
            <w:tcBorders>
              <w:top w:val="nil"/>
              <w:left w:val="single" w:sz="4" w:space="0" w:color="000000"/>
              <w:bottom w:val="single" w:sz="4" w:space="0" w:color="auto"/>
              <w:right w:val="single" w:sz="4" w:space="0" w:color="000000"/>
            </w:tcBorders>
            <w:vAlign w:val="center"/>
            <w:hideMark/>
          </w:tcPr>
          <w:p w14:paraId="11788460"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271" w:type="pct"/>
            <w:vMerge/>
            <w:tcBorders>
              <w:top w:val="nil"/>
              <w:left w:val="single" w:sz="4" w:space="0" w:color="000000"/>
              <w:bottom w:val="single" w:sz="4" w:space="0" w:color="auto"/>
              <w:right w:val="single" w:sz="4" w:space="0" w:color="000000"/>
            </w:tcBorders>
            <w:vAlign w:val="center"/>
            <w:hideMark/>
          </w:tcPr>
          <w:p w14:paraId="577B2360"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1493" w:type="pct"/>
            <w:vMerge/>
            <w:tcBorders>
              <w:top w:val="nil"/>
              <w:left w:val="single" w:sz="4" w:space="0" w:color="000000"/>
              <w:bottom w:val="single" w:sz="4" w:space="0" w:color="auto"/>
              <w:right w:val="single" w:sz="4" w:space="0" w:color="000000"/>
            </w:tcBorders>
            <w:vAlign w:val="center"/>
            <w:hideMark/>
          </w:tcPr>
          <w:p w14:paraId="2A09052D" w14:textId="77777777" w:rsidR="0099253B" w:rsidRPr="005D00A2" w:rsidRDefault="0099253B" w:rsidP="0068118D">
            <w:pPr>
              <w:widowControl/>
              <w:suppressAutoHyphens w:val="0"/>
              <w:rPr>
                <w:rFonts w:ascii="Arial" w:eastAsia="Times New Roman" w:hAnsi="Arial" w:cs="Arial"/>
                <w:b/>
                <w:bCs/>
                <w:kern w:val="0"/>
                <w:sz w:val="16"/>
                <w:szCs w:val="16"/>
                <w:lang w:eastAsia="pl-PL" w:bidi="ar-SA"/>
              </w:rPr>
            </w:pPr>
          </w:p>
        </w:tc>
        <w:tc>
          <w:tcPr>
            <w:tcW w:w="348" w:type="pct"/>
            <w:tcBorders>
              <w:top w:val="single" w:sz="4" w:space="0" w:color="000000"/>
              <w:left w:val="nil"/>
              <w:bottom w:val="single" w:sz="4" w:space="0" w:color="auto"/>
              <w:right w:val="single" w:sz="4" w:space="0" w:color="000000"/>
            </w:tcBorders>
            <w:shd w:val="clear" w:color="auto" w:fill="auto"/>
            <w:noWrap/>
            <w:vAlign w:val="center"/>
            <w:hideMark/>
          </w:tcPr>
          <w:p w14:paraId="37184705" w14:textId="02FC026A" w:rsidR="0099253B" w:rsidRPr="005D00A2" w:rsidRDefault="00786A2E"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7C4A23">
              <w:rPr>
                <w:rFonts w:ascii="Arial" w:eastAsia="Times New Roman" w:hAnsi="Arial" w:cs="Arial"/>
                <w:kern w:val="0"/>
                <w:sz w:val="14"/>
                <w:szCs w:val="14"/>
                <w:lang w:eastAsia="pl-PL" w:bidi="ar-SA"/>
              </w:rPr>
              <w:t>6.8</w:t>
            </w:r>
          </w:p>
        </w:tc>
        <w:tc>
          <w:tcPr>
            <w:tcW w:w="1958" w:type="pct"/>
            <w:tcBorders>
              <w:top w:val="single" w:sz="4" w:space="0" w:color="000000"/>
              <w:left w:val="nil"/>
              <w:bottom w:val="single" w:sz="4" w:space="0" w:color="auto"/>
              <w:right w:val="single" w:sz="4" w:space="0" w:color="000000"/>
            </w:tcBorders>
            <w:shd w:val="clear" w:color="auto" w:fill="auto"/>
            <w:vAlign w:val="center"/>
            <w:hideMark/>
          </w:tcPr>
          <w:p w14:paraId="39696315" w14:textId="77777777" w:rsidR="0099253B" w:rsidRPr="007C4A23" w:rsidRDefault="0099253B" w:rsidP="00B94A5A">
            <w:pPr>
              <w:widowControl/>
              <w:suppressAutoHyphens w:val="0"/>
              <w:rPr>
                <w:rFonts w:ascii="Arial" w:eastAsia="Times New Roman" w:hAnsi="Arial" w:cs="Arial"/>
                <w:color w:val="1A1A1A"/>
                <w:kern w:val="0"/>
                <w:sz w:val="16"/>
                <w:szCs w:val="16"/>
                <w:lang w:eastAsia="pl-PL" w:bidi="ar-SA"/>
              </w:rPr>
            </w:pPr>
            <w:r w:rsidRPr="007C4A23">
              <w:rPr>
                <w:rFonts w:ascii="Arial" w:eastAsia="Times New Roman" w:hAnsi="Arial" w:cs="Arial"/>
                <w:color w:val="1A1A1A"/>
                <w:kern w:val="0"/>
                <w:sz w:val="16"/>
                <w:szCs w:val="16"/>
                <w:lang w:eastAsia="pl-PL" w:bidi="ar-SA"/>
              </w:rPr>
              <w:t>Rewitalizacja fortu III w Pomiechówku wraz z zagospodarowaniem terenu wokół fortu na funkcje muzealne</w:t>
            </w:r>
            <w:r w:rsidR="000942ED" w:rsidRPr="007C4A23">
              <w:rPr>
                <w:rFonts w:ascii="Arial" w:eastAsia="Times New Roman" w:hAnsi="Arial" w:cs="Arial"/>
                <w:color w:val="1A1A1A"/>
                <w:kern w:val="0"/>
                <w:sz w:val="16"/>
                <w:szCs w:val="16"/>
                <w:lang w:eastAsia="pl-PL" w:bidi="ar-SA"/>
              </w:rPr>
              <w:t xml:space="preserve"> oraz miejsce rozwijania działalności </w:t>
            </w:r>
            <w:r w:rsidR="00B94A5A" w:rsidRPr="007C4A23">
              <w:rPr>
                <w:rFonts w:ascii="Arial" w:eastAsia="Times New Roman" w:hAnsi="Arial" w:cs="Arial"/>
                <w:color w:val="1A1A1A"/>
                <w:kern w:val="0"/>
                <w:sz w:val="16"/>
                <w:szCs w:val="16"/>
                <w:lang w:eastAsia="pl-PL" w:bidi="ar-SA"/>
              </w:rPr>
              <w:t xml:space="preserve">gospodarczej oraz podmiotów </w:t>
            </w:r>
            <w:r w:rsidR="000942ED" w:rsidRPr="007C4A23">
              <w:rPr>
                <w:rFonts w:ascii="Arial" w:eastAsia="Times New Roman" w:hAnsi="Arial" w:cs="Arial"/>
                <w:color w:val="1A1A1A"/>
                <w:kern w:val="0"/>
                <w:sz w:val="16"/>
                <w:szCs w:val="16"/>
                <w:lang w:eastAsia="pl-PL" w:bidi="ar-SA"/>
              </w:rPr>
              <w:t xml:space="preserve"> trzeciego sektora.</w:t>
            </w:r>
          </w:p>
        </w:tc>
        <w:tc>
          <w:tcPr>
            <w:tcW w:w="635" w:type="pct"/>
            <w:gridSpan w:val="2"/>
            <w:tcBorders>
              <w:top w:val="single" w:sz="4" w:space="0" w:color="000000"/>
              <w:left w:val="nil"/>
              <w:bottom w:val="single" w:sz="4" w:space="0" w:color="auto"/>
              <w:right w:val="single" w:sz="4" w:space="0" w:color="000000"/>
            </w:tcBorders>
            <w:shd w:val="clear" w:color="auto" w:fill="auto"/>
            <w:vAlign w:val="center"/>
            <w:hideMark/>
          </w:tcPr>
          <w:p w14:paraId="1B0AF56C" w14:textId="77777777" w:rsidR="00305E7A"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0E75ED14" w14:textId="77777777" w:rsidR="0099253B" w:rsidRPr="005D00A2" w:rsidRDefault="00305E7A"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B1.B4</w:t>
            </w:r>
            <w:r w:rsidR="0099253B" w:rsidRPr="005D00A2">
              <w:rPr>
                <w:rFonts w:ascii="Arial" w:eastAsia="Times New Roman" w:hAnsi="Arial" w:cs="Arial"/>
                <w:kern w:val="0"/>
                <w:sz w:val="16"/>
                <w:szCs w:val="16"/>
                <w:lang w:eastAsia="pl-PL" w:bidi="ar-SA"/>
              </w:rPr>
              <w:t>.</w:t>
            </w:r>
          </w:p>
        </w:tc>
      </w:tr>
      <w:tr w:rsidR="00305E7A" w:rsidRPr="005D00A2" w14:paraId="0BA60781" w14:textId="77777777" w:rsidTr="00786A2E">
        <w:trPr>
          <w:gridAfter w:val="1"/>
          <w:wAfter w:w="89" w:type="pct"/>
          <w:trHeight w:val="683"/>
        </w:trPr>
        <w:tc>
          <w:tcPr>
            <w:tcW w:w="4911" w:type="pct"/>
            <w:gridSpan w:val="7"/>
            <w:tcBorders>
              <w:top w:val="single" w:sz="4" w:space="0" w:color="auto"/>
              <w:left w:val="single" w:sz="4" w:space="0" w:color="000000"/>
              <w:bottom w:val="single" w:sz="4" w:space="0" w:color="000000"/>
              <w:right w:val="single" w:sz="4" w:space="0" w:color="000000"/>
            </w:tcBorders>
            <w:shd w:val="clear" w:color="auto" w:fill="auto"/>
            <w:noWrap/>
            <w:vAlign w:val="center"/>
          </w:tcPr>
          <w:p w14:paraId="04AD691C" w14:textId="77777777" w:rsidR="00305E7A" w:rsidRPr="005D00A2" w:rsidRDefault="00305E7A" w:rsidP="00305E7A">
            <w:pPr>
              <w:widowControl/>
              <w:suppressAutoHyphens w:val="0"/>
              <w:jc w:val="center"/>
              <w:rPr>
                <w:rFonts w:ascii="Arial" w:eastAsia="Times New Roman" w:hAnsi="Arial" w:cs="Arial"/>
                <w:kern w:val="0"/>
                <w:sz w:val="16"/>
                <w:szCs w:val="16"/>
                <w:lang w:eastAsia="pl-PL" w:bidi="ar-SA"/>
              </w:rPr>
            </w:pPr>
            <w:r w:rsidRPr="00DF6160">
              <w:rPr>
                <w:rFonts w:ascii="Arial" w:eastAsia="Times New Roman" w:hAnsi="Arial" w:cs="Arial"/>
                <w:b/>
                <w:bCs/>
                <w:kern w:val="0"/>
                <w:sz w:val="20"/>
                <w:szCs w:val="20"/>
                <w:lang w:eastAsia="pl-PL" w:bidi="ar-SA"/>
              </w:rPr>
              <w:t xml:space="preserve">PRZEDSIĘWZIĘCIA/PROJEKTY </w:t>
            </w:r>
            <w:r>
              <w:rPr>
                <w:rFonts w:ascii="Arial" w:eastAsia="Times New Roman" w:hAnsi="Arial" w:cs="Arial"/>
                <w:b/>
                <w:bCs/>
                <w:kern w:val="0"/>
                <w:sz w:val="20"/>
                <w:szCs w:val="20"/>
                <w:lang w:eastAsia="pl-PL" w:bidi="ar-SA"/>
              </w:rPr>
              <w:t>DODATKOWE (UZUPEŁNIAJĄCE)</w:t>
            </w:r>
          </w:p>
        </w:tc>
      </w:tr>
      <w:tr w:rsidR="007C4A23" w:rsidRPr="005D00A2" w14:paraId="71521638" w14:textId="77777777" w:rsidTr="00C063AD">
        <w:trPr>
          <w:gridAfter w:val="1"/>
          <w:wAfter w:w="89" w:type="pct"/>
          <w:trHeight w:val="683"/>
        </w:trPr>
        <w:tc>
          <w:tcPr>
            <w:tcW w:w="206" w:type="pct"/>
            <w:vMerge w:val="restart"/>
            <w:tcBorders>
              <w:top w:val="nil"/>
              <w:left w:val="single" w:sz="4" w:space="0" w:color="000000"/>
              <w:right w:val="single" w:sz="4" w:space="0" w:color="000000"/>
            </w:tcBorders>
            <w:shd w:val="clear" w:color="auto" w:fill="auto"/>
            <w:noWrap/>
            <w:vAlign w:val="center"/>
            <w:hideMark/>
          </w:tcPr>
          <w:p w14:paraId="7B7A9968" w14:textId="18858BA5" w:rsidR="007C4A23" w:rsidRPr="005D00A2" w:rsidRDefault="007C4A23" w:rsidP="0068118D">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7</w:t>
            </w:r>
          </w:p>
        </w:tc>
        <w:tc>
          <w:tcPr>
            <w:tcW w:w="271" w:type="pct"/>
            <w:vMerge w:val="restart"/>
            <w:tcBorders>
              <w:top w:val="nil"/>
              <w:left w:val="single" w:sz="4" w:space="0" w:color="000000"/>
              <w:right w:val="single" w:sz="4" w:space="0" w:color="000000"/>
            </w:tcBorders>
            <w:shd w:val="clear" w:color="auto" w:fill="auto"/>
            <w:noWrap/>
            <w:vAlign w:val="center"/>
            <w:hideMark/>
          </w:tcPr>
          <w:p w14:paraId="295C17CE" w14:textId="77777777" w:rsidR="007C4A23" w:rsidRPr="005D00A2" w:rsidRDefault="007C4A23" w:rsidP="0068118D">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D</w:t>
            </w:r>
          </w:p>
        </w:tc>
        <w:tc>
          <w:tcPr>
            <w:tcW w:w="1493" w:type="pct"/>
            <w:vMerge w:val="restart"/>
            <w:tcBorders>
              <w:top w:val="nil"/>
              <w:left w:val="single" w:sz="4" w:space="0" w:color="000000"/>
              <w:right w:val="single" w:sz="4" w:space="0" w:color="000000"/>
            </w:tcBorders>
            <w:shd w:val="clear" w:color="auto" w:fill="auto"/>
            <w:vAlign w:val="center"/>
            <w:hideMark/>
          </w:tcPr>
          <w:p w14:paraId="4D09F867" w14:textId="77777777" w:rsidR="007C4A23" w:rsidRPr="005D00A2" w:rsidRDefault="007C4A23" w:rsidP="0068118D">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Wzmocnienie potencjału i aktywizacja centralnej przestrzeni gminnej wsparcia społecznego i dystrybucji usług dla  Podobszarów Rewitalizacji</w:t>
            </w:r>
          </w:p>
        </w:tc>
        <w:tc>
          <w:tcPr>
            <w:tcW w:w="348" w:type="pct"/>
            <w:tcBorders>
              <w:top w:val="nil"/>
              <w:left w:val="nil"/>
              <w:bottom w:val="single" w:sz="4" w:space="0" w:color="000000"/>
              <w:right w:val="single" w:sz="4" w:space="0" w:color="000000"/>
            </w:tcBorders>
            <w:shd w:val="clear" w:color="auto" w:fill="auto"/>
            <w:noWrap/>
            <w:vAlign w:val="center"/>
            <w:hideMark/>
          </w:tcPr>
          <w:p w14:paraId="128B5499" w14:textId="127C60A2"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D.7.1</w:t>
            </w:r>
          </w:p>
        </w:tc>
        <w:tc>
          <w:tcPr>
            <w:tcW w:w="1958" w:type="pct"/>
            <w:tcBorders>
              <w:top w:val="nil"/>
              <w:left w:val="nil"/>
              <w:bottom w:val="single" w:sz="4" w:space="0" w:color="000000"/>
              <w:right w:val="single" w:sz="4" w:space="0" w:color="000000"/>
            </w:tcBorders>
            <w:shd w:val="clear" w:color="EFEFEF" w:fill="F3F3F3"/>
            <w:vAlign w:val="center"/>
            <w:hideMark/>
          </w:tcPr>
          <w:p w14:paraId="06392882" w14:textId="6252E8AC" w:rsidR="007C4A23" w:rsidRPr="005D00A2" w:rsidRDefault="007C4A23" w:rsidP="000942ED">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Instalacja i uruchomienie kręgieln</w:t>
            </w:r>
            <w:r>
              <w:rPr>
                <w:rFonts w:ascii="Arial" w:eastAsia="Times New Roman" w:hAnsi="Arial" w:cs="Arial"/>
                <w:kern w:val="0"/>
                <w:sz w:val="16"/>
                <w:szCs w:val="16"/>
                <w:lang w:eastAsia="pl-PL" w:bidi="ar-SA"/>
              </w:rPr>
              <w:t>i oraz sali zabaw dla dzieci przy Centrum Integracji Społecznej w Pomiechówku jako miejsce staży i praktyk dla osób niepełnosprawnych.</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59D3BC2C" w14:textId="77777777" w:rsidR="007C4A23"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2AE6BFA0"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7C4A23" w:rsidRPr="005D00A2" w14:paraId="42E57B2D" w14:textId="77777777" w:rsidTr="00C063AD">
        <w:trPr>
          <w:gridAfter w:val="1"/>
          <w:wAfter w:w="89" w:type="pct"/>
          <w:trHeight w:val="507"/>
        </w:trPr>
        <w:tc>
          <w:tcPr>
            <w:tcW w:w="206" w:type="pct"/>
            <w:vMerge/>
            <w:tcBorders>
              <w:left w:val="single" w:sz="4" w:space="0" w:color="000000"/>
              <w:right w:val="single" w:sz="4" w:space="0" w:color="000000"/>
            </w:tcBorders>
            <w:vAlign w:val="center"/>
            <w:hideMark/>
          </w:tcPr>
          <w:p w14:paraId="752B4BEA"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190C4DAA"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080C3DC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58AA34DC" w14:textId="6D4801DF"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D.7.2</w:t>
            </w:r>
          </w:p>
        </w:tc>
        <w:tc>
          <w:tcPr>
            <w:tcW w:w="1958" w:type="pct"/>
            <w:tcBorders>
              <w:top w:val="nil"/>
              <w:left w:val="nil"/>
              <w:bottom w:val="single" w:sz="4" w:space="0" w:color="000000"/>
              <w:right w:val="single" w:sz="4" w:space="0" w:color="000000"/>
            </w:tcBorders>
            <w:shd w:val="clear" w:color="EFEFEF" w:fill="F3F3F3"/>
            <w:vAlign w:val="center"/>
            <w:hideMark/>
          </w:tcPr>
          <w:p w14:paraId="14BABFA8"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Zaadaptowanie pomieszczenia na dworcu PKP na cele społeczno-kulturalne i promocję działań na Obszarach Rewitalizacji. Przebudowa ulicy Mostowej (przy dworcu PKP) w Pomiechówku wraz z budową parkingów</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5B573A70" w14:textId="77777777" w:rsidR="007C4A23"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3C69D38C"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B1</w:t>
            </w:r>
          </w:p>
        </w:tc>
      </w:tr>
      <w:tr w:rsidR="007C4A23" w:rsidRPr="005D00A2" w14:paraId="23803F1F" w14:textId="77777777" w:rsidTr="00C063AD">
        <w:trPr>
          <w:gridAfter w:val="1"/>
          <w:wAfter w:w="89" w:type="pct"/>
          <w:trHeight w:val="548"/>
        </w:trPr>
        <w:tc>
          <w:tcPr>
            <w:tcW w:w="206" w:type="pct"/>
            <w:vMerge/>
            <w:tcBorders>
              <w:left w:val="single" w:sz="4" w:space="0" w:color="000000"/>
              <w:right w:val="single" w:sz="4" w:space="0" w:color="000000"/>
            </w:tcBorders>
            <w:vAlign w:val="center"/>
            <w:hideMark/>
          </w:tcPr>
          <w:p w14:paraId="78B3349A"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0DF5EE30"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2EBF4CD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7BF32CFD" w14:textId="12E90570"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D.7.3</w:t>
            </w:r>
          </w:p>
        </w:tc>
        <w:tc>
          <w:tcPr>
            <w:tcW w:w="1958" w:type="pct"/>
            <w:tcBorders>
              <w:top w:val="nil"/>
              <w:left w:val="nil"/>
              <w:bottom w:val="single" w:sz="4" w:space="0" w:color="000000"/>
              <w:right w:val="single" w:sz="4" w:space="0" w:color="000000"/>
            </w:tcBorders>
            <w:shd w:val="clear" w:color="EFEFEF" w:fill="F3F3F3"/>
            <w:vAlign w:val="center"/>
            <w:hideMark/>
          </w:tcPr>
          <w:p w14:paraId="3B11ED28"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Adaptacja/zakup gminnych środków komunikacji do potrzeb osób niepełnosprawnych i w celu przeciwdziałania wykluczenia dostępności mieszkańców z Obszaru Zdegradowanego do usług społecznych</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39C3EC20" w14:textId="77777777" w:rsidR="007C4A23"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w:t>
            </w:r>
          </w:p>
          <w:p w14:paraId="2C46643D"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B3</w:t>
            </w:r>
          </w:p>
        </w:tc>
      </w:tr>
      <w:tr w:rsidR="007C4A23" w:rsidRPr="005D00A2" w14:paraId="6A0BD505" w14:textId="77777777" w:rsidTr="007C4A23">
        <w:trPr>
          <w:gridAfter w:val="1"/>
          <w:wAfter w:w="89" w:type="pct"/>
          <w:trHeight w:val="548"/>
        </w:trPr>
        <w:tc>
          <w:tcPr>
            <w:tcW w:w="206" w:type="pct"/>
            <w:vMerge/>
            <w:tcBorders>
              <w:left w:val="single" w:sz="4" w:space="0" w:color="000000"/>
              <w:right w:val="single" w:sz="4" w:space="0" w:color="000000"/>
            </w:tcBorders>
            <w:vAlign w:val="center"/>
            <w:hideMark/>
          </w:tcPr>
          <w:p w14:paraId="0A023C4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12CEB26E"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1E9FE281"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76C13FB5" w14:textId="750D30F1"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D.7.4</w:t>
            </w:r>
          </w:p>
        </w:tc>
        <w:tc>
          <w:tcPr>
            <w:tcW w:w="1958" w:type="pct"/>
            <w:tcBorders>
              <w:top w:val="nil"/>
              <w:left w:val="nil"/>
              <w:bottom w:val="single" w:sz="4" w:space="0" w:color="000000"/>
              <w:right w:val="single" w:sz="4" w:space="0" w:color="000000"/>
            </w:tcBorders>
            <w:shd w:val="clear" w:color="auto" w:fill="auto"/>
            <w:vAlign w:val="center"/>
            <w:hideMark/>
          </w:tcPr>
          <w:p w14:paraId="6EB60294" w14:textId="77777777" w:rsidR="007C4A23" w:rsidRPr="007C4A23" w:rsidRDefault="007C4A23"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Organizacja spotkań integracyjnych dla rodzin z dziećmi niepełnosprawnymi</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578DE379" w14:textId="77777777" w:rsidR="007C4A23"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795C6E99" w14:textId="77777777" w:rsidR="007C4A23" w:rsidRPr="005D00A2" w:rsidRDefault="007C4A23" w:rsidP="0068118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A1.A4.A7</w:t>
            </w:r>
          </w:p>
        </w:tc>
      </w:tr>
      <w:tr w:rsidR="007C4A23" w:rsidRPr="005D00A2" w14:paraId="063FE141" w14:textId="77777777" w:rsidTr="007C4A23">
        <w:trPr>
          <w:gridAfter w:val="1"/>
          <w:wAfter w:w="89" w:type="pct"/>
          <w:trHeight w:val="548"/>
        </w:trPr>
        <w:tc>
          <w:tcPr>
            <w:tcW w:w="206" w:type="pct"/>
            <w:vMerge/>
            <w:tcBorders>
              <w:left w:val="single" w:sz="4" w:space="0" w:color="000000"/>
              <w:right w:val="single" w:sz="4" w:space="0" w:color="000000"/>
            </w:tcBorders>
            <w:vAlign w:val="center"/>
            <w:hideMark/>
          </w:tcPr>
          <w:p w14:paraId="62F82151"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64230DF8"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2FDBD25D"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1F220983" w14:textId="35E1277D"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D.7.5</w:t>
            </w:r>
          </w:p>
        </w:tc>
        <w:tc>
          <w:tcPr>
            <w:tcW w:w="1958" w:type="pct"/>
            <w:tcBorders>
              <w:top w:val="nil"/>
              <w:left w:val="nil"/>
              <w:bottom w:val="single" w:sz="4" w:space="0" w:color="000000"/>
              <w:right w:val="single" w:sz="4" w:space="0" w:color="000000"/>
            </w:tcBorders>
            <w:shd w:val="clear" w:color="auto" w:fill="auto"/>
            <w:vAlign w:val="center"/>
            <w:hideMark/>
          </w:tcPr>
          <w:p w14:paraId="77D3A441" w14:textId="77777777" w:rsidR="007C4A23" w:rsidRPr="007C4A23" w:rsidRDefault="007C4A23"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Rehabilitacja dzieci z dysfunkcjami z obszarów zdegradowanych</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0D513E43" w14:textId="77777777" w:rsidR="007C4A23"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00CE5281" w14:textId="77777777" w:rsidR="007C4A23" w:rsidRPr="005D00A2"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A1.A4.A7</w:t>
            </w:r>
          </w:p>
        </w:tc>
      </w:tr>
      <w:tr w:rsidR="007C4A23" w:rsidRPr="005D00A2" w14:paraId="1AFCF784" w14:textId="77777777" w:rsidTr="007C4A23">
        <w:trPr>
          <w:gridAfter w:val="1"/>
          <w:wAfter w:w="89" w:type="pct"/>
          <w:trHeight w:val="548"/>
        </w:trPr>
        <w:tc>
          <w:tcPr>
            <w:tcW w:w="206" w:type="pct"/>
            <w:vMerge/>
            <w:tcBorders>
              <w:left w:val="single" w:sz="4" w:space="0" w:color="000000"/>
              <w:right w:val="single" w:sz="4" w:space="0" w:color="000000"/>
            </w:tcBorders>
            <w:vAlign w:val="center"/>
            <w:hideMark/>
          </w:tcPr>
          <w:p w14:paraId="5BB12B8B"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36E049EC"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5580B5D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45CC70B7" w14:textId="43B96605"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D.7.6</w:t>
            </w:r>
          </w:p>
        </w:tc>
        <w:tc>
          <w:tcPr>
            <w:tcW w:w="1958" w:type="pct"/>
            <w:tcBorders>
              <w:top w:val="nil"/>
              <w:left w:val="nil"/>
              <w:bottom w:val="single" w:sz="4" w:space="0" w:color="000000"/>
              <w:right w:val="single" w:sz="4" w:space="0" w:color="000000"/>
            </w:tcBorders>
            <w:shd w:val="clear" w:color="auto" w:fill="auto"/>
            <w:vAlign w:val="center"/>
            <w:hideMark/>
          </w:tcPr>
          <w:p w14:paraId="4F0CE922" w14:textId="77777777" w:rsidR="007C4A23" w:rsidRPr="007C4A23" w:rsidRDefault="007C4A23"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Integracja społeczna - organizacja warsztatów integracyjnych dla dzieci chorych i zdrowych</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3D589039" w14:textId="77777777" w:rsidR="007C4A23"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09A1B081" w14:textId="77777777" w:rsidR="007C4A23" w:rsidRPr="005D00A2"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A1.A4.A7</w:t>
            </w:r>
            <w:r w:rsidRPr="005D00A2">
              <w:rPr>
                <w:rFonts w:ascii="Arial" w:eastAsia="Times New Roman" w:hAnsi="Arial" w:cs="Arial"/>
                <w:kern w:val="0"/>
                <w:sz w:val="16"/>
                <w:szCs w:val="16"/>
                <w:lang w:eastAsia="pl-PL" w:bidi="ar-SA"/>
              </w:rPr>
              <w:t>.</w:t>
            </w:r>
          </w:p>
        </w:tc>
      </w:tr>
      <w:tr w:rsidR="007C4A23" w:rsidRPr="005D00A2" w14:paraId="3CBA0140" w14:textId="77777777" w:rsidTr="007C4A23">
        <w:trPr>
          <w:gridAfter w:val="1"/>
          <w:wAfter w:w="89" w:type="pct"/>
          <w:trHeight w:val="548"/>
        </w:trPr>
        <w:tc>
          <w:tcPr>
            <w:tcW w:w="206" w:type="pct"/>
            <w:vMerge/>
            <w:tcBorders>
              <w:left w:val="single" w:sz="4" w:space="0" w:color="000000"/>
              <w:right w:val="single" w:sz="4" w:space="0" w:color="000000"/>
            </w:tcBorders>
            <w:vAlign w:val="center"/>
            <w:hideMark/>
          </w:tcPr>
          <w:p w14:paraId="75B054B2"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hideMark/>
          </w:tcPr>
          <w:p w14:paraId="08AE376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hideMark/>
          </w:tcPr>
          <w:p w14:paraId="1E8F9B39"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hideMark/>
          </w:tcPr>
          <w:p w14:paraId="06428D69" w14:textId="1B947F3B" w:rsidR="007C4A23" w:rsidRPr="005D00A2"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D.7.7</w:t>
            </w:r>
          </w:p>
        </w:tc>
        <w:tc>
          <w:tcPr>
            <w:tcW w:w="1958" w:type="pct"/>
            <w:tcBorders>
              <w:top w:val="nil"/>
              <w:left w:val="nil"/>
              <w:bottom w:val="single" w:sz="4" w:space="0" w:color="000000"/>
              <w:right w:val="single" w:sz="4" w:space="0" w:color="000000"/>
            </w:tcBorders>
            <w:shd w:val="clear" w:color="auto" w:fill="auto"/>
            <w:vAlign w:val="center"/>
            <w:hideMark/>
          </w:tcPr>
          <w:p w14:paraId="4237B55C" w14:textId="77777777" w:rsidR="007C4A23" w:rsidRPr="007C4A23" w:rsidRDefault="007C4A23"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Organizacja serii spotkań, wykładów i warsztatów dla rodziców i dzieci niepełnosprawnych - "Jak żyć we współczesnym świecie?"</w:t>
            </w:r>
          </w:p>
        </w:tc>
        <w:tc>
          <w:tcPr>
            <w:tcW w:w="635" w:type="pct"/>
            <w:gridSpan w:val="2"/>
            <w:tcBorders>
              <w:top w:val="nil"/>
              <w:left w:val="nil"/>
              <w:bottom w:val="single" w:sz="4" w:space="0" w:color="000000"/>
              <w:right w:val="single" w:sz="4" w:space="0" w:color="000000"/>
            </w:tcBorders>
            <w:shd w:val="clear" w:color="auto" w:fill="auto"/>
            <w:vAlign w:val="center"/>
            <w:hideMark/>
          </w:tcPr>
          <w:p w14:paraId="6E355772" w14:textId="77777777" w:rsidR="007C4A23"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0F68A621" w14:textId="77777777" w:rsidR="007C4A23" w:rsidRPr="005D00A2"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A1.A4.A7</w:t>
            </w:r>
          </w:p>
        </w:tc>
      </w:tr>
      <w:tr w:rsidR="007C4A23" w:rsidRPr="005D00A2" w14:paraId="20CBAE76" w14:textId="77777777" w:rsidTr="007C4A23">
        <w:trPr>
          <w:gridAfter w:val="1"/>
          <w:wAfter w:w="89" w:type="pct"/>
          <w:trHeight w:val="548"/>
        </w:trPr>
        <w:tc>
          <w:tcPr>
            <w:tcW w:w="206" w:type="pct"/>
            <w:vMerge/>
            <w:tcBorders>
              <w:left w:val="single" w:sz="4" w:space="0" w:color="000000"/>
              <w:right w:val="single" w:sz="4" w:space="0" w:color="000000"/>
            </w:tcBorders>
            <w:vAlign w:val="center"/>
          </w:tcPr>
          <w:p w14:paraId="3E7E3532"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0ACB8A2C"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3D8066A4" w14:textId="77777777" w:rsidR="007C4A23" w:rsidRPr="005D00A2" w:rsidRDefault="007C4A23" w:rsidP="0068118D">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01EE8550" w14:textId="3080224F" w:rsidR="007C4A23" w:rsidRDefault="007C4A23" w:rsidP="007C4A2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D.7.8</w:t>
            </w:r>
          </w:p>
        </w:tc>
        <w:tc>
          <w:tcPr>
            <w:tcW w:w="1958" w:type="pct"/>
            <w:tcBorders>
              <w:top w:val="nil"/>
              <w:left w:val="nil"/>
              <w:bottom w:val="single" w:sz="4" w:space="0" w:color="000000"/>
              <w:right w:val="single" w:sz="4" w:space="0" w:color="000000"/>
            </w:tcBorders>
            <w:shd w:val="clear" w:color="auto" w:fill="auto"/>
            <w:vAlign w:val="center"/>
          </w:tcPr>
          <w:p w14:paraId="367CF879" w14:textId="7988D524" w:rsidR="007C4A23" w:rsidRPr="007C4A23" w:rsidRDefault="007C4A23" w:rsidP="0068118D">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Budowa sali sportowej przy Szkole Podstawowej w Goławicach Pierwszych jako miejsce rozwijania działalności podmiotów trzeciego sektora, w tym nowoutworzonego klubu sportowego</w:t>
            </w:r>
          </w:p>
        </w:tc>
        <w:tc>
          <w:tcPr>
            <w:tcW w:w="635" w:type="pct"/>
            <w:gridSpan w:val="2"/>
            <w:tcBorders>
              <w:top w:val="nil"/>
              <w:left w:val="nil"/>
              <w:bottom w:val="single" w:sz="4" w:space="0" w:color="000000"/>
              <w:right w:val="single" w:sz="4" w:space="0" w:color="000000"/>
            </w:tcBorders>
            <w:shd w:val="clear" w:color="auto" w:fill="auto"/>
            <w:vAlign w:val="center"/>
          </w:tcPr>
          <w:p w14:paraId="1165B619" w14:textId="77777777" w:rsidR="007C4A23"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A.B/</w:t>
            </w:r>
          </w:p>
          <w:p w14:paraId="73550C74" w14:textId="6E71EAE4" w:rsidR="007C4A23" w:rsidRDefault="007C4A23" w:rsidP="00305E7A">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A3. B1.</w:t>
            </w:r>
          </w:p>
        </w:tc>
      </w:tr>
      <w:tr w:rsidR="007C4A23" w:rsidRPr="005D00A2" w14:paraId="6819C7B5" w14:textId="77777777" w:rsidTr="007C4A23">
        <w:trPr>
          <w:gridAfter w:val="1"/>
          <w:wAfter w:w="89" w:type="pct"/>
          <w:trHeight w:val="548"/>
        </w:trPr>
        <w:tc>
          <w:tcPr>
            <w:tcW w:w="206" w:type="pct"/>
            <w:vMerge/>
            <w:tcBorders>
              <w:left w:val="single" w:sz="4" w:space="0" w:color="000000"/>
              <w:right w:val="single" w:sz="4" w:space="0" w:color="000000"/>
            </w:tcBorders>
            <w:vAlign w:val="center"/>
          </w:tcPr>
          <w:p w14:paraId="60B80D1F"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0FDC546D"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129F9E3C"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108625F6" w14:textId="39F117EB" w:rsidR="007C4A23" w:rsidRDefault="007C4A23" w:rsidP="00462DF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w:t>
            </w:r>
            <w:r w:rsidR="00462DFE">
              <w:rPr>
                <w:rFonts w:ascii="Arial" w:eastAsia="Times New Roman" w:hAnsi="Arial" w:cs="Arial"/>
                <w:kern w:val="0"/>
                <w:sz w:val="14"/>
                <w:szCs w:val="14"/>
                <w:lang w:eastAsia="pl-PL" w:bidi="ar-SA"/>
              </w:rPr>
              <w:t>9</w:t>
            </w:r>
          </w:p>
        </w:tc>
        <w:tc>
          <w:tcPr>
            <w:tcW w:w="1958" w:type="pct"/>
            <w:tcBorders>
              <w:top w:val="nil"/>
              <w:left w:val="nil"/>
              <w:bottom w:val="single" w:sz="4" w:space="0" w:color="000000"/>
              <w:right w:val="single" w:sz="4" w:space="0" w:color="000000"/>
            </w:tcBorders>
            <w:shd w:val="clear" w:color="auto" w:fill="auto"/>
            <w:vAlign w:val="center"/>
          </w:tcPr>
          <w:p w14:paraId="056B10C2" w14:textId="7B024401" w:rsidR="007C4A23" w:rsidRPr="007C4A23" w:rsidRDefault="007C4A23" w:rsidP="00F06490">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 xml:space="preserve"> Organizacja koła miłośników fotografii na wzór DKF, warsztaty dla amatorów, warsztaty fotografii analogowej (ciemnia fotograficzna) w ramach działalności Gminnego Ośrodka Kultury</w:t>
            </w:r>
          </w:p>
        </w:tc>
        <w:tc>
          <w:tcPr>
            <w:tcW w:w="635" w:type="pct"/>
            <w:gridSpan w:val="2"/>
            <w:tcBorders>
              <w:top w:val="nil"/>
              <w:left w:val="nil"/>
              <w:bottom w:val="single" w:sz="4" w:space="0" w:color="000000"/>
              <w:right w:val="single" w:sz="4" w:space="0" w:color="000000"/>
            </w:tcBorders>
            <w:shd w:val="clear" w:color="auto" w:fill="auto"/>
            <w:vAlign w:val="center"/>
          </w:tcPr>
          <w:p w14:paraId="20F7E5CF" w14:textId="77777777"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776E9367" w14:textId="6137EB06"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 A4.</w:t>
            </w:r>
          </w:p>
        </w:tc>
      </w:tr>
      <w:tr w:rsidR="007C4A23" w:rsidRPr="005D00A2" w14:paraId="0E0CCB35" w14:textId="77777777" w:rsidTr="007C4A23">
        <w:trPr>
          <w:gridAfter w:val="1"/>
          <w:wAfter w:w="89" w:type="pct"/>
          <w:trHeight w:val="548"/>
        </w:trPr>
        <w:tc>
          <w:tcPr>
            <w:tcW w:w="206" w:type="pct"/>
            <w:vMerge/>
            <w:tcBorders>
              <w:left w:val="single" w:sz="4" w:space="0" w:color="000000"/>
              <w:right w:val="single" w:sz="4" w:space="0" w:color="000000"/>
            </w:tcBorders>
            <w:vAlign w:val="center"/>
          </w:tcPr>
          <w:p w14:paraId="0A36F8E5"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79F716AB"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172DA824"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4D983708" w14:textId="3F9FB019" w:rsidR="007C4A23" w:rsidRDefault="007C4A23" w:rsidP="00462DF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w:t>
            </w:r>
            <w:r w:rsidR="00462DFE">
              <w:rPr>
                <w:rFonts w:ascii="Arial" w:eastAsia="Times New Roman" w:hAnsi="Arial" w:cs="Arial"/>
                <w:kern w:val="0"/>
                <w:sz w:val="14"/>
                <w:szCs w:val="14"/>
                <w:lang w:eastAsia="pl-PL" w:bidi="ar-SA"/>
              </w:rPr>
              <w:t>10</w:t>
            </w:r>
          </w:p>
        </w:tc>
        <w:tc>
          <w:tcPr>
            <w:tcW w:w="1958" w:type="pct"/>
            <w:tcBorders>
              <w:top w:val="nil"/>
              <w:left w:val="nil"/>
              <w:bottom w:val="single" w:sz="4" w:space="0" w:color="000000"/>
              <w:right w:val="single" w:sz="4" w:space="0" w:color="000000"/>
            </w:tcBorders>
            <w:shd w:val="clear" w:color="auto" w:fill="auto"/>
            <w:vAlign w:val="center"/>
          </w:tcPr>
          <w:p w14:paraId="63841275" w14:textId="6C4630BC" w:rsidR="007C4A23" w:rsidRPr="007C4A23" w:rsidRDefault="007C4A23" w:rsidP="00F06490">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Organizacja zajęć rysunku z natury, w tym plenerów malarskich w ramach działalności Gminnego Ośrodka Kultury</w:t>
            </w:r>
          </w:p>
        </w:tc>
        <w:tc>
          <w:tcPr>
            <w:tcW w:w="635" w:type="pct"/>
            <w:gridSpan w:val="2"/>
            <w:tcBorders>
              <w:top w:val="nil"/>
              <w:left w:val="nil"/>
              <w:bottom w:val="single" w:sz="4" w:space="0" w:color="000000"/>
              <w:right w:val="single" w:sz="4" w:space="0" w:color="000000"/>
            </w:tcBorders>
            <w:shd w:val="clear" w:color="auto" w:fill="auto"/>
            <w:vAlign w:val="center"/>
          </w:tcPr>
          <w:p w14:paraId="5BC897A1" w14:textId="77777777"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5CC50990" w14:textId="396DD4BB"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 A4</w:t>
            </w:r>
            <w:r w:rsidRPr="005D00A2">
              <w:rPr>
                <w:rFonts w:ascii="Arial" w:eastAsia="Times New Roman" w:hAnsi="Arial" w:cs="Arial"/>
                <w:kern w:val="0"/>
                <w:sz w:val="16"/>
                <w:szCs w:val="16"/>
                <w:lang w:eastAsia="pl-PL" w:bidi="ar-SA"/>
              </w:rPr>
              <w:t>.</w:t>
            </w:r>
          </w:p>
        </w:tc>
      </w:tr>
      <w:tr w:rsidR="007C4A23" w:rsidRPr="005D00A2" w14:paraId="71CC0AB1" w14:textId="77777777" w:rsidTr="007C4A23">
        <w:trPr>
          <w:gridAfter w:val="1"/>
          <w:wAfter w:w="89" w:type="pct"/>
          <w:trHeight w:val="548"/>
        </w:trPr>
        <w:tc>
          <w:tcPr>
            <w:tcW w:w="206" w:type="pct"/>
            <w:vMerge/>
            <w:tcBorders>
              <w:left w:val="single" w:sz="4" w:space="0" w:color="000000"/>
              <w:right w:val="single" w:sz="4" w:space="0" w:color="000000"/>
            </w:tcBorders>
            <w:vAlign w:val="center"/>
          </w:tcPr>
          <w:p w14:paraId="328B27AE"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right w:val="single" w:sz="4" w:space="0" w:color="000000"/>
            </w:tcBorders>
            <w:vAlign w:val="center"/>
          </w:tcPr>
          <w:p w14:paraId="1F7E1907"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right w:val="single" w:sz="4" w:space="0" w:color="000000"/>
            </w:tcBorders>
            <w:vAlign w:val="center"/>
          </w:tcPr>
          <w:p w14:paraId="4392DAB7"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73DD68A8" w14:textId="0D7DB56A" w:rsidR="007C4A23" w:rsidRDefault="007C4A23" w:rsidP="00462DF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w:t>
            </w:r>
            <w:r w:rsidR="00462DFE">
              <w:rPr>
                <w:rFonts w:ascii="Arial" w:eastAsia="Times New Roman" w:hAnsi="Arial" w:cs="Arial"/>
                <w:kern w:val="0"/>
                <w:sz w:val="14"/>
                <w:szCs w:val="14"/>
                <w:lang w:eastAsia="pl-PL" w:bidi="ar-SA"/>
              </w:rPr>
              <w:t>11</w:t>
            </w:r>
          </w:p>
        </w:tc>
        <w:tc>
          <w:tcPr>
            <w:tcW w:w="1958" w:type="pct"/>
            <w:tcBorders>
              <w:top w:val="nil"/>
              <w:left w:val="nil"/>
              <w:bottom w:val="single" w:sz="4" w:space="0" w:color="000000"/>
              <w:right w:val="single" w:sz="4" w:space="0" w:color="000000"/>
            </w:tcBorders>
            <w:shd w:val="clear" w:color="auto" w:fill="auto"/>
            <w:vAlign w:val="center"/>
          </w:tcPr>
          <w:p w14:paraId="1004EE7E" w14:textId="5F08C0B3" w:rsidR="007C4A23" w:rsidRPr="007C4A23" w:rsidRDefault="007C4A23" w:rsidP="00F06490">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Organizacja serii warsztatów edukacyjno-wychowawczych dla rodziców i wychowawców, w tym warsztatów "Szkoła dla rodziców i wychowawców wg Joanny Sakowskiej"</w:t>
            </w:r>
          </w:p>
        </w:tc>
        <w:tc>
          <w:tcPr>
            <w:tcW w:w="635" w:type="pct"/>
            <w:gridSpan w:val="2"/>
            <w:tcBorders>
              <w:top w:val="nil"/>
              <w:left w:val="nil"/>
              <w:bottom w:val="single" w:sz="4" w:space="0" w:color="000000"/>
              <w:right w:val="single" w:sz="4" w:space="0" w:color="000000"/>
            </w:tcBorders>
            <w:shd w:val="clear" w:color="auto" w:fill="auto"/>
            <w:vAlign w:val="center"/>
          </w:tcPr>
          <w:p w14:paraId="6DD5849E" w14:textId="77777777"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283E1C2F" w14:textId="334D8953"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w:t>
            </w:r>
            <w:r w:rsidRPr="005D00A2">
              <w:rPr>
                <w:rFonts w:ascii="Arial" w:eastAsia="Times New Roman" w:hAnsi="Arial" w:cs="Arial"/>
                <w:kern w:val="0"/>
                <w:sz w:val="16"/>
                <w:szCs w:val="16"/>
                <w:lang w:eastAsia="pl-PL" w:bidi="ar-SA"/>
              </w:rPr>
              <w:t>A2.</w:t>
            </w:r>
            <w:r>
              <w:rPr>
                <w:rFonts w:ascii="Arial" w:eastAsia="Times New Roman" w:hAnsi="Arial" w:cs="Arial"/>
                <w:kern w:val="0"/>
                <w:sz w:val="16"/>
                <w:szCs w:val="16"/>
                <w:lang w:eastAsia="pl-PL" w:bidi="ar-SA"/>
              </w:rPr>
              <w:t>A4</w:t>
            </w:r>
          </w:p>
        </w:tc>
      </w:tr>
      <w:tr w:rsidR="007C4A23" w:rsidRPr="005D00A2" w14:paraId="15DBD342" w14:textId="77777777" w:rsidTr="007C4A23">
        <w:trPr>
          <w:gridAfter w:val="1"/>
          <w:wAfter w:w="89" w:type="pct"/>
          <w:trHeight w:val="548"/>
        </w:trPr>
        <w:tc>
          <w:tcPr>
            <w:tcW w:w="206" w:type="pct"/>
            <w:vMerge/>
            <w:tcBorders>
              <w:left w:val="single" w:sz="4" w:space="0" w:color="000000"/>
              <w:bottom w:val="single" w:sz="4" w:space="0" w:color="000000"/>
              <w:right w:val="single" w:sz="4" w:space="0" w:color="000000"/>
            </w:tcBorders>
            <w:vAlign w:val="center"/>
          </w:tcPr>
          <w:p w14:paraId="007D7F16" w14:textId="0607A5D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271" w:type="pct"/>
            <w:vMerge/>
            <w:tcBorders>
              <w:left w:val="single" w:sz="4" w:space="0" w:color="000000"/>
              <w:bottom w:val="single" w:sz="4" w:space="0" w:color="000000"/>
              <w:right w:val="single" w:sz="4" w:space="0" w:color="000000"/>
            </w:tcBorders>
            <w:vAlign w:val="center"/>
          </w:tcPr>
          <w:p w14:paraId="6981198D"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1493" w:type="pct"/>
            <w:vMerge/>
            <w:tcBorders>
              <w:left w:val="single" w:sz="4" w:space="0" w:color="000000"/>
              <w:bottom w:val="single" w:sz="4" w:space="0" w:color="000000"/>
              <w:right w:val="single" w:sz="4" w:space="0" w:color="000000"/>
            </w:tcBorders>
            <w:vAlign w:val="center"/>
          </w:tcPr>
          <w:p w14:paraId="18BE16A9" w14:textId="77777777" w:rsidR="007C4A23" w:rsidRPr="005D00A2" w:rsidRDefault="007C4A23" w:rsidP="00F06490">
            <w:pPr>
              <w:widowControl/>
              <w:suppressAutoHyphens w:val="0"/>
              <w:rPr>
                <w:rFonts w:ascii="Arial" w:eastAsia="Times New Roman" w:hAnsi="Arial" w:cs="Arial"/>
                <w:b/>
                <w:bCs/>
                <w:kern w:val="0"/>
                <w:sz w:val="16"/>
                <w:szCs w:val="16"/>
                <w:lang w:eastAsia="pl-PL" w:bidi="ar-SA"/>
              </w:rPr>
            </w:pPr>
          </w:p>
        </w:tc>
        <w:tc>
          <w:tcPr>
            <w:tcW w:w="348" w:type="pct"/>
            <w:tcBorders>
              <w:top w:val="nil"/>
              <w:left w:val="nil"/>
              <w:bottom w:val="single" w:sz="4" w:space="0" w:color="000000"/>
              <w:right w:val="single" w:sz="4" w:space="0" w:color="000000"/>
            </w:tcBorders>
            <w:shd w:val="clear" w:color="auto" w:fill="auto"/>
            <w:noWrap/>
            <w:vAlign w:val="center"/>
          </w:tcPr>
          <w:p w14:paraId="4F780791" w14:textId="238858E9" w:rsidR="007C4A23" w:rsidRDefault="007C4A23" w:rsidP="00462DF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D.7.</w:t>
            </w:r>
            <w:r w:rsidR="00462DFE">
              <w:rPr>
                <w:rFonts w:ascii="Arial" w:eastAsia="Times New Roman" w:hAnsi="Arial" w:cs="Arial"/>
                <w:kern w:val="0"/>
                <w:sz w:val="14"/>
                <w:szCs w:val="14"/>
                <w:lang w:eastAsia="pl-PL" w:bidi="ar-SA"/>
              </w:rPr>
              <w:t>12</w:t>
            </w:r>
          </w:p>
        </w:tc>
        <w:tc>
          <w:tcPr>
            <w:tcW w:w="1958" w:type="pct"/>
            <w:tcBorders>
              <w:top w:val="nil"/>
              <w:left w:val="nil"/>
              <w:bottom w:val="single" w:sz="4" w:space="0" w:color="000000"/>
              <w:right w:val="single" w:sz="4" w:space="0" w:color="000000"/>
            </w:tcBorders>
            <w:shd w:val="clear" w:color="auto" w:fill="auto"/>
            <w:vAlign w:val="center"/>
          </w:tcPr>
          <w:p w14:paraId="4AC72C07" w14:textId="63589FAF" w:rsidR="007C4A23" w:rsidRPr="007C4A23" w:rsidRDefault="007C4A23" w:rsidP="00F06490">
            <w:pPr>
              <w:widowControl/>
              <w:suppressAutoHyphens w:val="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Reaktywacja orkiestry strażackiej przy OSP Pomiechówek</w:t>
            </w:r>
          </w:p>
        </w:tc>
        <w:tc>
          <w:tcPr>
            <w:tcW w:w="635" w:type="pct"/>
            <w:gridSpan w:val="2"/>
            <w:tcBorders>
              <w:top w:val="nil"/>
              <w:left w:val="nil"/>
              <w:bottom w:val="single" w:sz="4" w:space="0" w:color="000000"/>
              <w:right w:val="single" w:sz="4" w:space="0" w:color="000000"/>
            </w:tcBorders>
            <w:shd w:val="clear" w:color="auto" w:fill="auto"/>
            <w:vAlign w:val="center"/>
          </w:tcPr>
          <w:p w14:paraId="59F2F701" w14:textId="77777777"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w:t>
            </w:r>
          </w:p>
          <w:p w14:paraId="55F0E707" w14:textId="58FAD9EC" w:rsidR="007C4A23" w:rsidRDefault="007C4A23" w:rsidP="00F06490">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A1.A3</w:t>
            </w:r>
          </w:p>
        </w:tc>
      </w:tr>
      <w:tr w:rsidR="00F06490" w:rsidRPr="005D00A2" w14:paraId="148D7511" w14:textId="77777777" w:rsidTr="00786A2E">
        <w:trPr>
          <w:trHeight w:val="570"/>
        </w:trPr>
        <w:tc>
          <w:tcPr>
            <w:tcW w:w="206" w:type="pct"/>
            <w:tcBorders>
              <w:top w:val="nil"/>
              <w:left w:val="nil"/>
              <w:bottom w:val="nil"/>
              <w:right w:val="nil"/>
            </w:tcBorders>
            <w:shd w:val="clear" w:color="auto" w:fill="auto"/>
            <w:noWrap/>
            <w:vAlign w:val="bottom"/>
            <w:hideMark/>
          </w:tcPr>
          <w:p w14:paraId="46CED61B"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p>
        </w:tc>
        <w:tc>
          <w:tcPr>
            <w:tcW w:w="271" w:type="pct"/>
            <w:tcBorders>
              <w:top w:val="nil"/>
              <w:left w:val="nil"/>
              <w:bottom w:val="nil"/>
              <w:right w:val="nil"/>
            </w:tcBorders>
            <w:shd w:val="clear" w:color="auto" w:fill="auto"/>
            <w:noWrap/>
            <w:vAlign w:val="bottom"/>
            <w:hideMark/>
          </w:tcPr>
          <w:p w14:paraId="07F8AC31"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1493" w:type="pct"/>
            <w:tcBorders>
              <w:top w:val="nil"/>
              <w:left w:val="nil"/>
              <w:bottom w:val="nil"/>
              <w:right w:val="nil"/>
            </w:tcBorders>
            <w:shd w:val="clear" w:color="auto" w:fill="auto"/>
            <w:noWrap/>
            <w:vAlign w:val="bottom"/>
            <w:hideMark/>
          </w:tcPr>
          <w:p w14:paraId="69F29A3B"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348" w:type="pct"/>
            <w:tcBorders>
              <w:top w:val="nil"/>
              <w:left w:val="nil"/>
              <w:bottom w:val="nil"/>
              <w:right w:val="nil"/>
            </w:tcBorders>
            <w:shd w:val="clear" w:color="auto" w:fill="auto"/>
            <w:noWrap/>
            <w:vAlign w:val="bottom"/>
            <w:hideMark/>
          </w:tcPr>
          <w:p w14:paraId="1B13BFBF"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1958" w:type="pct"/>
            <w:tcBorders>
              <w:top w:val="nil"/>
              <w:left w:val="nil"/>
              <w:bottom w:val="nil"/>
              <w:right w:val="nil"/>
            </w:tcBorders>
            <w:shd w:val="clear" w:color="F3F3F3" w:fill="EFEFEF"/>
            <w:noWrap/>
            <w:vAlign w:val="center"/>
            <w:hideMark/>
          </w:tcPr>
          <w:p w14:paraId="5FAFD4F5"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ZADANIA O CHARAKTERZE INWESTYCYJNYM (INFRASTRUKTURALNYM-TWARDYM)</w:t>
            </w:r>
          </w:p>
        </w:tc>
        <w:tc>
          <w:tcPr>
            <w:tcW w:w="179" w:type="pct"/>
            <w:tcBorders>
              <w:top w:val="nil"/>
              <w:left w:val="nil"/>
              <w:bottom w:val="nil"/>
              <w:right w:val="nil"/>
            </w:tcBorders>
            <w:shd w:val="clear" w:color="auto" w:fill="auto"/>
            <w:vAlign w:val="center"/>
            <w:hideMark/>
          </w:tcPr>
          <w:p w14:paraId="77899B49"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p>
        </w:tc>
        <w:tc>
          <w:tcPr>
            <w:tcW w:w="545" w:type="pct"/>
            <w:gridSpan w:val="2"/>
            <w:tcBorders>
              <w:top w:val="nil"/>
              <w:left w:val="nil"/>
              <w:bottom w:val="nil"/>
              <w:right w:val="nil"/>
            </w:tcBorders>
            <w:shd w:val="clear" w:color="auto" w:fill="auto"/>
            <w:vAlign w:val="center"/>
            <w:hideMark/>
          </w:tcPr>
          <w:p w14:paraId="75172904" w14:textId="77777777" w:rsidR="00F06490" w:rsidRPr="005D00A2" w:rsidRDefault="00F06490" w:rsidP="00F06490">
            <w:pPr>
              <w:widowControl/>
              <w:suppressAutoHyphens w:val="0"/>
              <w:rPr>
                <w:rFonts w:eastAsia="Times New Roman" w:cs="Times New Roman"/>
                <w:kern w:val="0"/>
                <w:sz w:val="20"/>
                <w:szCs w:val="20"/>
                <w:lang w:eastAsia="pl-PL" w:bidi="ar-SA"/>
              </w:rPr>
            </w:pPr>
          </w:p>
        </w:tc>
      </w:tr>
      <w:tr w:rsidR="00F06490" w:rsidRPr="005D00A2" w14:paraId="29305CC6" w14:textId="77777777" w:rsidTr="00786A2E">
        <w:trPr>
          <w:trHeight w:val="570"/>
        </w:trPr>
        <w:tc>
          <w:tcPr>
            <w:tcW w:w="206" w:type="pct"/>
            <w:tcBorders>
              <w:top w:val="nil"/>
              <w:left w:val="nil"/>
              <w:bottom w:val="nil"/>
              <w:right w:val="nil"/>
            </w:tcBorders>
            <w:shd w:val="clear" w:color="auto" w:fill="auto"/>
            <w:noWrap/>
            <w:vAlign w:val="center"/>
            <w:hideMark/>
          </w:tcPr>
          <w:p w14:paraId="11D0D556"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271" w:type="pct"/>
            <w:tcBorders>
              <w:top w:val="nil"/>
              <w:left w:val="nil"/>
              <w:bottom w:val="nil"/>
              <w:right w:val="nil"/>
            </w:tcBorders>
            <w:shd w:val="clear" w:color="auto" w:fill="auto"/>
            <w:noWrap/>
            <w:vAlign w:val="center"/>
            <w:hideMark/>
          </w:tcPr>
          <w:p w14:paraId="1394F4A6" w14:textId="77777777" w:rsidR="00F06490" w:rsidRPr="005D00A2" w:rsidRDefault="00F06490" w:rsidP="00F06490">
            <w:pPr>
              <w:widowControl/>
              <w:suppressAutoHyphens w:val="0"/>
              <w:rPr>
                <w:rFonts w:ascii="Arial" w:eastAsia="Times New Roman" w:hAnsi="Arial" w:cs="Arial"/>
                <w:kern w:val="0"/>
                <w:sz w:val="22"/>
                <w:szCs w:val="22"/>
                <w:lang w:eastAsia="pl-PL" w:bidi="ar-SA"/>
              </w:rPr>
            </w:pPr>
            <w:r w:rsidRPr="005D00A2">
              <w:rPr>
                <w:rFonts w:ascii="Arial" w:eastAsia="Times New Roman" w:hAnsi="Arial" w:cs="Arial"/>
                <w:kern w:val="0"/>
                <w:sz w:val="22"/>
                <w:szCs w:val="22"/>
                <w:lang w:eastAsia="pl-PL" w:bidi="ar-SA"/>
              </w:rPr>
              <w:t>*</w:t>
            </w:r>
          </w:p>
        </w:tc>
        <w:tc>
          <w:tcPr>
            <w:tcW w:w="1493" w:type="pct"/>
            <w:vMerge w:val="restart"/>
            <w:tcBorders>
              <w:top w:val="nil"/>
              <w:left w:val="nil"/>
              <w:bottom w:val="nil"/>
              <w:right w:val="nil"/>
            </w:tcBorders>
            <w:shd w:val="clear" w:color="auto" w:fill="auto"/>
            <w:vAlign w:val="center"/>
            <w:hideMark/>
          </w:tcPr>
          <w:p w14:paraId="547A44D1" w14:textId="77777777" w:rsidR="00F06490" w:rsidRPr="005D00A2" w:rsidRDefault="00F06490" w:rsidP="00F06490">
            <w:pPr>
              <w:widowControl/>
              <w:suppressAutoHyphens w:val="0"/>
              <w:rPr>
                <w:rFonts w:ascii="Arial" w:eastAsia="Times New Roman" w:hAnsi="Arial" w:cs="Arial"/>
                <w:b/>
                <w:bCs/>
                <w:kern w:val="0"/>
                <w:sz w:val="14"/>
                <w:szCs w:val="14"/>
                <w:lang w:eastAsia="pl-PL" w:bidi="ar-SA"/>
              </w:rPr>
            </w:pPr>
            <w:r w:rsidRPr="005D00A2">
              <w:rPr>
                <w:rFonts w:ascii="Arial" w:eastAsia="Times New Roman" w:hAnsi="Arial" w:cs="Arial"/>
                <w:b/>
                <w:bCs/>
                <w:kern w:val="0"/>
                <w:sz w:val="14"/>
                <w:szCs w:val="14"/>
                <w:lang w:eastAsia="pl-PL" w:bidi="ar-SA"/>
              </w:rPr>
              <w:t>Charakter przedsięwzięcia/projektu:</w:t>
            </w:r>
            <w:r w:rsidRPr="005D00A2">
              <w:rPr>
                <w:rFonts w:ascii="Arial" w:eastAsia="Times New Roman" w:hAnsi="Arial" w:cs="Arial"/>
                <w:b/>
                <w:bCs/>
                <w:kern w:val="0"/>
                <w:sz w:val="14"/>
                <w:szCs w:val="14"/>
                <w:lang w:eastAsia="pl-PL" w:bidi="ar-SA"/>
              </w:rPr>
              <w:br/>
              <w:t>- Podstawowe (P)</w:t>
            </w:r>
            <w:r w:rsidRPr="005D00A2">
              <w:rPr>
                <w:rFonts w:ascii="Arial" w:eastAsia="Times New Roman" w:hAnsi="Arial" w:cs="Arial"/>
                <w:b/>
                <w:bCs/>
                <w:kern w:val="0"/>
                <w:sz w:val="14"/>
                <w:szCs w:val="14"/>
                <w:lang w:eastAsia="pl-PL" w:bidi="ar-SA"/>
              </w:rPr>
              <w:br/>
              <w:t>- Dodatkowe (uzupełniające) (D)</w:t>
            </w:r>
          </w:p>
        </w:tc>
        <w:tc>
          <w:tcPr>
            <w:tcW w:w="348" w:type="pct"/>
            <w:tcBorders>
              <w:top w:val="nil"/>
              <w:left w:val="nil"/>
              <w:bottom w:val="nil"/>
              <w:right w:val="nil"/>
            </w:tcBorders>
            <w:shd w:val="clear" w:color="auto" w:fill="auto"/>
            <w:noWrap/>
            <w:vAlign w:val="center"/>
            <w:hideMark/>
          </w:tcPr>
          <w:p w14:paraId="71AEEED3" w14:textId="77777777" w:rsidR="00F06490" w:rsidRPr="005D00A2" w:rsidRDefault="00F06490" w:rsidP="00F06490">
            <w:pPr>
              <w:widowControl/>
              <w:suppressAutoHyphens w:val="0"/>
              <w:rPr>
                <w:rFonts w:ascii="Arial" w:eastAsia="Times New Roman" w:hAnsi="Arial" w:cs="Arial"/>
                <w:b/>
                <w:bCs/>
                <w:kern w:val="0"/>
                <w:sz w:val="14"/>
                <w:szCs w:val="14"/>
                <w:lang w:eastAsia="pl-PL" w:bidi="ar-SA"/>
              </w:rPr>
            </w:pPr>
          </w:p>
        </w:tc>
        <w:tc>
          <w:tcPr>
            <w:tcW w:w="1958" w:type="pct"/>
            <w:tcBorders>
              <w:top w:val="nil"/>
              <w:left w:val="nil"/>
              <w:bottom w:val="nil"/>
              <w:right w:val="nil"/>
            </w:tcBorders>
            <w:shd w:val="clear" w:color="F3F3F3" w:fill="FFF2CC"/>
            <w:vAlign w:val="center"/>
            <w:hideMark/>
          </w:tcPr>
          <w:p w14:paraId="5F0CF9E1"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ZADANIA O CHARAKTERZE SPOŁECZNYM (MIĘKKIM)</w:t>
            </w:r>
          </w:p>
        </w:tc>
        <w:tc>
          <w:tcPr>
            <w:tcW w:w="179" w:type="pct"/>
            <w:tcBorders>
              <w:top w:val="nil"/>
              <w:left w:val="nil"/>
              <w:bottom w:val="nil"/>
              <w:right w:val="nil"/>
            </w:tcBorders>
            <w:shd w:val="clear" w:color="auto" w:fill="auto"/>
            <w:vAlign w:val="center"/>
            <w:hideMark/>
          </w:tcPr>
          <w:p w14:paraId="0FDB15DE"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p>
        </w:tc>
        <w:tc>
          <w:tcPr>
            <w:tcW w:w="545" w:type="pct"/>
            <w:gridSpan w:val="2"/>
            <w:tcBorders>
              <w:top w:val="nil"/>
              <w:left w:val="nil"/>
              <w:bottom w:val="nil"/>
              <w:right w:val="nil"/>
            </w:tcBorders>
            <w:shd w:val="clear" w:color="auto" w:fill="auto"/>
            <w:vAlign w:val="center"/>
            <w:hideMark/>
          </w:tcPr>
          <w:p w14:paraId="62E2930E" w14:textId="77777777" w:rsidR="00F06490" w:rsidRPr="005D00A2" w:rsidRDefault="00F06490" w:rsidP="00F06490">
            <w:pPr>
              <w:widowControl/>
              <w:suppressAutoHyphens w:val="0"/>
              <w:rPr>
                <w:rFonts w:eastAsia="Times New Roman" w:cs="Times New Roman"/>
                <w:kern w:val="0"/>
                <w:sz w:val="20"/>
                <w:szCs w:val="20"/>
                <w:lang w:eastAsia="pl-PL" w:bidi="ar-SA"/>
              </w:rPr>
            </w:pPr>
          </w:p>
        </w:tc>
      </w:tr>
      <w:tr w:rsidR="00F06490" w:rsidRPr="005D00A2" w14:paraId="42C41588" w14:textId="77777777" w:rsidTr="00786A2E">
        <w:trPr>
          <w:trHeight w:val="570"/>
        </w:trPr>
        <w:tc>
          <w:tcPr>
            <w:tcW w:w="206" w:type="pct"/>
            <w:tcBorders>
              <w:top w:val="nil"/>
              <w:left w:val="nil"/>
              <w:bottom w:val="nil"/>
              <w:right w:val="nil"/>
            </w:tcBorders>
            <w:shd w:val="clear" w:color="auto" w:fill="auto"/>
            <w:noWrap/>
            <w:vAlign w:val="center"/>
            <w:hideMark/>
          </w:tcPr>
          <w:p w14:paraId="3F63E5DB"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271" w:type="pct"/>
            <w:tcBorders>
              <w:top w:val="nil"/>
              <w:left w:val="nil"/>
              <w:bottom w:val="nil"/>
              <w:right w:val="nil"/>
            </w:tcBorders>
            <w:shd w:val="clear" w:color="auto" w:fill="auto"/>
            <w:noWrap/>
            <w:vAlign w:val="center"/>
            <w:hideMark/>
          </w:tcPr>
          <w:p w14:paraId="7675D8CC"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1493" w:type="pct"/>
            <w:vMerge/>
            <w:tcBorders>
              <w:top w:val="nil"/>
              <w:left w:val="nil"/>
              <w:bottom w:val="nil"/>
              <w:right w:val="nil"/>
            </w:tcBorders>
            <w:vAlign w:val="center"/>
            <w:hideMark/>
          </w:tcPr>
          <w:p w14:paraId="220B0CF0" w14:textId="77777777" w:rsidR="00F06490" w:rsidRPr="005D00A2" w:rsidRDefault="00F06490" w:rsidP="00F06490">
            <w:pPr>
              <w:widowControl/>
              <w:suppressAutoHyphens w:val="0"/>
              <w:rPr>
                <w:rFonts w:ascii="Arial" w:eastAsia="Times New Roman" w:hAnsi="Arial" w:cs="Arial"/>
                <w:b/>
                <w:bCs/>
                <w:kern w:val="0"/>
                <w:sz w:val="14"/>
                <w:szCs w:val="14"/>
                <w:lang w:eastAsia="pl-PL" w:bidi="ar-SA"/>
              </w:rPr>
            </w:pPr>
          </w:p>
        </w:tc>
        <w:tc>
          <w:tcPr>
            <w:tcW w:w="348" w:type="pct"/>
            <w:tcBorders>
              <w:top w:val="nil"/>
              <w:left w:val="nil"/>
              <w:bottom w:val="nil"/>
              <w:right w:val="nil"/>
            </w:tcBorders>
            <w:shd w:val="clear" w:color="auto" w:fill="auto"/>
            <w:noWrap/>
            <w:vAlign w:val="center"/>
            <w:hideMark/>
          </w:tcPr>
          <w:p w14:paraId="1CFC0C5C" w14:textId="77777777" w:rsidR="00F06490" w:rsidRPr="005D00A2" w:rsidRDefault="00F06490" w:rsidP="00F06490">
            <w:pPr>
              <w:widowControl/>
              <w:suppressAutoHyphens w:val="0"/>
              <w:rPr>
                <w:rFonts w:eastAsia="Times New Roman" w:cs="Times New Roman"/>
                <w:kern w:val="0"/>
                <w:sz w:val="20"/>
                <w:szCs w:val="20"/>
                <w:lang w:eastAsia="pl-PL" w:bidi="ar-SA"/>
              </w:rPr>
            </w:pPr>
          </w:p>
        </w:tc>
        <w:tc>
          <w:tcPr>
            <w:tcW w:w="1958" w:type="pct"/>
            <w:tcBorders>
              <w:top w:val="nil"/>
              <w:left w:val="nil"/>
              <w:bottom w:val="nil"/>
              <w:right w:val="nil"/>
            </w:tcBorders>
            <w:shd w:val="clear" w:color="F3F3F3" w:fill="FFF2CC"/>
            <w:vAlign w:val="center"/>
            <w:hideMark/>
          </w:tcPr>
          <w:p w14:paraId="0C72EF9B"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p>
        </w:tc>
        <w:tc>
          <w:tcPr>
            <w:tcW w:w="179" w:type="pct"/>
            <w:tcBorders>
              <w:top w:val="nil"/>
              <w:left w:val="nil"/>
              <w:bottom w:val="nil"/>
              <w:right w:val="nil"/>
            </w:tcBorders>
            <w:shd w:val="clear" w:color="auto" w:fill="auto"/>
            <w:vAlign w:val="center"/>
            <w:hideMark/>
          </w:tcPr>
          <w:p w14:paraId="305EBA0B" w14:textId="77777777" w:rsidR="00F06490" w:rsidRPr="005D00A2" w:rsidRDefault="00F06490" w:rsidP="00F06490">
            <w:pPr>
              <w:widowControl/>
              <w:suppressAutoHyphens w:val="0"/>
              <w:rPr>
                <w:rFonts w:ascii="Arial" w:eastAsia="Times New Roman" w:hAnsi="Arial" w:cs="Arial"/>
                <w:kern w:val="0"/>
                <w:sz w:val="16"/>
                <w:szCs w:val="16"/>
                <w:lang w:eastAsia="pl-PL" w:bidi="ar-SA"/>
              </w:rPr>
            </w:pPr>
          </w:p>
        </w:tc>
        <w:tc>
          <w:tcPr>
            <w:tcW w:w="545" w:type="pct"/>
            <w:gridSpan w:val="2"/>
            <w:tcBorders>
              <w:top w:val="nil"/>
              <w:left w:val="nil"/>
              <w:bottom w:val="nil"/>
              <w:right w:val="nil"/>
            </w:tcBorders>
            <w:shd w:val="clear" w:color="auto" w:fill="auto"/>
            <w:vAlign w:val="center"/>
            <w:hideMark/>
          </w:tcPr>
          <w:p w14:paraId="3D13FC55" w14:textId="77777777" w:rsidR="00F06490" w:rsidRPr="005D00A2" w:rsidRDefault="00F06490" w:rsidP="00F06490">
            <w:pPr>
              <w:widowControl/>
              <w:suppressAutoHyphens w:val="0"/>
              <w:rPr>
                <w:rFonts w:eastAsia="Times New Roman" w:cs="Times New Roman"/>
                <w:kern w:val="0"/>
                <w:sz w:val="20"/>
                <w:szCs w:val="20"/>
                <w:lang w:eastAsia="pl-PL" w:bidi="ar-SA"/>
              </w:rPr>
            </w:pPr>
          </w:p>
        </w:tc>
      </w:tr>
    </w:tbl>
    <w:p w14:paraId="777AD546" w14:textId="77777777" w:rsidR="009E20BC" w:rsidRDefault="009E20BC" w:rsidP="00A3467B"/>
    <w:p w14:paraId="3E54DA96" w14:textId="77777777" w:rsidR="008827C8" w:rsidRDefault="008827C8">
      <w:pPr>
        <w:pStyle w:val="PomiechwekRozdzial"/>
        <w:pageBreakBefore/>
        <w:numPr>
          <w:ilvl w:val="0"/>
          <w:numId w:val="2"/>
        </w:numPr>
        <w:jc w:val="left"/>
      </w:pPr>
      <w:bookmarkStart w:id="41" w:name="__RefHeading__28460_1942668651"/>
      <w:bookmarkEnd w:id="41"/>
      <w:r>
        <w:lastRenderedPageBreak/>
        <w:t>Identyfikacja przedsięwzięć do realizacji w Programie Rewitalizacji gminy Pomiechówek</w:t>
      </w:r>
    </w:p>
    <w:p w14:paraId="58528595" w14:textId="77777777" w:rsidR="008827C8" w:rsidRDefault="008827C8">
      <w:pPr>
        <w:pStyle w:val="Pomiechwekpodrozdzial"/>
        <w:numPr>
          <w:ilvl w:val="1"/>
          <w:numId w:val="2"/>
        </w:numPr>
        <w:spacing w:after="113"/>
      </w:pPr>
      <w:bookmarkStart w:id="42" w:name="__RefHeading__28462_1942668651"/>
      <w:bookmarkEnd w:id="42"/>
      <w:r>
        <w:t>Przedsięwzięcia podstawowe i uzupełniające w Programie Rewitalizacji gminy Pomiechówek. Charakter przedsięwzięć</w:t>
      </w:r>
      <w:r w:rsidR="00552852">
        <w:t xml:space="preserve"> (szczegółowa charakterystyka)</w:t>
      </w:r>
    </w:p>
    <w:p w14:paraId="70DB7DD7" w14:textId="77777777" w:rsidR="008827C8" w:rsidRDefault="008827C8">
      <w:pPr>
        <w:pStyle w:val="PomiechowekTEKSTWACIWY"/>
        <w:spacing w:before="0"/>
      </w:pPr>
      <w:r>
        <w:t>Analiza całości obszaru wprowadzonego w proces rewitalizacji, w tym analizy wskaźnikowe społeczne, gospodarcze, przestrzenne, analizy terenowe oraz badania przeprowadzone w ramach partycypacji społecznej poz</w:t>
      </w:r>
      <w:r w:rsidR="005D00A2">
        <w:t xml:space="preserve">woliły na wyłonienie zestawu </w:t>
      </w:r>
      <w:r>
        <w:t xml:space="preserve">PRZEDSIĘWZIĘĆ i PROJEKTÓW do realizacji w ramach </w:t>
      </w:r>
      <w:r w:rsidR="005D00A2">
        <w:t>poszczególnych Podobszarach Rewitalizacji.</w:t>
      </w:r>
      <w:r>
        <w:t>:</w:t>
      </w:r>
    </w:p>
    <w:p w14:paraId="2F77A3B5" w14:textId="77777777" w:rsidR="005D00A2" w:rsidRDefault="008827C8">
      <w:pPr>
        <w:pStyle w:val="PomiechowekTEKSTWACIWY"/>
        <w:ind w:firstLine="0"/>
      </w:pPr>
      <w:r>
        <w:t xml:space="preserve">Przedsięwzięcia i projekty w PR gminy Pomiechówek składają się z zadań o charakterze infrastrukturalnym (inwestycyjnym) lub społecznym (miękkim). Złożoność PR gminy Pomiechówek oraz wzajemne powiązanie występujące pomiędzy przedsięwzięciami/ projektami warunkuje </w:t>
      </w:r>
      <w:r w:rsidR="00A27ABB">
        <w:t>osiągniecie</w:t>
      </w:r>
      <w:r>
        <w:t xml:space="preserve"> </w:t>
      </w:r>
      <w:r w:rsidR="00A27ABB">
        <w:t>kompleksowości</w:t>
      </w:r>
      <w:r>
        <w:t xml:space="preserve"> interwencji zmierzającej do osiągnięci multiplikacji pozytywne</w:t>
      </w:r>
      <w:r w:rsidR="00B271C3">
        <w:t>go oddziaływania działań na OR.</w:t>
      </w:r>
    </w:p>
    <w:p w14:paraId="1BD0214F" w14:textId="77777777" w:rsidR="00B271C3" w:rsidRDefault="00B271C3">
      <w:pPr>
        <w:pStyle w:val="PomiechowekTEKSTWACIWY"/>
        <w:ind w:firstLine="0"/>
      </w:pPr>
    </w:p>
    <w:p w14:paraId="1A9AA347" w14:textId="77777777" w:rsidR="005D00A2" w:rsidRDefault="005D00A2" w:rsidP="005D00A2">
      <w:pPr>
        <w:pStyle w:val="PomiechowekTEKSTWACIWY"/>
      </w:pPr>
      <w:r>
        <w:t>Dla każdego z przedsięwzięć podstawowych (P) oraz dodatkowych (D) określone zostały szczegółowe zapisy dotyczące lokalizacji ich realizacji, podmiotów realizujących, zakresu realizowanych w ich ramach zadań, prognozowanych rezultatów, szacunkowej wartości oraz możliwych źródeł finansowania, a także sposobu oceny ich realizacji. Ustalenia te – w odniesieniu do każdego z przedsięwzięć (zarówno podstawowego, jak i dodatkowego) – przedstawione zostały w poniższych kartach przedsięwzięć. Przedsięwzięcia dodatkowe nie mają charakteru obligatoryjnego, jednak ich realizacja będzie wspomagać wyprowadzenie obszarów zdegradowanych z kryzysów natury społecznej, przestrzennej lub gospodarczej.</w:t>
      </w:r>
    </w:p>
    <w:p w14:paraId="39768A86" w14:textId="77777777" w:rsidR="008827C8" w:rsidRDefault="005D00A2" w:rsidP="00063284">
      <w:pPr>
        <w:pStyle w:val="PomiechowekTEKSTWACIWY"/>
        <w:ind w:firstLine="0"/>
      </w:pPr>
      <w:r>
        <w:t>Dla przypomnienia przedstawia się numerację podobszarów rewitalizacji (OR): OR.I Goławice Drugie, OR.II Kosewo, OR.III Nowy Modlin, OR.IV Pomiechowo, OR.V Pomiechówek, wykorzystanych w tabelac</w:t>
      </w:r>
      <w:bookmarkStart w:id="43" w:name="__RefHeading__28464_1942668651"/>
      <w:bookmarkEnd w:id="43"/>
      <w:r w:rsidR="00CB2328">
        <w:t>h.</w:t>
      </w:r>
    </w:p>
    <w:p w14:paraId="13AD0535" w14:textId="77777777" w:rsidR="00CB2328" w:rsidRDefault="00CB2328" w:rsidP="00063284">
      <w:pPr>
        <w:pStyle w:val="PomiechowekTEKSTWACIWY"/>
        <w:ind w:firstLine="0"/>
      </w:pPr>
    </w:p>
    <w:p w14:paraId="6FAD8384" w14:textId="77777777" w:rsidR="00CB2328" w:rsidRDefault="00CB2328" w:rsidP="00063284">
      <w:pPr>
        <w:pStyle w:val="PomiechowekTEKSTWACIWY"/>
        <w:ind w:firstLine="0"/>
      </w:pPr>
    </w:p>
    <w:tbl>
      <w:tblPr>
        <w:tblW w:w="9243" w:type="dxa"/>
        <w:tblInd w:w="108" w:type="dxa"/>
        <w:tblLayout w:type="fixed"/>
        <w:tblCellMar>
          <w:left w:w="10" w:type="dxa"/>
          <w:right w:w="10" w:type="dxa"/>
        </w:tblCellMar>
        <w:tblLook w:val="04A0" w:firstRow="1" w:lastRow="0" w:firstColumn="1" w:lastColumn="0" w:noHBand="0" w:noVBand="1"/>
      </w:tblPr>
      <w:tblGrid>
        <w:gridCol w:w="1588"/>
        <w:gridCol w:w="7655"/>
      </w:tblGrid>
      <w:tr w:rsidR="00CB2328" w14:paraId="348B0561" w14:textId="77777777" w:rsidTr="00B271C3">
        <w:tc>
          <w:tcPr>
            <w:tcW w:w="1588" w:type="dxa"/>
            <w:tcBorders>
              <w:top w:val="single" w:sz="4" w:space="0" w:color="000001"/>
              <w:left w:val="single" w:sz="4" w:space="0" w:color="000001"/>
              <w:bottom w:val="single" w:sz="4" w:space="0" w:color="000001"/>
            </w:tcBorders>
            <w:shd w:val="clear" w:color="auto" w:fill="E6E6FF"/>
            <w:tcMar>
              <w:top w:w="0" w:type="dxa"/>
              <w:left w:w="108" w:type="dxa"/>
              <w:bottom w:w="0" w:type="dxa"/>
              <w:right w:w="108" w:type="dxa"/>
            </w:tcMar>
          </w:tcPr>
          <w:p w14:paraId="6E9B40CF" w14:textId="77777777" w:rsidR="00CB2328" w:rsidRDefault="00CB2328" w:rsidP="00095E25">
            <w:pPr>
              <w:pStyle w:val="Standard"/>
              <w:rPr>
                <w:rFonts w:ascii="Arial" w:eastAsia="Arial" w:hAnsi="Arial" w:cs="Arial"/>
                <w:sz w:val="17"/>
                <w:szCs w:val="17"/>
              </w:rPr>
            </w:pPr>
          </w:p>
        </w:tc>
        <w:tc>
          <w:tcPr>
            <w:tcW w:w="7655" w:type="dxa"/>
            <w:tcBorders>
              <w:top w:val="single" w:sz="4" w:space="0" w:color="000001"/>
              <w:left w:val="single" w:sz="4" w:space="0" w:color="000001"/>
              <w:bottom w:val="single" w:sz="4" w:space="0" w:color="000001"/>
              <w:right w:val="single" w:sz="4" w:space="0" w:color="000001"/>
            </w:tcBorders>
            <w:shd w:val="clear" w:color="auto" w:fill="E6E6FF"/>
            <w:tcMar>
              <w:top w:w="0" w:type="dxa"/>
              <w:left w:w="108" w:type="dxa"/>
              <w:bottom w:w="0" w:type="dxa"/>
              <w:right w:w="108" w:type="dxa"/>
            </w:tcMar>
          </w:tcPr>
          <w:p w14:paraId="551227BB" w14:textId="77777777" w:rsidR="00CB2328" w:rsidRDefault="002D2497" w:rsidP="00CB2328">
            <w:pPr>
              <w:pStyle w:val="Standard"/>
              <w:jc w:val="center"/>
              <w:rPr>
                <w:rFonts w:ascii="Arial" w:eastAsia="Arial" w:hAnsi="Arial" w:cs="Arial"/>
                <w:b/>
                <w:sz w:val="16"/>
                <w:szCs w:val="16"/>
              </w:rPr>
            </w:pPr>
            <w:r>
              <w:rPr>
                <w:rFonts w:ascii="Arial" w:eastAsia="Arial" w:hAnsi="Arial" w:cs="Arial"/>
                <w:b/>
                <w:sz w:val="16"/>
                <w:szCs w:val="16"/>
              </w:rPr>
              <w:t xml:space="preserve">OR.I. </w:t>
            </w:r>
            <w:r w:rsidR="00CB2328">
              <w:rPr>
                <w:rFonts w:ascii="Arial" w:eastAsia="Arial" w:hAnsi="Arial" w:cs="Arial"/>
                <w:b/>
                <w:sz w:val="16"/>
                <w:szCs w:val="16"/>
              </w:rPr>
              <w:t>PODOBSZAR REWITALIZACJI GOŁAWICE DRUGIE</w:t>
            </w:r>
          </w:p>
        </w:tc>
      </w:tr>
      <w:tr w:rsidR="00B271C3" w14:paraId="390A92DE" w14:textId="77777777" w:rsidTr="00B271C3">
        <w:trPr>
          <w:trHeight w:val="271"/>
        </w:trPr>
        <w:tc>
          <w:tcPr>
            <w:tcW w:w="1588" w:type="dxa"/>
            <w:tcBorders>
              <w:top w:val="single" w:sz="4" w:space="0" w:color="000000"/>
              <w:left w:val="single" w:sz="4" w:space="0" w:color="000000"/>
              <w:bottom w:val="single" w:sz="4" w:space="0" w:color="000000"/>
            </w:tcBorders>
            <w:shd w:val="clear" w:color="auto" w:fill="E6E6FF"/>
            <w:tcMar>
              <w:top w:w="0" w:type="dxa"/>
              <w:left w:w="108" w:type="dxa"/>
              <w:bottom w:w="0" w:type="dxa"/>
              <w:right w:w="108" w:type="dxa"/>
            </w:tcMar>
          </w:tcPr>
          <w:p w14:paraId="545A28E9" w14:textId="77777777" w:rsidR="00B271C3" w:rsidRDefault="00B271C3" w:rsidP="00FA6FA2">
            <w:pPr>
              <w:pStyle w:val="Standard"/>
              <w:rPr>
                <w:rFonts w:ascii="Arial" w:eastAsia="Arial" w:hAnsi="Arial" w:cs="Arial"/>
                <w:sz w:val="17"/>
                <w:szCs w:val="17"/>
              </w:rPr>
            </w:pPr>
            <w:r>
              <w:rPr>
                <w:rFonts w:ascii="Arial" w:eastAsia="Arial" w:hAnsi="Arial" w:cs="Arial"/>
                <w:sz w:val="17"/>
                <w:szCs w:val="17"/>
              </w:rPr>
              <w:t xml:space="preserve">Nazwa przedsięwzięcia </w:t>
            </w:r>
          </w:p>
        </w:tc>
        <w:tc>
          <w:tcPr>
            <w:tcW w:w="7655" w:type="dxa"/>
            <w:tcBorders>
              <w:top w:val="single" w:sz="4" w:space="0" w:color="000000"/>
              <w:left w:val="single" w:sz="4" w:space="0" w:color="000000"/>
              <w:bottom w:val="single" w:sz="4" w:space="0" w:color="000000"/>
              <w:right w:val="single" w:sz="4" w:space="0" w:color="000000"/>
            </w:tcBorders>
            <w:shd w:val="clear" w:color="auto" w:fill="E6E6FF"/>
            <w:tcMar>
              <w:top w:w="0" w:type="dxa"/>
              <w:left w:w="108" w:type="dxa"/>
              <w:bottom w:w="0" w:type="dxa"/>
              <w:right w:w="108" w:type="dxa"/>
            </w:tcMar>
          </w:tcPr>
          <w:p w14:paraId="21E06836" w14:textId="77777777" w:rsidR="00B271C3" w:rsidRDefault="00B271C3" w:rsidP="00B271C3">
            <w:pPr>
              <w:pStyle w:val="Standard"/>
              <w:jc w:val="center"/>
              <w:rPr>
                <w:rFonts w:ascii="Arial" w:eastAsia="Arial" w:hAnsi="Arial" w:cs="Arial"/>
                <w:b/>
                <w:sz w:val="17"/>
                <w:szCs w:val="17"/>
              </w:rPr>
            </w:pPr>
            <w:r>
              <w:rPr>
                <w:rFonts w:ascii="Arial" w:eastAsia="Arial" w:hAnsi="Arial" w:cs="Arial"/>
                <w:b/>
                <w:sz w:val="17"/>
                <w:szCs w:val="17"/>
              </w:rPr>
              <w:t>Wzmocnienie potencjału i aktywizacja Lokalnego Centrum Integracji Społecznej dla Podobszaru Rewitalizacji OR.I – Goławice Drugie o znaczeniu lokalnym</w:t>
            </w:r>
          </w:p>
        </w:tc>
      </w:tr>
      <w:tr w:rsidR="00B271C3" w14:paraId="092FEA77" w14:textId="77777777" w:rsidTr="00B271C3">
        <w:tblPrEx>
          <w:tblCellMar>
            <w:left w:w="108" w:type="dxa"/>
            <w:right w:w="108" w:type="dxa"/>
          </w:tblCellMar>
          <w:tblLook w:val="0000" w:firstRow="0" w:lastRow="0" w:firstColumn="0" w:lastColumn="0" w:noHBand="0" w:noVBand="0"/>
        </w:tblPrEx>
        <w:tc>
          <w:tcPr>
            <w:tcW w:w="1588" w:type="dxa"/>
            <w:tcBorders>
              <w:left w:val="single" w:sz="4" w:space="0" w:color="000000"/>
              <w:bottom w:val="single" w:sz="4" w:space="0" w:color="000000"/>
            </w:tcBorders>
            <w:shd w:val="clear" w:color="auto" w:fill="E6E6FF"/>
          </w:tcPr>
          <w:p w14:paraId="65B131C7" w14:textId="77777777" w:rsidR="00B271C3" w:rsidRDefault="00B271C3" w:rsidP="00FA6FA2">
            <w:pPr>
              <w:rPr>
                <w:rFonts w:ascii="Arial" w:eastAsia="Arial" w:hAnsi="Arial" w:cs="Arial"/>
                <w:b/>
                <w:sz w:val="17"/>
                <w:szCs w:val="17"/>
              </w:rPr>
            </w:pPr>
            <w:r>
              <w:rPr>
                <w:rFonts w:ascii="Arial" w:eastAsia="Arial" w:hAnsi="Arial" w:cs="Arial"/>
                <w:sz w:val="17"/>
                <w:szCs w:val="17"/>
              </w:rPr>
              <w:t>Numeracja</w:t>
            </w:r>
          </w:p>
        </w:tc>
        <w:tc>
          <w:tcPr>
            <w:tcW w:w="7655" w:type="dxa"/>
            <w:tcBorders>
              <w:left w:val="single" w:sz="4" w:space="0" w:color="000000"/>
              <w:bottom w:val="single" w:sz="4" w:space="0" w:color="000000"/>
              <w:right w:val="single" w:sz="4" w:space="0" w:color="000000"/>
            </w:tcBorders>
            <w:shd w:val="clear" w:color="auto" w:fill="E6E6FF"/>
          </w:tcPr>
          <w:p w14:paraId="59CF850B" w14:textId="77777777" w:rsidR="00B271C3" w:rsidRDefault="00B271C3" w:rsidP="00FA6FA2">
            <w:r>
              <w:rPr>
                <w:rFonts w:ascii="Arial" w:eastAsia="Arial" w:hAnsi="Arial" w:cs="Arial"/>
                <w:b/>
                <w:bCs/>
                <w:sz w:val="17"/>
                <w:szCs w:val="17"/>
              </w:rPr>
              <w:t>P.1</w:t>
            </w:r>
          </w:p>
        </w:tc>
      </w:tr>
      <w:tr w:rsidR="00B271C3" w14:paraId="24F4FD86" w14:textId="77777777" w:rsidTr="007C4A23">
        <w:tblPrEx>
          <w:tblCellMar>
            <w:left w:w="108" w:type="dxa"/>
            <w:right w:w="108" w:type="dxa"/>
          </w:tblCellMar>
          <w:tblLook w:val="0000" w:firstRow="0" w:lastRow="0" w:firstColumn="0" w:lastColumn="0" w:noHBand="0" w:noVBand="0"/>
        </w:tblPrEx>
        <w:tc>
          <w:tcPr>
            <w:tcW w:w="1588" w:type="dxa"/>
            <w:tcBorders>
              <w:left w:val="single" w:sz="4" w:space="0" w:color="000001"/>
              <w:bottom w:val="single" w:sz="4" w:space="0" w:color="000001"/>
            </w:tcBorders>
            <w:shd w:val="clear" w:color="auto" w:fill="FFFFFF"/>
          </w:tcPr>
          <w:p w14:paraId="0E428730" w14:textId="77777777" w:rsidR="00B271C3" w:rsidRDefault="00B271C3" w:rsidP="00FA6FA2">
            <w:pPr>
              <w:rPr>
                <w:rFonts w:ascii="Arial" w:eastAsia="Arial" w:hAnsi="Arial" w:cs="Arial"/>
                <w:b/>
                <w:bCs/>
                <w:sz w:val="17"/>
                <w:szCs w:val="17"/>
              </w:rPr>
            </w:pPr>
            <w:r>
              <w:rPr>
                <w:rFonts w:ascii="Arial" w:eastAsia="Arial" w:hAnsi="Arial" w:cs="Arial"/>
                <w:sz w:val="17"/>
                <w:szCs w:val="17"/>
              </w:rPr>
              <w:t>Zakres realizowanych zadań</w:t>
            </w:r>
          </w:p>
        </w:tc>
        <w:tc>
          <w:tcPr>
            <w:tcW w:w="7655" w:type="dxa"/>
            <w:tcBorders>
              <w:left w:val="single" w:sz="4" w:space="0" w:color="000001"/>
              <w:bottom w:val="single" w:sz="4" w:space="0" w:color="000001"/>
              <w:right w:val="single" w:sz="4" w:space="0" w:color="000001"/>
            </w:tcBorders>
            <w:shd w:val="clear" w:color="auto" w:fill="auto"/>
          </w:tcPr>
          <w:p w14:paraId="2948F981" w14:textId="77777777" w:rsidR="00B271C3" w:rsidRDefault="00B271C3" w:rsidP="00095E25">
            <w:pPr>
              <w:pStyle w:val="Standard"/>
              <w:spacing w:after="60"/>
              <w:rPr>
                <w:rFonts w:ascii="Arial" w:eastAsia="Arial" w:hAnsi="Arial" w:cs="Arial"/>
                <w:color w:val="1A1A1A"/>
                <w:sz w:val="16"/>
                <w:szCs w:val="16"/>
              </w:rPr>
            </w:pPr>
            <w:bookmarkStart w:id="44" w:name="__DdeLink__25392_1777767298"/>
          </w:p>
          <w:p w14:paraId="6F98A520" w14:textId="358A8B7A" w:rsidR="00B271C3" w:rsidRPr="007C4A23" w:rsidRDefault="00D437B2" w:rsidP="00095E25">
            <w:pPr>
              <w:pStyle w:val="Standard"/>
              <w:spacing w:after="60"/>
              <w:rPr>
                <w:rFonts w:ascii="Arial" w:eastAsia="Arial" w:hAnsi="Arial" w:cs="Arial"/>
                <w:color w:val="000000" w:themeColor="text1"/>
                <w:sz w:val="16"/>
                <w:szCs w:val="16"/>
              </w:rPr>
            </w:pPr>
            <w:r>
              <w:rPr>
                <w:rFonts w:ascii="Arial" w:eastAsia="Arial" w:hAnsi="Arial" w:cs="Arial"/>
                <w:color w:val="1A1A1A"/>
                <w:sz w:val="16"/>
                <w:szCs w:val="16"/>
              </w:rPr>
              <w:t>P.1.</w:t>
            </w:r>
            <w:r w:rsidR="00B271C3">
              <w:rPr>
                <w:rFonts w:ascii="Arial" w:eastAsia="Arial" w:hAnsi="Arial" w:cs="Arial"/>
                <w:color w:val="1A1A1A"/>
                <w:sz w:val="16"/>
                <w:szCs w:val="16"/>
              </w:rPr>
              <w:t>1</w:t>
            </w:r>
            <w:r w:rsidR="00B271C3" w:rsidRPr="007C4A23">
              <w:rPr>
                <w:rFonts w:ascii="Arial" w:eastAsia="Arial" w:hAnsi="Arial" w:cs="Arial"/>
                <w:color w:val="1A1A1A"/>
                <w:sz w:val="16"/>
                <w:szCs w:val="16"/>
              </w:rPr>
              <w:t>. Dostosowanie budynku Szkoły Podstawowej w Goławicach Pierwszych wraz z zagospodarowaniem terenu wokół budynku do realizacji projektów społecznych</w:t>
            </w:r>
            <w:r w:rsidR="00BF39BF" w:rsidRPr="007C4A23">
              <w:rPr>
                <w:rFonts w:ascii="Arial" w:eastAsia="Times New Roman" w:hAnsi="Arial" w:cs="Arial"/>
                <w:kern w:val="0"/>
                <w:sz w:val="16"/>
                <w:szCs w:val="16"/>
                <w:lang w:eastAsia="pl-PL" w:bidi="ar-SA"/>
              </w:rPr>
              <w:t xml:space="preserve"> (remont stołówki, świetlicy  i pomieszczenia na bibliotekę</w:t>
            </w:r>
          </w:p>
          <w:p w14:paraId="6A8F2A2D" w14:textId="77777777" w:rsidR="00A23298" w:rsidRDefault="00A23298" w:rsidP="007C4A23">
            <w:pPr>
              <w:pStyle w:val="Standard"/>
              <w:spacing w:after="60"/>
              <w:rPr>
                <w:rFonts w:ascii="Arial" w:eastAsia="Times New Roman" w:hAnsi="Arial" w:cs="Arial"/>
                <w:kern w:val="0"/>
                <w:sz w:val="16"/>
                <w:szCs w:val="16"/>
                <w:lang w:eastAsia="pl-PL" w:bidi="ar-SA"/>
              </w:rPr>
            </w:pPr>
            <w:r w:rsidRPr="007C4A23">
              <w:rPr>
                <w:rFonts w:ascii="Arial" w:eastAsia="Times New Roman" w:hAnsi="Arial" w:cs="Arial"/>
                <w:kern w:val="0"/>
                <w:sz w:val="16"/>
                <w:szCs w:val="16"/>
                <w:lang w:eastAsia="pl-PL" w:bidi="ar-SA"/>
              </w:rPr>
              <w:t>P.1.2 Praktyczne warsztaty zakładania działalności gospodarczej w obszarze turystyki, gastronomii oraz produktu lokalnego.</w:t>
            </w:r>
          </w:p>
          <w:p w14:paraId="7C0ED532" w14:textId="1151E102"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P.1.3</w:t>
            </w:r>
            <w:r w:rsidR="00B271C3">
              <w:rPr>
                <w:rFonts w:ascii="Arial" w:eastAsia="Arial" w:hAnsi="Arial" w:cs="Arial"/>
                <w:color w:val="1A1A1A"/>
                <w:sz w:val="16"/>
                <w:szCs w:val="16"/>
              </w:rPr>
              <w:t>. Powołanie klubu sportowego w Goławicach Pierwszych</w:t>
            </w:r>
            <w:r w:rsidR="008303DA">
              <w:rPr>
                <w:rFonts w:ascii="Arial" w:eastAsia="Arial" w:hAnsi="Arial" w:cs="Arial"/>
                <w:color w:val="1A1A1A"/>
                <w:sz w:val="16"/>
                <w:szCs w:val="16"/>
              </w:rPr>
              <w:t xml:space="preserve"> jako podmiotu trzeciego sektora</w:t>
            </w:r>
          </w:p>
          <w:p w14:paraId="6015E1D6" w14:textId="77777777"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P.1.4</w:t>
            </w:r>
            <w:r w:rsidR="00B271C3">
              <w:rPr>
                <w:rFonts w:ascii="Arial" w:eastAsia="Arial" w:hAnsi="Arial" w:cs="Arial"/>
                <w:color w:val="1A1A1A"/>
                <w:sz w:val="16"/>
                <w:szCs w:val="16"/>
              </w:rPr>
              <w:t xml:space="preserve">. </w:t>
            </w:r>
            <w:r>
              <w:rPr>
                <w:rFonts w:ascii="Arial" w:eastAsia="Arial" w:hAnsi="Arial" w:cs="Arial"/>
                <w:color w:val="1A1A1A"/>
                <w:sz w:val="16"/>
                <w:szCs w:val="16"/>
              </w:rPr>
              <w:t>Organizacja</w:t>
            </w:r>
            <w:r w:rsidR="00B271C3">
              <w:rPr>
                <w:rFonts w:ascii="Arial" w:eastAsia="Arial" w:hAnsi="Arial" w:cs="Arial"/>
                <w:color w:val="1A1A1A"/>
                <w:sz w:val="16"/>
                <w:szCs w:val="16"/>
              </w:rPr>
              <w:t xml:space="preserve"> </w:t>
            </w:r>
            <w:r w:rsidR="008303DA">
              <w:rPr>
                <w:rFonts w:ascii="Arial" w:eastAsia="Arial" w:hAnsi="Arial" w:cs="Arial"/>
                <w:color w:val="1A1A1A"/>
                <w:sz w:val="16"/>
                <w:szCs w:val="16"/>
              </w:rPr>
              <w:t xml:space="preserve">na terenie szkoły podstawowej w Goławicach Pierwszych, </w:t>
            </w:r>
            <w:r w:rsidR="00B271C3">
              <w:rPr>
                <w:rFonts w:ascii="Arial" w:eastAsia="Arial" w:hAnsi="Arial" w:cs="Arial"/>
                <w:color w:val="1A1A1A"/>
                <w:sz w:val="16"/>
                <w:szCs w:val="16"/>
              </w:rPr>
              <w:t>filii biblioteki publicznej w Pomiechówku</w:t>
            </w:r>
            <w:r w:rsidR="008303DA">
              <w:rPr>
                <w:rFonts w:ascii="Arial" w:eastAsia="Arial" w:hAnsi="Arial" w:cs="Arial"/>
                <w:color w:val="1A1A1A"/>
                <w:sz w:val="16"/>
                <w:szCs w:val="16"/>
              </w:rPr>
              <w:t xml:space="preserve"> w celu podniesienia kompetencji mieszkańców OR.</w:t>
            </w:r>
          </w:p>
          <w:p w14:paraId="4285C68D" w14:textId="77777777"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shd w:val="clear" w:color="auto" w:fill="FFFFFF"/>
              </w:rPr>
              <w:t>P.1.5</w:t>
            </w:r>
            <w:r w:rsidR="00B271C3">
              <w:rPr>
                <w:rFonts w:ascii="Arial" w:eastAsia="Arial" w:hAnsi="Arial" w:cs="Arial"/>
                <w:color w:val="1A1A1A"/>
                <w:sz w:val="16"/>
                <w:szCs w:val="16"/>
                <w:shd w:val="clear" w:color="auto" w:fill="FFFFFF"/>
              </w:rPr>
              <w:t xml:space="preserve">. </w:t>
            </w:r>
            <w:r>
              <w:rPr>
                <w:rFonts w:ascii="Arial" w:eastAsia="Arial" w:hAnsi="Arial" w:cs="Arial"/>
                <w:color w:val="1A1A1A"/>
                <w:sz w:val="16"/>
                <w:szCs w:val="16"/>
                <w:shd w:val="clear" w:color="auto" w:fill="FFFFFF"/>
              </w:rPr>
              <w:t>Zorganizowanie</w:t>
            </w:r>
            <w:r w:rsidR="00B271C3">
              <w:rPr>
                <w:rFonts w:ascii="Arial" w:eastAsia="Arial" w:hAnsi="Arial" w:cs="Arial"/>
                <w:color w:val="1A1A1A"/>
                <w:sz w:val="16"/>
                <w:szCs w:val="16"/>
                <w:shd w:val="clear" w:color="auto" w:fill="FFFFFF"/>
              </w:rPr>
              <w:t xml:space="preserve"> </w:t>
            </w:r>
            <w:r w:rsidR="008303DA">
              <w:rPr>
                <w:rFonts w:ascii="Arial" w:eastAsia="Arial" w:hAnsi="Arial" w:cs="Arial"/>
                <w:color w:val="1A1A1A"/>
                <w:sz w:val="16"/>
                <w:szCs w:val="16"/>
                <w:shd w:val="clear" w:color="auto" w:fill="FFFFFF"/>
              </w:rPr>
              <w:t xml:space="preserve">na terenie szkoły podstawowej w Goławicach Pierwszych, </w:t>
            </w:r>
            <w:r w:rsidR="00B271C3">
              <w:rPr>
                <w:rFonts w:ascii="Arial" w:eastAsia="Arial" w:hAnsi="Arial" w:cs="Arial"/>
                <w:color w:val="1A1A1A"/>
                <w:sz w:val="16"/>
                <w:szCs w:val="16"/>
                <w:shd w:val="clear" w:color="auto" w:fill="FFFFFF"/>
              </w:rPr>
              <w:t>wydarzeń z zakresu edukacji społecznej, ekonomicznej i historycznej związanej z gminą Pomiechówek, w tym warsztatów "Moja mała ojczyzna – Lokalny Patriota"</w:t>
            </w:r>
            <w:r w:rsidR="008303DA">
              <w:rPr>
                <w:rFonts w:ascii="Arial" w:eastAsia="Arial" w:hAnsi="Arial" w:cs="Arial"/>
                <w:color w:val="1A1A1A"/>
                <w:sz w:val="16"/>
                <w:szCs w:val="16"/>
                <w:shd w:val="clear" w:color="auto" w:fill="FFFFFF"/>
              </w:rPr>
              <w:t>.</w:t>
            </w:r>
          </w:p>
          <w:p w14:paraId="211EFA13" w14:textId="77777777"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P.1.6</w:t>
            </w:r>
            <w:r w:rsidR="00B271C3">
              <w:rPr>
                <w:rFonts w:ascii="Arial" w:eastAsia="Arial" w:hAnsi="Arial" w:cs="Arial"/>
                <w:color w:val="1A1A1A"/>
                <w:sz w:val="16"/>
                <w:szCs w:val="16"/>
              </w:rPr>
              <w:t xml:space="preserve">. </w:t>
            </w:r>
            <w:r>
              <w:rPr>
                <w:rFonts w:ascii="Arial" w:eastAsia="Arial" w:hAnsi="Arial" w:cs="Arial"/>
                <w:color w:val="1A1A1A"/>
                <w:sz w:val="16"/>
                <w:szCs w:val="16"/>
              </w:rPr>
              <w:t>Zorganizowanie</w:t>
            </w:r>
            <w:r w:rsidR="00B271C3">
              <w:rPr>
                <w:rFonts w:ascii="Arial" w:eastAsia="Arial" w:hAnsi="Arial" w:cs="Arial"/>
                <w:color w:val="1A1A1A"/>
                <w:sz w:val="16"/>
                <w:szCs w:val="16"/>
              </w:rPr>
              <w:t xml:space="preserve"> </w:t>
            </w:r>
            <w:r w:rsidR="008303DA">
              <w:rPr>
                <w:rFonts w:ascii="Arial" w:eastAsia="Arial" w:hAnsi="Arial" w:cs="Arial"/>
                <w:color w:val="1A1A1A"/>
                <w:sz w:val="16"/>
                <w:szCs w:val="16"/>
              </w:rPr>
              <w:t xml:space="preserve">na terenie szkoły podstawowej w Goławicach Pierwszych, </w:t>
            </w:r>
            <w:r w:rsidR="00B271C3">
              <w:rPr>
                <w:rFonts w:ascii="Arial" w:eastAsia="Arial" w:hAnsi="Arial" w:cs="Arial"/>
                <w:color w:val="1A1A1A"/>
                <w:sz w:val="16"/>
                <w:szCs w:val="16"/>
              </w:rPr>
              <w:t>serii zajęć językowych dla mieszkańców gminy, w tym "Wieża Babel, konwersacje w różnych językach dla dzieci i dorosłych"</w:t>
            </w:r>
          </w:p>
          <w:p w14:paraId="3C6C5F21" w14:textId="77777777"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P.1.7</w:t>
            </w:r>
            <w:r w:rsidR="00B271C3">
              <w:rPr>
                <w:rFonts w:ascii="Arial" w:eastAsia="Arial" w:hAnsi="Arial" w:cs="Arial"/>
                <w:color w:val="1A1A1A"/>
                <w:sz w:val="16"/>
                <w:szCs w:val="16"/>
              </w:rPr>
              <w:t xml:space="preserve">. Organizacja </w:t>
            </w:r>
            <w:r w:rsidR="008303DA">
              <w:rPr>
                <w:rFonts w:ascii="Arial" w:eastAsia="Arial" w:hAnsi="Arial" w:cs="Arial"/>
                <w:color w:val="1A1A1A"/>
                <w:sz w:val="16"/>
                <w:szCs w:val="16"/>
              </w:rPr>
              <w:t xml:space="preserve">na terenie szkoły podstawowej w Goławicach Pierwszych, </w:t>
            </w:r>
            <w:r w:rsidR="00B271C3">
              <w:rPr>
                <w:rFonts w:ascii="Arial" w:eastAsia="Arial" w:hAnsi="Arial" w:cs="Arial"/>
                <w:color w:val="1A1A1A"/>
                <w:sz w:val="16"/>
                <w:szCs w:val="16"/>
              </w:rPr>
              <w:t xml:space="preserve">serii działań edukacyjno-treningowych – nowa aktywność turystyczno-sportowa </w:t>
            </w:r>
            <w:r w:rsidR="008303DA">
              <w:rPr>
                <w:rFonts w:ascii="Arial" w:eastAsia="Arial" w:hAnsi="Arial" w:cs="Arial"/>
                <w:color w:val="1A1A1A"/>
                <w:sz w:val="16"/>
                <w:szCs w:val="16"/>
              </w:rPr>
              <w:t>.</w:t>
            </w:r>
          </w:p>
          <w:p w14:paraId="248A3F9E" w14:textId="77777777" w:rsidR="00B271C3" w:rsidRDefault="00D437B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P.1.8</w:t>
            </w:r>
            <w:r w:rsidR="00B271C3">
              <w:rPr>
                <w:rFonts w:ascii="Arial" w:eastAsia="Arial" w:hAnsi="Arial" w:cs="Arial"/>
                <w:color w:val="1A1A1A"/>
                <w:sz w:val="16"/>
                <w:szCs w:val="16"/>
              </w:rPr>
              <w:t xml:space="preserve">. Organizacja </w:t>
            </w:r>
            <w:r w:rsidR="008303DA">
              <w:rPr>
                <w:rFonts w:ascii="Arial" w:eastAsia="Arial" w:hAnsi="Arial" w:cs="Arial"/>
                <w:color w:val="1A1A1A"/>
                <w:sz w:val="16"/>
                <w:szCs w:val="16"/>
              </w:rPr>
              <w:t xml:space="preserve">na terenie szkoły podstawowej w Goławicach Pierwszych, </w:t>
            </w:r>
            <w:r w:rsidR="00B271C3">
              <w:rPr>
                <w:rFonts w:ascii="Arial" w:eastAsia="Arial" w:hAnsi="Arial" w:cs="Arial"/>
                <w:color w:val="1A1A1A"/>
                <w:sz w:val="16"/>
                <w:szCs w:val="16"/>
              </w:rPr>
              <w:t xml:space="preserve">serii warsztatów ogólnorozwojowych dla dzieci, w tym warsztatów "Dźwięk i muzyka na językach" </w:t>
            </w:r>
            <w:r w:rsidR="008303DA">
              <w:rPr>
                <w:rFonts w:ascii="Arial" w:eastAsia="Arial" w:hAnsi="Arial" w:cs="Arial"/>
                <w:color w:val="1A1A1A"/>
                <w:sz w:val="16"/>
                <w:szCs w:val="16"/>
              </w:rPr>
              <w:t>.</w:t>
            </w:r>
          </w:p>
          <w:bookmarkEnd w:id="44"/>
          <w:p w14:paraId="66B766F0" w14:textId="77777777" w:rsidR="00B271C3" w:rsidRDefault="00B271C3" w:rsidP="00FA6FA2"/>
        </w:tc>
      </w:tr>
      <w:tr w:rsidR="00B271C3" w14:paraId="424B9143" w14:textId="77777777" w:rsidTr="00DE0129">
        <w:tc>
          <w:tcPr>
            <w:tcW w:w="1588" w:type="dxa"/>
            <w:tcBorders>
              <w:left w:val="single" w:sz="4" w:space="0" w:color="000001"/>
              <w:bottom w:val="single" w:sz="4" w:space="0" w:color="auto"/>
            </w:tcBorders>
            <w:shd w:val="clear" w:color="auto" w:fill="FFFFFF"/>
            <w:tcMar>
              <w:top w:w="0" w:type="dxa"/>
              <w:left w:w="108" w:type="dxa"/>
              <w:bottom w:w="0" w:type="dxa"/>
              <w:right w:w="108" w:type="dxa"/>
            </w:tcMar>
          </w:tcPr>
          <w:p w14:paraId="65AECC94" w14:textId="77777777" w:rsidR="00B271C3" w:rsidRDefault="00B271C3" w:rsidP="00095E25">
            <w:pPr>
              <w:pStyle w:val="Standard"/>
              <w:rPr>
                <w:rFonts w:ascii="Arial" w:eastAsia="Arial" w:hAnsi="Arial" w:cs="Arial"/>
                <w:sz w:val="17"/>
                <w:szCs w:val="17"/>
              </w:rPr>
            </w:pPr>
            <w:r>
              <w:rPr>
                <w:rFonts w:ascii="Arial" w:eastAsia="Arial" w:hAnsi="Arial" w:cs="Arial"/>
                <w:sz w:val="17"/>
                <w:szCs w:val="17"/>
              </w:rPr>
              <w:lastRenderedPageBreak/>
              <w:t>Podmioty realizujące</w:t>
            </w:r>
          </w:p>
        </w:tc>
        <w:tc>
          <w:tcPr>
            <w:tcW w:w="7655" w:type="dxa"/>
            <w:tcBorders>
              <w:left w:val="single" w:sz="4" w:space="0" w:color="000001"/>
              <w:bottom w:val="single" w:sz="4" w:space="0" w:color="auto"/>
              <w:right w:val="single" w:sz="4" w:space="0" w:color="000001"/>
            </w:tcBorders>
            <w:shd w:val="clear" w:color="auto" w:fill="FFFFFF"/>
            <w:tcMar>
              <w:top w:w="0" w:type="dxa"/>
              <w:left w:w="108" w:type="dxa"/>
              <w:bottom w:w="0" w:type="dxa"/>
              <w:right w:w="108" w:type="dxa"/>
            </w:tcMar>
          </w:tcPr>
          <w:p w14:paraId="7DEB2DDE" w14:textId="77777777" w:rsidR="00B271C3" w:rsidRDefault="00B271C3"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jednostki samorządu terytorialnego, organizacje pozarządowe: Stowarzyszenie Miłośników Tradycji i Kultury BORYNA, Fundacja Wzajemnie Pomocni, Stowarzyszenie Przyjaciół wsi Wymysły "Babiniec", Stowarzyszenie Rodzina w Drodze, społeczność lokalna</w:t>
            </w:r>
          </w:p>
        </w:tc>
      </w:tr>
      <w:tr w:rsidR="00B271C3" w14:paraId="6FF5232C" w14:textId="77777777" w:rsidTr="00DE0129">
        <w:tc>
          <w:tcPr>
            <w:tcW w:w="1588" w:type="dxa"/>
            <w:tcBorders>
              <w:top w:val="single" w:sz="4" w:space="0" w:color="auto"/>
              <w:left w:val="single" w:sz="4" w:space="0" w:color="000001"/>
              <w:bottom w:val="single" w:sz="4" w:space="0" w:color="000001"/>
            </w:tcBorders>
            <w:shd w:val="clear" w:color="auto" w:fill="FFFFFF"/>
            <w:tcMar>
              <w:top w:w="0" w:type="dxa"/>
              <w:left w:w="108" w:type="dxa"/>
              <w:bottom w:w="0" w:type="dxa"/>
              <w:right w:w="108" w:type="dxa"/>
            </w:tcMar>
          </w:tcPr>
          <w:p w14:paraId="68109BAB" w14:textId="77777777" w:rsidR="00B271C3" w:rsidRDefault="00B271C3" w:rsidP="00095E25">
            <w:pPr>
              <w:pStyle w:val="Standard"/>
              <w:rPr>
                <w:rFonts w:ascii="Arial" w:eastAsia="Arial" w:hAnsi="Arial" w:cs="Arial"/>
                <w:sz w:val="17"/>
                <w:szCs w:val="17"/>
              </w:rPr>
            </w:pPr>
            <w:r>
              <w:rPr>
                <w:rFonts w:ascii="Arial" w:eastAsia="Arial" w:hAnsi="Arial" w:cs="Arial"/>
                <w:sz w:val="17"/>
                <w:szCs w:val="17"/>
              </w:rPr>
              <w:t>Krótka charakterystyka</w:t>
            </w:r>
          </w:p>
        </w:tc>
        <w:tc>
          <w:tcPr>
            <w:tcW w:w="7655" w:type="dxa"/>
            <w:tcBorders>
              <w:top w:val="single" w:sz="4" w:space="0" w:color="auto"/>
              <w:left w:val="single" w:sz="4" w:space="0" w:color="000001"/>
              <w:bottom w:val="single" w:sz="4" w:space="0" w:color="000001"/>
              <w:right w:val="single" w:sz="4" w:space="0" w:color="000001"/>
            </w:tcBorders>
            <w:tcMar>
              <w:top w:w="0" w:type="dxa"/>
              <w:left w:w="108" w:type="dxa"/>
              <w:bottom w:w="0" w:type="dxa"/>
              <w:right w:w="108" w:type="dxa"/>
            </w:tcMar>
          </w:tcPr>
          <w:p w14:paraId="6030D147" w14:textId="5D6144FB" w:rsidR="00B271C3" w:rsidRDefault="00B271C3"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Ośrodek oświaty w postaci Szkoły Publicznej im. Janusza Kusocińskiego w Goławicach Pierwszych, zlokalizowany poza Obszarem Rewitalizacji, jest miejscem wskazanym przez mieszkańców Goławic Drugich</w:t>
            </w:r>
            <w:r w:rsidR="00B61137">
              <w:rPr>
                <w:rFonts w:ascii="Arial" w:eastAsia="Arial" w:hAnsi="Arial" w:cs="Arial"/>
                <w:color w:val="1A1A1A"/>
                <w:sz w:val="16"/>
                <w:szCs w:val="16"/>
              </w:rPr>
              <w:t>,</w:t>
            </w:r>
            <w:r>
              <w:rPr>
                <w:rFonts w:ascii="Arial" w:eastAsia="Arial" w:hAnsi="Arial" w:cs="Arial"/>
                <w:color w:val="1A1A1A"/>
                <w:sz w:val="16"/>
                <w:szCs w:val="16"/>
              </w:rPr>
              <w:t xml:space="preserve"> służącym ich rewitalizacji społecznej.</w:t>
            </w:r>
            <w:r w:rsidR="00B61137">
              <w:rPr>
                <w:rFonts w:ascii="Arial" w:eastAsia="Arial" w:hAnsi="Arial" w:cs="Arial"/>
                <w:color w:val="1A1A1A"/>
                <w:sz w:val="16"/>
                <w:szCs w:val="16"/>
              </w:rPr>
              <w:t xml:space="preserve"> Jest to jedyne miejsce w okolicy,  na prowadzenie działalności </w:t>
            </w:r>
            <w:r w:rsidR="00E5662D">
              <w:rPr>
                <w:rFonts w:ascii="Arial" w:eastAsia="Arial" w:hAnsi="Arial" w:cs="Arial"/>
                <w:color w:val="1A1A1A"/>
                <w:sz w:val="16"/>
                <w:szCs w:val="16"/>
              </w:rPr>
              <w:t xml:space="preserve"> edukacyjnej</w:t>
            </w:r>
            <w:r w:rsidR="00B61137">
              <w:rPr>
                <w:rFonts w:ascii="Arial" w:eastAsia="Arial" w:hAnsi="Arial" w:cs="Arial"/>
                <w:color w:val="1A1A1A"/>
                <w:sz w:val="16"/>
                <w:szCs w:val="16"/>
              </w:rPr>
              <w:t xml:space="preserve"> dla mieszkańców</w:t>
            </w:r>
            <w:r w:rsidR="00E5662D">
              <w:rPr>
                <w:rFonts w:ascii="Arial" w:eastAsia="Arial" w:hAnsi="Arial" w:cs="Arial"/>
                <w:color w:val="1A1A1A"/>
                <w:sz w:val="16"/>
                <w:szCs w:val="16"/>
              </w:rPr>
              <w:t xml:space="preserve">, </w:t>
            </w:r>
            <w:r w:rsidR="00494559" w:rsidRPr="007C4A23">
              <w:rPr>
                <w:rFonts w:ascii="Arial" w:eastAsia="Arial" w:hAnsi="Arial" w:cs="Arial"/>
                <w:color w:val="1A1A1A"/>
                <w:sz w:val="16"/>
                <w:szCs w:val="16"/>
              </w:rPr>
              <w:t>Brak stołówki uniemożliwia pomoc dzieciom w zakresie dożywiania a według wskaźników społecznych na tym terenie wskaźniki liczby zasiłków przyznanych na dożywianie są znacznie wyższe niż w pozostałej części gminy</w:t>
            </w:r>
            <w:r w:rsidR="00494559" w:rsidRPr="00A43DF7">
              <w:rPr>
                <w:rFonts w:ascii="Arial" w:eastAsia="Arial" w:hAnsi="Arial" w:cs="Arial"/>
                <w:color w:val="1A1A1A"/>
                <w:sz w:val="16"/>
                <w:szCs w:val="16"/>
              </w:rPr>
              <w:t>.</w:t>
            </w:r>
            <w:r w:rsidR="001A5B99" w:rsidRPr="00A43DF7">
              <w:rPr>
                <w:rFonts w:ascii="Arial" w:eastAsia="Arial" w:hAnsi="Arial" w:cs="Arial"/>
                <w:color w:val="1A1A1A"/>
                <w:sz w:val="16"/>
                <w:szCs w:val="16"/>
              </w:rPr>
              <w:t xml:space="preserve"> </w:t>
            </w:r>
            <w:r w:rsidR="001A5B99" w:rsidRPr="007C4A23">
              <w:rPr>
                <w:rFonts w:ascii="Arial" w:eastAsia="Arial" w:hAnsi="Arial" w:cs="Arial"/>
                <w:color w:val="1A1A1A"/>
                <w:sz w:val="16"/>
                <w:szCs w:val="16"/>
              </w:rPr>
              <w:t>Stołówka po uruchomieniu będzie miejscem wydawania dodatkowych posiłków dla dzieci z Goławic Drugich.</w:t>
            </w:r>
          </w:p>
          <w:p w14:paraId="0FFE6049" w14:textId="0034356D" w:rsidR="008766EF" w:rsidRPr="00F27EF4" w:rsidRDefault="008766EF" w:rsidP="007C4A23">
            <w:pPr>
              <w:pStyle w:val="Standard"/>
              <w:spacing w:after="60"/>
              <w:rPr>
                <w:rFonts w:ascii="Arial" w:eastAsia="Arial" w:hAnsi="Arial" w:cs="Arial"/>
                <w:sz w:val="16"/>
                <w:szCs w:val="16"/>
              </w:rPr>
            </w:pPr>
            <w:r w:rsidRPr="007C4A23">
              <w:rPr>
                <w:rFonts w:ascii="Arial" w:eastAsia="Arial" w:hAnsi="Arial" w:cs="Arial"/>
                <w:color w:val="1A1A1A"/>
                <w:sz w:val="16"/>
                <w:szCs w:val="16"/>
              </w:rPr>
              <w:t>Remont świetlicy umożliwi prowadzenie działalności szkoleniowej dla mieszkańców z terenu Goławic Drugich.</w:t>
            </w:r>
            <w:r>
              <w:rPr>
                <w:rFonts w:ascii="Arial" w:eastAsia="Arial" w:hAnsi="Arial" w:cs="Arial"/>
                <w:color w:val="1A1A1A"/>
                <w:sz w:val="16"/>
                <w:szCs w:val="16"/>
              </w:rPr>
              <w:t xml:space="preserve"> </w:t>
            </w:r>
          </w:p>
          <w:p w14:paraId="4BD968AF" w14:textId="77777777" w:rsidR="00E5662D" w:rsidRDefault="00E5662D"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 xml:space="preserve">Po modernizacji szkoła podstawowa,  jako LCIS, </w:t>
            </w:r>
            <w:r w:rsidR="00B271C3">
              <w:rPr>
                <w:rFonts w:ascii="Arial" w:eastAsia="Arial" w:hAnsi="Arial" w:cs="Arial"/>
                <w:color w:val="1A1A1A"/>
                <w:sz w:val="16"/>
                <w:szCs w:val="16"/>
              </w:rPr>
              <w:t>będzie oddziaływał na sąsiadujące społeczności lokalne poprzez kierowanie do nich działań społecznych, edukacyjnych, kulturalnych oraz sportowych wpływających na poprawę perspektyw życiowych mieszkańców. Obszar wokół szkoły będzie służył integracji społeczność lokalnej i jest niezbędny w procesie rewitalizacji.</w:t>
            </w:r>
            <w:r w:rsidR="00321112">
              <w:rPr>
                <w:rFonts w:ascii="Arial" w:eastAsia="Arial" w:hAnsi="Arial" w:cs="Arial"/>
                <w:color w:val="1A1A1A"/>
                <w:sz w:val="16"/>
                <w:szCs w:val="16"/>
              </w:rPr>
              <w:t xml:space="preserve"> </w:t>
            </w:r>
          </w:p>
          <w:p w14:paraId="6E91DDE2" w14:textId="77777777" w:rsidR="00B271C3" w:rsidRDefault="0032111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Ważne jest aby projekty były realizowane blisko miejsca zamieszkania mieszkańców OR, słabe skomunikowanie sołectwa z resztą gminy może uniemożliwić mieszkańcom uczestnictwo w projektach i być poważną barierą wychodzenia z kryzysu.</w:t>
            </w:r>
          </w:p>
          <w:p w14:paraId="6CFA1EE9" w14:textId="77A044CB" w:rsidR="00321112" w:rsidRPr="007C4A23" w:rsidRDefault="00321112" w:rsidP="00095E25">
            <w:pPr>
              <w:pStyle w:val="Standard"/>
              <w:spacing w:after="60"/>
              <w:rPr>
                <w:rFonts w:ascii="Arial" w:eastAsia="Arial" w:hAnsi="Arial" w:cs="Arial"/>
                <w:color w:val="1A1A1A"/>
                <w:sz w:val="16"/>
                <w:szCs w:val="16"/>
              </w:rPr>
            </w:pPr>
            <w:r>
              <w:rPr>
                <w:rFonts w:ascii="Arial" w:eastAsia="Arial" w:hAnsi="Arial" w:cs="Arial"/>
                <w:color w:val="1A1A1A"/>
                <w:sz w:val="16"/>
                <w:szCs w:val="16"/>
              </w:rPr>
              <w:t xml:space="preserve">Projekty szkoleniowe </w:t>
            </w:r>
            <w:r w:rsidR="001A5B99" w:rsidRPr="007C4A23">
              <w:rPr>
                <w:rFonts w:ascii="Arial" w:eastAsia="Arial" w:hAnsi="Arial" w:cs="Arial"/>
                <w:color w:val="1A1A1A"/>
                <w:sz w:val="16"/>
                <w:szCs w:val="16"/>
              </w:rPr>
              <w:t>skierowane do mieszkańców Goławic Drugich</w:t>
            </w:r>
            <w:r w:rsidR="001A5B99">
              <w:rPr>
                <w:rFonts w:ascii="Arial" w:eastAsia="Arial" w:hAnsi="Arial" w:cs="Arial"/>
                <w:color w:val="1A1A1A"/>
                <w:sz w:val="16"/>
                <w:szCs w:val="16"/>
              </w:rPr>
              <w:t xml:space="preserve"> </w:t>
            </w:r>
            <w:r>
              <w:rPr>
                <w:rFonts w:ascii="Arial" w:eastAsia="Arial" w:hAnsi="Arial" w:cs="Arial"/>
                <w:color w:val="1A1A1A"/>
                <w:sz w:val="16"/>
                <w:szCs w:val="16"/>
              </w:rPr>
              <w:t xml:space="preserve">a także organizacja filii biblioteki </w:t>
            </w:r>
            <w:r w:rsidR="001A5B99">
              <w:rPr>
                <w:rFonts w:ascii="Arial" w:eastAsia="Arial" w:hAnsi="Arial" w:cs="Arial"/>
                <w:color w:val="1A1A1A"/>
                <w:sz w:val="16"/>
                <w:szCs w:val="16"/>
              </w:rPr>
              <w:t>publicznej,</w:t>
            </w:r>
            <w:r w:rsidR="00B61137">
              <w:rPr>
                <w:rFonts w:ascii="Arial" w:eastAsia="Arial" w:hAnsi="Arial" w:cs="Arial"/>
                <w:color w:val="1A1A1A"/>
                <w:sz w:val="16"/>
                <w:szCs w:val="16"/>
              </w:rPr>
              <w:t xml:space="preserve"> przyczynią się do wzrostu kompetencji kluczowych u dzieci i młodzieży w wieku szkolnym , co ułatwi im z kolei start w dorosłe życie w tym znalezienie pracy a ostatecznie wyjście z ubóstwa. Niezwykle ważne jest kompleksowe podejście do rozwoju dzieci w wieku szkolnym. Budowa sali sportowej , powołanie klubu sportowego jako jednostki</w:t>
            </w:r>
            <w:r w:rsidR="00E5662D">
              <w:rPr>
                <w:rFonts w:ascii="Arial" w:eastAsia="Arial" w:hAnsi="Arial" w:cs="Arial"/>
                <w:color w:val="1A1A1A"/>
                <w:sz w:val="16"/>
                <w:szCs w:val="16"/>
              </w:rPr>
              <w:t xml:space="preserve"> trzeciego sektora, przyczynią się do równomiernego rozwoju dzieci i młodzieży i wyrównania </w:t>
            </w:r>
            <w:r w:rsidR="00D11DC0">
              <w:rPr>
                <w:rFonts w:ascii="Arial" w:eastAsia="Arial" w:hAnsi="Arial" w:cs="Arial"/>
                <w:color w:val="1A1A1A"/>
                <w:sz w:val="16"/>
                <w:szCs w:val="16"/>
              </w:rPr>
              <w:t>szans podczas dalszych etapów edukacji.</w:t>
            </w:r>
            <w:r w:rsidR="00494559">
              <w:rPr>
                <w:rFonts w:ascii="Arial" w:eastAsia="Arial" w:hAnsi="Arial" w:cs="Arial"/>
                <w:color w:val="1A1A1A"/>
                <w:sz w:val="16"/>
                <w:szCs w:val="16"/>
              </w:rPr>
              <w:t xml:space="preserve"> </w:t>
            </w:r>
            <w:r w:rsidR="00494559" w:rsidRPr="007C4A23">
              <w:rPr>
                <w:rFonts w:ascii="Arial" w:eastAsia="Arial" w:hAnsi="Arial" w:cs="Arial"/>
                <w:color w:val="1A1A1A"/>
                <w:sz w:val="16"/>
                <w:szCs w:val="16"/>
              </w:rPr>
              <w:t xml:space="preserve">Remont stołówki umożliwi wydawanie posiłków </w:t>
            </w:r>
            <w:r w:rsidR="001A5B99" w:rsidRPr="007C4A23">
              <w:rPr>
                <w:rFonts w:ascii="Arial" w:eastAsia="Arial" w:hAnsi="Arial" w:cs="Arial"/>
                <w:color w:val="1A1A1A"/>
                <w:sz w:val="16"/>
                <w:szCs w:val="16"/>
              </w:rPr>
              <w:t xml:space="preserve">dla dzieci z Goławic Drugich </w:t>
            </w:r>
            <w:r w:rsidR="00494559" w:rsidRPr="007C4A23">
              <w:rPr>
                <w:rFonts w:ascii="Arial" w:eastAsia="Arial" w:hAnsi="Arial" w:cs="Arial"/>
                <w:color w:val="1A1A1A"/>
                <w:sz w:val="16"/>
                <w:szCs w:val="16"/>
              </w:rPr>
              <w:t>w trakcie zajęć dodatkowych.</w:t>
            </w:r>
          </w:p>
          <w:p w14:paraId="5280BB91" w14:textId="2CDC06D2" w:rsidR="00091AB2" w:rsidRDefault="00091AB2" w:rsidP="007C4A23">
            <w:pPr>
              <w:pStyle w:val="Standard"/>
              <w:spacing w:after="60"/>
              <w:rPr>
                <w:rFonts w:ascii="Arial" w:eastAsia="Arial" w:hAnsi="Arial" w:cs="Arial"/>
                <w:color w:val="1A1A1A"/>
                <w:sz w:val="16"/>
                <w:szCs w:val="16"/>
              </w:rPr>
            </w:pPr>
            <w:r w:rsidRPr="007C4A23">
              <w:rPr>
                <w:rFonts w:ascii="Arial" w:eastAsia="Arial" w:hAnsi="Arial" w:cs="Arial"/>
                <w:color w:val="1A1A1A"/>
                <w:sz w:val="16"/>
                <w:szCs w:val="16"/>
              </w:rPr>
              <w:t>Powołanie klubu sportowego jako organizacji trzeciego sektora będzie swoistym inkubatorem dla projektów społecznych</w:t>
            </w:r>
            <w:r w:rsidR="000A6849" w:rsidRPr="007C4A23">
              <w:rPr>
                <w:rFonts w:ascii="Arial" w:eastAsia="Arial" w:hAnsi="Arial" w:cs="Arial"/>
                <w:color w:val="1A1A1A"/>
                <w:sz w:val="16"/>
                <w:szCs w:val="16"/>
              </w:rPr>
              <w:t xml:space="preserve"> oraz motorem do aktywizacji osób bezrobotnych.</w:t>
            </w:r>
            <w:r w:rsidRPr="007C4A23">
              <w:rPr>
                <w:rFonts w:ascii="Arial" w:eastAsia="Arial" w:hAnsi="Arial" w:cs="Arial"/>
                <w:color w:val="1A1A1A"/>
                <w:sz w:val="16"/>
                <w:szCs w:val="16"/>
              </w:rPr>
              <w:t xml:space="preserve"> Inicjatywę założenia organizacji podjęli rodzice dzieci w wieku szkolnym</w:t>
            </w:r>
            <w:r w:rsidR="001A5B99" w:rsidRPr="007C4A23">
              <w:rPr>
                <w:rFonts w:ascii="Arial" w:eastAsia="Arial" w:hAnsi="Arial" w:cs="Arial"/>
                <w:color w:val="1A1A1A"/>
                <w:sz w:val="16"/>
                <w:szCs w:val="16"/>
              </w:rPr>
              <w:t xml:space="preserve"> z terenu Goławic Drugich</w:t>
            </w:r>
            <w:r w:rsidRPr="007C4A23">
              <w:rPr>
                <w:rFonts w:ascii="Arial" w:eastAsia="Arial" w:hAnsi="Arial" w:cs="Arial"/>
                <w:color w:val="1A1A1A"/>
                <w:sz w:val="16"/>
                <w:szCs w:val="16"/>
              </w:rPr>
              <w:t>, są wśród nich osoby bezrobotne i pobierające zasiłk</w:t>
            </w:r>
            <w:r w:rsidR="001A5B99" w:rsidRPr="007C4A23">
              <w:rPr>
                <w:rFonts w:ascii="Arial" w:eastAsia="Arial" w:hAnsi="Arial" w:cs="Arial"/>
                <w:color w:val="1A1A1A"/>
                <w:sz w:val="16"/>
                <w:szCs w:val="16"/>
              </w:rPr>
              <w:t>i</w:t>
            </w:r>
            <w:r w:rsidRPr="007C4A23">
              <w:rPr>
                <w:rFonts w:ascii="Arial" w:eastAsia="Arial" w:hAnsi="Arial" w:cs="Arial"/>
                <w:color w:val="1A1A1A"/>
                <w:sz w:val="16"/>
                <w:szCs w:val="16"/>
              </w:rPr>
              <w:t xml:space="preserve">. Istotnym jest to, że rozumieją oni, że bieda jest dziedziczna i widzą potrzebę kształcenia i rozwoju swoich dzieci tak aby nie były one kolejnym pokoleniem pobierającym zasiłki z pomocy społecznej. Osoby dorosłe </w:t>
            </w:r>
            <w:r w:rsidR="001A5B99" w:rsidRPr="007C4A23">
              <w:rPr>
                <w:rFonts w:ascii="Arial" w:eastAsia="Arial" w:hAnsi="Arial" w:cs="Arial"/>
                <w:color w:val="1A1A1A"/>
                <w:sz w:val="16"/>
                <w:szCs w:val="16"/>
              </w:rPr>
              <w:t xml:space="preserve">z Goławic Drugich </w:t>
            </w:r>
            <w:r w:rsidRPr="007C4A23">
              <w:rPr>
                <w:rFonts w:ascii="Arial" w:eastAsia="Arial" w:hAnsi="Arial" w:cs="Arial"/>
                <w:color w:val="1A1A1A"/>
                <w:sz w:val="16"/>
                <w:szCs w:val="16"/>
              </w:rPr>
              <w:t>działając w stowarzyszeniu</w:t>
            </w:r>
            <w:r w:rsidR="001A5B99" w:rsidRPr="007C4A23">
              <w:rPr>
                <w:rFonts w:ascii="Arial" w:eastAsia="Arial" w:hAnsi="Arial" w:cs="Arial"/>
                <w:color w:val="1A1A1A"/>
                <w:sz w:val="16"/>
                <w:szCs w:val="16"/>
              </w:rPr>
              <w:t>,</w:t>
            </w:r>
            <w:r w:rsidRPr="007C4A23">
              <w:rPr>
                <w:rFonts w:ascii="Arial" w:eastAsia="Arial" w:hAnsi="Arial" w:cs="Arial"/>
                <w:color w:val="1A1A1A"/>
                <w:sz w:val="16"/>
                <w:szCs w:val="16"/>
              </w:rPr>
              <w:t xml:space="preserve"> będą uczyły się zarządzania tego typu podmiotem, pozyskiwania środków, rozliczania finansów stowarzyszenia, co zwiększy ich umiejętności praktyczne</w:t>
            </w:r>
            <w:r w:rsidR="000A6849" w:rsidRPr="007C4A23">
              <w:rPr>
                <w:rFonts w:ascii="Arial" w:eastAsia="Arial" w:hAnsi="Arial" w:cs="Arial"/>
                <w:color w:val="1A1A1A"/>
                <w:sz w:val="16"/>
                <w:szCs w:val="16"/>
              </w:rPr>
              <w:t>, przyczyni się do wyjścia z marazmu</w:t>
            </w:r>
            <w:r w:rsidRPr="007C4A23">
              <w:rPr>
                <w:rFonts w:ascii="Arial" w:eastAsia="Arial" w:hAnsi="Arial" w:cs="Arial"/>
                <w:color w:val="1A1A1A"/>
                <w:sz w:val="16"/>
                <w:szCs w:val="16"/>
              </w:rPr>
              <w:t xml:space="preserve"> a w przyszłości może doprowadzić do podjęcia pracy. Wsparcie merytoryczne osoby angażujące się w stowarzyszenie otrzymają od urzędu gminy Pomiechówek.</w:t>
            </w:r>
            <w:r>
              <w:rPr>
                <w:rFonts w:ascii="Arial" w:eastAsia="Arial" w:hAnsi="Arial" w:cs="Arial"/>
                <w:color w:val="1A1A1A"/>
                <w:sz w:val="16"/>
                <w:szCs w:val="16"/>
              </w:rPr>
              <w:t xml:space="preserve"> </w:t>
            </w:r>
          </w:p>
          <w:p w14:paraId="2FA88B4F" w14:textId="77777777" w:rsidR="00B271C3" w:rsidRDefault="00B271C3" w:rsidP="00D437B2">
            <w:pPr>
              <w:pStyle w:val="Standard"/>
              <w:spacing w:after="60"/>
              <w:rPr>
                <w:rFonts w:ascii="Arial" w:eastAsia="Arial" w:hAnsi="Arial" w:cs="Arial"/>
                <w:color w:val="1A1A1A"/>
                <w:sz w:val="16"/>
                <w:szCs w:val="16"/>
              </w:rPr>
            </w:pPr>
            <w:r>
              <w:rPr>
                <w:rFonts w:ascii="Arial" w:eastAsia="Arial" w:hAnsi="Arial" w:cs="Arial"/>
                <w:color w:val="1A1A1A"/>
                <w:sz w:val="16"/>
                <w:szCs w:val="16"/>
              </w:rPr>
              <w:t xml:space="preserve">Poza obszarem rewitalizacji – realizacja celów założonych w przedsięwzięciu </w:t>
            </w:r>
            <w:r w:rsidR="00D437B2">
              <w:rPr>
                <w:rFonts w:ascii="Arial" w:eastAsia="Arial" w:hAnsi="Arial" w:cs="Arial"/>
                <w:color w:val="1A1A1A"/>
                <w:sz w:val="16"/>
                <w:szCs w:val="16"/>
              </w:rPr>
              <w:t>P.1.</w:t>
            </w:r>
            <w:r>
              <w:rPr>
                <w:rFonts w:ascii="Arial" w:eastAsia="Arial" w:hAnsi="Arial" w:cs="Arial"/>
                <w:color w:val="1A1A1A"/>
                <w:sz w:val="16"/>
                <w:szCs w:val="16"/>
              </w:rPr>
              <w:t xml:space="preserve"> jest niezbędna do realizacji celów rewitalizacji w Podobszarze Rewitalizacji OR.I – Goławice Drugie.</w:t>
            </w:r>
          </w:p>
        </w:tc>
      </w:tr>
      <w:tr w:rsidR="00B271C3" w14:paraId="00118392" w14:textId="77777777" w:rsidTr="00B271C3">
        <w:tc>
          <w:tcPr>
            <w:tcW w:w="1588" w:type="dxa"/>
            <w:tcBorders>
              <w:left w:val="single" w:sz="4" w:space="0" w:color="000001"/>
              <w:bottom w:val="single" w:sz="4" w:space="0" w:color="000001"/>
            </w:tcBorders>
            <w:shd w:val="clear" w:color="auto" w:fill="FFFFFF"/>
            <w:tcMar>
              <w:top w:w="0" w:type="dxa"/>
              <w:left w:w="108" w:type="dxa"/>
              <w:bottom w:w="0" w:type="dxa"/>
              <w:right w:w="108" w:type="dxa"/>
            </w:tcMar>
          </w:tcPr>
          <w:p w14:paraId="2A534825" w14:textId="77777777" w:rsidR="00B271C3" w:rsidRDefault="00B271C3" w:rsidP="00095E25">
            <w:pPr>
              <w:pStyle w:val="Standard"/>
              <w:rPr>
                <w:rFonts w:ascii="Arial" w:eastAsia="Arial" w:hAnsi="Arial" w:cs="Arial"/>
                <w:sz w:val="17"/>
                <w:szCs w:val="17"/>
              </w:rPr>
            </w:pPr>
            <w:r>
              <w:rPr>
                <w:rFonts w:ascii="Arial" w:eastAsia="Arial" w:hAnsi="Arial" w:cs="Arial"/>
                <w:sz w:val="17"/>
                <w:szCs w:val="17"/>
              </w:rPr>
              <w:t>Prognozowane rezultaty*</w:t>
            </w:r>
          </w:p>
        </w:tc>
        <w:tc>
          <w:tcPr>
            <w:tcW w:w="7655"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8038257" w14:textId="77777777" w:rsidR="00B271C3" w:rsidRPr="00A15161" w:rsidRDefault="00B271C3" w:rsidP="00095E25">
            <w:pPr>
              <w:pStyle w:val="Standard"/>
              <w:spacing w:after="60"/>
              <w:rPr>
                <w:rFonts w:ascii="Arial" w:eastAsia="Arial" w:hAnsi="Arial" w:cs="Arial"/>
                <w:b/>
                <w:color w:val="1A1A1A"/>
                <w:sz w:val="16"/>
                <w:szCs w:val="16"/>
              </w:rPr>
            </w:pPr>
            <w:r w:rsidRPr="00A15161">
              <w:rPr>
                <w:rFonts w:ascii="Arial" w:eastAsia="Arial" w:hAnsi="Arial" w:cs="Arial"/>
                <w:b/>
                <w:color w:val="1A1A1A"/>
                <w:sz w:val="16"/>
                <w:szCs w:val="16"/>
              </w:rPr>
              <w:t>Główne:</w:t>
            </w:r>
          </w:p>
          <w:p w14:paraId="19AC27B6" w14:textId="77777777" w:rsidR="008F7515" w:rsidRPr="008F7515" w:rsidRDefault="008F7515" w:rsidP="008F7515">
            <w:pPr>
              <w:pStyle w:val="PomiechowekTEKSTWACIWY"/>
              <w:numPr>
                <w:ilvl w:val="0"/>
                <w:numId w:val="37"/>
              </w:numPr>
              <w:rPr>
                <w:bCs/>
                <w:sz w:val="16"/>
                <w:szCs w:val="16"/>
              </w:rPr>
            </w:pPr>
            <w:r>
              <w:rPr>
                <w:rFonts w:eastAsia="Arial" w:cs="Arial"/>
                <w:color w:val="1A1A1A"/>
                <w:sz w:val="16"/>
                <w:szCs w:val="16"/>
              </w:rPr>
              <w:t xml:space="preserve">Poprawa warunków życia i rozwoju lokalnej społeczności. </w:t>
            </w:r>
          </w:p>
          <w:p w14:paraId="7C7C3E5D" w14:textId="77777777" w:rsidR="00BF17A4" w:rsidRDefault="00BF17A4" w:rsidP="008F7515">
            <w:pPr>
              <w:pStyle w:val="PomiechowekTEKSTWACIWY"/>
              <w:numPr>
                <w:ilvl w:val="0"/>
                <w:numId w:val="37"/>
              </w:numPr>
              <w:rPr>
                <w:bCs/>
                <w:sz w:val="16"/>
                <w:szCs w:val="16"/>
              </w:rPr>
            </w:pPr>
            <w:r w:rsidRPr="008F7515">
              <w:rPr>
                <w:bCs/>
                <w:sz w:val="16"/>
                <w:szCs w:val="16"/>
              </w:rPr>
              <w:t>Poprawa jakości przestrzeni kluczowych dla odnowy struktury społecznej</w:t>
            </w:r>
          </w:p>
          <w:p w14:paraId="45718067" w14:textId="77777777" w:rsidR="00B271C3" w:rsidRPr="00A15161" w:rsidRDefault="00A15161" w:rsidP="00A15161">
            <w:pPr>
              <w:pStyle w:val="PomiechowekTEKSTWACIWY"/>
              <w:numPr>
                <w:ilvl w:val="0"/>
                <w:numId w:val="37"/>
              </w:numPr>
              <w:rPr>
                <w:bCs/>
                <w:sz w:val="16"/>
                <w:szCs w:val="16"/>
              </w:rPr>
            </w:pPr>
            <w:r>
              <w:rPr>
                <w:bCs/>
                <w:sz w:val="16"/>
                <w:szCs w:val="16"/>
              </w:rPr>
              <w:t>Rozwój i wzmocnienie potencjału gospodarczego</w:t>
            </w:r>
          </w:p>
          <w:p w14:paraId="2E57CAC2" w14:textId="77777777" w:rsidR="00B271C3" w:rsidRPr="00A15161" w:rsidRDefault="008303DA" w:rsidP="00C14AEE">
            <w:pPr>
              <w:pStyle w:val="Standard"/>
              <w:spacing w:after="60"/>
              <w:rPr>
                <w:rFonts w:ascii="Arial" w:eastAsia="Arial" w:hAnsi="Arial" w:cs="Arial"/>
                <w:b/>
                <w:color w:val="1A1A1A"/>
                <w:sz w:val="16"/>
                <w:szCs w:val="16"/>
              </w:rPr>
            </w:pPr>
            <w:r w:rsidRPr="00A15161">
              <w:rPr>
                <w:rFonts w:ascii="Arial" w:eastAsia="Arial" w:hAnsi="Arial" w:cs="Arial"/>
                <w:b/>
                <w:color w:val="1A1A1A"/>
                <w:sz w:val="16"/>
                <w:szCs w:val="16"/>
              </w:rPr>
              <w:t>Szczegółowe</w:t>
            </w:r>
            <w:r w:rsidR="00B271C3" w:rsidRPr="00A15161">
              <w:rPr>
                <w:rFonts w:ascii="Arial" w:eastAsia="Arial" w:hAnsi="Arial" w:cs="Arial"/>
                <w:b/>
                <w:color w:val="1A1A1A"/>
                <w:sz w:val="16"/>
                <w:szCs w:val="16"/>
              </w:rPr>
              <w:t>:</w:t>
            </w:r>
          </w:p>
          <w:p w14:paraId="790A380F" w14:textId="77777777" w:rsidR="00A15161" w:rsidRPr="008F7515" w:rsidRDefault="00A15161" w:rsidP="00C14AEE">
            <w:pPr>
              <w:pStyle w:val="Standard"/>
              <w:spacing w:after="60"/>
              <w:rPr>
                <w:rFonts w:ascii="Arial" w:eastAsia="Arial" w:hAnsi="Arial" w:cs="Arial"/>
                <w:color w:val="1A1A1A"/>
                <w:sz w:val="16"/>
                <w:szCs w:val="16"/>
              </w:rPr>
            </w:pPr>
            <w:r>
              <w:rPr>
                <w:rFonts w:ascii="Arial" w:eastAsia="Arial" w:hAnsi="Arial" w:cs="Arial"/>
                <w:sz w:val="16"/>
                <w:szCs w:val="16"/>
              </w:rPr>
              <w:t>A1. Minimalizacja zjawisk patologicznych oraz problemów społecznych i podniesienie poziomu kultury społecznej</w:t>
            </w:r>
          </w:p>
          <w:p w14:paraId="18159183" w14:textId="77777777" w:rsidR="00B271C3" w:rsidRDefault="00B271C3" w:rsidP="00095E25">
            <w:pPr>
              <w:pStyle w:val="Standard"/>
              <w:rPr>
                <w:rFonts w:ascii="Arial" w:eastAsia="Arial" w:hAnsi="Arial" w:cs="Arial"/>
                <w:color w:val="1A1A1A"/>
                <w:sz w:val="16"/>
                <w:szCs w:val="16"/>
              </w:rPr>
            </w:pPr>
            <w:r>
              <w:rPr>
                <w:rFonts w:ascii="Arial" w:eastAsia="Arial" w:hAnsi="Arial" w:cs="Arial"/>
                <w:color w:val="1A1A1A"/>
                <w:sz w:val="16"/>
                <w:szCs w:val="16"/>
              </w:rPr>
              <w:t>A2. Wyhamowanie negatywnych tendencji demograficznych.</w:t>
            </w:r>
          </w:p>
          <w:p w14:paraId="0E7BFE06" w14:textId="77777777" w:rsidR="00A15161" w:rsidRDefault="00A15161" w:rsidP="00A15161">
            <w:pPr>
              <w:spacing w:after="60" w:line="100" w:lineRule="atLeast"/>
              <w:jc w:val="both"/>
              <w:rPr>
                <w:rFonts w:ascii="Arial" w:eastAsia="Arial" w:hAnsi="Arial" w:cs="Arial"/>
                <w:sz w:val="16"/>
                <w:szCs w:val="16"/>
              </w:rPr>
            </w:pPr>
            <w:r>
              <w:rPr>
                <w:rFonts w:ascii="Arial" w:eastAsia="Arial" w:hAnsi="Arial" w:cs="Arial"/>
                <w:sz w:val="16"/>
                <w:szCs w:val="16"/>
              </w:rPr>
              <w:t>A3. Stworzenie lepszych warunków dla działalności grup i organizacji pozarządowych.</w:t>
            </w:r>
          </w:p>
          <w:p w14:paraId="45CCDED5" w14:textId="77777777" w:rsidR="00A15161" w:rsidRDefault="00A15161" w:rsidP="00095E25">
            <w:pPr>
              <w:pStyle w:val="Standard"/>
              <w:rPr>
                <w:rFonts w:ascii="Arial" w:eastAsia="Arial" w:hAnsi="Arial" w:cs="Arial"/>
                <w:sz w:val="16"/>
                <w:szCs w:val="16"/>
              </w:rPr>
            </w:pPr>
            <w:r>
              <w:rPr>
                <w:rFonts w:ascii="Arial" w:eastAsia="Arial" w:hAnsi="Arial" w:cs="Arial"/>
                <w:sz w:val="16"/>
                <w:szCs w:val="16"/>
              </w:rPr>
              <w:t>A4. Doprowadzenie do bardziej równomiernej dystrybucji usług społecznych.</w:t>
            </w:r>
          </w:p>
          <w:p w14:paraId="5F8D6320" w14:textId="77777777" w:rsidR="00A15161" w:rsidRDefault="00A15161" w:rsidP="00095E25">
            <w:pPr>
              <w:pStyle w:val="Standard"/>
              <w:rPr>
                <w:rFonts w:ascii="Arial" w:eastAsia="Arial" w:hAnsi="Arial" w:cs="Arial"/>
                <w:sz w:val="16"/>
                <w:szCs w:val="16"/>
              </w:rPr>
            </w:pPr>
            <w:r>
              <w:rPr>
                <w:rFonts w:ascii="Arial" w:eastAsia="Arial" w:hAnsi="Arial" w:cs="Arial"/>
                <w:sz w:val="16"/>
                <w:szCs w:val="16"/>
              </w:rPr>
              <w:t>A5. Wzrost wykorzystania potencjału lokalnych tradycji kulturowych oraz potencjału przyrodniczego i turystycznego jako trampoliny do rozwoju przedsiębiorczości</w:t>
            </w:r>
          </w:p>
          <w:p w14:paraId="4E20A2FB" w14:textId="77777777" w:rsidR="00A15161" w:rsidRDefault="00A15161" w:rsidP="00A15161">
            <w:pPr>
              <w:spacing w:after="60" w:line="100" w:lineRule="atLeast"/>
              <w:rPr>
                <w:rFonts w:ascii="Arial" w:eastAsia="Arial" w:hAnsi="Arial" w:cs="Arial"/>
                <w:sz w:val="16"/>
                <w:szCs w:val="16"/>
              </w:rPr>
            </w:pPr>
            <w:r>
              <w:rPr>
                <w:rFonts w:ascii="Arial" w:eastAsia="Arial" w:hAnsi="Arial" w:cs="Arial"/>
                <w:sz w:val="16"/>
                <w:szCs w:val="16"/>
              </w:rPr>
              <w:t>B1. Dostosowanie przestrzenne do projektów społecznych oraz poprawa dostępności i bezpieczeństwa gminnych przestrzeni publicznych w Obszarze Rewitalizacji.</w:t>
            </w:r>
          </w:p>
          <w:p w14:paraId="551967A6" w14:textId="77777777" w:rsidR="00A15161" w:rsidRDefault="00A15161" w:rsidP="00095E25">
            <w:pPr>
              <w:pStyle w:val="Standard"/>
              <w:rPr>
                <w:rFonts w:ascii="Arial" w:eastAsia="Arial" w:hAnsi="Arial" w:cs="Arial"/>
                <w:sz w:val="16"/>
                <w:szCs w:val="16"/>
              </w:rPr>
            </w:pPr>
            <w:r w:rsidRPr="007C4A23">
              <w:rPr>
                <w:rFonts w:ascii="Arial" w:eastAsia="Arial" w:hAnsi="Arial" w:cs="Arial"/>
                <w:sz w:val="16"/>
                <w:szCs w:val="16"/>
              </w:rPr>
              <w:t xml:space="preserve">C3. Podniesienie kwalifikacji zawodowych mieszkańców terenów zdegradowanych </w:t>
            </w:r>
            <w:r w:rsidR="005F53DA" w:rsidRPr="007C4A23">
              <w:rPr>
                <w:rFonts w:ascii="Arial" w:eastAsia="Arial" w:hAnsi="Arial" w:cs="Arial"/>
                <w:sz w:val="16"/>
                <w:szCs w:val="16"/>
              </w:rPr>
              <w:t>w celu</w:t>
            </w:r>
            <w:r w:rsidRPr="007C4A23">
              <w:rPr>
                <w:rFonts w:ascii="Arial" w:eastAsia="Arial" w:hAnsi="Arial" w:cs="Arial"/>
                <w:sz w:val="16"/>
                <w:szCs w:val="16"/>
              </w:rPr>
              <w:t xml:space="preserve"> podniesienia jakości lokalnego rynku pracy</w:t>
            </w:r>
          </w:p>
          <w:p w14:paraId="4AAA3DCB" w14:textId="77777777" w:rsidR="00B271C3" w:rsidRDefault="00B271C3" w:rsidP="00095E25">
            <w:pPr>
              <w:pStyle w:val="Standard"/>
              <w:spacing w:after="60"/>
              <w:rPr>
                <w:rFonts w:ascii="Arial" w:eastAsia="Arial" w:hAnsi="Arial" w:cs="Arial"/>
                <w:color w:val="1A1A1A"/>
                <w:sz w:val="16"/>
                <w:szCs w:val="16"/>
              </w:rPr>
            </w:pPr>
          </w:p>
        </w:tc>
      </w:tr>
    </w:tbl>
    <w:p w14:paraId="073C4988" w14:textId="77777777" w:rsidR="00CB2328" w:rsidRDefault="00CB2328" w:rsidP="00063284">
      <w:pPr>
        <w:pStyle w:val="PomiechowekTEKSTWACIWY"/>
        <w:ind w:firstLine="0"/>
        <w:sectPr w:rsidR="00CB2328" w:rsidSect="00390FEE">
          <w:headerReference w:type="even" r:id="rId86"/>
          <w:headerReference w:type="default" r:id="rId87"/>
          <w:footerReference w:type="even" r:id="rId88"/>
          <w:footerReference w:type="default" r:id="rId89"/>
          <w:headerReference w:type="first" r:id="rId90"/>
          <w:footerReference w:type="first" r:id="rId91"/>
          <w:pgSz w:w="11906" w:h="16838"/>
          <w:pgMar w:top="1440" w:right="851" w:bottom="2211" w:left="1701" w:header="567" w:footer="567" w:gutter="0"/>
          <w:cols w:space="708"/>
          <w:docGrid w:linePitch="600" w:charSpace="32768"/>
        </w:sectPr>
      </w:pPr>
    </w:p>
    <w:p w14:paraId="2EDD9FA7" w14:textId="77777777" w:rsidR="008827C8" w:rsidRDefault="008827C8">
      <w:pPr>
        <w:pageBreakBefore/>
        <w:jc w:val="both"/>
        <w:rPr>
          <w:sz w:val="4"/>
          <w:szCs w:val="4"/>
        </w:rPr>
      </w:pPr>
      <w:bookmarkStart w:id="45" w:name="__RefHeading__28466_1942668651"/>
      <w:bookmarkEnd w:id="45"/>
    </w:p>
    <w:tbl>
      <w:tblPr>
        <w:tblW w:w="9469" w:type="dxa"/>
        <w:tblInd w:w="-5" w:type="dxa"/>
        <w:tblLayout w:type="fixed"/>
        <w:tblCellMar>
          <w:left w:w="10" w:type="dxa"/>
          <w:right w:w="10" w:type="dxa"/>
        </w:tblCellMar>
        <w:tblLook w:val="04A0" w:firstRow="1" w:lastRow="0" w:firstColumn="1" w:lastColumn="0" w:noHBand="0" w:noVBand="1"/>
      </w:tblPr>
      <w:tblGrid>
        <w:gridCol w:w="1725"/>
        <w:gridCol w:w="7735"/>
        <w:gridCol w:w="9"/>
      </w:tblGrid>
      <w:tr w:rsidR="009A3EDD" w14:paraId="4BF3ECA0" w14:textId="77777777" w:rsidTr="001C3371">
        <w:tc>
          <w:tcPr>
            <w:tcW w:w="1704" w:type="dxa"/>
            <w:tcBorders>
              <w:top w:val="single" w:sz="4" w:space="0" w:color="000001"/>
              <w:left w:val="single" w:sz="4" w:space="0" w:color="000001"/>
              <w:bottom w:val="single" w:sz="4" w:space="0" w:color="000001"/>
            </w:tcBorders>
            <w:shd w:val="clear" w:color="auto" w:fill="E6E6FF"/>
            <w:tcMar>
              <w:top w:w="0" w:type="dxa"/>
              <w:left w:w="108" w:type="dxa"/>
              <w:bottom w:w="0" w:type="dxa"/>
              <w:right w:w="108" w:type="dxa"/>
            </w:tcMar>
          </w:tcPr>
          <w:p w14:paraId="07429AD2" w14:textId="77777777" w:rsidR="009A3EDD" w:rsidRDefault="009A3EDD" w:rsidP="00FA6FA2">
            <w:pPr>
              <w:pStyle w:val="Standard"/>
              <w:rPr>
                <w:rFonts w:ascii="Arial" w:eastAsia="Arial" w:hAnsi="Arial" w:cs="Arial"/>
                <w:sz w:val="17"/>
                <w:szCs w:val="17"/>
              </w:rPr>
            </w:pPr>
          </w:p>
        </w:tc>
        <w:tc>
          <w:tcPr>
            <w:tcW w:w="7652" w:type="dxa"/>
            <w:gridSpan w:val="2"/>
            <w:tcBorders>
              <w:top w:val="single" w:sz="4" w:space="0" w:color="000001"/>
              <w:left w:val="single" w:sz="4" w:space="0" w:color="000001"/>
              <w:bottom w:val="single" w:sz="4" w:space="0" w:color="000001"/>
              <w:right w:val="single" w:sz="4" w:space="0" w:color="000001"/>
            </w:tcBorders>
            <w:shd w:val="clear" w:color="auto" w:fill="E6E6FF"/>
            <w:tcMar>
              <w:top w:w="0" w:type="dxa"/>
              <w:left w:w="108" w:type="dxa"/>
              <w:bottom w:w="0" w:type="dxa"/>
              <w:right w:w="108" w:type="dxa"/>
            </w:tcMar>
          </w:tcPr>
          <w:p w14:paraId="213A12E7" w14:textId="77777777" w:rsidR="009A3EDD" w:rsidRDefault="009A3EDD" w:rsidP="00FA6FA2">
            <w:pPr>
              <w:pStyle w:val="Standard"/>
              <w:jc w:val="center"/>
              <w:rPr>
                <w:rFonts w:ascii="Arial" w:eastAsia="Arial" w:hAnsi="Arial" w:cs="Arial"/>
                <w:b/>
                <w:sz w:val="16"/>
                <w:szCs w:val="16"/>
              </w:rPr>
            </w:pPr>
            <w:r>
              <w:rPr>
                <w:rFonts w:ascii="Arial" w:eastAsia="Arial" w:hAnsi="Arial" w:cs="Arial"/>
                <w:b/>
                <w:sz w:val="16"/>
                <w:szCs w:val="16"/>
              </w:rPr>
              <w:t>OR.</w:t>
            </w:r>
            <w:r w:rsidR="009928F4">
              <w:rPr>
                <w:rFonts w:ascii="Arial" w:eastAsia="Arial" w:hAnsi="Arial" w:cs="Arial"/>
                <w:b/>
                <w:sz w:val="16"/>
                <w:szCs w:val="16"/>
              </w:rPr>
              <w:t>I</w:t>
            </w:r>
            <w:r>
              <w:rPr>
                <w:rFonts w:ascii="Arial" w:eastAsia="Arial" w:hAnsi="Arial" w:cs="Arial"/>
                <w:b/>
                <w:sz w:val="16"/>
                <w:szCs w:val="16"/>
              </w:rPr>
              <w:t>I. PODOBSZAR REWITALIZACJI KOSEWO</w:t>
            </w:r>
          </w:p>
        </w:tc>
      </w:tr>
      <w:tr w:rsidR="008827C8" w14:paraId="5C267B35" w14:textId="77777777" w:rsidTr="001C3371">
        <w:tblPrEx>
          <w:tblCellMar>
            <w:left w:w="108" w:type="dxa"/>
            <w:right w:w="108" w:type="dxa"/>
          </w:tblCellMar>
          <w:tblLook w:val="0000" w:firstRow="0" w:lastRow="0" w:firstColumn="0" w:lastColumn="0" w:noHBand="0" w:noVBand="0"/>
        </w:tblPrEx>
        <w:trPr>
          <w:gridAfter w:val="1"/>
          <w:wAfter w:w="9" w:type="dxa"/>
        </w:trPr>
        <w:tc>
          <w:tcPr>
            <w:tcW w:w="1704" w:type="dxa"/>
            <w:tcBorders>
              <w:top w:val="single" w:sz="4" w:space="0" w:color="000000"/>
              <w:left w:val="single" w:sz="4" w:space="0" w:color="000000"/>
              <w:bottom w:val="single" w:sz="4" w:space="0" w:color="000000"/>
            </w:tcBorders>
            <w:shd w:val="clear" w:color="auto" w:fill="E6E6FF"/>
          </w:tcPr>
          <w:p w14:paraId="67C9A59E" w14:textId="77777777" w:rsidR="008827C8" w:rsidRDefault="008827C8">
            <w:pPr>
              <w:rPr>
                <w:rFonts w:ascii="Arial" w:eastAsia="Arial" w:hAnsi="Arial" w:cs="Arial"/>
                <w:b/>
                <w:sz w:val="17"/>
                <w:szCs w:val="17"/>
              </w:rPr>
            </w:pPr>
            <w:r>
              <w:rPr>
                <w:rFonts w:ascii="Arial" w:eastAsia="Arial" w:hAnsi="Arial" w:cs="Arial"/>
                <w:sz w:val="17"/>
                <w:szCs w:val="17"/>
              </w:rPr>
              <w:t xml:space="preserve">Nazwa przedsięwzięcia </w:t>
            </w:r>
          </w:p>
        </w:tc>
        <w:tc>
          <w:tcPr>
            <w:tcW w:w="7643" w:type="dxa"/>
            <w:tcBorders>
              <w:top w:val="single" w:sz="4" w:space="0" w:color="000000"/>
              <w:left w:val="single" w:sz="4" w:space="0" w:color="000000"/>
              <w:bottom w:val="single" w:sz="4" w:space="0" w:color="000000"/>
              <w:right w:val="single" w:sz="4" w:space="0" w:color="000000"/>
            </w:tcBorders>
            <w:shd w:val="clear" w:color="auto" w:fill="E6E6FF"/>
          </w:tcPr>
          <w:p w14:paraId="3DE38307" w14:textId="77777777" w:rsidR="008827C8" w:rsidRDefault="008827C8">
            <w:r>
              <w:rPr>
                <w:rFonts w:ascii="Arial" w:eastAsia="Arial" w:hAnsi="Arial" w:cs="Arial"/>
                <w:b/>
                <w:sz w:val="17"/>
                <w:szCs w:val="17"/>
              </w:rPr>
              <w:t>Wzmocnienie potencjału i aktywizacja Lokalnego Centrum Integracji Społecznej w OR.II – Kosewo o znaczeniu lokalnym</w:t>
            </w:r>
          </w:p>
        </w:tc>
      </w:tr>
      <w:tr w:rsidR="008827C8" w14:paraId="450328A2" w14:textId="77777777" w:rsidTr="001C3371">
        <w:tblPrEx>
          <w:tblCellMar>
            <w:left w:w="108" w:type="dxa"/>
            <w:right w:w="108" w:type="dxa"/>
          </w:tblCellMar>
          <w:tblLook w:val="0000" w:firstRow="0" w:lastRow="0" w:firstColumn="0" w:lastColumn="0" w:noHBand="0" w:noVBand="0"/>
        </w:tblPrEx>
        <w:trPr>
          <w:gridAfter w:val="1"/>
          <w:wAfter w:w="9" w:type="dxa"/>
        </w:trPr>
        <w:tc>
          <w:tcPr>
            <w:tcW w:w="1704" w:type="dxa"/>
            <w:tcBorders>
              <w:left w:val="single" w:sz="4" w:space="0" w:color="000000"/>
              <w:bottom w:val="single" w:sz="4" w:space="0" w:color="000000"/>
            </w:tcBorders>
            <w:shd w:val="clear" w:color="auto" w:fill="E6E6FF"/>
          </w:tcPr>
          <w:p w14:paraId="4B518E06" w14:textId="77777777" w:rsidR="008827C8" w:rsidRDefault="008827C8">
            <w:pPr>
              <w:rPr>
                <w:rFonts w:ascii="Arial" w:eastAsia="Arial" w:hAnsi="Arial" w:cs="Arial"/>
                <w:b/>
                <w:bCs/>
                <w:sz w:val="17"/>
                <w:szCs w:val="17"/>
              </w:rPr>
            </w:pPr>
            <w:r>
              <w:rPr>
                <w:rFonts w:ascii="Arial" w:eastAsia="Arial" w:hAnsi="Arial" w:cs="Arial"/>
                <w:sz w:val="17"/>
                <w:szCs w:val="17"/>
              </w:rPr>
              <w:t>Numeracja</w:t>
            </w:r>
          </w:p>
        </w:tc>
        <w:tc>
          <w:tcPr>
            <w:tcW w:w="7643" w:type="dxa"/>
            <w:tcBorders>
              <w:left w:val="single" w:sz="4" w:space="0" w:color="000000"/>
              <w:bottom w:val="single" w:sz="4" w:space="0" w:color="000000"/>
              <w:right w:val="single" w:sz="4" w:space="0" w:color="000000"/>
            </w:tcBorders>
            <w:shd w:val="clear" w:color="auto" w:fill="E6E6FF"/>
          </w:tcPr>
          <w:p w14:paraId="12C259FE" w14:textId="77777777" w:rsidR="008827C8" w:rsidRDefault="008827C8">
            <w:r>
              <w:rPr>
                <w:rFonts w:ascii="Arial" w:eastAsia="Arial" w:hAnsi="Arial" w:cs="Arial"/>
                <w:b/>
                <w:bCs/>
                <w:sz w:val="17"/>
                <w:szCs w:val="17"/>
              </w:rPr>
              <w:t>P.2</w:t>
            </w:r>
          </w:p>
        </w:tc>
      </w:tr>
      <w:tr w:rsidR="008827C8" w14:paraId="4998BF36" w14:textId="77777777" w:rsidTr="001C3371">
        <w:tblPrEx>
          <w:tblCellMar>
            <w:left w:w="108" w:type="dxa"/>
            <w:right w:w="108" w:type="dxa"/>
          </w:tblCellMar>
          <w:tblLook w:val="0000" w:firstRow="0" w:lastRow="0" w:firstColumn="0" w:lastColumn="0" w:noHBand="0" w:noVBand="0"/>
        </w:tblPrEx>
        <w:trPr>
          <w:gridAfter w:val="1"/>
          <w:wAfter w:w="9" w:type="dxa"/>
        </w:trPr>
        <w:tc>
          <w:tcPr>
            <w:tcW w:w="1704" w:type="dxa"/>
            <w:tcBorders>
              <w:left w:val="single" w:sz="4" w:space="0" w:color="000000"/>
              <w:bottom w:val="single" w:sz="4" w:space="0" w:color="000000"/>
            </w:tcBorders>
            <w:shd w:val="clear" w:color="auto" w:fill="FFFFFF"/>
          </w:tcPr>
          <w:p w14:paraId="253AB402" w14:textId="77777777" w:rsidR="008827C8" w:rsidRDefault="008827C8">
            <w:pPr>
              <w:rPr>
                <w:rFonts w:ascii="Arial" w:eastAsia="Arial" w:hAnsi="Arial" w:cs="Arial"/>
                <w:color w:val="1A1A1A"/>
                <w:sz w:val="16"/>
                <w:szCs w:val="16"/>
                <w:shd w:val="clear" w:color="auto" w:fill="FFFFFF"/>
              </w:rPr>
            </w:pPr>
            <w:r>
              <w:rPr>
                <w:rFonts w:ascii="Arial" w:eastAsia="Arial" w:hAnsi="Arial" w:cs="Arial"/>
                <w:sz w:val="17"/>
                <w:szCs w:val="17"/>
                <w:shd w:val="clear" w:color="auto" w:fill="FFFFFF"/>
              </w:rPr>
              <w:t>Zakres realizowanych zadań</w:t>
            </w:r>
          </w:p>
        </w:tc>
        <w:tc>
          <w:tcPr>
            <w:tcW w:w="7643" w:type="dxa"/>
            <w:tcBorders>
              <w:left w:val="single" w:sz="4" w:space="0" w:color="000000"/>
              <w:bottom w:val="single" w:sz="4" w:space="0" w:color="000000"/>
              <w:right w:val="single" w:sz="4" w:space="0" w:color="000000"/>
            </w:tcBorders>
            <w:shd w:val="clear" w:color="auto" w:fill="FFFFFF"/>
          </w:tcPr>
          <w:p w14:paraId="58186C71" w14:textId="77777777" w:rsidR="008827C8" w:rsidRDefault="008827C8">
            <w:pPr>
              <w:spacing w:after="60" w:line="100" w:lineRule="atLeast"/>
              <w:jc w:val="both"/>
              <w:rPr>
                <w:rFonts w:ascii="Arial" w:eastAsia="Arial" w:hAnsi="Arial" w:cs="Arial"/>
                <w:color w:val="1A1A1A"/>
                <w:sz w:val="16"/>
                <w:szCs w:val="16"/>
                <w:shd w:val="clear" w:color="auto" w:fill="FFFFFF"/>
              </w:rPr>
            </w:pPr>
            <w:bookmarkStart w:id="46" w:name="__DdeLink__25396_1777767298"/>
          </w:p>
          <w:p w14:paraId="3C052256" w14:textId="77777777" w:rsidR="008827C8" w:rsidRDefault="007C41C5">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P.2.1</w:t>
            </w:r>
            <w:r w:rsidR="008827C8">
              <w:rPr>
                <w:rFonts w:ascii="Arial" w:eastAsia="Arial" w:hAnsi="Arial" w:cs="Arial"/>
                <w:color w:val="1A1A1A"/>
                <w:sz w:val="16"/>
                <w:szCs w:val="16"/>
                <w:shd w:val="clear" w:color="auto" w:fill="FFFFFF"/>
              </w:rPr>
              <w:t xml:space="preserve"> – Budowa </w:t>
            </w:r>
            <w:r w:rsidR="004447D0">
              <w:rPr>
                <w:rFonts w:ascii="Arial" w:eastAsia="Arial" w:hAnsi="Arial" w:cs="Arial"/>
                <w:color w:val="1A1A1A"/>
                <w:sz w:val="16"/>
                <w:szCs w:val="16"/>
                <w:shd w:val="clear" w:color="auto" w:fill="FFFFFF"/>
              </w:rPr>
              <w:t>Budynku Komunalnego w Kosewie wraz z zagospodarowaniem otoczenia.</w:t>
            </w:r>
          </w:p>
          <w:p w14:paraId="2C031DAD" w14:textId="77777777" w:rsidR="008827C8" w:rsidRDefault="00BA5E9D">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P.2.2</w:t>
            </w:r>
            <w:r w:rsidR="008827C8">
              <w:rPr>
                <w:rFonts w:ascii="Arial" w:eastAsia="Arial" w:hAnsi="Arial" w:cs="Arial"/>
                <w:color w:val="1A1A1A"/>
                <w:sz w:val="16"/>
                <w:szCs w:val="16"/>
                <w:shd w:val="clear" w:color="auto" w:fill="FFFFFF"/>
              </w:rPr>
              <w:t xml:space="preserve"> – Organizacja zajęć tanecznych i sportowych (fitness) dla dzieci, młodzieży i dorosłych w świetlicy w Kosewie, w tym "Fitness dla kobiet"</w:t>
            </w:r>
          </w:p>
          <w:p w14:paraId="0E9646EC" w14:textId="77777777" w:rsidR="008827C8" w:rsidRDefault="00BA5E9D">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P.2.3</w:t>
            </w:r>
            <w:r w:rsidR="008827C8">
              <w:rPr>
                <w:rFonts w:ascii="Arial" w:eastAsia="Arial" w:hAnsi="Arial" w:cs="Arial"/>
                <w:color w:val="1A1A1A"/>
                <w:sz w:val="16"/>
                <w:szCs w:val="16"/>
                <w:shd w:val="clear" w:color="auto" w:fill="FFFFFF"/>
              </w:rPr>
              <w:t xml:space="preserve"> – Organizacja serii warsztatów edukacyjno-wychowawczych dla rodziców i wychowawców, w tym warsztatów "Szkoła dla rodziców i wychowawców wg Joanny Sakowskiej"</w:t>
            </w:r>
          </w:p>
          <w:p w14:paraId="362B93BE" w14:textId="77777777" w:rsidR="008827C8" w:rsidRDefault="00BA5E9D">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P.2.4</w:t>
            </w:r>
            <w:r w:rsidR="008827C8">
              <w:rPr>
                <w:rFonts w:ascii="Arial" w:eastAsia="Arial" w:hAnsi="Arial" w:cs="Arial"/>
                <w:color w:val="1A1A1A"/>
                <w:sz w:val="16"/>
                <w:szCs w:val="16"/>
                <w:shd w:val="clear" w:color="auto" w:fill="FFFFFF"/>
              </w:rPr>
              <w:t xml:space="preserve"> – Stworzenie serii zajęć językowych dla mieszkańców gminy, w tym "Wieża Babel, konwersacje w różnych językach dla dzieci i dorosłych" w Kosewie</w:t>
            </w:r>
          </w:p>
          <w:p w14:paraId="40CFA8DB" w14:textId="77777777" w:rsidR="008827C8" w:rsidRDefault="00BA5E9D">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P.2.5</w:t>
            </w:r>
            <w:r w:rsidR="008827C8">
              <w:rPr>
                <w:rFonts w:ascii="Arial" w:eastAsia="Arial" w:hAnsi="Arial" w:cs="Arial"/>
                <w:color w:val="1A1A1A"/>
                <w:sz w:val="16"/>
                <w:szCs w:val="16"/>
                <w:shd w:val="clear" w:color="auto" w:fill="FFFFFF"/>
              </w:rPr>
              <w:t xml:space="preserve"> – Organizacja sesji wykładowo-warsztatowych psychospołecznych dla rodziców i dzieci, w tym programu "Zapobieganie agresji wśród dzieci i młodzieży" – świetlica w Kosewie</w:t>
            </w:r>
          </w:p>
          <w:p w14:paraId="798DA250" w14:textId="77777777" w:rsidR="008827C8" w:rsidRDefault="008827C8">
            <w:pPr>
              <w:spacing w:after="60" w:line="100" w:lineRule="atLeast"/>
            </w:pPr>
            <w:r w:rsidRPr="007C4A23">
              <w:rPr>
                <w:rFonts w:ascii="Arial" w:eastAsia="Arial" w:hAnsi="Arial" w:cs="Arial"/>
                <w:color w:val="1A1A1A"/>
                <w:sz w:val="16"/>
                <w:szCs w:val="16"/>
              </w:rPr>
              <w:t>P</w:t>
            </w:r>
            <w:r w:rsidR="00BA5E9D" w:rsidRPr="007C4A23">
              <w:rPr>
                <w:rFonts w:ascii="Arial" w:eastAsia="Arial" w:hAnsi="Arial" w:cs="Arial"/>
                <w:color w:val="1A1A1A"/>
                <w:sz w:val="16"/>
                <w:szCs w:val="16"/>
              </w:rPr>
              <w:t>.2.6</w:t>
            </w:r>
            <w:r w:rsidR="003728F6" w:rsidRPr="007C4A23">
              <w:rPr>
                <w:rFonts w:ascii="Arial" w:eastAsia="Arial" w:hAnsi="Arial" w:cs="Arial"/>
                <w:color w:val="1A1A1A"/>
                <w:sz w:val="16"/>
                <w:szCs w:val="16"/>
              </w:rPr>
              <w:t xml:space="preserve"> – Zagospodarowanie</w:t>
            </w:r>
            <w:r w:rsidRPr="007C4A23">
              <w:rPr>
                <w:rFonts w:ascii="Arial" w:eastAsia="Arial" w:hAnsi="Arial" w:cs="Arial"/>
                <w:color w:val="1A1A1A"/>
                <w:sz w:val="16"/>
                <w:szCs w:val="16"/>
              </w:rPr>
              <w:t xml:space="preserve"> stawu i terenu wokół stawu w Kosewie </w:t>
            </w:r>
            <w:bookmarkEnd w:id="46"/>
            <w:r w:rsidR="004A2963" w:rsidRPr="007C4A23">
              <w:rPr>
                <w:rFonts w:ascii="Arial" w:eastAsia="Arial" w:hAnsi="Arial" w:cs="Arial"/>
                <w:color w:val="1A1A1A"/>
                <w:sz w:val="16"/>
                <w:szCs w:val="16"/>
              </w:rPr>
              <w:t>i przystosowanie ich do pełnienia funkcji turystycznych w celu pobudzenia rozwoju działalności gospodarczej</w:t>
            </w:r>
            <w:r w:rsidR="004A2963" w:rsidRPr="007F36EE">
              <w:rPr>
                <w:rFonts w:ascii="Arial" w:eastAsia="Arial" w:hAnsi="Arial" w:cs="Arial"/>
                <w:color w:val="1A1A1A"/>
                <w:sz w:val="16"/>
                <w:szCs w:val="16"/>
                <w:highlight w:val="yellow"/>
              </w:rPr>
              <w:t>.</w:t>
            </w:r>
          </w:p>
        </w:tc>
      </w:tr>
      <w:tr w:rsidR="008827C8" w14:paraId="1730F8BB" w14:textId="77777777" w:rsidTr="001C3371">
        <w:tblPrEx>
          <w:tblCellMar>
            <w:left w:w="108" w:type="dxa"/>
            <w:right w:w="108" w:type="dxa"/>
          </w:tblCellMar>
          <w:tblLook w:val="0000" w:firstRow="0" w:lastRow="0" w:firstColumn="0" w:lastColumn="0" w:noHBand="0" w:noVBand="0"/>
        </w:tblPrEx>
        <w:trPr>
          <w:gridAfter w:val="1"/>
          <w:wAfter w:w="9" w:type="dxa"/>
        </w:trPr>
        <w:tc>
          <w:tcPr>
            <w:tcW w:w="1704" w:type="dxa"/>
            <w:tcBorders>
              <w:left w:val="single" w:sz="4" w:space="0" w:color="000000"/>
              <w:bottom w:val="single" w:sz="4" w:space="0" w:color="000000"/>
            </w:tcBorders>
            <w:shd w:val="clear" w:color="auto" w:fill="FFFFFF"/>
          </w:tcPr>
          <w:p w14:paraId="03EC670B" w14:textId="77777777" w:rsidR="008827C8" w:rsidRDefault="008827C8">
            <w:pPr>
              <w:rPr>
                <w:rFonts w:ascii="Arial" w:eastAsia="Arial" w:hAnsi="Arial" w:cs="Arial"/>
                <w:color w:val="1A1A1A"/>
                <w:sz w:val="16"/>
                <w:szCs w:val="16"/>
              </w:rPr>
            </w:pPr>
            <w:r>
              <w:rPr>
                <w:rFonts w:ascii="Arial" w:eastAsia="Arial" w:hAnsi="Arial" w:cs="Arial"/>
                <w:sz w:val="17"/>
                <w:szCs w:val="17"/>
                <w:shd w:val="clear" w:color="auto" w:fill="FFFFFF"/>
              </w:rPr>
              <w:t>Podmioty realizujące</w:t>
            </w:r>
          </w:p>
        </w:tc>
        <w:tc>
          <w:tcPr>
            <w:tcW w:w="7643" w:type="dxa"/>
            <w:tcBorders>
              <w:left w:val="single" w:sz="4" w:space="0" w:color="000000"/>
              <w:bottom w:val="single" w:sz="4" w:space="0" w:color="000000"/>
              <w:right w:val="single" w:sz="4" w:space="0" w:color="000000"/>
            </w:tcBorders>
            <w:shd w:val="clear" w:color="auto" w:fill="auto"/>
          </w:tcPr>
          <w:p w14:paraId="1F39BE1B" w14:textId="77777777" w:rsidR="007C41C5" w:rsidRDefault="007C41C5">
            <w:pPr>
              <w:spacing w:line="100" w:lineRule="atLeast"/>
              <w:jc w:val="both"/>
              <w:rPr>
                <w:rFonts w:ascii="Arial" w:eastAsia="Arial" w:hAnsi="Arial" w:cs="Arial"/>
                <w:color w:val="1A1A1A"/>
                <w:sz w:val="16"/>
                <w:szCs w:val="16"/>
              </w:rPr>
            </w:pPr>
          </w:p>
          <w:p w14:paraId="053ED2A0" w14:textId="77777777" w:rsidR="008827C8" w:rsidRDefault="008827C8">
            <w:pPr>
              <w:spacing w:line="100" w:lineRule="atLeast"/>
              <w:jc w:val="both"/>
              <w:rPr>
                <w:rFonts w:ascii="Arial" w:eastAsia="Arial" w:hAnsi="Arial" w:cs="Arial"/>
                <w:color w:val="1A1A1A"/>
                <w:sz w:val="16"/>
                <w:szCs w:val="16"/>
              </w:rPr>
            </w:pPr>
            <w:r>
              <w:rPr>
                <w:rFonts w:ascii="Arial" w:eastAsia="Arial" w:hAnsi="Arial" w:cs="Arial"/>
                <w:color w:val="1A1A1A"/>
                <w:sz w:val="16"/>
                <w:szCs w:val="16"/>
              </w:rPr>
              <w:t>jed</w:t>
            </w:r>
            <w:r w:rsidR="007C41C5">
              <w:rPr>
                <w:rFonts w:ascii="Arial" w:eastAsia="Arial" w:hAnsi="Arial" w:cs="Arial"/>
                <w:color w:val="1A1A1A"/>
                <w:sz w:val="16"/>
                <w:szCs w:val="16"/>
              </w:rPr>
              <w:t>nostki samorządu terytorialnego</w:t>
            </w:r>
            <w:r>
              <w:rPr>
                <w:rFonts w:ascii="Arial" w:eastAsia="Arial" w:hAnsi="Arial" w:cs="Arial"/>
                <w:color w:val="1A1A1A"/>
                <w:sz w:val="16"/>
                <w:szCs w:val="16"/>
              </w:rPr>
              <w:t xml:space="preserve">, filia </w:t>
            </w:r>
            <w:r w:rsidR="007C41C5">
              <w:rPr>
                <w:rFonts w:ascii="Arial" w:eastAsia="Arial" w:hAnsi="Arial" w:cs="Arial"/>
                <w:color w:val="1A1A1A"/>
                <w:sz w:val="16"/>
                <w:szCs w:val="16"/>
              </w:rPr>
              <w:t xml:space="preserve">Biblioteki Publicznej w Kosewie, społeczność lokalna, </w:t>
            </w:r>
            <w:r>
              <w:rPr>
                <w:rFonts w:ascii="Arial" w:eastAsia="Arial" w:hAnsi="Arial" w:cs="Arial"/>
                <w:color w:val="1A1A1A"/>
                <w:sz w:val="16"/>
                <w:szCs w:val="16"/>
              </w:rPr>
              <w:t xml:space="preserve">organizacje pozarządowe: </w:t>
            </w:r>
            <w:r w:rsidR="007C41C5">
              <w:rPr>
                <w:rFonts w:ascii="Arial" w:eastAsia="Arial" w:hAnsi="Arial" w:cs="Arial"/>
                <w:color w:val="1A1A1A"/>
                <w:sz w:val="16"/>
                <w:szCs w:val="16"/>
              </w:rPr>
              <w:t xml:space="preserve">Stowarzyszenie Rodzina w Drodze, </w:t>
            </w:r>
            <w:r>
              <w:rPr>
                <w:rFonts w:ascii="Arial" w:eastAsia="Arial" w:hAnsi="Arial" w:cs="Arial"/>
                <w:color w:val="1A1A1A"/>
                <w:sz w:val="16"/>
                <w:szCs w:val="16"/>
              </w:rPr>
              <w:t>organizacje pozarządowe: BORYNA</w:t>
            </w:r>
          </w:p>
          <w:p w14:paraId="5622FC2C" w14:textId="77777777" w:rsidR="008827C8" w:rsidRPr="00326B17" w:rsidRDefault="008827C8">
            <w:pPr>
              <w:spacing w:line="100" w:lineRule="atLeast"/>
              <w:jc w:val="both"/>
              <w:rPr>
                <w:rFonts w:ascii="Arial" w:eastAsia="Arial" w:hAnsi="Arial" w:cs="Arial"/>
                <w:color w:val="1A1A1A"/>
                <w:sz w:val="16"/>
                <w:szCs w:val="16"/>
              </w:rPr>
            </w:pPr>
            <w:r>
              <w:rPr>
                <w:rFonts w:ascii="Arial" w:eastAsia="Arial" w:hAnsi="Arial" w:cs="Arial"/>
                <w:color w:val="1A1A1A"/>
                <w:sz w:val="16"/>
                <w:szCs w:val="16"/>
              </w:rPr>
              <w:t>Stowarzyszeni</w:t>
            </w:r>
            <w:r w:rsidR="007C41C5">
              <w:rPr>
                <w:rFonts w:ascii="Arial" w:eastAsia="Arial" w:hAnsi="Arial" w:cs="Arial"/>
                <w:color w:val="1A1A1A"/>
                <w:sz w:val="16"/>
                <w:szCs w:val="16"/>
              </w:rPr>
              <w:t xml:space="preserve">e Miłośników Tradycji i Kultury </w:t>
            </w:r>
            <w:r>
              <w:rPr>
                <w:rFonts w:ascii="Arial" w:eastAsia="Arial" w:hAnsi="Arial" w:cs="Arial"/>
                <w:color w:val="1A1A1A"/>
                <w:sz w:val="16"/>
                <w:szCs w:val="16"/>
              </w:rPr>
              <w:t xml:space="preserve">organizacje pozarządowe: </w:t>
            </w:r>
            <w:r w:rsidR="007C41C5">
              <w:rPr>
                <w:rFonts w:ascii="Arial" w:eastAsia="Arial" w:hAnsi="Arial" w:cs="Arial"/>
                <w:color w:val="1A1A1A"/>
                <w:sz w:val="16"/>
                <w:szCs w:val="16"/>
              </w:rPr>
              <w:t xml:space="preserve">Stowarzyszenie Rodzina w Drodze, </w:t>
            </w:r>
            <w:r w:rsidR="00326B17">
              <w:rPr>
                <w:rFonts w:ascii="Arial" w:eastAsia="Arial" w:hAnsi="Arial" w:cs="Arial"/>
                <w:color w:val="1A1A1A"/>
                <w:sz w:val="16"/>
                <w:szCs w:val="16"/>
              </w:rPr>
              <w:t>Kreatywna Dolina Wkry</w:t>
            </w:r>
          </w:p>
        </w:tc>
      </w:tr>
      <w:tr w:rsidR="008827C8" w14:paraId="0EF33780" w14:textId="77777777" w:rsidTr="001C3371">
        <w:tblPrEx>
          <w:tblCellMar>
            <w:left w:w="108" w:type="dxa"/>
            <w:right w:w="108" w:type="dxa"/>
          </w:tblCellMar>
          <w:tblLook w:val="0000" w:firstRow="0" w:lastRow="0" w:firstColumn="0" w:lastColumn="0" w:noHBand="0" w:noVBand="0"/>
        </w:tblPrEx>
        <w:trPr>
          <w:gridAfter w:val="1"/>
          <w:wAfter w:w="9" w:type="dxa"/>
        </w:trPr>
        <w:tc>
          <w:tcPr>
            <w:tcW w:w="1704" w:type="dxa"/>
            <w:tcBorders>
              <w:left w:val="single" w:sz="4" w:space="0" w:color="000000"/>
              <w:bottom w:val="single" w:sz="4" w:space="0" w:color="000000"/>
            </w:tcBorders>
            <w:shd w:val="clear" w:color="auto" w:fill="FFFFFF"/>
          </w:tcPr>
          <w:p w14:paraId="4CC2E21E" w14:textId="77777777" w:rsidR="008827C8" w:rsidRDefault="008827C8">
            <w:pPr>
              <w:rPr>
                <w:rFonts w:ascii="Arial" w:eastAsia="Arial" w:hAnsi="Arial" w:cs="Arial"/>
                <w:color w:val="1A1A1A"/>
                <w:sz w:val="16"/>
                <w:szCs w:val="16"/>
              </w:rPr>
            </w:pPr>
            <w:r>
              <w:rPr>
                <w:rFonts w:ascii="Arial" w:eastAsia="Arial" w:hAnsi="Arial" w:cs="Arial"/>
                <w:sz w:val="17"/>
                <w:szCs w:val="17"/>
              </w:rPr>
              <w:t>Krótka charakterystyka</w:t>
            </w:r>
          </w:p>
        </w:tc>
        <w:tc>
          <w:tcPr>
            <w:tcW w:w="7643" w:type="dxa"/>
            <w:tcBorders>
              <w:left w:val="single" w:sz="4" w:space="0" w:color="000000"/>
              <w:bottom w:val="single" w:sz="4" w:space="0" w:color="000000"/>
              <w:right w:val="single" w:sz="4" w:space="0" w:color="000000"/>
            </w:tcBorders>
            <w:shd w:val="clear" w:color="auto" w:fill="auto"/>
          </w:tcPr>
          <w:p w14:paraId="6B697DF9" w14:textId="77777777" w:rsidR="003728F6" w:rsidRDefault="008827C8" w:rsidP="003728F6">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Przedsięwzięcie polega na zaktywizowaniu społeczności lokalnej i przeciwdziałaniu wykluczeniu społecznemu OR.II – Kosewo w oparciu o rozwój i aktywizację Lokalnego Centrum Integracji Społecznej, na które składać się będą </w:t>
            </w:r>
            <w:r w:rsidR="004A2963">
              <w:rPr>
                <w:rFonts w:ascii="Arial" w:eastAsia="Arial" w:hAnsi="Arial" w:cs="Arial"/>
                <w:color w:val="1A1A1A"/>
                <w:sz w:val="16"/>
                <w:szCs w:val="16"/>
              </w:rPr>
              <w:t>świetlica wiejska wraz z istniejąca filią biblioteki publicznej oraz pomieszczeniami Towarzystwa Przyjaciół Dzieci. Warsztaty i szkolenia będą odbywać się w świetlicy wiejskiej lub bibliotece publicznej, która po remoncie została wyposażona w</w:t>
            </w:r>
            <w:r w:rsidR="003728F6">
              <w:rPr>
                <w:rFonts w:ascii="Arial" w:eastAsia="Arial" w:hAnsi="Arial" w:cs="Arial"/>
                <w:color w:val="1A1A1A"/>
                <w:sz w:val="16"/>
                <w:szCs w:val="16"/>
              </w:rPr>
              <w:t xml:space="preserve"> salę</w:t>
            </w:r>
            <w:r w:rsidR="004A2963">
              <w:rPr>
                <w:rFonts w:ascii="Arial" w:eastAsia="Arial" w:hAnsi="Arial" w:cs="Arial"/>
                <w:color w:val="1A1A1A"/>
                <w:sz w:val="16"/>
                <w:szCs w:val="16"/>
              </w:rPr>
              <w:t xml:space="preserve"> z komputerami i dostępem do Internetu. Sąsiadujący z LCIS stary budynek komunalny,  pozbawiony </w:t>
            </w:r>
            <w:r w:rsidR="003728F6">
              <w:rPr>
                <w:rFonts w:ascii="Arial" w:eastAsia="Arial" w:hAnsi="Arial" w:cs="Arial"/>
                <w:color w:val="1A1A1A"/>
                <w:sz w:val="16"/>
                <w:szCs w:val="16"/>
              </w:rPr>
              <w:t>podstawowych</w:t>
            </w:r>
            <w:r w:rsidR="004A2963">
              <w:rPr>
                <w:rFonts w:ascii="Arial" w:eastAsia="Arial" w:hAnsi="Arial" w:cs="Arial"/>
                <w:color w:val="1A1A1A"/>
                <w:sz w:val="16"/>
                <w:szCs w:val="16"/>
              </w:rPr>
              <w:t xml:space="preserve"> mediów i nie nadający się </w:t>
            </w:r>
            <w:r>
              <w:rPr>
                <w:rFonts w:ascii="Arial" w:eastAsia="Arial" w:hAnsi="Arial" w:cs="Arial"/>
                <w:color w:val="1A1A1A"/>
                <w:sz w:val="16"/>
                <w:szCs w:val="16"/>
              </w:rPr>
              <w:t xml:space="preserve"> </w:t>
            </w:r>
            <w:r w:rsidR="004A2963">
              <w:rPr>
                <w:rFonts w:ascii="Arial" w:eastAsia="Arial" w:hAnsi="Arial" w:cs="Arial"/>
                <w:color w:val="1A1A1A"/>
                <w:sz w:val="16"/>
                <w:szCs w:val="16"/>
              </w:rPr>
              <w:t xml:space="preserve">praktycznie do remontu, zostanie </w:t>
            </w:r>
            <w:r w:rsidR="003728F6">
              <w:rPr>
                <w:rFonts w:ascii="Arial" w:eastAsia="Arial" w:hAnsi="Arial" w:cs="Arial"/>
                <w:color w:val="1A1A1A"/>
                <w:sz w:val="16"/>
                <w:szCs w:val="16"/>
              </w:rPr>
              <w:t>zastąpiony</w:t>
            </w:r>
            <w:r w:rsidR="004A2963">
              <w:rPr>
                <w:rFonts w:ascii="Arial" w:eastAsia="Arial" w:hAnsi="Arial" w:cs="Arial"/>
                <w:color w:val="1A1A1A"/>
                <w:sz w:val="16"/>
                <w:szCs w:val="16"/>
              </w:rPr>
              <w:t xml:space="preserve"> nowym obiektem</w:t>
            </w:r>
            <w:r w:rsidR="003728F6">
              <w:rPr>
                <w:rFonts w:ascii="Arial" w:eastAsia="Arial" w:hAnsi="Arial" w:cs="Arial"/>
                <w:color w:val="1A1A1A"/>
                <w:sz w:val="16"/>
                <w:szCs w:val="16"/>
              </w:rPr>
              <w:t>,</w:t>
            </w:r>
            <w:r w:rsidR="004A2963">
              <w:rPr>
                <w:rFonts w:ascii="Arial" w:eastAsia="Arial" w:hAnsi="Arial" w:cs="Arial"/>
                <w:color w:val="1A1A1A"/>
                <w:sz w:val="16"/>
                <w:szCs w:val="16"/>
              </w:rPr>
              <w:t xml:space="preserve"> a teren wokół zostanie zagospodarowany i uporządkowany</w:t>
            </w:r>
            <w:r w:rsidR="003728F6">
              <w:rPr>
                <w:rFonts w:ascii="Arial" w:eastAsia="Arial" w:hAnsi="Arial" w:cs="Arial"/>
                <w:color w:val="1A1A1A"/>
                <w:sz w:val="16"/>
                <w:szCs w:val="16"/>
              </w:rPr>
              <w:t xml:space="preserve">. </w:t>
            </w:r>
            <w:r w:rsidR="000A6849" w:rsidRPr="007C4A23">
              <w:rPr>
                <w:rFonts w:ascii="Arial" w:eastAsia="Arial" w:hAnsi="Arial" w:cs="Arial"/>
                <w:color w:val="1A1A1A"/>
                <w:sz w:val="16"/>
                <w:szCs w:val="16"/>
              </w:rPr>
              <w:t xml:space="preserve">Jako, że notowane były przypadki, że </w:t>
            </w:r>
            <w:r w:rsidR="00AD5218" w:rsidRPr="007C4A23">
              <w:rPr>
                <w:rFonts w:ascii="Arial" w:eastAsia="Arial" w:hAnsi="Arial" w:cs="Arial"/>
                <w:color w:val="1A1A1A"/>
                <w:sz w:val="16"/>
                <w:szCs w:val="16"/>
              </w:rPr>
              <w:t>osoby</w:t>
            </w:r>
            <w:r w:rsidR="000A6849" w:rsidRPr="007C4A23">
              <w:rPr>
                <w:rFonts w:ascii="Arial" w:eastAsia="Arial" w:hAnsi="Arial" w:cs="Arial"/>
                <w:color w:val="1A1A1A"/>
                <w:sz w:val="16"/>
                <w:szCs w:val="16"/>
              </w:rPr>
              <w:t xml:space="preserve"> zamieszkujące budynek komunalny, </w:t>
            </w:r>
            <w:r w:rsidR="00AD5218" w:rsidRPr="007C4A23">
              <w:rPr>
                <w:rFonts w:ascii="Arial" w:eastAsia="Arial" w:hAnsi="Arial" w:cs="Arial"/>
                <w:color w:val="1A1A1A"/>
                <w:sz w:val="16"/>
                <w:szCs w:val="16"/>
              </w:rPr>
              <w:t>dokonywały</w:t>
            </w:r>
            <w:r w:rsidR="000A6849" w:rsidRPr="007C4A23">
              <w:rPr>
                <w:rFonts w:ascii="Arial" w:eastAsia="Arial" w:hAnsi="Arial" w:cs="Arial"/>
                <w:color w:val="1A1A1A"/>
                <w:sz w:val="16"/>
                <w:szCs w:val="16"/>
              </w:rPr>
              <w:t xml:space="preserve"> aktów wandalizmu w </w:t>
            </w:r>
            <w:r w:rsidR="00AD5218" w:rsidRPr="007C4A23">
              <w:rPr>
                <w:rFonts w:ascii="Arial" w:eastAsia="Arial" w:hAnsi="Arial" w:cs="Arial"/>
                <w:color w:val="1A1A1A"/>
                <w:sz w:val="16"/>
                <w:szCs w:val="16"/>
              </w:rPr>
              <w:t xml:space="preserve">pobliskim </w:t>
            </w:r>
            <w:r w:rsidR="000A6849" w:rsidRPr="007C4A23">
              <w:rPr>
                <w:rFonts w:ascii="Arial" w:eastAsia="Arial" w:hAnsi="Arial" w:cs="Arial"/>
                <w:color w:val="1A1A1A"/>
                <w:sz w:val="16"/>
                <w:szCs w:val="16"/>
              </w:rPr>
              <w:t xml:space="preserve">budynku gminnym </w:t>
            </w:r>
            <w:r w:rsidR="00AD5218" w:rsidRPr="007C4A23">
              <w:rPr>
                <w:rFonts w:ascii="Arial" w:eastAsia="Arial" w:hAnsi="Arial" w:cs="Arial"/>
                <w:color w:val="1A1A1A"/>
                <w:sz w:val="16"/>
                <w:szCs w:val="16"/>
              </w:rPr>
              <w:t>przeznaczonym na świetlicę wiejską, bibliotekę i TPD, p</w:t>
            </w:r>
            <w:r w:rsidR="000A6849" w:rsidRPr="007C4A23">
              <w:rPr>
                <w:rFonts w:ascii="Arial" w:eastAsia="Arial" w:hAnsi="Arial" w:cs="Arial"/>
                <w:color w:val="1A1A1A"/>
                <w:sz w:val="16"/>
                <w:szCs w:val="16"/>
              </w:rPr>
              <w:t>lanuje się zaangażowanie</w:t>
            </w:r>
            <w:r w:rsidR="00AD5218" w:rsidRPr="007C4A23">
              <w:rPr>
                <w:rFonts w:ascii="Arial" w:eastAsia="Arial" w:hAnsi="Arial" w:cs="Arial"/>
                <w:color w:val="1A1A1A"/>
                <w:sz w:val="16"/>
                <w:szCs w:val="16"/>
              </w:rPr>
              <w:t xml:space="preserve"> mieszkańców budynku komunalnego w prace przy budowie nowego obiektu dla nich przeznaczonego</w:t>
            </w:r>
            <w:r w:rsidR="00AD5218">
              <w:rPr>
                <w:rFonts w:ascii="Arial" w:eastAsia="Arial" w:hAnsi="Arial" w:cs="Arial"/>
                <w:color w:val="1A1A1A"/>
                <w:sz w:val="16"/>
                <w:szCs w:val="16"/>
              </w:rPr>
              <w:t xml:space="preserve">. </w:t>
            </w:r>
            <w:r w:rsidR="00AD5218" w:rsidRPr="007C4A23">
              <w:rPr>
                <w:rFonts w:ascii="Arial" w:eastAsia="Arial" w:hAnsi="Arial" w:cs="Arial"/>
                <w:color w:val="1A1A1A"/>
                <w:sz w:val="16"/>
                <w:szCs w:val="16"/>
              </w:rPr>
              <w:t>Gmina zamierza włączyć mieszkańców zarówno w planowanie ich nowego miejsca zamieszkania jak i otoczenia. Jeżeli będzie to możliwe mieszkańcy zostaną zaangażowani w prace wykończeniowe i porządkowe. Doświadczeni</w:t>
            </w:r>
            <w:r w:rsidR="00C95639" w:rsidRPr="007C4A23">
              <w:rPr>
                <w:rFonts w:ascii="Arial" w:eastAsia="Arial" w:hAnsi="Arial" w:cs="Arial"/>
                <w:color w:val="1A1A1A"/>
                <w:sz w:val="16"/>
                <w:szCs w:val="16"/>
              </w:rPr>
              <w:t>a gminy podczas budowy innych obiektów w sołectwach wskazują, że mieszkańcy zaangażowani w proces inwestycyjny dbają i pilnują obiektów powstałych w ich otoczeniu.</w:t>
            </w:r>
            <w:r w:rsidR="00AD5218" w:rsidRPr="007C4A23">
              <w:rPr>
                <w:rFonts w:ascii="Arial" w:eastAsia="Arial" w:hAnsi="Arial" w:cs="Arial"/>
                <w:color w:val="1A1A1A"/>
                <w:sz w:val="16"/>
                <w:szCs w:val="16"/>
              </w:rPr>
              <w:t xml:space="preserve">  </w:t>
            </w:r>
            <w:r w:rsidR="000A6849" w:rsidRPr="007C4A23">
              <w:rPr>
                <w:rFonts w:ascii="Arial" w:eastAsia="Arial" w:hAnsi="Arial" w:cs="Arial"/>
                <w:color w:val="1A1A1A"/>
                <w:sz w:val="16"/>
                <w:szCs w:val="16"/>
              </w:rPr>
              <w:t xml:space="preserve"> </w:t>
            </w:r>
            <w:r w:rsidR="003728F6" w:rsidRPr="007C4A23">
              <w:rPr>
                <w:rFonts w:ascii="Arial" w:eastAsia="Arial" w:hAnsi="Arial" w:cs="Arial"/>
                <w:color w:val="1A1A1A"/>
                <w:sz w:val="16"/>
                <w:szCs w:val="16"/>
              </w:rPr>
              <w:t>D</w:t>
            </w:r>
            <w:r w:rsidR="003728F6">
              <w:rPr>
                <w:rFonts w:ascii="Arial" w:eastAsia="Arial" w:hAnsi="Arial" w:cs="Arial"/>
                <w:color w:val="1A1A1A"/>
                <w:sz w:val="16"/>
                <w:szCs w:val="16"/>
              </w:rPr>
              <w:t xml:space="preserve">ziałania te będą miały pozytywny wpływ na włączenie społeczne osób korzystających z lokali komunalnych oraz ograniczenie zachowań patologicznych a dalszej perspektywie spadek przestępczości. </w:t>
            </w:r>
          </w:p>
          <w:p w14:paraId="6E9A37DE" w14:textId="36A7FA2F" w:rsidR="003B17CD" w:rsidRDefault="003728F6" w:rsidP="003728F6">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Zagospodarowanie stawu i terenu wokół stawu i nadanie im funkcji turystycznych doprowadzi do zwiększenia możliwości rozwoju przedsiębiorczości w sferze turystyki. Kosewo może stać się w przyszłości zapleczem rekreacyjno – noclegowym dla turystów odwiedzających pobliską Twierdzę Modlin.</w:t>
            </w:r>
            <w:r w:rsidR="00C95639">
              <w:rPr>
                <w:rFonts w:ascii="Arial" w:eastAsia="Arial" w:hAnsi="Arial" w:cs="Arial"/>
                <w:color w:val="1A1A1A"/>
                <w:sz w:val="16"/>
                <w:szCs w:val="16"/>
              </w:rPr>
              <w:t xml:space="preserve"> </w:t>
            </w:r>
            <w:r w:rsidR="003B17CD" w:rsidRPr="007C4A23">
              <w:rPr>
                <w:rFonts w:ascii="Arial" w:eastAsia="Arial" w:hAnsi="Arial" w:cs="Arial"/>
                <w:color w:val="1A1A1A"/>
                <w:sz w:val="16"/>
                <w:szCs w:val="16"/>
              </w:rPr>
              <w:t>Przewiduje się, że wykorzystanie stawu na cele turystyczne w Kosewie przyczyni się do aktywizacji mieszkańców sołectwa i zaowocuje powstaniem</w:t>
            </w:r>
            <w:r w:rsidR="00636DD8" w:rsidRPr="007C4A23">
              <w:rPr>
                <w:rFonts w:ascii="Arial" w:eastAsia="Arial" w:hAnsi="Arial" w:cs="Arial"/>
                <w:color w:val="1A1A1A"/>
                <w:sz w:val="16"/>
                <w:szCs w:val="16"/>
              </w:rPr>
              <w:t xml:space="preserve"> nowych podmiotów gospodarczych a tym samym aktywizacji osób bezrobotnych</w:t>
            </w:r>
            <w:r w:rsidR="001A5B99" w:rsidRPr="007C4A23">
              <w:rPr>
                <w:rFonts w:ascii="Arial" w:eastAsia="Arial" w:hAnsi="Arial" w:cs="Arial"/>
                <w:color w:val="1A1A1A"/>
                <w:sz w:val="16"/>
                <w:szCs w:val="16"/>
              </w:rPr>
              <w:t>, które w poprzednich latach podnosiły swoje kompetencje zawodowe w Centrum Kształcenia na Odległość na Wsiach w Kosewie.</w:t>
            </w:r>
          </w:p>
          <w:p w14:paraId="2D5E1FB5" w14:textId="77777777" w:rsidR="008827C8" w:rsidRDefault="008827C8" w:rsidP="003728F6">
            <w:pPr>
              <w:spacing w:after="60" w:line="100" w:lineRule="atLeast"/>
              <w:jc w:val="both"/>
            </w:pPr>
            <w:r>
              <w:rPr>
                <w:rFonts w:ascii="Arial" w:eastAsia="Arial" w:hAnsi="Arial" w:cs="Arial"/>
                <w:color w:val="1A1A1A"/>
                <w:sz w:val="16"/>
                <w:szCs w:val="16"/>
              </w:rPr>
              <w:t>Przedsięwzięcie jest realizowane w całości na terenie Obszaru Rewitalizacji.</w:t>
            </w:r>
          </w:p>
        </w:tc>
      </w:tr>
      <w:tr w:rsidR="008827C8" w14:paraId="238B8467" w14:textId="77777777" w:rsidTr="001C3371">
        <w:tblPrEx>
          <w:tblCellMar>
            <w:left w:w="108" w:type="dxa"/>
            <w:right w:w="108" w:type="dxa"/>
          </w:tblCellMar>
          <w:tblLook w:val="0000" w:firstRow="0" w:lastRow="0" w:firstColumn="0" w:lastColumn="0" w:noHBand="0" w:noVBand="0"/>
        </w:tblPrEx>
        <w:trPr>
          <w:gridAfter w:val="1"/>
          <w:wAfter w:w="9" w:type="dxa"/>
          <w:trHeight w:val="1800"/>
        </w:trPr>
        <w:tc>
          <w:tcPr>
            <w:tcW w:w="1704" w:type="dxa"/>
            <w:tcBorders>
              <w:left w:val="single" w:sz="4" w:space="0" w:color="000000"/>
              <w:bottom w:val="single" w:sz="4" w:space="0" w:color="000000"/>
            </w:tcBorders>
            <w:shd w:val="clear" w:color="auto" w:fill="FFFFFF"/>
          </w:tcPr>
          <w:p w14:paraId="23A4EDB0" w14:textId="77777777" w:rsidR="008827C8" w:rsidRDefault="008827C8">
            <w:pPr>
              <w:rPr>
                <w:rFonts w:ascii="Arial" w:eastAsia="Arial" w:hAnsi="Arial" w:cs="Arial"/>
                <w:b/>
                <w:color w:val="1A1A1A"/>
                <w:sz w:val="16"/>
                <w:szCs w:val="16"/>
              </w:rPr>
            </w:pPr>
            <w:r>
              <w:rPr>
                <w:rFonts w:ascii="Arial" w:eastAsia="Arial" w:hAnsi="Arial" w:cs="Arial"/>
                <w:sz w:val="17"/>
                <w:szCs w:val="17"/>
              </w:rPr>
              <w:t>Prognozowane rezultaty*</w:t>
            </w:r>
          </w:p>
        </w:tc>
        <w:tc>
          <w:tcPr>
            <w:tcW w:w="7643" w:type="dxa"/>
            <w:tcBorders>
              <w:left w:val="single" w:sz="4" w:space="0" w:color="000000"/>
              <w:bottom w:val="single" w:sz="4" w:space="0" w:color="000000"/>
              <w:right w:val="single" w:sz="4" w:space="0" w:color="000000"/>
            </w:tcBorders>
            <w:shd w:val="clear" w:color="auto" w:fill="FFFFFF"/>
          </w:tcPr>
          <w:p w14:paraId="093F37A8" w14:textId="77777777" w:rsidR="008827C8" w:rsidRDefault="008827C8">
            <w:pPr>
              <w:spacing w:after="60" w:line="100" w:lineRule="atLeast"/>
              <w:jc w:val="both"/>
              <w:rPr>
                <w:rFonts w:ascii="Arial" w:eastAsia="Arial" w:hAnsi="Arial" w:cs="Arial"/>
                <w:sz w:val="16"/>
                <w:szCs w:val="16"/>
              </w:rPr>
            </w:pPr>
            <w:r>
              <w:rPr>
                <w:rFonts w:ascii="Arial" w:eastAsia="Arial" w:hAnsi="Arial" w:cs="Arial"/>
                <w:b/>
                <w:color w:val="1A1A1A"/>
                <w:sz w:val="16"/>
                <w:szCs w:val="16"/>
              </w:rPr>
              <w:t>Główne:</w:t>
            </w:r>
          </w:p>
          <w:p w14:paraId="5946DCC8" w14:textId="77777777" w:rsidR="00A15161" w:rsidRPr="00A15161" w:rsidRDefault="00A15161" w:rsidP="00A15161">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0E90B9B4" w14:textId="77777777" w:rsidR="00A15161" w:rsidRDefault="00A15161" w:rsidP="00A15161">
            <w:pPr>
              <w:pStyle w:val="PomiechowekTEKSTWACIWY"/>
              <w:ind w:firstLine="0"/>
              <w:rPr>
                <w:bCs/>
                <w:sz w:val="16"/>
                <w:szCs w:val="16"/>
              </w:rPr>
            </w:pPr>
            <w:r>
              <w:rPr>
                <w:bCs/>
                <w:sz w:val="16"/>
                <w:szCs w:val="16"/>
              </w:rPr>
              <w:t xml:space="preserve">B. </w:t>
            </w:r>
            <w:r w:rsidRPr="008F7515">
              <w:rPr>
                <w:bCs/>
                <w:sz w:val="16"/>
                <w:szCs w:val="16"/>
              </w:rPr>
              <w:t>Poprawa jakości przestrzeni kluczowych d</w:t>
            </w:r>
            <w:r>
              <w:rPr>
                <w:bCs/>
                <w:sz w:val="16"/>
                <w:szCs w:val="16"/>
              </w:rPr>
              <w:t>la odnowy struktury społecznej</w:t>
            </w:r>
          </w:p>
          <w:p w14:paraId="6130E815" w14:textId="77777777" w:rsidR="00A15161" w:rsidRPr="00A15161" w:rsidRDefault="00A15161" w:rsidP="00A15161">
            <w:pPr>
              <w:pStyle w:val="PomiechowekTEKSTWACIWY"/>
              <w:ind w:firstLine="0"/>
              <w:rPr>
                <w:bCs/>
                <w:sz w:val="16"/>
                <w:szCs w:val="16"/>
              </w:rPr>
            </w:pPr>
            <w:r>
              <w:rPr>
                <w:bCs/>
                <w:sz w:val="16"/>
                <w:szCs w:val="16"/>
              </w:rPr>
              <w:t>C. Rozwój i wzmocnienie potencjału gospodarczego</w:t>
            </w:r>
          </w:p>
          <w:p w14:paraId="2C446896" w14:textId="77777777" w:rsidR="008827C8" w:rsidRDefault="00A15161">
            <w:pPr>
              <w:spacing w:after="60" w:line="100" w:lineRule="atLeast"/>
              <w:jc w:val="both"/>
              <w:rPr>
                <w:rFonts w:ascii="Arial" w:eastAsia="Arial" w:hAnsi="Arial" w:cs="Arial"/>
                <w:sz w:val="16"/>
                <w:szCs w:val="16"/>
              </w:rPr>
            </w:pPr>
            <w:r>
              <w:rPr>
                <w:rFonts w:ascii="Arial" w:eastAsia="Arial" w:hAnsi="Arial" w:cs="Arial"/>
                <w:b/>
                <w:sz w:val="16"/>
                <w:szCs w:val="16"/>
              </w:rPr>
              <w:t>Szczegółowe</w:t>
            </w:r>
            <w:r w:rsidR="008827C8">
              <w:rPr>
                <w:rFonts w:ascii="Arial" w:eastAsia="Arial" w:hAnsi="Arial" w:cs="Arial"/>
                <w:b/>
                <w:sz w:val="16"/>
                <w:szCs w:val="16"/>
              </w:rPr>
              <w:t>:</w:t>
            </w:r>
          </w:p>
          <w:p w14:paraId="576D1F1A" w14:textId="77777777" w:rsidR="00A15161" w:rsidRPr="008F7515" w:rsidRDefault="00A15161" w:rsidP="00A15161">
            <w:pPr>
              <w:pStyle w:val="Standard"/>
              <w:spacing w:after="60"/>
              <w:rPr>
                <w:rFonts w:ascii="Arial" w:eastAsia="Arial" w:hAnsi="Arial" w:cs="Arial"/>
                <w:color w:val="1A1A1A"/>
                <w:sz w:val="16"/>
                <w:szCs w:val="16"/>
              </w:rPr>
            </w:pPr>
            <w:r>
              <w:rPr>
                <w:rFonts w:ascii="Arial" w:eastAsia="Arial" w:hAnsi="Arial" w:cs="Arial"/>
                <w:sz w:val="16"/>
                <w:szCs w:val="16"/>
              </w:rPr>
              <w:t>A1. Minimalizacja zjawisk patologicznych oraz problemów społecznych i podniesienie poziomu kultury społecznej</w:t>
            </w:r>
          </w:p>
          <w:p w14:paraId="104F15C5" w14:textId="77777777" w:rsidR="00A15161" w:rsidRDefault="00A15161" w:rsidP="00A15161">
            <w:pPr>
              <w:pStyle w:val="Standard"/>
              <w:rPr>
                <w:rFonts w:ascii="Arial" w:eastAsia="Arial" w:hAnsi="Arial" w:cs="Arial"/>
                <w:color w:val="1A1A1A"/>
                <w:sz w:val="16"/>
                <w:szCs w:val="16"/>
              </w:rPr>
            </w:pPr>
            <w:r>
              <w:rPr>
                <w:rFonts w:ascii="Arial" w:eastAsia="Arial" w:hAnsi="Arial" w:cs="Arial"/>
                <w:color w:val="1A1A1A"/>
                <w:sz w:val="16"/>
                <w:szCs w:val="16"/>
              </w:rPr>
              <w:t>A2. Wyhamowanie negatywnych tendencji demograficznych.</w:t>
            </w:r>
          </w:p>
          <w:p w14:paraId="4502DA91" w14:textId="77777777" w:rsidR="00A15161" w:rsidRDefault="00A15161" w:rsidP="00A15161">
            <w:pPr>
              <w:pStyle w:val="Standard"/>
              <w:rPr>
                <w:rFonts w:ascii="Arial" w:eastAsia="Arial" w:hAnsi="Arial" w:cs="Arial"/>
                <w:sz w:val="16"/>
                <w:szCs w:val="16"/>
              </w:rPr>
            </w:pPr>
            <w:r>
              <w:rPr>
                <w:rFonts w:ascii="Arial" w:eastAsia="Arial" w:hAnsi="Arial" w:cs="Arial"/>
                <w:sz w:val="16"/>
                <w:szCs w:val="16"/>
              </w:rPr>
              <w:t>A4. Doprowadzenie do bardziej równomiernej dystrybucji usług społecznych.</w:t>
            </w:r>
          </w:p>
          <w:p w14:paraId="1987C8C4" w14:textId="77777777" w:rsidR="008827C8" w:rsidRDefault="001C3371">
            <w:pPr>
              <w:spacing w:after="60" w:line="100" w:lineRule="atLeast"/>
              <w:jc w:val="both"/>
              <w:rPr>
                <w:rFonts w:ascii="Arial" w:eastAsia="Arial" w:hAnsi="Arial" w:cs="Arial"/>
                <w:sz w:val="16"/>
                <w:szCs w:val="16"/>
              </w:rPr>
            </w:pPr>
            <w:r>
              <w:rPr>
                <w:rFonts w:ascii="Arial" w:eastAsia="Arial" w:hAnsi="Arial" w:cs="Arial"/>
                <w:sz w:val="16"/>
                <w:szCs w:val="16"/>
              </w:rPr>
              <w:t>A6</w:t>
            </w:r>
            <w:r w:rsidR="008827C8">
              <w:rPr>
                <w:rFonts w:ascii="Arial" w:eastAsia="Arial" w:hAnsi="Arial" w:cs="Arial"/>
                <w:sz w:val="16"/>
                <w:szCs w:val="16"/>
              </w:rPr>
              <w:t>. Wzrost bezpieczeństwa publicznego.</w:t>
            </w:r>
          </w:p>
          <w:p w14:paraId="092DC3C0" w14:textId="77777777" w:rsidR="001C3371" w:rsidRDefault="001C3371">
            <w:pPr>
              <w:spacing w:after="60" w:line="100" w:lineRule="atLeast"/>
              <w:jc w:val="both"/>
              <w:rPr>
                <w:rFonts w:ascii="Arial" w:eastAsia="Arial" w:hAnsi="Arial" w:cs="Arial"/>
                <w:color w:val="1A1A1A"/>
                <w:sz w:val="16"/>
                <w:szCs w:val="16"/>
              </w:rPr>
            </w:pPr>
            <w:r>
              <w:rPr>
                <w:rFonts w:ascii="Arial" w:eastAsia="Arial" w:hAnsi="Arial" w:cs="Arial"/>
                <w:sz w:val="16"/>
                <w:szCs w:val="16"/>
              </w:rPr>
              <w:t>B2.Rozwój i modernizacja infrastruktury mieszkaniowej w tym mieszkalnictwa komunalnego na Obszarach Rewitalizowanych.</w:t>
            </w:r>
          </w:p>
          <w:p w14:paraId="3BBB473C"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B4. </w:t>
            </w:r>
            <w:r w:rsidR="001C3371">
              <w:rPr>
                <w:rFonts w:ascii="Arial" w:eastAsia="Arial" w:hAnsi="Arial" w:cs="Arial"/>
                <w:color w:val="1A1A1A"/>
                <w:sz w:val="16"/>
                <w:szCs w:val="16"/>
              </w:rPr>
              <w:t>Wykorzystanie wewnętrznego potencjału przestrzenno – turystycznego obszaru w postaci modernizacji i wprowadzeniu nowych form użytkowania terenów, w tym terenów pofortecznych, lezących w Obszarze Rewitalizacji jako trampolina do rozwoju istniejących i powstania nowych podmiotów gospodarczych</w:t>
            </w:r>
          </w:p>
          <w:p w14:paraId="5265B988" w14:textId="5A7C2A5D" w:rsidR="008827C8" w:rsidRDefault="001C3371" w:rsidP="00F27EF4">
            <w:pPr>
              <w:pStyle w:val="Standard"/>
            </w:pPr>
            <w:r>
              <w:rPr>
                <w:rFonts w:ascii="Arial" w:eastAsia="Arial" w:hAnsi="Arial" w:cs="Arial"/>
                <w:sz w:val="16"/>
                <w:szCs w:val="16"/>
              </w:rPr>
              <w:t>C3. Podniesienie kwalifikacji zawodowych mieszkańców terenów zdegradowanych w celu podniesienia jakości lokalnego rynku pracy</w:t>
            </w:r>
          </w:p>
        </w:tc>
      </w:tr>
    </w:tbl>
    <w:tbl>
      <w:tblPr>
        <w:tblpPr w:leftFromText="141" w:rightFromText="141" w:vertAnchor="text" w:horzAnchor="margin" w:tblpY="-44"/>
        <w:tblW w:w="9469" w:type="dxa"/>
        <w:tblLayout w:type="fixed"/>
        <w:tblCellMar>
          <w:left w:w="10" w:type="dxa"/>
          <w:right w:w="10" w:type="dxa"/>
        </w:tblCellMar>
        <w:tblLook w:val="04A0" w:firstRow="1" w:lastRow="0" w:firstColumn="1" w:lastColumn="0" w:noHBand="0" w:noVBand="1"/>
      </w:tblPr>
      <w:tblGrid>
        <w:gridCol w:w="1819"/>
        <w:gridCol w:w="7644"/>
        <w:gridCol w:w="6"/>
      </w:tblGrid>
      <w:tr w:rsidR="001C3371" w14:paraId="7F927BCC" w14:textId="77777777" w:rsidTr="001C3371">
        <w:tc>
          <w:tcPr>
            <w:tcW w:w="1819" w:type="dxa"/>
            <w:tcBorders>
              <w:top w:val="single" w:sz="4" w:space="0" w:color="000001"/>
              <w:left w:val="single" w:sz="4" w:space="0" w:color="000001"/>
              <w:bottom w:val="single" w:sz="4" w:space="0" w:color="000001"/>
            </w:tcBorders>
            <w:shd w:val="clear" w:color="auto" w:fill="E6E6FF"/>
            <w:tcMar>
              <w:top w:w="0" w:type="dxa"/>
              <w:left w:w="108" w:type="dxa"/>
              <w:bottom w:w="0" w:type="dxa"/>
              <w:right w:w="108" w:type="dxa"/>
            </w:tcMar>
          </w:tcPr>
          <w:p w14:paraId="0AC46754" w14:textId="77777777" w:rsidR="001C3371" w:rsidRDefault="001C3371" w:rsidP="001C3371">
            <w:pPr>
              <w:pStyle w:val="Standard"/>
              <w:rPr>
                <w:rFonts w:ascii="Arial" w:eastAsia="Arial" w:hAnsi="Arial" w:cs="Arial"/>
                <w:sz w:val="17"/>
                <w:szCs w:val="17"/>
              </w:rPr>
            </w:pPr>
          </w:p>
        </w:tc>
        <w:tc>
          <w:tcPr>
            <w:tcW w:w="7650" w:type="dxa"/>
            <w:gridSpan w:val="2"/>
            <w:tcBorders>
              <w:top w:val="single" w:sz="4" w:space="0" w:color="000001"/>
              <w:left w:val="single" w:sz="4" w:space="0" w:color="000001"/>
              <w:bottom w:val="single" w:sz="4" w:space="0" w:color="000001"/>
              <w:right w:val="single" w:sz="4" w:space="0" w:color="000001"/>
            </w:tcBorders>
            <w:shd w:val="clear" w:color="auto" w:fill="E6E6FF"/>
            <w:tcMar>
              <w:top w:w="0" w:type="dxa"/>
              <w:left w:w="108" w:type="dxa"/>
              <w:bottom w:w="0" w:type="dxa"/>
              <w:right w:w="108" w:type="dxa"/>
            </w:tcMar>
          </w:tcPr>
          <w:p w14:paraId="2BBCA854" w14:textId="77777777" w:rsidR="001C3371" w:rsidRDefault="001C3371" w:rsidP="001C3371">
            <w:pPr>
              <w:pStyle w:val="Standard"/>
              <w:jc w:val="center"/>
              <w:rPr>
                <w:rFonts w:ascii="Arial" w:eastAsia="Arial" w:hAnsi="Arial" w:cs="Arial"/>
                <w:b/>
                <w:sz w:val="16"/>
                <w:szCs w:val="16"/>
              </w:rPr>
            </w:pPr>
            <w:r>
              <w:rPr>
                <w:rFonts w:ascii="Arial" w:eastAsia="Arial" w:hAnsi="Arial" w:cs="Arial"/>
                <w:b/>
                <w:sz w:val="16"/>
                <w:szCs w:val="16"/>
              </w:rPr>
              <w:t>OR.III PODOBSZAR REWITALIZACJI NOWY MODLIN</w:t>
            </w:r>
          </w:p>
        </w:tc>
      </w:tr>
      <w:tr w:rsidR="001C3371" w14:paraId="50C816B4" w14:textId="77777777" w:rsidTr="001C3371">
        <w:tblPrEx>
          <w:tblCellMar>
            <w:left w:w="108" w:type="dxa"/>
            <w:right w:w="108" w:type="dxa"/>
          </w:tblCellMar>
          <w:tblLook w:val="0000" w:firstRow="0" w:lastRow="0" w:firstColumn="0" w:lastColumn="0" w:noHBand="0" w:noVBand="0"/>
        </w:tblPrEx>
        <w:trPr>
          <w:gridAfter w:val="1"/>
          <w:wAfter w:w="6" w:type="dxa"/>
        </w:trPr>
        <w:tc>
          <w:tcPr>
            <w:tcW w:w="1819" w:type="dxa"/>
            <w:tcBorders>
              <w:top w:val="single" w:sz="4" w:space="0" w:color="000000"/>
              <w:left w:val="single" w:sz="4" w:space="0" w:color="000000"/>
              <w:bottom w:val="single" w:sz="4" w:space="0" w:color="000000"/>
            </w:tcBorders>
            <w:shd w:val="clear" w:color="auto" w:fill="E6E6FF"/>
          </w:tcPr>
          <w:p w14:paraId="31A446C8" w14:textId="77777777" w:rsidR="001C3371" w:rsidRDefault="001C3371" w:rsidP="001C3371">
            <w:pPr>
              <w:rPr>
                <w:rFonts w:ascii="Arial" w:eastAsia="Arial" w:hAnsi="Arial" w:cs="Arial"/>
                <w:b/>
                <w:sz w:val="17"/>
                <w:szCs w:val="17"/>
              </w:rPr>
            </w:pPr>
            <w:r>
              <w:rPr>
                <w:rFonts w:ascii="Arial" w:eastAsia="Arial" w:hAnsi="Arial" w:cs="Arial"/>
                <w:sz w:val="17"/>
                <w:szCs w:val="17"/>
              </w:rPr>
              <w:t xml:space="preserve">Nazwa przedsięwzięcia </w:t>
            </w:r>
          </w:p>
        </w:tc>
        <w:tc>
          <w:tcPr>
            <w:tcW w:w="7644" w:type="dxa"/>
            <w:tcBorders>
              <w:top w:val="single" w:sz="4" w:space="0" w:color="000000"/>
              <w:left w:val="single" w:sz="4" w:space="0" w:color="000000"/>
              <w:bottom w:val="single" w:sz="4" w:space="0" w:color="000000"/>
              <w:right w:val="single" w:sz="4" w:space="0" w:color="000000"/>
            </w:tcBorders>
            <w:shd w:val="clear" w:color="auto" w:fill="E6E6FF"/>
          </w:tcPr>
          <w:p w14:paraId="063C424C" w14:textId="200146C9" w:rsidR="001C3371" w:rsidRDefault="004C3F61" w:rsidP="004C3F61">
            <w:r>
              <w:rPr>
                <w:rFonts w:ascii="Arial" w:eastAsia="Arial" w:hAnsi="Arial" w:cs="Arial"/>
                <w:b/>
                <w:sz w:val="17"/>
                <w:szCs w:val="17"/>
              </w:rPr>
              <w:t>Wzmocnienie potencjału i aktywizacja Lokalnego Centrum Integracji Społecznej w OR.III – Nowy Modlin o znaczeniu lokalnym</w:t>
            </w:r>
          </w:p>
        </w:tc>
      </w:tr>
      <w:tr w:rsidR="001C3371" w14:paraId="4BEC403D" w14:textId="77777777" w:rsidTr="001C3371">
        <w:tblPrEx>
          <w:tblCellMar>
            <w:left w:w="108" w:type="dxa"/>
            <w:right w:w="108" w:type="dxa"/>
          </w:tblCellMar>
          <w:tblLook w:val="0000" w:firstRow="0" w:lastRow="0" w:firstColumn="0" w:lastColumn="0" w:noHBand="0" w:noVBand="0"/>
        </w:tblPrEx>
        <w:trPr>
          <w:gridAfter w:val="1"/>
          <w:wAfter w:w="6" w:type="dxa"/>
          <w:trHeight w:val="266"/>
        </w:trPr>
        <w:tc>
          <w:tcPr>
            <w:tcW w:w="1819" w:type="dxa"/>
            <w:tcBorders>
              <w:left w:val="single" w:sz="4" w:space="0" w:color="000000"/>
              <w:bottom w:val="single" w:sz="4" w:space="0" w:color="000000"/>
            </w:tcBorders>
            <w:shd w:val="clear" w:color="auto" w:fill="E6E6FF"/>
          </w:tcPr>
          <w:p w14:paraId="271BE0F7" w14:textId="77777777" w:rsidR="001C3371" w:rsidRDefault="001C3371" w:rsidP="001C3371">
            <w:pPr>
              <w:rPr>
                <w:rFonts w:ascii="Arial" w:eastAsia="Arial" w:hAnsi="Arial" w:cs="Arial"/>
                <w:b/>
                <w:bCs/>
                <w:sz w:val="17"/>
                <w:szCs w:val="17"/>
              </w:rPr>
            </w:pPr>
            <w:r>
              <w:rPr>
                <w:rFonts w:ascii="Arial" w:eastAsia="Arial" w:hAnsi="Arial" w:cs="Arial"/>
                <w:sz w:val="17"/>
                <w:szCs w:val="17"/>
              </w:rPr>
              <w:t>Numeracja</w:t>
            </w:r>
          </w:p>
        </w:tc>
        <w:tc>
          <w:tcPr>
            <w:tcW w:w="7644" w:type="dxa"/>
            <w:tcBorders>
              <w:left w:val="single" w:sz="4" w:space="0" w:color="000000"/>
              <w:bottom w:val="single" w:sz="4" w:space="0" w:color="000000"/>
              <w:right w:val="single" w:sz="4" w:space="0" w:color="000000"/>
            </w:tcBorders>
            <w:shd w:val="clear" w:color="auto" w:fill="E6E6FF"/>
          </w:tcPr>
          <w:p w14:paraId="73923AF2" w14:textId="77777777" w:rsidR="001C3371" w:rsidRDefault="001C3371" w:rsidP="001C3371">
            <w:r>
              <w:rPr>
                <w:rFonts w:ascii="Arial" w:eastAsia="Arial" w:hAnsi="Arial" w:cs="Arial"/>
                <w:b/>
                <w:bCs/>
                <w:sz w:val="17"/>
                <w:szCs w:val="17"/>
              </w:rPr>
              <w:t>P.3</w:t>
            </w:r>
          </w:p>
        </w:tc>
      </w:tr>
      <w:tr w:rsidR="001C3371" w14:paraId="43D8CAFA" w14:textId="77777777" w:rsidTr="007C4A23">
        <w:tblPrEx>
          <w:tblCellMar>
            <w:left w:w="108" w:type="dxa"/>
            <w:right w:w="108" w:type="dxa"/>
          </w:tblCellMar>
          <w:tblLook w:val="0000" w:firstRow="0" w:lastRow="0" w:firstColumn="0" w:lastColumn="0" w:noHBand="0" w:noVBand="0"/>
        </w:tblPrEx>
        <w:trPr>
          <w:gridAfter w:val="1"/>
          <w:wAfter w:w="6" w:type="dxa"/>
        </w:trPr>
        <w:tc>
          <w:tcPr>
            <w:tcW w:w="1819" w:type="dxa"/>
            <w:tcBorders>
              <w:left w:val="single" w:sz="4" w:space="0" w:color="000000"/>
              <w:bottom w:val="single" w:sz="4" w:space="0" w:color="000000"/>
            </w:tcBorders>
            <w:shd w:val="clear" w:color="auto" w:fill="FFFFFF"/>
          </w:tcPr>
          <w:p w14:paraId="41693469" w14:textId="77777777" w:rsidR="001C3371" w:rsidRDefault="001C3371" w:rsidP="001C3371">
            <w:pPr>
              <w:rPr>
                <w:rFonts w:ascii="Arial" w:eastAsia="Arial" w:hAnsi="Arial" w:cs="Arial"/>
                <w:sz w:val="16"/>
                <w:szCs w:val="16"/>
                <w:shd w:val="clear" w:color="auto" w:fill="FFFFFF"/>
              </w:rPr>
            </w:pPr>
            <w:r>
              <w:rPr>
                <w:rFonts w:ascii="Arial" w:eastAsia="Arial" w:hAnsi="Arial" w:cs="Arial"/>
                <w:sz w:val="17"/>
                <w:szCs w:val="17"/>
                <w:shd w:val="clear" w:color="auto" w:fill="FFFFFF"/>
              </w:rPr>
              <w:t>Zakres realizowanych zadań</w:t>
            </w:r>
          </w:p>
        </w:tc>
        <w:tc>
          <w:tcPr>
            <w:tcW w:w="7644" w:type="dxa"/>
            <w:tcBorders>
              <w:left w:val="single" w:sz="4" w:space="0" w:color="000000"/>
              <w:bottom w:val="single" w:sz="4" w:space="0" w:color="000000"/>
              <w:right w:val="single" w:sz="4" w:space="0" w:color="000000"/>
            </w:tcBorders>
            <w:shd w:val="clear" w:color="auto" w:fill="auto"/>
          </w:tcPr>
          <w:p w14:paraId="7C0C6839" w14:textId="5052B9DB" w:rsidR="001C3371" w:rsidRDefault="001C3371" w:rsidP="001C3371">
            <w:pPr>
              <w:spacing w:after="60" w:line="100" w:lineRule="atLeast"/>
              <w:rPr>
                <w:rFonts w:ascii="Arial" w:eastAsia="Arial" w:hAnsi="Arial" w:cs="Arial"/>
                <w:sz w:val="16"/>
                <w:szCs w:val="16"/>
                <w:shd w:val="clear" w:color="auto" w:fill="FFFFFF"/>
              </w:rPr>
            </w:pPr>
            <w:r>
              <w:rPr>
                <w:rFonts w:ascii="Arial" w:eastAsia="Arial" w:hAnsi="Arial" w:cs="Arial"/>
                <w:sz w:val="16"/>
                <w:szCs w:val="16"/>
                <w:shd w:val="clear" w:color="auto" w:fill="FFFFFF"/>
              </w:rPr>
              <w:t xml:space="preserve">P.3.1 – </w:t>
            </w:r>
            <w:r w:rsidR="008766EF" w:rsidRPr="007C4A23">
              <w:rPr>
                <w:rFonts w:ascii="Arial" w:eastAsia="Arial" w:hAnsi="Arial" w:cs="Arial"/>
                <w:sz w:val="16"/>
                <w:szCs w:val="16"/>
              </w:rPr>
              <w:t>Wzmocnienie potencjału i aktywizacja LCIS poprzez doposażenie świetlicy wiejskiej w Nowym Modlinie oraz organizację zajęć usprawniających dla osób niepełnosprawnych pozostających bez pracy.</w:t>
            </w:r>
          </w:p>
          <w:p w14:paraId="030748DF" w14:textId="77777777" w:rsidR="001C3371" w:rsidRDefault="001C3371" w:rsidP="001C3371">
            <w:pPr>
              <w:spacing w:after="60" w:line="100" w:lineRule="atLeast"/>
              <w:rPr>
                <w:rFonts w:ascii="Arial" w:eastAsia="Arial" w:hAnsi="Arial" w:cs="Arial"/>
                <w:sz w:val="16"/>
                <w:szCs w:val="16"/>
                <w:shd w:val="clear" w:color="auto" w:fill="FFFFFF"/>
              </w:rPr>
            </w:pPr>
            <w:r>
              <w:rPr>
                <w:rFonts w:ascii="Arial" w:eastAsia="Arial" w:hAnsi="Arial" w:cs="Arial"/>
                <w:sz w:val="16"/>
                <w:szCs w:val="16"/>
                <w:shd w:val="clear" w:color="auto" w:fill="FFFFFF"/>
              </w:rPr>
              <w:t xml:space="preserve">P.3.2 – Organizacja kursów obsługi komputera dla dorosłych w świetlicy w Nowym Modlinie </w:t>
            </w:r>
          </w:p>
          <w:p w14:paraId="498357B9" w14:textId="10B0DFA7" w:rsidR="001C3371" w:rsidRDefault="001C3371" w:rsidP="001C3371">
            <w:pPr>
              <w:spacing w:after="60" w:line="100" w:lineRule="atLeast"/>
              <w:rPr>
                <w:rFonts w:ascii="Arial" w:eastAsia="Arial" w:hAnsi="Arial" w:cs="Arial"/>
                <w:sz w:val="16"/>
                <w:szCs w:val="16"/>
                <w:shd w:val="clear" w:color="auto" w:fill="FFFFFF"/>
              </w:rPr>
            </w:pPr>
            <w:r>
              <w:rPr>
                <w:rFonts w:ascii="Arial" w:eastAsia="Arial" w:hAnsi="Arial" w:cs="Arial"/>
                <w:sz w:val="16"/>
                <w:szCs w:val="16"/>
                <w:shd w:val="clear" w:color="auto" w:fill="FFFFFF"/>
              </w:rPr>
              <w:t xml:space="preserve">P.3.3 – Organizacja warsztatów rękodzielniczych dla dzieci </w:t>
            </w:r>
            <w:r w:rsidR="001A5B99">
              <w:rPr>
                <w:rFonts w:ascii="Arial" w:eastAsia="Arial" w:hAnsi="Arial" w:cs="Arial"/>
                <w:sz w:val="16"/>
                <w:szCs w:val="16"/>
                <w:shd w:val="clear" w:color="auto" w:fill="FFFFFF"/>
              </w:rPr>
              <w:t>,</w:t>
            </w:r>
            <w:r>
              <w:rPr>
                <w:rFonts w:ascii="Arial" w:eastAsia="Arial" w:hAnsi="Arial" w:cs="Arial"/>
                <w:sz w:val="16"/>
                <w:szCs w:val="16"/>
                <w:shd w:val="clear" w:color="auto" w:fill="FFFFFF"/>
              </w:rPr>
              <w:t xml:space="preserve"> młodzieży </w:t>
            </w:r>
            <w:r w:rsidR="008766EF">
              <w:rPr>
                <w:rFonts w:ascii="Arial" w:eastAsia="Arial" w:hAnsi="Arial" w:cs="Arial"/>
                <w:sz w:val="16"/>
                <w:szCs w:val="16"/>
                <w:shd w:val="clear" w:color="auto" w:fill="FFFFFF"/>
              </w:rPr>
              <w:t>i</w:t>
            </w:r>
            <w:r w:rsidR="001A5B99">
              <w:rPr>
                <w:rFonts w:ascii="Arial" w:eastAsia="Arial" w:hAnsi="Arial" w:cs="Arial"/>
                <w:sz w:val="16"/>
                <w:szCs w:val="16"/>
                <w:shd w:val="clear" w:color="auto" w:fill="FFFFFF"/>
              </w:rPr>
              <w:t xml:space="preserve"> </w:t>
            </w:r>
            <w:r w:rsidR="001A5B99" w:rsidRPr="007C4A23">
              <w:rPr>
                <w:rFonts w:ascii="Arial" w:eastAsia="Arial" w:hAnsi="Arial" w:cs="Arial"/>
                <w:sz w:val="16"/>
                <w:szCs w:val="16"/>
              </w:rPr>
              <w:t>dorosłych</w:t>
            </w:r>
            <w:r w:rsidR="001A5B99">
              <w:rPr>
                <w:rFonts w:ascii="Arial" w:eastAsia="Arial" w:hAnsi="Arial" w:cs="Arial"/>
                <w:sz w:val="16"/>
                <w:szCs w:val="16"/>
                <w:shd w:val="clear" w:color="auto" w:fill="FFFFFF"/>
              </w:rPr>
              <w:t xml:space="preserve"> </w:t>
            </w:r>
            <w:r>
              <w:rPr>
                <w:rFonts w:ascii="Arial" w:eastAsia="Arial" w:hAnsi="Arial" w:cs="Arial"/>
                <w:sz w:val="16"/>
                <w:szCs w:val="16"/>
                <w:shd w:val="clear" w:color="auto" w:fill="FFFFFF"/>
              </w:rPr>
              <w:t>w świetlicy w Nowym Modlinie</w:t>
            </w:r>
          </w:p>
          <w:p w14:paraId="4EC91D57" w14:textId="77777777" w:rsidR="001C3371" w:rsidRDefault="001C3371" w:rsidP="001C3371">
            <w:pPr>
              <w:spacing w:after="60" w:line="100" w:lineRule="atLeast"/>
              <w:rPr>
                <w:rFonts w:ascii="Arial" w:eastAsia="Arial" w:hAnsi="Arial" w:cs="Arial"/>
                <w:sz w:val="16"/>
                <w:szCs w:val="16"/>
                <w:shd w:val="clear" w:color="auto" w:fill="FFFFFF"/>
              </w:rPr>
            </w:pPr>
            <w:r>
              <w:rPr>
                <w:rFonts w:ascii="Arial" w:eastAsia="Arial" w:hAnsi="Arial" w:cs="Arial"/>
                <w:sz w:val="16"/>
                <w:szCs w:val="16"/>
                <w:shd w:val="clear" w:color="auto" w:fill="FFFFFF"/>
              </w:rPr>
              <w:t>P.3.4 – Organizacja zajęć ogólnorozwojowych, zabaw i gier dla dzieci i młodzieży w świetlicy w Nowym Modlinie</w:t>
            </w:r>
          </w:p>
          <w:p w14:paraId="24917806" w14:textId="21B9E80E" w:rsidR="00746F5E" w:rsidRDefault="00746F5E" w:rsidP="00746F5E">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8766EF">
              <w:rPr>
                <w:rFonts w:ascii="Arial" w:eastAsia="Arial" w:hAnsi="Arial" w:cs="Arial"/>
                <w:color w:val="1A1A1A"/>
                <w:sz w:val="16"/>
                <w:szCs w:val="16"/>
              </w:rPr>
              <w:t>3.5</w:t>
            </w:r>
            <w:r>
              <w:rPr>
                <w:rFonts w:ascii="Arial" w:eastAsia="Arial" w:hAnsi="Arial" w:cs="Arial"/>
                <w:color w:val="1A1A1A"/>
                <w:sz w:val="16"/>
                <w:szCs w:val="16"/>
              </w:rPr>
              <w:t xml:space="preserve"> – Termomodernizacja bloków, izolacja dachów, wymiana okien na osiedlu „Nowy Modlin” i osiedlu „POM”</w:t>
            </w:r>
          </w:p>
          <w:p w14:paraId="7BB652C5" w14:textId="650FECF7" w:rsidR="00746F5E" w:rsidRDefault="00746F5E" w:rsidP="00746F5E">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8766EF">
              <w:rPr>
                <w:rFonts w:ascii="Arial" w:eastAsia="Arial" w:hAnsi="Arial" w:cs="Arial"/>
                <w:color w:val="1A1A1A"/>
                <w:sz w:val="16"/>
                <w:szCs w:val="16"/>
              </w:rPr>
              <w:t>3.6</w:t>
            </w:r>
            <w:r>
              <w:rPr>
                <w:rFonts w:ascii="Arial" w:eastAsia="Arial" w:hAnsi="Arial" w:cs="Arial"/>
                <w:color w:val="1A1A1A"/>
                <w:sz w:val="16"/>
                <w:szCs w:val="16"/>
              </w:rPr>
              <w:t xml:space="preserve"> – Dostosowanie terenu osiedla „Nowy Modlin ”i osiedla „POM” do projektów społecznych, w tym zagospodarowanie zielenią i małą architekturą oraz wyposażeniem</w:t>
            </w:r>
          </w:p>
          <w:p w14:paraId="1C92528B" w14:textId="13E0EFA9" w:rsidR="00746F5E" w:rsidRDefault="00746F5E" w:rsidP="00746F5E">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8766EF">
              <w:rPr>
                <w:rFonts w:ascii="Arial" w:eastAsia="Arial" w:hAnsi="Arial" w:cs="Arial"/>
                <w:color w:val="1A1A1A"/>
                <w:sz w:val="16"/>
                <w:szCs w:val="16"/>
              </w:rPr>
              <w:t>3.7</w:t>
            </w:r>
            <w:r>
              <w:rPr>
                <w:rFonts w:ascii="Arial" w:eastAsia="Arial" w:hAnsi="Arial" w:cs="Arial"/>
                <w:color w:val="1A1A1A"/>
                <w:sz w:val="16"/>
                <w:szCs w:val="16"/>
              </w:rPr>
              <w:t xml:space="preserve"> – Utworzenie klubu seniora w świetlicy na terenie osiedla w Nowym Modlinie</w:t>
            </w:r>
          </w:p>
          <w:p w14:paraId="147767E0" w14:textId="19FC912B" w:rsidR="00746F5E" w:rsidRPr="009928F4" w:rsidRDefault="00746F5E" w:rsidP="008766EF">
            <w:pPr>
              <w:spacing w:after="60" w:line="100" w:lineRule="atLeast"/>
              <w:rPr>
                <w:rFonts w:ascii="Arial" w:eastAsia="Arial" w:hAnsi="Arial" w:cs="Arial"/>
                <w:sz w:val="16"/>
                <w:szCs w:val="16"/>
                <w:shd w:val="clear" w:color="auto" w:fill="FFFFFF"/>
              </w:rPr>
            </w:pPr>
            <w:r>
              <w:rPr>
                <w:rFonts w:ascii="Arial" w:eastAsia="Arial" w:hAnsi="Arial" w:cs="Arial"/>
                <w:color w:val="1A1A1A"/>
                <w:sz w:val="16"/>
                <w:szCs w:val="16"/>
              </w:rPr>
              <w:t>P.</w:t>
            </w:r>
            <w:r w:rsidR="008766EF">
              <w:rPr>
                <w:rFonts w:ascii="Arial" w:eastAsia="Arial" w:hAnsi="Arial" w:cs="Arial"/>
                <w:color w:val="1A1A1A"/>
                <w:sz w:val="16"/>
                <w:szCs w:val="16"/>
              </w:rPr>
              <w:t>3.8</w:t>
            </w:r>
            <w:r>
              <w:rPr>
                <w:rFonts w:ascii="Arial" w:eastAsia="Arial" w:hAnsi="Arial" w:cs="Arial"/>
                <w:color w:val="1A1A1A"/>
                <w:sz w:val="16"/>
                <w:szCs w:val="16"/>
              </w:rPr>
              <w:t xml:space="preserve"> – Stworzenie świetlicy dla dzieci o charakterze placówki wychowawczo-opiekuńczej przy osiedlu w Nowym Modlinie</w:t>
            </w:r>
          </w:p>
        </w:tc>
      </w:tr>
      <w:tr w:rsidR="001C3371" w14:paraId="45626456" w14:textId="77777777" w:rsidTr="001C3371">
        <w:tblPrEx>
          <w:tblCellMar>
            <w:left w:w="108" w:type="dxa"/>
            <w:right w:w="108" w:type="dxa"/>
          </w:tblCellMar>
          <w:tblLook w:val="0000" w:firstRow="0" w:lastRow="0" w:firstColumn="0" w:lastColumn="0" w:noHBand="0" w:noVBand="0"/>
        </w:tblPrEx>
        <w:trPr>
          <w:gridAfter w:val="1"/>
          <w:wAfter w:w="6" w:type="dxa"/>
        </w:trPr>
        <w:tc>
          <w:tcPr>
            <w:tcW w:w="1819" w:type="dxa"/>
            <w:tcBorders>
              <w:left w:val="single" w:sz="4" w:space="0" w:color="000000"/>
              <w:bottom w:val="single" w:sz="4" w:space="0" w:color="000000"/>
            </w:tcBorders>
            <w:shd w:val="clear" w:color="auto" w:fill="FFFFFF"/>
          </w:tcPr>
          <w:p w14:paraId="6EEFA10C" w14:textId="77777777" w:rsidR="001C3371" w:rsidRDefault="001C3371" w:rsidP="001C3371">
            <w:pPr>
              <w:rPr>
                <w:rFonts w:ascii="Arial" w:eastAsia="Arial" w:hAnsi="Arial" w:cs="Arial"/>
                <w:color w:val="1A1A1A"/>
                <w:sz w:val="16"/>
                <w:szCs w:val="16"/>
                <w:shd w:val="clear" w:color="auto" w:fill="FFFFFF"/>
              </w:rPr>
            </w:pPr>
            <w:r>
              <w:rPr>
                <w:rFonts w:ascii="Arial" w:eastAsia="Arial" w:hAnsi="Arial" w:cs="Arial"/>
                <w:sz w:val="17"/>
                <w:szCs w:val="17"/>
                <w:shd w:val="clear" w:color="auto" w:fill="FFFFFF"/>
              </w:rPr>
              <w:t>Podmioty realizujące</w:t>
            </w:r>
          </w:p>
        </w:tc>
        <w:tc>
          <w:tcPr>
            <w:tcW w:w="7644" w:type="dxa"/>
            <w:tcBorders>
              <w:left w:val="single" w:sz="4" w:space="0" w:color="000000"/>
              <w:bottom w:val="single" w:sz="4" w:space="0" w:color="000000"/>
              <w:right w:val="single" w:sz="4" w:space="0" w:color="000000"/>
            </w:tcBorders>
            <w:shd w:val="clear" w:color="auto" w:fill="FFFFFF"/>
          </w:tcPr>
          <w:p w14:paraId="7A024D74" w14:textId="45C5B09C" w:rsidR="00746F5E" w:rsidRPr="009928F4" w:rsidRDefault="001C3371" w:rsidP="001C3371">
            <w:pPr>
              <w:spacing w:after="60" w:line="100" w:lineRule="atLeast"/>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jednostki samorządu terytorialnego, społeczność lokalna, organizacje pozarządowe - Stowarzyszenie Miłośników Tradycji i Kultury, lokalni przedsiębiorcy</w:t>
            </w:r>
            <w:r w:rsidR="00746F5E">
              <w:rPr>
                <w:rFonts w:ascii="Arial" w:eastAsia="Arial" w:hAnsi="Arial" w:cs="Arial"/>
                <w:color w:val="1A1A1A"/>
                <w:sz w:val="16"/>
                <w:szCs w:val="16"/>
              </w:rPr>
              <w:t>, Spółdziel</w:t>
            </w:r>
            <w:r w:rsidR="008766EF">
              <w:rPr>
                <w:rFonts w:ascii="Arial" w:eastAsia="Arial" w:hAnsi="Arial" w:cs="Arial"/>
                <w:color w:val="1A1A1A"/>
                <w:sz w:val="16"/>
                <w:szCs w:val="16"/>
              </w:rPr>
              <w:t>nia mieszkaniowa “Nowy Modlin”</w:t>
            </w:r>
          </w:p>
        </w:tc>
      </w:tr>
      <w:tr w:rsidR="001C3371" w14:paraId="59C7130A" w14:textId="77777777" w:rsidTr="001C3371">
        <w:tblPrEx>
          <w:tblCellMar>
            <w:left w:w="108" w:type="dxa"/>
            <w:right w:w="108" w:type="dxa"/>
          </w:tblCellMar>
          <w:tblLook w:val="0000" w:firstRow="0" w:lastRow="0" w:firstColumn="0" w:lastColumn="0" w:noHBand="0" w:noVBand="0"/>
        </w:tblPrEx>
        <w:trPr>
          <w:gridAfter w:val="1"/>
          <w:wAfter w:w="6" w:type="dxa"/>
        </w:trPr>
        <w:tc>
          <w:tcPr>
            <w:tcW w:w="1819" w:type="dxa"/>
            <w:tcBorders>
              <w:left w:val="single" w:sz="4" w:space="0" w:color="000000"/>
              <w:bottom w:val="single" w:sz="4" w:space="0" w:color="000000"/>
            </w:tcBorders>
            <w:shd w:val="clear" w:color="auto" w:fill="FFFFFF"/>
          </w:tcPr>
          <w:p w14:paraId="6AB00132" w14:textId="77777777" w:rsidR="001C3371" w:rsidRDefault="001C3371" w:rsidP="001C3371">
            <w:pPr>
              <w:rPr>
                <w:rFonts w:ascii="Arial" w:eastAsia="Arial" w:hAnsi="Arial" w:cs="Arial"/>
                <w:sz w:val="16"/>
                <w:szCs w:val="16"/>
                <w:shd w:val="clear" w:color="auto" w:fill="FFFFFF"/>
              </w:rPr>
            </w:pPr>
            <w:r>
              <w:rPr>
                <w:rFonts w:ascii="Arial" w:eastAsia="Arial" w:hAnsi="Arial" w:cs="Arial"/>
                <w:sz w:val="17"/>
                <w:szCs w:val="17"/>
                <w:shd w:val="clear" w:color="auto" w:fill="FFFFFF"/>
              </w:rPr>
              <w:t>Krótka charakterystyka</w:t>
            </w:r>
          </w:p>
        </w:tc>
        <w:tc>
          <w:tcPr>
            <w:tcW w:w="7644" w:type="dxa"/>
            <w:tcBorders>
              <w:left w:val="single" w:sz="4" w:space="0" w:color="000000"/>
              <w:bottom w:val="single" w:sz="4" w:space="0" w:color="000000"/>
              <w:right w:val="single" w:sz="4" w:space="0" w:color="000000"/>
            </w:tcBorders>
            <w:shd w:val="clear" w:color="auto" w:fill="auto"/>
          </w:tcPr>
          <w:p w14:paraId="7D2ABFB7" w14:textId="7519F0B2" w:rsidR="001C3371" w:rsidRDefault="001C3371" w:rsidP="001C3371">
            <w:pPr>
              <w:spacing w:after="60" w:line="100" w:lineRule="atLeast"/>
              <w:jc w:val="both"/>
              <w:rPr>
                <w:rFonts w:ascii="Arial" w:eastAsia="Arial" w:hAnsi="Arial" w:cs="Arial"/>
                <w:sz w:val="16"/>
                <w:szCs w:val="16"/>
                <w:shd w:val="clear" w:color="auto" w:fill="FFFFFF"/>
              </w:rPr>
            </w:pPr>
            <w:r>
              <w:rPr>
                <w:rFonts w:ascii="Arial" w:eastAsia="Arial" w:hAnsi="Arial" w:cs="Arial"/>
                <w:sz w:val="16"/>
                <w:szCs w:val="16"/>
                <w:shd w:val="clear" w:color="auto" w:fill="FFFFFF"/>
              </w:rPr>
              <w:t xml:space="preserve">Przedsięwzięcie polega na aktywizowaniu społeczności lokalnej OR.III – Nowy Modlin w oparciu o rozwój i aktywizację </w:t>
            </w:r>
            <w:r w:rsidR="00662FD5">
              <w:rPr>
                <w:rFonts w:ascii="Arial" w:eastAsia="Arial" w:hAnsi="Arial" w:cs="Arial"/>
                <w:sz w:val="16"/>
                <w:szCs w:val="16"/>
                <w:shd w:val="clear" w:color="auto" w:fill="FFFFFF"/>
              </w:rPr>
              <w:t xml:space="preserve">społeczno – gospodarczą </w:t>
            </w:r>
            <w:r>
              <w:rPr>
                <w:rFonts w:ascii="Arial" w:eastAsia="Arial" w:hAnsi="Arial" w:cs="Arial"/>
                <w:sz w:val="16"/>
                <w:szCs w:val="16"/>
                <w:shd w:val="clear" w:color="auto" w:fill="FFFFFF"/>
              </w:rPr>
              <w:t xml:space="preserve">Lokalnego Centrum Integracji Społecznej, poprzez doposażenie świetlicy oraz modernizacji przestrzeni społecznej wokół świetlicy gdzie zaplanowano działania integrujące społeczność. Zadania realizowane przez organizacje pozarządowe na terenie OR.III doprowadzą do bardziej równomiernej dystrybucji usług społecznych. Działania obejmują swoim zasięgiem zarówno dorosłych jak i dzieci, przeciwdziałając wykluczeniu społecznemu. </w:t>
            </w:r>
          </w:p>
          <w:p w14:paraId="6C09C68A" w14:textId="77777777" w:rsidR="00CA0B00" w:rsidRDefault="00CA0B00" w:rsidP="001C3371">
            <w:pPr>
              <w:spacing w:after="60" w:line="100" w:lineRule="atLeast"/>
              <w:jc w:val="both"/>
              <w:rPr>
                <w:rFonts w:ascii="Arial" w:eastAsia="Arial" w:hAnsi="Arial" w:cs="Arial"/>
                <w:sz w:val="16"/>
                <w:szCs w:val="16"/>
                <w:shd w:val="clear" w:color="auto" w:fill="FFFFFF"/>
              </w:rPr>
            </w:pPr>
            <w:r>
              <w:rPr>
                <w:rFonts w:ascii="Arial" w:eastAsia="Arial" w:hAnsi="Arial" w:cs="Arial"/>
                <w:sz w:val="16"/>
                <w:szCs w:val="16"/>
                <w:shd w:val="clear" w:color="auto" w:fill="FFFFFF"/>
              </w:rPr>
              <w:t xml:space="preserve">Wyposażenie świetlicy w sprzęt audiowizualny umożliwi prowadzenie szkoleń nie tylko przez firmy szkoleniowe ale przez tych mieszkańców miejscowości, którzy są chętni podzielić się swoja wiedzą z zakresu przedsiębiorczości oraz pokazać przykłady dobrych praktyk w zakładaniu działalności. </w:t>
            </w:r>
          </w:p>
          <w:p w14:paraId="4E128E19" w14:textId="74082BA3" w:rsidR="00CA0B00" w:rsidRDefault="00CA0B00" w:rsidP="00462DFE">
            <w:pPr>
              <w:spacing w:after="60" w:line="100" w:lineRule="atLeast"/>
              <w:jc w:val="both"/>
              <w:rPr>
                <w:rFonts w:ascii="Arial" w:eastAsia="Arial" w:hAnsi="Arial" w:cs="Arial"/>
                <w:sz w:val="16"/>
                <w:szCs w:val="16"/>
                <w:shd w:val="clear" w:color="auto" w:fill="FFFFFF"/>
              </w:rPr>
            </w:pPr>
            <w:r w:rsidRPr="00462DFE">
              <w:rPr>
                <w:rFonts w:ascii="Arial" w:eastAsia="Arial" w:hAnsi="Arial" w:cs="Arial"/>
                <w:sz w:val="16"/>
                <w:szCs w:val="16"/>
              </w:rPr>
              <w:t xml:space="preserve">Z kolei </w:t>
            </w:r>
            <w:r w:rsidR="00662FD5" w:rsidRPr="00462DFE">
              <w:rPr>
                <w:rFonts w:ascii="Arial" w:eastAsia="Arial" w:hAnsi="Arial" w:cs="Arial"/>
                <w:sz w:val="16"/>
                <w:szCs w:val="16"/>
              </w:rPr>
              <w:t xml:space="preserve">zajęcia usprawniające dla </w:t>
            </w:r>
            <w:r w:rsidRPr="00462DFE">
              <w:rPr>
                <w:rFonts w:ascii="Arial" w:eastAsia="Arial" w:hAnsi="Arial" w:cs="Arial"/>
                <w:sz w:val="16"/>
                <w:szCs w:val="16"/>
              </w:rPr>
              <w:t>osób dorosłych</w:t>
            </w:r>
            <w:r w:rsidR="00662FD5" w:rsidRPr="00462DFE">
              <w:rPr>
                <w:rFonts w:ascii="Arial" w:eastAsia="Arial" w:hAnsi="Arial" w:cs="Arial"/>
                <w:sz w:val="16"/>
                <w:szCs w:val="16"/>
              </w:rPr>
              <w:t xml:space="preserve"> pozostających bez pracy</w:t>
            </w:r>
            <w:r w:rsidRPr="00462DFE">
              <w:rPr>
                <w:rFonts w:ascii="Arial" w:eastAsia="Arial" w:hAnsi="Arial" w:cs="Arial"/>
                <w:sz w:val="16"/>
                <w:szCs w:val="16"/>
              </w:rPr>
              <w:t>, których liczba jest znacznie wyższa niż w innych sołectwach</w:t>
            </w:r>
            <w:r w:rsidR="005924F4" w:rsidRPr="00462DFE">
              <w:rPr>
                <w:rFonts w:ascii="Arial" w:eastAsia="Arial" w:hAnsi="Arial" w:cs="Arial"/>
                <w:sz w:val="16"/>
                <w:szCs w:val="16"/>
              </w:rPr>
              <w:t>,</w:t>
            </w:r>
            <w:r w:rsidRPr="00462DFE">
              <w:rPr>
                <w:rFonts w:ascii="Arial" w:eastAsia="Arial" w:hAnsi="Arial" w:cs="Arial"/>
                <w:sz w:val="16"/>
                <w:szCs w:val="16"/>
              </w:rPr>
              <w:t xml:space="preserve"> doprowadzi do </w:t>
            </w:r>
            <w:r w:rsidR="005924F4" w:rsidRPr="00462DFE">
              <w:rPr>
                <w:rFonts w:ascii="Arial" w:eastAsia="Arial" w:hAnsi="Arial" w:cs="Arial"/>
                <w:sz w:val="16"/>
                <w:szCs w:val="16"/>
              </w:rPr>
              <w:t>polepszenia ich</w:t>
            </w:r>
            <w:r w:rsidRPr="00462DFE">
              <w:rPr>
                <w:rFonts w:ascii="Arial" w:eastAsia="Arial" w:hAnsi="Arial" w:cs="Arial"/>
                <w:sz w:val="16"/>
                <w:szCs w:val="16"/>
              </w:rPr>
              <w:t xml:space="preserve"> </w:t>
            </w:r>
            <w:r w:rsidR="005924F4" w:rsidRPr="00462DFE">
              <w:rPr>
                <w:rFonts w:ascii="Arial" w:eastAsia="Arial" w:hAnsi="Arial" w:cs="Arial"/>
                <w:sz w:val="16"/>
                <w:szCs w:val="16"/>
              </w:rPr>
              <w:t>stanu zdrowia</w:t>
            </w:r>
            <w:r w:rsidRPr="00462DFE">
              <w:rPr>
                <w:rFonts w:ascii="Arial" w:eastAsia="Arial" w:hAnsi="Arial" w:cs="Arial"/>
                <w:sz w:val="16"/>
                <w:szCs w:val="16"/>
              </w:rPr>
              <w:t>, sprawności oraz kondycji co zwiększy możliwości tych osób do podjęcia pracy oraz przyczyni się do wyrównania</w:t>
            </w:r>
            <w:r w:rsidRPr="00462DFE">
              <w:rPr>
                <w:rFonts w:ascii="Arial" w:eastAsia="Arial" w:hAnsi="Arial" w:cs="Arial"/>
                <w:sz w:val="16"/>
                <w:szCs w:val="16"/>
                <w:shd w:val="clear" w:color="auto" w:fill="8DB3E2" w:themeFill="text2" w:themeFillTint="66"/>
              </w:rPr>
              <w:t xml:space="preserve"> </w:t>
            </w:r>
            <w:r w:rsidR="005924F4" w:rsidRPr="00462DFE">
              <w:rPr>
                <w:rFonts w:ascii="Arial" w:eastAsia="Arial" w:hAnsi="Arial" w:cs="Arial"/>
                <w:sz w:val="16"/>
                <w:szCs w:val="16"/>
              </w:rPr>
              <w:t>szans</w:t>
            </w:r>
            <w:r w:rsidRPr="00462DFE">
              <w:rPr>
                <w:rFonts w:ascii="Arial" w:eastAsia="Arial" w:hAnsi="Arial" w:cs="Arial"/>
                <w:sz w:val="16"/>
                <w:szCs w:val="16"/>
              </w:rPr>
              <w:t xml:space="preserve"> na rynku pracy.</w:t>
            </w:r>
          </w:p>
          <w:p w14:paraId="5B53CE5C" w14:textId="787F0226" w:rsidR="00746F5E" w:rsidRDefault="00746F5E" w:rsidP="00746F5E">
            <w:pPr>
              <w:spacing w:after="60" w:line="100" w:lineRule="atLeast"/>
              <w:rPr>
                <w:rFonts w:ascii="Arial" w:eastAsia="Arial" w:hAnsi="Arial" w:cs="Arial"/>
                <w:color w:val="1A1A1A"/>
                <w:sz w:val="16"/>
                <w:szCs w:val="16"/>
              </w:rPr>
            </w:pPr>
            <w:r>
              <w:rPr>
                <w:rFonts w:ascii="Arial" w:eastAsia="Arial" w:hAnsi="Arial" w:cs="Arial"/>
                <w:color w:val="1A1A1A"/>
                <w:sz w:val="16"/>
                <w:szCs w:val="16"/>
              </w:rPr>
              <w:t>Osiedle zostało poddane kompleksowemu działaniu rewitalizacyjnemu obejmującemu zarówno sferę infrastrukturalną (termomodernizacja budynków), przestrzenną (modernizacji przestrzeni wokół bloków i tworzeniu nowej jakości i funkcji) oraz społecznej poprzez m.in, stworzenie świetlicy dla dzieci czy klubu seniora w celu wyhamowanie negatywnych zjawisk społecznych oraz podniesienia poziomu kultury społecznej.</w:t>
            </w:r>
          </w:p>
          <w:p w14:paraId="39208540" w14:textId="77777777" w:rsidR="00746F5E" w:rsidRDefault="00746F5E" w:rsidP="00746F5E">
            <w:pPr>
              <w:spacing w:after="60" w:line="100" w:lineRule="atLeast"/>
              <w:rPr>
                <w:rFonts w:ascii="Arial" w:eastAsia="Arial" w:hAnsi="Arial" w:cs="Arial"/>
                <w:color w:val="1A1A1A"/>
                <w:sz w:val="16"/>
                <w:szCs w:val="16"/>
              </w:rPr>
            </w:pPr>
            <w:r w:rsidRPr="00462DFE">
              <w:rPr>
                <w:rFonts w:ascii="Arial" w:eastAsia="Arial" w:hAnsi="Arial" w:cs="Arial"/>
                <w:color w:val="1A1A1A"/>
                <w:sz w:val="16"/>
                <w:szCs w:val="16"/>
              </w:rPr>
              <w:t>Istotnym w procesie rewitalizacji jest fakt próby stworzenia placówki dla dzieci o charakterze opiekuńczo wychowawczym.  Dzieci z Nowego Modlina uczęszczały przez długi czas do szkół poza gmina, gdzie poziom nauczania był niższy. W momencie, kiedy gmina przejęła nauczanie wszystkich dzieci z terenu gmin, we własnych placówkach oświatowych, powstał problem wyrównania poziomu nauczania. Placówka typu TPD w Nowym Modlinie przejęła by funkcje wychowawczo -  opiekuńcze dzieci po zajęciach szkolnych. Praca z dziećmi, pomoc w odrabianiu lekcji, wsparcie pedagogiczno – psychologiczne, będzie miało pozytywny wpływ na wyrównanie szans wśród tych dzieci oraz odciąży rodziców, którzy będą mieli większe możliwości podjęcia pracy. Pośrednio działania opiekuńczo wychowawcze wpłyną na obniżenie wskaźnika przestępczości, który na tym terenie jest dość wysoki, gdyż dzieci i młodzież będą miały zagospodarowany czas wolny po szkole</w:t>
            </w:r>
            <w:r>
              <w:rPr>
                <w:rFonts w:ascii="Arial" w:eastAsia="Arial" w:hAnsi="Arial" w:cs="Arial"/>
                <w:color w:val="1A1A1A"/>
                <w:sz w:val="16"/>
                <w:szCs w:val="16"/>
              </w:rPr>
              <w:t>.</w:t>
            </w:r>
          </w:p>
          <w:p w14:paraId="38E23990" w14:textId="2FA4BC52" w:rsidR="00746F5E" w:rsidRDefault="00746F5E" w:rsidP="00746F5E">
            <w:pPr>
              <w:spacing w:after="60" w:line="100" w:lineRule="atLeast"/>
            </w:pPr>
            <w:r>
              <w:rPr>
                <w:rFonts w:ascii="Arial" w:eastAsia="Arial" w:hAnsi="Arial" w:cs="Arial"/>
                <w:color w:val="1A1A1A"/>
                <w:sz w:val="16"/>
                <w:szCs w:val="16"/>
              </w:rPr>
              <w:t>Przedsięwzięcie jest realizowane w całości na terenie Obszaru Rewitalizacji</w:t>
            </w:r>
          </w:p>
        </w:tc>
      </w:tr>
      <w:tr w:rsidR="001C3371" w14:paraId="2E29DA83" w14:textId="77777777" w:rsidTr="001C3371">
        <w:tblPrEx>
          <w:tblCellMar>
            <w:left w:w="108" w:type="dxa"/>
            <w:right w:w="108" w:type="dxa"/>
          </w:tblCellMar>
          <w:tblLook w:val="0000" w:firstRow="0" w:lastRow="0" w:firstColumn="0" w:lastColumn="0" w:noHBand="0" w:noVBand="0"/>
        </w:tblPrEx>
        <w:trPr>
          <w:gridAfter w:val="1"/>
          <w:wAfter w:w="6" w:type="dxa"/>
          <w:trHeight w:val="491"/>
        </w:trPr>
        <w:tc>
          <w:tcPr>
            <w:tcW w:w="1819" w:type="dxa"/>
            <w:tcBorders>
              <w:left w:val="single" w:sz="4" w:space="0" w:color="000000"/>
              <w:bottom w:val="single" w:sz="4" w:space="0" w:color="000000"/>
            </w:tcBorders>
            <w:shd w:val="clear" w:color="auto" w:fill="auto"/>
          </w:tcPr>
          <w:p w14:paraId="45325CA5" w14:textId="77777777" w:rsidR="001C3371" w:rsidRDefault="001C3371" w:rsidP="001C3371">
            <w:pPr>
              <w:rPr>
                <w:rFonts w:ascii="Arial" w:eastAsia="Arial" w:hAnsi="Arial" w:cs="Arial"/>
                <w:b/>
                <w:color w:val="1A1A1A"/>
                <w:sz w:val="16"/>
                <w:szCs w:val="16"/>
              </w:rPr>
            </w:pPr>
            <w:r>
              <w:rPr>
                <w:rFonts w:ascii="Arial" w:eastAsia="Arial" w:hAnsi="Arial" w:cs="Arial"/>
                <w:sz w:val="17"/>
                <w:szCs w:val="17"/>
              </w:rPr>
              <w:t>Prognozowane rezultaty*</w:t>
            </w:r>
          </w:p>
        </w:tc>
        <w:tc>
          <w:tcPr>
            <w:tcW w:w="7644" w:type="dxa"/>
            <w:tcBorders>
              <w:left w:val="single" w:sz="4" w:space="0" w:color="000000"/>
              <w:bottom w:val="single" w:sz="4" w:space="0" w:color="000000"/>
              <w:right w:val="single" w:sz="4" w:space="0" w:color="000000"/>
            </w:tcBorders>
            <w:shd w:val="clear" w:color="auto" w:fill="auto"/>
          </w:tcPr>
          <w:p w14:paraId="38190301" w14:textId="77777777" w:rsidR="001C3371" w:rsidRDefault="001C3371" w:rsidP="001C3371">
            <w:pPr>
              <w:spacing w:after="60" w:line="100" w:lineRule="atLeast"/>
              <w:rPr>
                <w:rFonts w:ascii="Arial" w:eastAsia="Arial" w:hAnsi="Arial" w:cs="Arial"/>
                <w:sz w:val="16"/>
                <w:szCs w:val="16"/>
              </w:rPr>
            </w:pPr>
            <w:r>
              <w:rPr>
                <w:rFonts w:ascii="Arial" w:eastAsia="Arial" w:hAnsi="Arial" w:cs="Arial"/>
                <w:b/>
                <w:color w:val="1A1A1A"/>
                <w:sz w:val="16"/>
                <w:szCs w:val="16"/>
              </w:rPr>
              <w:t>Główne:</w:t>
            </w:r>
          </w:p>
          <w:p w14:paraId="329507C5" w14:textId="77777777" w:rsidR="005F53DA" w:rsidRPr="00A15161" w:rsidRDefault="005F53DA" w:rsidP="005F53DA">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1A57D235" w14:textId="77777777" w:rsidR="005F53DA" w:rsidRDefault="005F53DA" w:rsidP="005F53DA">
            <w:pPr>
              <w:pStyle w:val="PomiechowekTEKSTWACIWY"/>
              <w:ind w:firstLine="0"/>
              <w:rPr>
                <w:bCs/>
                <w:sz w:val="16"/>
                <w:szCs w:val="16"/>
              </w:rPr>
            </w:pPr>
            <w:r>
              <w:rPr>
                <w:bCs/>
                <w:sz w:val="16"/>
                <w:szCs w:val="16"/>
              </w:rPr>
              <w:t xml:space="preserve">B. </w:t>
            </w:r>
            <w:r w:rsidRPr="008F7515">
              <w:rPr>
                <w:bCs/>
                <w:sz w:val="16"/>
                <w:szCs w:val="16"/>
              </w:rPr>
              <w:t>Poprawa jakości przestrzeni kluczowych d</w:t>
            </w:r>
            <w:r>
              <w:rPr>
                <w:bCs/>
                <w:sz w:val="16"/>
                <w:szCs w:val="16"/>
              </w:rPr>
              <w:t>la odnowy struktury społecznej</w:t>
            </w:r>
          </w:p>
          <w:p w14:paraId="3627F33A" w14:textId="77777777" w:rsidR="005F53DA" w:rsidRPr="00A15161" w:rsidRDefault="005F53DA" w:rsidP="005F53DA">
            <w:pPr>
              <w:pStyle w:val="PomiechowekTEKSTWACIWY"/>
              <w:ind w:firstLine="0"/>
              <w:rPr>
                <w:bCs/>
                <w:sz w:val="16"/>
                <w:szCs w:val="16"/>
              </w:rPr>
            </w:pPr>
            <w:r>
              <w:rPr>
                <w:bCs/>
                <w:sz w:val="16"/>
                <w:szCs w:val="16"/>
              </w:rPr>
              <w:t>C. Rozwój i wzmocnienie potencjału gospodarczego</w:t>
            </w:r>
          </w:p>
          <w:p w14:paraId="35AAC5D9" w14:textId="77777777" w:rsidR="001C3371" w:rsidRDefault="001C3371" w:rsidP="001C3371">
            <w:pPr>
              <w:spacing w:after="60" w:line="100" w:lineRule="atLeast"/>
              <w:rPr>
                <w:rFonts w:ascii="Arial" w:eastAsia="Arial" w:hAnsi="Arial" w:cs="Arial"/>
                <w:sz w:val="16"/>
                <w:szCs w:val="16"/>
              </w:rPr>
            </w:pPr>
            <w:r>
              <w:rPr>
                <w:rFonts w:ascii="Arial" w:eastAsia="Arial" w:hAnsi="Arial" w:cs="Arial"/>
                <w:b/>
                <w:sz w:val="16"/>
                <w:szCs w:val="16"/>
              </w:rPr>
              <w:t>Szczegółowe:</w:t>
            </w:r>
          </w:p>
          <w:p w14:paraId="7374DE23" w14:textId="77777777" w:rsidR="005F53DA" w:rsidRPr="008F7515" w:rsidRDefault="005F53DA" w:rsidP="005F53DA">
            <w:pPr>
              <w:pStyle w:val="Standard"/>
              <w:spacing w:after="60"/>
              <w:rPr>
                <w:rFonts w:ascii="Arial" w:eastAsia="Arial" w:hAnsi="Arial" w:cs="Arial"/>
                <w:color w:val="1A1A1A"/>
                <w:sz w:val="16"/>
                <w:szCs w:val="16"/>
              </w:rPr>
            </w:pPr>
            <w:r>
              <w:rPr>
                <w:rFonts w:ascii="Arial" w:eastAsia="Arial" w:hAnsi="Arial" w:cs="Arial"/>
                <w:sz w:val="16"/>
                <w:szCs w:val="16"/>
              </w:rPr>
              <w:t>A1. Minimalizacja zjawisk patologicznych oraz problemów społecznych i podniesienie poziomu kultury społecznej</w:t>
            </w:r>
          </w:p>
          <w:p w14:paraId="657AC96B" w14:textId="77777777" w:rsidR="005F53DA" w:rsidRDefault="005F53DA" w:rsidP="005F53DA">
            <w:pPr>
              <w:pStyle w:val="Standard"/>
              <w:rPr>
                <w:rFonts w:ascii="Arial" w:eastAsia="Arial" w:hAnsi="Arial" w:cs="Arial"/>
                <w:color w:val="1A1A1A"/>
                <w:sz w:val="16"/>
                <w:szCs w:val="16"/>
              </w:rPr>
            </w:pPr>
            <w:r>
              <w:rPr>
                <w:rFonts w:ascii="Arial" w:eastAsia="Arial" w:hAnsi="Arial" w:cs="Arial"/>
                <w:color w:val="1A1A1A"/>
                <w:sz w:val="16"/>
                <w:szCs w:val="16"/>
              </w:rPr>
              <w:t>A2. Wyhamowanie negatywnych tendencji demograficznych.</w:t>
            </w:r>
          </w:p>
          <w:p w14:paraId="328DEC82" w14:textId="77777777" w:rsidR="001C3371" w:rsidRDefault="005F53DA" w:rsidP="005F53DA">
            <w:pPr>
              <w:spacing w:after="60" w:line="100" w:lineRule="atLeast"/>
              <w:rPr>
                <w:rFonts w:ascii="Arial" w:eastAsia="Arial" w:hAnsi="Arial" w:cs="Arial"/>
                <w:sz w:val="16"/>
                <w:szCs w:val="16"/>
              </w:rPr>
            </w:pPr>
            <w:r>
              <w:rPr>
                <w:rFonts w:ascii="Arial" w:eastAsia="Arial" w:hAnsi="Arial" w:cs="Arial"/>
                <w:sz w:val="16"/>
                <w:szCs w:val="16"/>
              </w:rPr>
              <w:t>A4. Doprowadzenie do bardziej równomiernej dystrybucji usług społecznych</w:t>
            </w:r>
            <w:r w:rsidR="001C3371">
              <w:rPr>
                <w:rFonts w:ascii="Arial" w:eastAsia="Arial" w:hAnsi="Arial" w:cs="Arial"/>
                <w:sz w:val="16"/>
                <w:szCs w:val="16"/>
              </w:rPr>
              <w:t>A7. Wzrost bezpieczeństwa publicznego.</w:t>
            </w:r>
          </w:p>
          <w:p w14:paraId="09B6FA84" w14:textId="77777777" w:rsidR="005F53DA" w:rsidRDefault="005F53DA" w:rsidP="005F53DA">
            <w:pPr>
              <w:spacing w:after="60" w:line="100" w:lineRule="atLeast"/>
              <w:rPr>
                <w:rFonts w:ascii="Arial" w:eastAsia="Arial" w:hAnsi="Arial" w:cs="Arial"/>
                <w:sz w:val="16"/>
                <w:szCs w:val="16"/>
              </w:rPr>
            </w:pPr>
            <w:r>
              <w:rPr>
                <w:rFonts w:ascii="Arial" w:eastAsia="Arial" w:hAnsi="Arial" w:cs="Arial"/>
                <w:sz w:val="16"/>
                <w:szCs w:val="16"/>
              </w:rPr>
              <w:t>A7. Zmniejszenie zapotrzebowania na korzystanie z pomocy społecznej.</w:t>
            </w:r>
          </w:p>
          <w:p w14:paraId="4BB551C6" w14:textId="77777777" w:rsidR="005F53DA" w:rsidRDefault="005F53DA" w:rsidP="005F53DA">
            <w:pPr>
              <w:spacing w:after="60" w:line="100" w:lineRule="atLeast"/>
              <w:rPr>
                <w:rFonts w:ascii="Arial" w:eastAsia="Arial" w:hAnsi="Arial" w:cs="Arial"/>
                <w:sz w:val="16"/>
                <w:szCs w:val="16"/>
              </w:rPr>
            </w:pPr>
            <w:r>
              <w:rPr>
                <w:rFonts w:ascii="Arial" w:eastAsia="Arial" w:hAnsi="Arial" w:cs="Arial"/>
                <w:sz w:val="16"/>
                <w:szCs w:val="16"/>
              </w:rPr>
              <w:t>B1. Dostosowanie przestrzenne do projektów społecznych oraz poprawa dostępności i bezpieczeństwa gminnych przestrzeni publicznych w Obszarze Rewitalizacji.</w:t>
            </w:r>
          </w:p>
          <w:p w14:paraId="060EFF23" w14:textId="77777777" w:rsidR="005F53DA" w:rsidRDefault="005F53DA" w:rsidP="005F53DA">
            <w:pPr>
              <w:pStyle w:val="Standard"/>
              <w:rPr>
                <w:rFonts w:ascii="Arial" w:eastAsia="Arial" w:hAnsi="Arial" w:cs="Arial"/>
                <w:sz w:val="16"/>
                <w:szCs w:val="16"/>
              </w:rPr>
            </w:pPr>
            <w:r>
              <w:rPr>
                <w:rFonts w:ascii="Arial" w:eastAsia="Arial" w:hAnsi="Arial" w:cs="Arial"/>
                <w:sz w:val="16"/>
                <w:szCs w:val="16"/>
              </w:rPr>
              <w:lastRenderedPageBreak/>
              <w:t>C3. Podniesienie kwalifikacji zawodowych mieszkańców terenów zdegradowanych w celu podniesienia jakości lokalnego rynku pracy</w:t>
            </w:r>
          </w:p>
          <w:p w14:paraId="5E1DD5B2" w14:textId="77777777" w:rsidR="001C3371" w:rsidRDefault="001C3371" w:rsidP="001C3371">
            <w:pPr>
              <w:spacing w:after="60" w:line="100" w:lineRule="atLeast"/>
              <w:rPr>
                <w:rFonts w:ascii="Arial" w:eastAsia="Arial" w:hAnsi="Arial" w:cs="Arial"/>
                <w:sz w:val="16"/>
                <w:szCs w:val="16"/>
              </w:rPr>
            </w:pPr>
            <w:r>
              <w:rPr>
                <w:rFonts w:ascii="Arial" w:eastAsia="Arial" w:hAnsi="Arial" w:cs="Arial"/>
                <w:sz w:val="16"/>
                <w:szCs w:val="16"/>
              </w:rPr>
              <w:t xml:space="preserve">C6. </w:t>
            </w:r>
            <w:r>
              <w:rPr>
                <w:rFonts w:ascii="Arial" w:hAnsi="Arial" w:cs="Arial"/>
                <w:sz w:val="16"/>
                <w:szCs w:val="16"/>
              </w:rPr>
              <w:t xml:space="preserve">Edukacja zawodowa w celu aktywizacji gospodarczej i </w:t>
            </w:r>
            <w:r w:rsidR="005F53DA">
              <w:rPr>
                <w:rFonts w:ascii="Arial" w:hAnsi="Arial" w:cs="Arial"/>
                <w:sz w:val="16"/>
                <w:szCs w:val="16"/>
              </w:rPr>
              <w:t xml:space="preserve">tworzenie </w:t>
            </w:r>
            <w:r w:rsidR="005F53DA">
              <w:rPr>
                <w:rFonts w:ascii="Arial" w:eastAsia="Arial" w:hAnsi="Arial" w:cs="Arial"/>
                <w:sz w:val="16"/>
                <w:szCs w:val="16"/>
              </w:rPr>
              <w:t>nowych miejsc pracy.</w:t>
            </w:r>
          </w:p>
          <w:p w14:paraId="399BEE19" w14:textId="77777777" w:rsidR="00746F5E" w:rsidRPr="008F7515" w:rsidRDefault="00746F5E" w:rsidP="00746F5E">
            <w:pPr>
              <w:pStyle w:val="Standard"/>
              <w:spacing w:after="60"/>
              <w:rPr>
                <w:rFonts w:ascii="Arial" w:eastAsia="Arial" w:hAnsi="Arial" w:cs="Arial"/>
                <w:color w:val="1A1A1A"/>
                <w:sz w:val="16"/>
                <w:szCs w:val="16"/>
              </w:rPr>
            </w:pPr>
            <w:r>
              <w:rPr>
                <w:rFonts w:ascii="Arial" w:eastAsia="Arial" w:hAnsi="Arial" w:cs="Arial"/>
                <w:sz w:val="16"/>
                <w:szCs w:val="16"/>
              </w:rPr>
              <w:t>A1. Minimalizacja zjawisk patologicznych oraz problemów społecznych i podniesienie poziomu kultury społecznej</w:t>
            </w:r>
          </w:p>
          <w:p w14:paraId="2E0A0628" w14:textId="77777777" w:rsidR="00746F5E" w:rsidRDefault="00746F5E" w:rsidP="00746F5E">
            <w:pPr>
              <w:pStyle w:val="Standard"/>
              <w:rPr>
                <w:rFonts w:ascii="Arial" w:eastAsia="Arial" w:hAnsi="Arial" w:cs="Arial"/>
                <w:color w:val="1A1A1A"/>
                <w:sz w:val="16"/>
                <w:szCs w:val="16"/>
              </w:rPr>
            </w:pPr>
            <w:r>
              <w:rPr>
                <w:rFonts w:ascii="Arial" w:eastAsia="Arial" w:hAnsi="Arial" w:cs="Arial"/>
                <w:color w:val="1A1A1A"/>
                <w:sz w:val="16"/>
                <w:szCs w:val="16"/>
              </w:rPr>
              <w:t>A2. Wyhamowanie negatywnych tendencji demograficznych.</w:t>
            </w:r>
          </w:p>
          <w:p w14:paraId="519AF489" w14:textId="77777777" w:rsidR="00746F5E" w:rsidRDefault="00746F5E" w:rsidP="00746F5E">
            <w:pPr>
              <w:spacing w:after="60" w:line="100" w:lineRule="atLeast"/>
              <w:rPr>
                <w:rFonts w:ascii="Arial" w:eastAsia="Arial" w:hAnsi="Arial" w:cs="Arial"/>
                <w:sz w:val="16"/>
                <w:szCs w:val="16"/>
              </w:rPr>
            </w:pPr>
            <w:r>
              <w:rPr>
                <w:rFonts w:ascii="Arial" w:eastAsia="Arial" w:hAnsi="Arial" w:cs="Arial"/>
                <w:sz w:val="16"/>
                <w:szCs w:val="16"/>
              </w:rPr>
              <w:t>A4. Doprowadzenie do bardziej równomiernej dystrybucji usług społecznychA7. Wzrost bezpieczeństwa publicznego.</w:t>
            </w:r>
          </w:p>
          <w:p w14:paraId="40A41AF7" w14:textId="77777777" w:rsidR="00746F5E" w:rsidRDefault="00746F5E" w:rsidP="00746F5E">
            <w:pPr>
              <w:spacing w:after="60" w:line="100" w:lineRule="atLeast"/>
              <w:rPr>
                <w:rFonts w:ascii="Arial" w:eastAsia="Arial" w:hAnsi="Arial" w:cs="Arial"/>
                <w:sz w:val="16"/>
                <w:szCs w:val="16"/>
              </w:rPr>
            </w:pPr>
            <w:r>
              <w:rPr>
                <w:rFonts w:ascii="Arial" w:eastAsia="Arial" w:hAnsi="Arial" w:cs="Arial"/>
                <w:sz w:val="16"/>
                <w:szCs w:val="16"/>
              </w:rPr>
              <w:t>B1. Dostosowanie przestrzenne do projektów społecznych oraz poprawa dostępności i bezpieczeństwa gminnych przestrzeni publicznych w Obszarze Rewitalizacji.</w:t>
            </w:r>
          </w:p>
          <w:p w14:paraId="72AB3E7C" w14:textId="77777777" w:rsidR="00746F5E" w:rsidRDefault="00746F5E" w:rsidP="00746F5E">
            <w:pPr>
              <w:spacing w:after="60" w:line="100" w:lineRule="atLeast"/>
              <w:jc w:val="both"/>
              <w:rPr>
                <w:rFonts w:ascii="Arial" w:eastAsia="Arial" w:hAnsi="Arial" w:cs="Arial"/>
                <w:color w:val="1A1A1A"/>
                <w:sz w:val="16"/>
                <w:szCs w:val="16"/>
              </w:rPr>
            </w:pPr>
            <w:r>
              <w:rPr>
                <w:rFonts w:ascii="Arial" w:eastAsia="Arial" w:hAnsi="Arial" w:cs="Arial"/>
                <w:sz w:val="16"/>
                <w:szCs w:val="16"/>
              </w:rPr>
              <w:t>B2.Rozwój i modernizacja infrastruktury mieszkaniowej w tym mieszkalnictwa komunalnego na Obszarach Rewitalizowanych.</w:t>
            </w:r>
          </w:p>
          <w:p w14:paraId="085E8BE7" w14:textId="2E890333" w:rsidR="00746F5E" w:rsidRPr="005F53DA" w:rsidRDefault="00746F5E" w:rsidP="00746F5E">
            <w:pPr>
              <w:spacing w:after="60" w:line="100" w:lineRule="atLeast"/>
              <w:rPr>
                <w:rFonts w:ascii="Arial" w:eastAsia="Arial" w:hAnsi="Arial" w:cs="Arial"/>
                <w:sz w:val="16"/>
                <w:szCs w:val="16"/>
              </w:rPr>
            </w:pPr>
            <w:r>
              <w:rPr>
                <w:rFonts w:ascii="Arial" w:eastAsia="Arial" w:hAnsi="Arial" w:cs="Arial"/>
                <w:sz w:val="16"/>
                <w:szCs w:val="16"/>
              </w:rPr>
              <w:t>C5. Energooszczędność i niskoemisyjność</w:t>
            </w:r>
          </w:p>
        </w:tc>
      </w:tr>
    </w:tbl>
    <w:p w14:paraId="22959690" w14:textId="77777777" w:rsidR="008827C8" w:rsidRDefault="008827C8">
      <w:pPr>
        <w:jc w:val="both"/>
      </w:pPr>
    </w:p>
    <w:p w14:paraId="648B1151" w14:textId="77777777" w:rsidR="008827C8" w:rsidRDefault="008827C8">
      <w:pPr>
        <w:jc w:val="both"/>
      </w:pPr>
    </w:p>
    <w:p w14:paraId="46242C36" w14:textId="77777777" w:rsidR="008827C8" w:rsidRDefault="008827C8">
      <w:pPr>
        <w:pageBreakBefore/>
        <w:jc w:val="both"/>
        <w:rPr>
          <w:sz w:val="4"/>
          <w:szCs w:val="4"/>
        </w:rPr>
      </w:pPr>
    </w:p>
    <w:tbl>
      <w:tblPr>
        <w:tblW w:w="9326" w:type="dxa"/>
        <w:tblInd w:w="121" w:type="dxa"/>
        <w:tblLayout w:type="fixed"/>
        <w:tblLook w:val="0000" w:firstRow="0" w:lastRow="0" w:firstColumn="0" w:lastColumn="0" w:noHBand="0" w:noVBand="0"/>
      </w:tblPr>
      <w:tblGrid>
        <w:gridCol w:w="1683"/>
        <w:gridCol w:w="7643"/>
      </w:tblGrid>
      <w:tr w:rsidR="000507D6" w14:paraId="51B35446" w14:textId="77777777" w:rsidTr="000507D6">
        <w:tc>
          <w:tcPr>
            <w:tcW w:w="1683" w:type="dxa"/>
            <w:tcBorders>
              <w:top w:val="single" w:sz="4" w:space="0" w:color="000000"/>
              <w:left w:val="single" w:sz="4" w:space="0" w:color="000000"/>
              <w:bottom w:val="single" w:sz="4" w:space="0" w:color="000000"/>
            </w:tcBorders>
            <w:shd w:val="clear" w:color="auto" w:fill="E6E6FF"/>
          </w:tcPr>
          <w:p w14:paraId="74C10102" w14:textId="77777777" w:rsidR="000507D6" w:rsidRDefault="000507D6" w:rsidP="000507D6">
            <w:pPr>
              <w:rPr>
                <w:rFonts w:ascii="Arial" w:eastAsia="Arial" w:hAnsi="Arial" w:cs="Arial"/>
                <w:sz w:val="17"/>
                <w:szCs w:val="17"/>
              </w:rPr>
            </w:pPr>
          </w:p>
        </w:tc>
        <w:tc>
          <w:tcPr>
            <w:tcW w:w="7643" w:type="dxa"/>
            <w:tcBorders>
              <w:top w:val="single" w:sz="4" w:space="0" w:color="000000"/>
              <w:left w:val="single" w:sz="4" w:space="0" w:color="000000"/>
              <w:bottom w:val="single" w:sz="4" w:space="0" w:color="000000"/>
              <w:right w:val="single" w:sz="4" w:space="0" w:color="000000"/>
            </w:tcBorders>
            <w:shd w:val="clear" w:color="auto" w:fill="E6E6FF"/>
          </w:tcPr>
          <w:p w14:paraId="2B50B16C" w14:textId="77777777" w:rsidR="000507D6" w:rsidRPr="000507D6" w:rsidRDefault="000507D6" w:rsidP="000507D6">
            <w:pPr>
              <w:jc w:val="center"/>
              <w:rPr>
                <w:rFonts w:ascii="Arial" w:eastAsia="Arial" w:hAnsi="Arial" w:cs="Arial"/>
                <w:b/>
                <w:sz w:val="17"/>
                <w:szCs w:val="17"/>
              </w:rPr>
            </w:pPr>
            <w:r w:rsidRPr="000507D6">
              <w:rPr>
                <w:rFonts w:ascii="Arial" w:eastAsia="Arial" w:hAnsi="Arial" w:cs="Arial"/>
                <w:b/>
                <w:sz w:val="17"/>
                <w:szCs w:val="17"/>
              </w:rPr>
              <w:t>OR.III PODOBSZAR REWITALIZACJI NOWY MODLIN</w:t>
            </w:r>
          </w:p>
        </w:tc>
      </w:tr>
      <w:tr w:rsidR="008827C8" w14:paraId="106E3D1C" w14:textId="77777777" w:rsidTr="000507D6">
        <w:tc>
          <w:tcPr>
            <w:tcW w:w="1683" w:type="dxa"/>
            <w:tcBorders>
              <w:top w:val="single" w:sz="4" w:space="0" w:color="000000"/>
              <w:left w:val="single" w:sz="4" w:space="0" w:color="000000"/>
              <w:bottom w:val="single" w:sz="4" w:space="0" w:color="000000"/>
            </w:tcBorders>
            <w:shd w:val="clear" w:color="auto" w:fill="E6E6FF"/>
          </w:tcPr>
          <w:p w14:paraId="67B4EBAD" w14:textId="77777777" w:rsidR="008827C8" w:rsidRDefault="008827C8">
            <w:pPr>
              <w:rPr>
                <w:rFonts w:ascii="Arial" w:eastAsia="Arial" w:hAnsi="Arial" w:cs="Arial"/>
                <w:b/>
                <w:sz w:val="17"/>
                <w:szCs w:val="17"/>
              </w:rPr>
            </w:pPr>
            <w:r>
              <w:rPr>
                <w:rFonts w:ascii="Arial" w:eastAsia="Arial" w:hAnsi="Arial" w:cs="Arial"/>
                <w:sz w:val="17"/>
                <w:szCs w:val="17"/>
              </w:rPr>
              <w:t xml:space="preserve">Nazwa projektu </w:t>
            </w:r>
          </w:p>
        </w:tc>
        <w:tc>
          <w:tcPr>
            <w:tcW w:w="7643" w:type="dxa"/>
            <w:tcBorders>
              <w:top w:val="single" w:sz="4" w:space="0" w:color="000000"/>
              <w:left w:val="single" w:sz="4" w:space="0" w:color="000000"/>
              <w:bottom w:val="single" w:sz="4" w:space="0" w:color="000000"/>
              <w:right w:val="single" w:sz="4" w:space="0" w:color="000000"/>
            </w:tcBorders>
            <w:shd w:val="clear" w:color="auto" w:fill="E6E6FF"/>
          </w:tcPr>
          <w:p w14:paraId="22C23B6B" w14:textId="77777777" w:rsidR="008827C8" w:rsidRDefault="00BA5156">
            <w:r>
              <w:rPr>
                <w:rFonts w:ascii="Arial" w:eastAsia="Arial" w:hAnsi="Arial" w:cs="Arial"/>
                <w:b/>
                <w:sz w:val="17"/>
                <w:szCs w:val="17"/>
              </w:rPr>
              <w:t>Przygotowanie terenów inwestycyjnych w Nowym Modlinie w celu nadania im nowych funkcji społecznych i gospodarczych</w:t>
            </w:r>
          </w:p>
        </w:tc>
      </w:tr>
      <w:tr w:rsidR="008827C8" w14:paraId="2E32DC8C" w14:textId="77777777" w:rsidTr="000507D6">
        <w:tc>
          <w:tcPr>
            <w:tcW w:w="1683" w:type="dxa"/>
            <w:tcBorders>
              <w:left w:val="single" w:sz="4" w:space="0" w:color="000000"/>
              <w:bottom w:val="single" w:sz="4" w:space="0" w:color="000000"/>
            </w:tcBorders>
            <w:shd w:val="clear" w:color="auto" w:fill="E6E6FF"/>
          </w:tcPr>
          <w:p w14:paraId="702B085A" w14:textId="77777777" w:rsidR="008827C8" w:rsidRDefault="008827C8">
            <w:pPr>
              <w:rPr>
                <w:rFonts w:ascii="Arial" w:eastAsia="Arial" w:hAnsi="Arial" w:cs="Arial"/>
                <w:b/>
                <w:bCs/>
                <w:sz w:val="17"/>
                <w:szCs w:val="17"/>
              </w:rPr>
            </w:pPr>
            <w:r>
              <w:rPr>
                <w:rFonts w:ascii="Arial" w:eastAsia="Arial" w:hAnsi="Arial" w:cs="Arial"/>
                <w:sz w:val="17"/>
                <w:szCs w:val="17"/>
              </w:rPr>
              <w:t>Numeracja</w:t>
            </w:r>
          </w:p>
        </w:tc>
        <w:tc>
          <w:tcPr>
            <w:tcW w:w="7643" w:type="dxa"/>
            <w:tcBorders>
              <w:left w:val="single" w:sz="4" w:space="0" w:color="000000"/>
              <w:bottom w:val="single" w:sz="4" w:space="0" w:color="000000"/>
              <w:right w:val="single" w:sz="4" w:space="0" w:color="000000"/>
            </w:tcBorders>
            <w:shd w:val="clear" w:color="auto" w:fill="E6E6FF"/>
          </w:tcPr>
          <w:p w14:paraId="3DEC52D7" w14:textId="3B826869" w:rsidR="008827C8" w:rsidRDefault="008827C8">
            <w:r>
              <w:rPr>
                <w:rFonts w:ascii="Arial" w:eastAsia="Arial" w:hAnsi="Arial" w:cs="Arial"/>
                <w:b/>
                <w:bCs/>
                <w:sz w:val="17"/>
                <w:szCs w:val="17"/>
              </w:rPr>
              <w:t>P.</w:t>
            </w:r>
            <w:r w:rsidR="00746F5E">
              <w:rPr>
                <w:rFonts w:ascii="Arial" w:eastAsia="Arial" w:hAnsi="Arial" w:cs="Arial"/>
                <w:b/>
                <w:bCs/>
                <w:sz w:val="17"/>
                <w:szCs w:val="17"/>
              </w:rPr>
              <w:t>4</w:t>
            </w:r>
          </w:p>
        </w:tc>
      </w:tr>
      <w:tr w:rsidR="008827C8" w14:paraId="6871DE35" w14:textId="77777777" w:rsidTr="000507D6">
        <w:tc>
          <w:tcPr>
            <w:tcW w:w="1683" w:type="dxa"/>
            <w:tcBorders>
              <w:left w:val="single" w:sz="4" w:space="0" w:color="000000"/>
              <w:bottom w:val="single" w:sz="4" w:space="0" w:color="000000"/>
            </w:tcBorders>
            <w:shd w:val="clear" w:color="auto" w:fill="FFFFFF"/>
          </w:tcPr>
          <w:p w14:paraId="7043A38C" w14:textId="77777777" w:rsidR="008827C8" w:rsidRDefault="008827C8">
            <w:pPr>
              <w:rPr>
                <w:rFonts w:ascii="Arial" w:eastAsia="Arial" w:hAnsi="Arial" w:cs="Arial"/>
                <w:color w:val="1A1A1A"/>
                <w:sz w:val="16"/>
                <w:szCs w:val="16"/>
              </w:rPr>
            </w:pPr>
            <w:r>
              <w:rPr>
                <w:rFonts w:ascii="Arial" w:eastAsia="Arial" w:hAnsi="Arial" w:cs="Arial"/>
                <w:sz w:val="17"/>
                <w:szCs w:val="17"/>
              </w:rPr>
              <w:t>Zakres realizowanych zadań</w:t>
            </w:r>
          </w:p>
        </w:tc>
        <w:tc>
          <w:tcPr>
            <w:tcW w:w="7643" w:type="dxa"/>
            <w:tcBorders>
              <w:left w:val="single" w:sz="4" w:space="0" w:color="000000"/>
              <w:bottom w:val="single" w:sz="4" w:space="0" w:color="000000"/>
              <w:right w:val="single" w:sz="4" w:space="0" w:color="000000"/>
            </w:tcBorders>
            <w:shd w:val="clear" w:color="auto" w:fill="FFFFFF"/>
          </w:tcPr>
          <w:p w14:paraId="6DE63701" w14:textId="14EC60AF" w:rsidR="00543773" w:rsidRDefault="008827C8" w:rsidP="00BA5156">
            <w:pPr>
              <w:spacing w:after="60" w:line="100" w:lineRule="atLeast"/>
              <w:rPr>
                <w:rFonts w:ascii="Arial" w:eastAsia="Arial" w:hAnsi="Arial" w:cs="Arial"/>
                <w:color w:val="1A1A1A"/>
                <w:sz w:val="16"/>
                <w:szCs w:val="16"/>
              </w:rPr>
            </w:pPr>
            <w:bookmarkStart w:id="47" w:name="__DdeLink__25466_1777767298"/>
            <w:r>
              <w:rPr>
                <w:rFonts w:ascii="Arial" w:eastAsia="Arial" w:hAnsi="Arial" w:cs="Arial"/>
                <w:color w:val="1A1A1A"/>
                <w:sz w:val="16"/>
                <w:szCs w:val="16"/>
              </w:rPr>
              <w:t>P.</w:t>
            </w:r>
            <w:r w:rsidR="00746F5E">
              <w:rPr>
                <w:rFonts w:ascii="Arial" w:eastAsia="Arial" w:hAnsi="Arial" w:cs="Arial"/>
                <w:color w:val="1A1A1A"/>
                <w:sz w:val="16"/>
                <w:szCs w:val="16"/>
              </w:rPr>
              <w:t>4</w:t>
            </w:r>
            <w:r>
              <w:rPr>
                <w:rFonts w:ascii="Arial" w:eastAsia="Arial" w:hAnsi="Arial" w:cs="Arial"/>
                <w:color w:val="1A1A1A"/>
                <w:sz w:val="16"/>
                <w:szCs w:val="16"/>
              </w:rPr>
              <w:t xml:space="preserve">.1 – </w:t>
            </w:r>
            <w:bookmarkEnd w:id="47"/>
            <w:r w:rsidR="00BA5156">
              <w:rPr>
                <w:rFonts w:ascii="Arial" w:eastAsia="Arial" w:hAnsi="Arial" w:cs="Arial"/>
                <w:color w:val="1A1A1A"/>
                <w:sz w:val="16"/>
                <w:szCs w:val="16"/>
              </w:rPr>
              <w:t xml:space="preserve"> </w:t>
            </w:r>
            <w:r w:rsidR="00543773">
              <w:rPr>
                <w:rFonts w:ascii="Arial" w:eastAsia="Times New Roman" w:hAnsi="Arial" w:cs="Arial"/>
                <w:kern w:val="0"/>
                <w:sz w:val="16"/>
                <w:szCs w:val="16"/>
                <w:lang w:eastAsia="pl-PL" w:bidi="ar-SA"/>
              </w:rPr>
              <w:t>Przygotowanie terenów inwestycyjnych w Nowym Modlinie w celu nadania im nowych funkcji społecznych i gospodarczych</w:t>
            </w:r>
            <w:r w:rsidR="00543773">
              <w:rPr>
                <w:rFonts w:ascii="Arial" w:eastAsia="Arial" w:hAnsi="Arial" w:cs="Arial"/>
                <w:color w:val="1A1A1A"/>
                <w:sz w:val="16"/>
                <w:szCs w:val="16"/>
              </w:rPr>
              <w:t xml:space="preserve"> </w:t>
            </w:r>
          </w:p>
          <w:p w14:paraId="33D91906" w14:textId="150654C8" w:rsidR="00BC6D00" w:rsidRDefault="000507D6" w:rsidP="00BA5156">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4</w:t>
            </w:r>
            <w:r>
              <w:rPr>
                <w:rFonts w:ascii="Arial" w:eastAsia="Arial" w:hAnsi="Arial" w:cs="Arial"/>
                <w:color w:val="1A1A1A"/>
                <w:sz w:val="16"/>
                <w:szCs w:val="16"/>
              </w:rPr>
              <w:t>.2 –</w:t>
            </w:r>
            <w:r w:rsidR="00BC6D00">
              <w:rPr>
                <w:rFonts w:ascii="Arial" w:eastAsia="Arial" w:hAnsi="Arial" w:cs="Arial"/>
                <w:color w:val="1A1A1A"/>
                <w:sz w:val="16"/>
                <w:szCs w:val="16"/>
              </w:rPr>
              <w:t xml:space="preserve">Przeprowadzenie </w:t>
            </w:r>
            <w:r>
              <w:rPr>
                <w:rFonts w:ascii="Arial" w:eastAsia="Arial" w:hAnsi="Arial" w:cs="Arial"/>
                <w:color w:val="1A1A1A"/>
                <w:sz w:val="16"/>
                <w:szCs w:val="16"/>
              </w:rPr>
              <w:t xml:space="preserve"> </w:t>
            </w:r>
            <w:r w:rsidR="00BC6D00">
              <w:rPr>
                <w:rFonts w:ascii="Arial" w:eastAsia="Arial" w:hAnsi="Arial" w:cs="Arial"/>
                <w:color w:val="1A1A1A"/>
                <w:sz w:val="16"/>
                <w:szCs w:val="16"/>
              </w:rPr>
              <w:t>diagnozy</w:t>
            </w:r>
            <w:r w:rsidR="000F55D7">
              <w:rPr>
                <w:rFonts w:ascii="Arial" w:eastAsia="Arial" w:hAnsi="Arial" w:cs="Arial"/>
                <w:color w:val="1A1A1A"/>
                <w:sz w:val="16"/>
                <w:szCs w:val="16"/>
              </w:rPr>
              <w:t xml:space="preserve"> zapotrzebowania przedsiębiorców </w:t>
            </w:r>
            <w:r w:rsidR="00BC6D00">
              <w:rPr>
                <w:rFonts w:ascii="Arial" w:eastAsia="Arial" w:hAnsi="Arial" w:cs="Arial"/>
                <w:color w:val="1A1A1A"/>
                <w:sz w:val="16"/>
                <w:szCs w:val="16"/>
              </w:rPr>
              <w:t>na pracowników z określonymi umiejętnościami i kwalifikacjami.</w:t>
            </w:r>
          </w:p>
          <w:p w14:paraId="2AA1D82B" w14:textId="2EEF2678" w:rsidR="000507D6" w:rsidRDefault="000507D6" w:rsidP="00BA5156">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4</w:t>
            </w:r>
            <w:r>
              <w:rPr>
                <w:rFonts w:ascii="Arial" w:eastAsia="Arial" w:hAnsi="Arial" w:cs="Arial"/>
                <w:color w:val="1A1A1A"/>
                <w:sz w:val="16"/>
                <w:szCs w:val="16"/>
              </w:rPr>
              <w:t>.3 – Stworzenie platformy spotkań, integracji i wymiany dla lokalnych przedsiębiorców działających na terenie gminy Pomiechówek by aktywnie wspierać rozwoju inicjatyw gospodarczych na obszarach zdegrad</w:t>
            </w:r>
            <w:r w:rsidR="00BA5E9D">
              <w:rPr>
                <w:rFonts w:ascii="Arial" w:eastAsia="Arial" w:hAnsi="Arial" w:cs="Arial"/>
                <w:color w:val="1A1A1A"/>
                <w:sz w:val="16"/>
                <w:szCs w:val="16"/>
              </w:rPr>
              <w:t>owanych.</w:t>
            </w:r>
          </w:p>
          <w:p w14:paraId="1DEEAD0F" w14:textId="27A38AB5" w:rsidR="00BC6D00" w:rsidRDefault="00BC6D00" w:rsidP="00BA5156">
            <w:pPr>
              <w:spacing w:after="60" w:line="100" w:lineRule="atLeast"/>
            </w:pPr>
            <w:r>
              <w:rPr>
                <w:rFonts w:ascii="Arial" w:eastAsia="Arial" w:hAnsi="Arial" w:cs="Arial"/>
                <w:color w:val="1A1A1A"/>
                <w:sz w:val="16"/>
                <w:szCs w:val="16"/>
              </w:rPr>
              <w:t>P.</w:t>
            </w:r>
            <w:r w:rsidR="00746F5E">
              <w:rPr>
                <w:rFonts w:ascii="Arial" w:eastAsia="Arial" w:hAnsi="Arial" w:cs="Arial"/>
                <w:color w:val="1A1A1A"/>
                <w:sz w:val="16"/>
                <w:szCs w:val="16"/>
              </w:rPr>
              <w:t>4</w:t>
            </w:r>
            <w:r>
              <w:rPr>
                <w:rFonts w:ascii="Arial" w:eastAsia="Arial" w:hAnsi="Arial" w:cs="Arial"/>
                <w:color w:val="1A1A1A"/>
                <w:sz w:val="16"/>
                <w:szCs w:val="16"/>
              </w:rPr>
              <w:t>.4. Przeprowadzenie serii warsztatów praktycznych i szkoleń z zakresu zakładania i prowadzenia działalności gospodarczej –świetlica w Nowym Modlinie</w:t>
            </w:r>
          </w:p>
        </w:tc>
      </w:tr>
      <w:tr w:rsidR="008827C8" w14:paraId="1CCAD0C8" w14:textId="77777777" w:rsidTr="000507D6">
        <w:tc>
          <w:tcPr>
            <w:tcW w:w="1683" w:type="dxa"/>
            <w:tcBorders>
              <w:left w:val="single" w:sz="4" w:space="0" w:color="000000"/>
              <w:bottom w:val="single" w:sz="4" w:space="0" w:color="000000"/>
            </w:tcBorders>
            <w:shd w:val="clear" w:color="auto" w:fill="FFFFFF"/>
          </w:tcPr>
          <w:p w14:paraId="73667536" w14:textId="77777777" w:rsidR="008827C8" w:rsidRDefault="008827C8">
            <w:pPr>
              <w:rPr>
                <w:rFonts w:ascii="Arial" w:eastAsia="Arial" w:hAnsi="Arial" w:cs="Arial"/>
                <w:color w:val="1A1A1A"/>
                <w:sz w:val="16"/>
                <w:szCs w:val="16"/>
              </w:rPr>
            </w:pPr>
            <w:r>
              <w:rPr>
                <w:rFonts w:ascii="Arial" w:eastAsia="Arial" w:hAnsi="Arial" w:cs="Arial"/>
                <w:sz w:val="17"/>
                <w:szCs w:val="17"/>
              </w:rPr>
              <w:t>Podmioty realizujące</w:t>
            </w:r>
          </w:p>
        </w:tc>
        <w:tc>
          <w:tcPr>
            <w:tcW w:w="7643" w:type="dxa"/>
            <w:tcBorders>
              <w:left w:val="single" w:sz="4" w:space="0" w:color="000000"/>
              <w:bottom w:val="single" w:sz="4" w:space="0" w:color="000000"/>
              <w:right w:val="single" w:sz="4" w:space="0" w:color="000000"/>
            </w:tcBorders>
            <w:shd w:val="clear" w:color="auto" w:fill="FFFFFF"/>
          </w:tcPr>
          <w:p w14:paraId="3CAB9047" w14:textId="77777777" w:rsidR="008827C8" w:rsidRDefault="008827C8" w:rsidP="00BA5156">
            <w:pPr>
              <w:spacing w:after="60" w:line="100" w:lineRule="atLeast"/>
            </w:pPr>
            <w:r>
              <w:rPr>
                <w:rFonts w:ascii="Arial" w:eastAsia="Arial" w:hAnsi="Arial" w:cs="Arial"/>
                <w:color w:val="1A1A1A"/>
                <w:sz w:val="16"/>
                <w:szCs w:val="16"/>
              </w:rPr>
              <w:t xml:space="preserve"> jednostki samorządu terytorialnego, </w:t>
            </w:r>
            <w:r w:rsidR="00E540BC">
              <w:rPr>
                <w:rFonts w:ascii="Arial" w:eastAsia="Arial" w:hAnsi="Arial" w:cs="Arial"/>
                <w:color w:val="1A1A1A"/>
                <w:sz w:val="16"/>
                <w:szCs w:val="16"/>
              </w:rPr>
              <w:t>organizacje pozarządowe – Modlińska Fundacja Rozwoju Przedsiębiorczości</w:t>
            </w:r>
          </w:p>
        </w:tc>
      </w:tr>
      <w:tr w:rsidR="008827C8" w14:paraId="3B024621" w14:textId="77777777" w:rsidTr="000507D6">
        <w:tc>
          <w:tcPr>
            <w:tcW w:w="1683" w:type="dxa"/>
            <w:tcBorders>
              <w:left w:val="single" w:sz="4" w:space="0" w:color="000000"/>
              <w:bottom w:val="single" w:sz="4" w:space="0" w:color="000000"/>
            </w:tcBorders>
            <w:shd w:val="clear" w:color="auto" w:fill="FFFFFF"/>
          </w:tcPr>
          <w:p w14:paraId="2BB84C18" w14:textId="77777777" w:rsidR="008827C8" w:rsidRDefault="008827C8">
            <w:pPr>
              <w:rPr>
                <w:rFonts w:ascii="Arial" w:eastAsia="Arial" w:hAnsi="Arial" w:cs="Arial"/>
                <w:color w:val="1A1A1A"/>
                <w:sz w:val="16"/>
                <w:szCs w:val="16"/>
              </w:rPr>
            </w:pPr>
            <w:r>
              <w:rPr>
                <w:rFonts w:ascii="Arial" w:eastAsia="Arial" w:hAnsi="Arial" w:cs="Arial"/>
                <w:sz w:val="17"/>
                <w:szCs w:val="17"/>
              </w:rPr>
              <w:t>Krótka charakterystyka</w:t>
            </w:r>
          </w:p>
        </w:tc>
        <w:tc>
          <w:tcPr>
            <w:tcW w:w="7643" w:type="dxa"/>
            <w:tcBorders>
              <w:left w:val="single" w:sz="4" w:space="0" w:color="000000"/>
              <w:bottom w:val="single" w:sz="4" w:space="0" w:color="000000"/>
              <w:right w:val="single" w:sz="4" w:space="0" w:color="000000"/>
            </w:tcBorders>
            <w:shd w:val="clear" w:color="auto" w:fill="auto"/>
          </w:tcPr>
          <w:p w14:paraId="584BFA7A" w14:textId="77777777"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 xml:space="preserve">Projekt polega </w:t>
            </w:r>
            <w:r w:rsidR="00BC6D00">
              <w:rPr>
                <w:rFonts w:ascii="Arial" w:eastAsia="Arial" w:hAnsi="Arial" w:cs="Arial"/>
                <w:color w:val="1A1A1A"/>
                <w:sz w:val="16"/>
                <w:szCs w:val="16"/>
              </w:rPr>
              <w:t xml:space="preserve">na </w:t>
            </w:r>
            <w:r w:rsidR="00BA5156">
              <w:rPr>
                <w:rFonts w:ascii="Arial" w:eastAsia="Arial" w:hAnsi="Arial" w:cs="Arial"/>
                <w:color w:val="1A1A1A"/>
                <w:sz w:val="16"/>
                <w:szCs w:val="16"/>
              </w:rPr>
              <w:t>kompleksowym przygotowaniu terenów inwestycyjnych</w:t>
            </w:r>
            <w:r w:rsidR="00BC0CB6">
              <w:rPr>
                <w:rFonts w:ascii="Arial" w:eastAsia="Arial" w:hAnsi="Arial" w:cs="Arial"/>
                <w:color w:val="1A1A1A"/>
                <w:sz w:val="16"/>
                <w:szCs w:val="16"/>
              </w:rPr>
              <w:t>, zarówno na potrzeby dużych przedsiębiorstw zamierzających zainwestować na terenach objętych Warmińsko Mazurską Specjalną Strefą Ekonomiczną, jak i mniejszych przedsiębiorców z tereny gminy Pomiechówek a w szczególności sołectwa Nowy Modlin.</w:t>
            </w:r>
            <w:r w:rsidR="00E540BC">
              <w:rPr>
                <w:rFonts w:ascii="Arial" w:eastAsia="Arial" w:hAnsi="Arial" w:cs="Arial"/>
                <w:color w:val="1A1A1A"/>
                <w:sz w:val="16"/>
                <w:szCs w:val="16"/>
              </w:rPr>
              <w:t xml:space="preserve"> Dodatkowo na terenie </w:t>
            </w:r>
            <w:r w:rsidR="00BC6D00">
              <w:rPr>
                <w:rFonts w:ascii="Arial" w:eastAsia="Arial" w:hAnsi="Arial" w:cs="Arial"/>
                <w:color w:val="1A1A1A"/>
                <w:sz w:val="16"/>
                <w:szCs w:val="16"/>
              </w:rPr>
              <w:t>OR Nowy Modlin</w:t>
            </w:r>
            <w:r w:rsidR="00E540BC">
              <w:rPr>
                <w:rFonts w:ascii="Arial" w:eastAsia="Arial" w:hAnsi="Arial" w:cs="Arial"/>
                <w:color w:val="1A1A1A"/>
                <w:sz w:val="16"/>
                <w:szCs w:val="16"/>
              </w:rPr>
              <w:t xml:space="preserve"> prowadzone będą działania służące wsparciu potencjalnych i obecnych przedsiębiorców oraz nauki przedsiębiorczości. </w:t>
            </w:r>
            <w:r w:rsidR="00BC6D00">
              <w:rPr>
                <w:rFonts w:ascii="Arial" w:eastAsia="Arial" w:hAnsi="Arial" w:cs="Arial"/>
                <w:color w:val="1A1A1A"/>
                <w:sz w:val="16"/>
                <w:szCs w:val="16"/>
              </w:rPr>
              <w:t>Jednocześnie przy współpracy z Warmińsko Mazurską Specjalną Strefą Ekonomiczną, do której należy część terenów inwestycyjnych w Nowym Modlinie, zos</w:t>
            </w:r>
            <w:r w:rsidR="001E486B">
              <w:rPr>
                <w:rFonts w:ascii="Arial" w:eastAsia="Arial" w:hAnsi="Arial" w:cs="Arial"/>
                <w:color w:val="1A1A1A"/>
                <w:sz w:val="16"/>
                <w:szCs w:val="16"/>
              </w:rPr>
              <w:t>tanie przeprowadzona diagnoza pokazująca jakich pracowników, z jakimi umiejętnościami i kwalifikacjami  przedsiębiorcy poszukują.</w:t>
            </w:r>
          </w:p>
          <w:p w14:paraId="75D4F847" w14:textId="77777777" w:rsidR="001E486B" w:rsidRDefault="001E486B">
            <w:pPr>
              <w:spacing w:after="60" w:line="100" w:lineRule="atLeast"/>
              <w:rPr>
                <w:rFonts w:ascii="Arial" w:eastAsia="Arial" w:hAnsi="Arial" w:cs="Arial"/>
                <w:color w:val="1A1A1A"/>
                <w:sz w:val="16"/>
                <w:szCs w:val="16"/>
              </w:rPr>
            </w:pPr>
            <w:r>
              <w:rPr>
                <w:rFonts w:ascii="Arial" w:eastAsia="Arial" w:hAnsi="Arial" w:cs="Arial"/>
                <w:color w:val="1A1A1A"/>
                <w:sz w:val="16"/>
                <w:szCs w:val="16"/>
              </w:rPr>
              <w:t>Kompleksowe działania doprowadza ostatecznie do spadku bezrobocia na Obszarach Rewitalizowanych a także przyczynia się do wzrostu przedsiębiorczości.</w:t>
            </w:r>
          </w:p>
          <w:p w14:paraId="0645B375" w14:textId="77777777" w:rsidR="008827C8" w:rsidRDefault="008827C8" w:rsidP="00E540BC">
            <w:pPr>
              <w:spacing w:after="60" w:line="100" w:lineRule="atLeast"/>
            </w:pPr>
            <w:r>
              <w:rPr>
                <w:rFonts w:ascii="Arial" w:eastAsia="Arial" w:hAnsi="Arial" w:cs="Arial"/>
                <w:color w:val="1A1A1A"/>
                <w:sz w:val="16"/>
                <w:szCs w:val="16"/>
              </w:rPr>
              <w:t>Prz</w:t>
            </w:r>
            <w:r w:rsidR="00E540BC">
              <w:rPr>
                <w:rFonts w:ascii="Arial" w:eastAsia="Arial" w:hAnsi="Arial" w:cs="Arial"/>
                <w:color w:val="1A1A1A"/>
                <w:sz w:val="16"/>
                <w:szCs w:val="16"/>
              </w:rPr>
              <w:t xml:space="preserve">edsięwzięcie jest realizowane </w:t>
            </w:r>
            <w:r>
              <w:rPr>
                <w:rFonts w:ascii="Arial" w:eastAsia="Arial" w:hAnsi="Arial" w:cs="Arial"/>
                <w:color w:val="1A1A1A"/>
                <w:sz w:val="16"/>
                <w:szCs w:val="16"/>
              </w:rPr>
              <w:t>n</w:t>
            </w:r>
            <w:r w:rsidR="00E540BC">
              <w:rPr>
                <w:rFonts w:ascii="Arial" w:eastAsia="Arial" w:hAnsi="Arial" w:cs="Arial"/>
                <w:color w:val="1A1A1A"/>
                <w:sz w:val="16"/>
                <w:szCs w:val="16"/>
              </w:rPr>
              <w:t>a terenie Obszaru Rewitalizacji oraz poza Obszarem Rewitalizacji</w:t>
            </w:r>
          </w:p>
        </w:tc>
      </w:tr>
      <w:tr w:rsidR="008827C8" w14:paraId="215CF121" w14:textId="77777777" w:rsidTr="000507D6">
        <w:trPr>
          <w:trHeight w:val="603"/>
        </w:trPr>
        <w:tc>
          <w:tcPr>
            <w:tcW w:w="1683" w:type="dxa"/>
            <w:tcBorders>
              <w:left w:val="single" w:sz="4" w:space="0" w:color="000000"/>
              <w:bottom w:val="single" w:sz="4" w:space="0" w:color="000000"/>
            </w:tcBorders>
            <w:shd w:val="clear" w:color="auto" w:fill="FFFFFF"/>
          </w:tcPr>
          <w:p w14:paraId="6149236C" w14:textId="77777777" w:rsidR="008827C8" w:rsidRDefault="008827C8">
            <w:pPr>
              <w:rPr>
                <w:rFonts w:ascii="Arial" w:eastAsia="Arial" w:hAnsi="Arial" w:cs="Arial"/>
                <w:b/>
                <w:color w:val="1A1A1A"/>
                <w:sz w:val="16"/>
                <w:szCs w:val="16"/>
              </w:rPr>
            </w:pPr>
            <w:r>
              <w:rPr>
                <w:rFonts w:ascii="Arial" w:eastAsia="Arial" w:hAnsi="Arial" w:cs="Arial"/>
                <w:sz w:val="17"/>
                <w:szCs w:val="17"/>
              </w:rPr>
              <w:t>Prognozowane rezultaty*</w:t>
            </w:r>
          </w:p>
        </w:tc>
        <w:tc>
          <w:tcPr>
            <w:tcW w:w="7643" w:type="dxa"/>
            <w:tcBorders>
              <w:left w:val="single" w:sz="4" w:space="0" w:color="000000"/>
              <w:bottom w:val="single" w:sz="4" w:space="0" w:color="000000"/>
              <w:right w:val="single" w:sz="4" w:space="0" w:color="000000"/>
            </w:tcBorders>
            <w:shd w:val="clear" w:color="auto" w:fill="FFFFFF"/>
          </w:tcPr>
          <w:p w14:paraId="4DE0D25B" w14:textId="77777777" w:rsidR="008827C8" w:rsidRDefault="008827C8">
            <w:pPr>
              <w:spacing w:after="60" w:line="100" w:lineRule="atLeast"/>
              <w:rPr>
                <w:rFonts w:ascii="Arial" w:eastAsia="Arial" w:hAnsi="Arial" w:cs="Arial"/>
                <w:sz w:val="16"/>
                <w:szCs w:val="16"/>
              </w:rPr>
            </w:pPr>
            <w:r>
              <w:rPr>
                <w:rFonts w:ascii="Arial" w:eastAsia="Arial" w:hAnsi="Arial" w:cs="Arial"/>
                <w:b/>
                <w:color w:val="1A1A1A"/>
                <w:sz w:val="16"/>
                <w:szCs w:val="16"/>
              </w:rPr>
              <w:t>Główne:</w:t>
            </w:r>
          </w:p>
          <w:p w14:paraId="44F2CB05" w14:textId="77777777" w:rsidR="000721EF" w:rsidRPr="000721EF" w:rsidRDefault="000721EF" w:rsidP="000721EF">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3163501D" w14:textId="77777777" w:rsidR="000721EF" w:rsidRDefault="000721EF" w:rsidP="000721EF">
            <w:pPr>
              <w:pStyle w:val="PomiechowekTEKSTWACIWY"/>
              <w:ind w:firstLine="0"/>
              <w:rPr>
                <w:bCs/>
                <w:sz w:val="16"/>
                <w:szCs w:val="16"/>
              </w:rPr>
            </w:pPr>
            <w:r>
              <w:rPr>
                <w:bCs/>
                <w:sz w:val="16"/>
                <w:szCs w:val="16"/>
              </w:rPr>
              <w:t>C. Rozwój i wzmocnienie potencjału gospodarczego</w:t>
            </w:r>
          </w:p>
          <w:p w14:paraId="4A054572" w14:textId="77777777" w:rsidR="000721EF" w:rsidRDefault="000721EF" w:rsidP="000721EF">
            <w:pPr>
              <w:pStyle w:val="PomiechowekTEKSTWACIWY"/>
              <w:ind w:firstLine="0"/>
              <w:rPr>
                <w:b/>
                <w:bCs/>
                <w:sz w:val="16"/>
                <w:szCs w:val="16"/>
              </w:rPr>
            </w:pPr>
            <w:r w:rsidRPr="000721EF">
              <w:rPr>
                <w:b/>
                <w:bCs/>
                <w:sz w:val="16"/>
                <w:szCs w:val="16"/>
              </w:rPr>
              <w:t>Szczegółowe:</w:t>
            </w:r>
          </w:p>
          <w:p w14:paraId="4746093F" w14:textId="77777777" w:rsidR="000721EF" w:rsidRDefault="000721EF" w:rsidP="000721EF">
            <w:pPr>
              <w:spacing w:after="60" w:line="100" w:lineRule="atLeast"/>
              <w:rPr>
                <w:rFonts w:ascii="Arial" w:eastAsia="Arial" w:hAnsi="Arial" w:cs="Arial"/>
                <w:sz w:val="16"/>
                <w:szCs w:val="16"/>
              </w:rPr>
            </w:pPr>
            <w:r>
              <w:rPr>
                <w:rFonts w:ascii="Arial" w:eastAsia="Arial" w:hAnsi="Arial" w:cs="Arial"/>
                <w:sz w:val="16"/>
                <w:szCs w:val="16"/>
              </w:rPr>
              <w:t>A7. Zmniejszenie zapotrzebowania na korzystanie z pomocy społecznej.</w:t>
            </w:r>
          </w:p>
          <w:p w14:paraId="64DD7FC4" w14:textId="77777777" w:rsidR="000721EF" w:rsidRPr="000721EF" w:rsidRDefault="000721EF" w:rsidP="000721EF">
            <w:pPr>
              <w:pStyle w:val="PomiechowekTEKSTWACIWY"/>
              <w:ind w:firstLine="0"/>
              <w:rPr>
                <w:bCs/>
                <w:sz w:val="16"/>
                <w:szCs w:val="16"/>
              </w:rPr>
            </w:pPr>
            <w:r w:rsidRPr="000721EF">
              <w:rPr>
                <w:bCs/>
                <w:sz w:val="16"/>
                <w:szCs w:val="16"/>
              </w:rPr>
              <w:t>C1. Rozwój lokalnej przedsiębiorczości, w szczególności w zakresie ekonomii społecznej w Obszarze Rewitalizacji.</w:t>
            </w:r>
          </w:p>
          <w:p w14:paraId="207B5FCA" w14:textId="77777777" w:rsidR="000721EF" w:rsidRDefault="000721EF" w:rsidP="000721EF">
            <w:pPr>
              <w:pStyle w:val="PomiechowekTEKSTWACIWY"/>
              <w:ind w:firstLine="0"/>
              <w:rPr>
                <w:bCs/>
                <w:sz w:val="16"/>
                <w:szCs w:val="16"/>
              </w:rPr>
            </w:pPr>
            <w:r w:rsidRPr="000721EF">
              <w:rPr>
                <w:bCs/>
                <w:sz w:val="16"/>
                <w:szCs w:val="16"/>
              </w:rPr>
              <w:t>C2. Integracja przedsiębiorców i wzmocnienie współpracy podmiotów gospodarczych w celu</w:t>
            </w:r>
            <w:r>
              <w:rPr>
                <w:bCs/>
                <w:sz w:val="16"/>
                <w:szCs w:val="16"/>
              </w:rPr>
              <w:t xml:space="preserve"> </w:t>
            </w:r>
            <w:r w:rsidRPr="000721EF">
              <w:rPr>
                <w:bCs/>
                <w:sz w:val="16"/>
                <w:szCs w:val="16"/>
              </w:rPr>
              <w:t>wyprowadzenia z kryzysów Obszaru Rewitalizacji.</w:t>
            </w:r>
          </w:p>
          <w:p w14:paraId="38169D34" w14:textId="77777777" w:rsidR="000721EF" w:rsidRPr="000721EF" w:rsidRDefault="000721EF" w:rsidP="000721EF">
            <w:pPr>
              <w:pStyle w:val="Standard"/>
              <w:rPr>
                <w:rFonts w:ascii="Arial" w:eastAsia="Arial" w:hAnsi="Arial" w:cs="Arial"/>
                <w:sz w:val="16"/>
                <w:szCs w:val="16"/>
              </w:rPr>
            </w:pPr>
            <w:r>
              <w:rPr>
                <w:rFonts w:ascii="Arial" w:eastAsia="Arial" w:hAnsi="Arial" w:cs="Arial"/>
                <w:sz w:val="16"/>
                <w:szCs w:val="16"/>
              </w:rPr>
              <w:t>C3. Podniesienie kwalifikacji zawodowych mieszkańców terenów zdegradowanych w celu podniesienia jakości lokalnego rynku pracy</w:t>
            </w:r>
          </w:p>
          <w:p w14:paraId="56999F0B" w14:textId="77777777" w:rsidR="008827C8" w:rsidRDefault="00BC0CB6">
            <w:pPr>
              <w:spacing w:after="60" w:line="100" w:lineRule="atLeast"/>
              <w:rPr>
                <w:rFonts w:ascii="Arial" w:eastAsia="Arial" w:hAnsi="Arial" w:cs="Arial"/>
                <w:sz w:val="16"/>
                <w:szCs w:val="16"/>
              </w:rPr>
            </w:pPr>
            <w:r>
              <w:rPr>
                <w:rFonts w:ascii="Arial" w:eastAsia="Arial" w:hAnsi="Arial" w:cs="Arial"/>
                <w:sz w:val="16"/>
                <w:szCs w:val="16"/>
              </w:rPr>
              <w:t>C4. Poszerzenie oferty inwestycyjnej gminy w Obszarze Zdegradowanym</w:t>
            </w:r>
          </w:p>
          <w:p w14:paraId="5E7749F4" w14:textId="77777777" w:rsidR="000721EF" w:rsidRDefault="000721EF">
            <w:pPr>
              <w:spacing w:after="60" w:line="100" w:lineRule="atLeast"/>
            </w:pPr>
            <w:r>
              <w:rPr>
                <w:rFonts w:ascii="Arial" w:eastAsia="Arial" w:hAnsi="Arial" w:cs="Arial"/>
                <w:sz w:val="16"/>
                <w:szCs w:val="16"/>
              </w:rPr>
              <w:t>C6. Edukacja zawodowa w celu aktywizacji gospodarczej i tworzenie nowych miejsc pracy.</w:t>
            </w:r>
          </w:p>
        </w:tc>
      </w:tr>
    </w:tbl>
    <w:p w14:paraId="284FA3CE" w14:textId="77777777" w:rsidR="008827C8" w:rsidRDefault="008827C8">
      <w:pPr>
        <w:jc w:val="both"/>
      </w:pPr>
      <w:r>
        <w:rPr>
          <w:rFonts w:ascii="Arial" w:eastAsia="Arial" w:hAnsi="Arial" w:cs="Arial"/>
          <w:sz w:val="17"/>
          <w:szCs w:val="17"/>
        </w:rPr>
        <w:t>* Numeracja przy opisanych rezultatach odnosi się do numeru konkretnych celów ujętych w szczegółowych celach Programu Rewitalizacji gminy Pomiechówek.</w:t>
      </w:r>
    </w:p>
    <w:p w14:paraId="124BE87C" w14:textId="77777777" w:rsidR="008827C8" w:rsidRDefault="008827C8">
      <w:pPr>
        <w:jc w:val="both"/>
      </w:pPr>
    </w:p>
    <w:p w14:paraId="05229DF0" w14:textId="77777777" w:rsidR="008827C8" w:rsidRDefault="008827C8">
      <w:pPr>
        <w:jc w:val="both"/>
      </w:pPr>
    </w:p>
    <w:p w14:paraId="1C11BF34" w14:textId="77777777" w:rsidR="008827C8" w:rsidRDefault="008827C8">
      <w:pPr>
        <w:pageBreakBefore/>
        <w:jc w:val="both"/>
        <w:rPr>
          <w:sz w:val="4"/>
          <w:szCs w:val="4"/>
        </w:rPr>
      </w:pPr>
    </w:p>
    <w:tbl>
      <w:tblPr>
        <w:tblW w:w="9356" w:type="dxa"/>
        <w:tblInd w:w="108" w:type="dxa"/>
        <w:tblLayout w:type="fixed"/>
        <w:tblCellMar>
          <w:left w:w="10" w:type="dxa"/>
          <w:right w:w="10" w:type="dxa"/>
        </w:tblCellMar>
        <w:tblLook w:val="04A0" w:firstRow="1" w:lastRow="0" w:firstColumn="1" w:lastColumn="0" w:noHBand="0" w:noVBand="1"/>
      </w:tblPr>
      <w:tblGrid>
        <w:gridCol w:w="1704"/>
        <w:gridCol w:w="7652"/>
      </w:tblGrid>
      <w:tr w:rsidR="00703F24" w14:paraId="3FE8CD39" w14:textId="77777777" w:rsidTr="00703F24">
        <w:tc>
          <w:tcPr>
            <w:tcW w:w="1704" w:type="dxa"/>
            <w:tcBorders>
              <w:top w:val="single" w:sz="4" w:space="0" w:color="000001"/>
              <w:left w:val="single" w:sz="4" w:space="0" w:color="000001"/>
              <w:bottom w:val="single" w:sz="4" w:space="0" w:color="000001"/>
            </w:tcBorders>
            <w:shd w:val="clear" w:color="auto" w:fill="E6E6FF"/>
            <w:tcMar>
              <w:top w:w="0" w:type="dxa"/>
              <w:left w:w="108" w:type="dxa"/>
              <w:bottom w:w="0" w:type="dxa"/>
              <w:right w:w="108" w:type="dxa"/>
            </w:tcMar>
          </w:tcPr>
          <w:p w14:paraId="6FE0FE83" w14:textId="77777777" w:rsidR="00703F24" w:rsidRDefault="00703F24" w:rsidP="00FA6FA2">
            <w:pPr>
              <w:pStyle w:val="Standard"/>
              <w:rPr>
                <w:rFonts w:ascii="Arial" w:eastAsia="Arial" w:hAnsi="Arial" w:cs="Arial"/>
                <w:sz w:val="17"/>
                <w:szCs w:val="17"/>
              </w:rPr>
            </w:pPr>
          </w:p>
        </w:tc>
        <w:tc>
          <w:tcPr>
            <w:tcW w:w="7652" w:type="dxa"/>
            <w:tcBorders>
              <w:top w:val="single" w:sz="4" w:space="0" w:color="000001"/>
              <w:left w:val="single" w:sz="4" w:space="0" w:color="000001"/>
              <w:bottom w:val="single" w:sz="4" w:space="0" w:color="000001"/>
              <w:right w:val="single" w:sz="4" w:space="0" w:color="000001"/>
            </w:tcBorders>
            <w:shd w:val="clear" w:color="auto" w:fill="E6E6FF"/>
            <w:tcMar>
              <w:top w:w="0" w:type="dxa"/>
              <w:left w:w="108" w:type="dxa"/>
              <w:bottom w:w="0" w:type="dxa"/>
              <w:right w:w="108" w:type="dxa"/>
            </w:tcMar>
          </w:tcPr>
          <w:p w14:paraId="2590D284" w14:textId="77777777" w:rsidR="00703F24" w:rsidRDefault="00D6579A" w:rsidP="00FA6FA2">
            <w:pPr>
              <w:pStyle w:val="Standard"/>
              <w:jc w:val="center"/>
              <w:rPr>
                <w:rFonts w:ascii="Arial" w:eastAsia="Arial" w:hAnsi="Arial" w:cs="Arial"/>
                <w:b/>
                <w:sz w:val="16"/>
                <w:szCs w:val="16"/>
              </w:rPr>
            </w:pPr>
            <w:r>
              <w:rPr>
                <w:rFonts w:ascii="Arial" w:eastAsia="Arial" w:hAnsi="Arial" w:cs="Arial"/>
                <w:b/>
                <w:sz w:val="16"/>
                <w:szCs w:val="16"/>
              </w:rPr>
              <w:t>OR.IV</w:t>
            </w:r>
            <w:r w:rsidR="00703F24">
              <w:rPr>
                <w:rFonts w:ascii="Arial" w:eastAsia="Arial" w:hAnsi="Arial" w:cs="Arial"/>
                <w:b/>
                <w:sz w:val="16"/>
                <w:szCs w:val="16"/>
              </w:rPr>
              <w:t>. PODOBSZAR REWITALIZACJI  POMIECHOWO</w:t>
            </w:r>
          </w:p>
        </w:tc>
      </w:tr>
      <w:tr w:rsidR="008827C8" w14:paraId="28A19BD7" w14:textId="77777777" w:rsidTr="00703F24">
        <w:tblPrEx>
          <w:tblCellMar>
            <w:left w:w="108" w:type="dxa"/>
            <w:right w:w="108" w:type="dxa"/>
          </w:tblCellMar>
          <w:tblLook w:val="0000" w:firstRow="0" w:lastRow="0" w:firstColumn="0" w:lastColumn="0" w:noHBand="0" w:noVBand="0"/>
        </w:tblPrEx>
        <w:trPr>
          <w:trHeight w:val="459"/>
        </w:trPr>
        <w:tc>
          <w:tcPr>
            <w:tcW w:w="1704" w:type="dxa"/>
            <w:tcBorders>
              <w:top w:val="single" w:sz="4" w:space="0" w:color="000000"/>
              <w:left w:val="single" w:sz="4" w:space="0" w:color="000000"/>
              <w:bottom w:val="single" w:sz="4" w:space="0" w:color="000000"/>
            </w:tcBorders>
            <w:shd w:val="clear" w:color="auto" w:fill="E6E6FF"/>
          </w:tcPr>
          <w:p w14:paraId="6115D12E" w14:textId="77777777" w:rsidR="008827C8" w:rsidRDefault="008827C8">
            <w:pPr>
              <w:rPr>
                <w:rFonts w:ascii="Arial" w:eastAsia="Arial" w:hAnsi="Arial" w:cs="Arial"/>
                <w:b/>
                <w:sz w:val="17"/>
                <w:szCs w:val="17"/>
              </w:rPr>
            </w:pPr>
            <w:r>
              <w:rPr>
                <w:rFonts w:ascii="Arial" w:eastAsia="Arial" w:hAnsi="Arial" w:cs="Arial"/>
                <w:sz w:val="17"/>
                <w:szCs w:val="17"/>
              </w:rPr>
              <w:t xml:space="preserve">Nazwa projektu </w:t>
            </w:r>
          </w:p>
        </w:tc>
        <w:tc>
          <w:tcPr>
            <w:tcW w:w="7652" w:type="dxa"/>
            <w:tcBorders>
              <w:top w:val="single" w:sz="4" w:space="0" w:color="000000"/>
              <w:left w:val="single" w:sz="4" w:space="0" w:color="000000"/>
              <w:bottom w:val="single" w:sz="4" w:space="0" w:color="000000"/>
              <w:right w:val="single" w:sz="4" w:space="0" w:color="000000"/>
            </w:tcBorders>
            <w:shd w:val="clear" w:color="auto" w:fill="E6E6FF"/>
          </w:tcPr>
          <w:p w14:paraId="1D06CADF" w14:textId="77777777" w:rsidR="008827C8" w:rsidRDefault="008827C8">
            <w:r>
              <w:rPr>
                <w:rFonts w:ascii="Arial" w:eastAsia="Arial" w:hAnsi="Arial" w:cs="Arial"/>
                <w:b/>
                <w:sz w:val="17"/>
                <w:szCs w:val="17"/>
              </w:rPr>
              <w:t>Wzmocnienie potencjału i aktywizacja Lokalnego Centrum Integracji Społecznej w OR.IV – Pomiechowo o znaczeniu lokalnym</w:t>
            </w:r>
          </w:p>
        </w:tc>
      </w:tr>
      <w:tr w:rsidR="008827C8" w14:paraId="448BC00D" w14:textId="77777777" w:rsidTr="00703F24">
        <w:tblPrEx>
          <w:tblCellMar>
            <w:left w:w="108" w:type="dxa"/>
            <w:right w:w="108" w:type="dxa"/>
          </w:tblCellMar>
          <w:tblLook w:val="0000" w:firstRow="0" w:lastRow="0" w:firstColumn="0" w:lastColumn="0" w:noHBand="0" w:noVBand="0"/>
        </w:tblPrEx>
        <w:trPr>
          <w:trHeight w:val="287"/>
        </w:trPr>
        <w:tc>
          <w:tcPr>
            <w:tcW w:w="1704" w:type="dxa"/>
            <w:tcBorders>
              <w:left w:val="single" w:sz="4" w:space="0" w:color="000000"/>
              <w:bottom w:val="single" w:sz="4" w:space="0" w:color="000000"/>
            </w:tcBorders>
            <w:shd w:val="clear" w:color="auto" w:fill="E6E6FF"/>
          </w:tcPr>
          <w:p w14:paraId="5AE43DE0" w14:textId="77777777" w:rsidR="008827C8" w:rsidRDefault="008827C8">
            <w:pPr>
              <w:rPr>
                <w:rFonts w:ascii="Arial" w:eastAsia="Arial" w:hAnsi="Arial" w:cs="Arial"/>
                <w:b/>
                <w:sz w:val="17"/>
                <w:szCs w:val="17"/>
              </w:rPr>
            </w:pPr>
            <w:r>
              <w:rPr>
                <w:rFonts w:ascii="Arial" w:eastAsia="Arial" w:hAnsi="Arial" w:cs="Arial"/>
                <w:sz w:val="17"/>
                <w:szCs w:val="17"/>
              </w:rPr>
              <w:t>Numeracja</w:t>
            </w:r>
          </w:p>
        </w:tc>
        <w:tc>
          <w:tcPr>
            <w:tcW w:w="7652" w:type="dxa"/>
            <w:tcBorders>
              <w:left w:val="single" w:sz="4" w:space="0" w:color="000000"/>
              <w:bottom w:val="single" w:sz="4" w:space="0" w:color="000000"/>
              <w:right w:val="single" w:sz="4" w:space="0" w:color="000000"/>
            </w:tcBorders>
            <w:shd w:val="clear" w:color="auto" w:fill="E6E6FF"/>
          </w:tcPr>
          <w:p w14:paraId="0126B21D" w14:textId="480D15AC" w:rsidR="008827C8" w:rsidRDefault="008827C8">
            <w:r>
              <w:rPr>
                <w:rFonts w:ascii="Arial" w:eastAsia="Arial" w:hAnsi="Arial" w:cs="Arial"/>
                <w:b/>
                <w:sz w:val="17"/>
                <w:szCs w:val="17"/>
              </w:rPr>
              <w:t>P.</w:t>
            </w:r>
            <w:r w:rsidR="00746F5E">
              <w:rPr>
                <w:rFonts w:ascii="Arial" w:eastAsia="Arial" w:hAnsi="Arial" w:cs="Arial"/>
                <w:b/>
                <w:sz w:val="17"/>
                <w:szCs w:val="17"/>
              </w:rPr>
              <w:t>5</w:t>
            </w:r>
          </w:p>
        </w:tc>
      </w:tr>
      <w:tr w:rsidR="008827C8" w14:paraId="22638909" w14:textId="77777777" w:rsidTr="00703F24">
        <w:tblPrEx>
          <w:tblCellMar>
            <w:left w:w="108" w:type="dxa"/>
            <w:right w:w="108" w:type="dxa"/>
          </w:tblCellMar>
          <w:tblLook w:val="0000" w:firstRow="0" w:lastRow="0" w:firstColumn="0" w:lastColumn="0" w:noHBand="0" w:noVBand="0"/>
        </w:tblPrEx>
        <w:tc>
          <w:tcPr>
            <w:tcW w:w="1704" w:type="dxa"/>
            <w:tcBorders>
              <w:left w:val="single" w:sz="4" w:space="0" w:color="000000"/>
              <w:bottom w:val="single" w:sz="4" w:space="0" w:color="000000"/>
            </w:tcBorders>
            <w:shd w:val="clear" w:color="auto" w:fill="FFFFFF"/>
          </w:tcPr>
          <w:p w14:paraId="4053916F" w14:textId="77777777" w:rsidR="008827C8" w:rsidRDefault="008827C8">
            <w:pPr>
              <w:rPr>
                <w:rFonts w:ascii="Arial" w:eastAsia="Arial" w:hAnsi="Arial" w:cs="Arial"/>
                <w:color w:val="1A1A1A"/>
                <w:sz w:val="16"/>
                <w:szCs w:val="16"/>
              </w:rPr>
            </w:pPr>
            <w:r>
              <w:rPr>
                <w:rFonts w:ascii="Arial" w:eastAsia="Arial" w:hAnsi="Arial" w:cs="Arial"/>
                <w:sz w:val="17"/>
                <w:szCs w:val="17"/>
              </w:rPr>
              <w:t>Zakres realizowanych zadań</w:t>
            </w:r>
          </w:p>
        </w:tc>
        <w:tc>
          <w:tcPr>
            <w:tcW w:w="7652" w:type="dxa"/>
            <w:tcBorders>
              <w:left w:val="single" w:sz="4" w:space="0" w:color="000000"/>
              <w:bottom w:val="single" w:sz="4" w:space="0" w:color="000000"/>
              <w:right w:val="single" w:sz="4" w:space="0" w:color="000000"/>
            </w:tcBorders>
            <w:shd w:val="clear" w:color="auto" w:fill="FFFFFF"/>
          </w:tcPr>
          <w:p w14:paraId="60FF250A" w14:textId="3905521C"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5</w:t>
            </w:r>
            <w:r>
              <w:rPr>
                <w:rFonts w:ascii="Arial" w:eastAsia="Arial" w:hAnsi="Arial" w:cs="Arial"/>
                <w:color w:val="1A1A1A"/>
                <w:sz w:val="16"/>
                <w:szCs w:val="16"/>
              </w:rPr>
              <w:t>.1 – Zagospodarowanie terenu przed Kościołem św. Anny w Pomiechowie</w:t>
            </w:r>
            <w:r w:rsidR="005C3F43">
              <w:rPr>
                <w:rFonts w:ascii="Arial" w:eastAsia="Arial" w:hAnsi="Arial" w:cs="Arial"/>
                <w:color w:val="1A1A1A"/>
                <w:sz w:val="16"/>
                <w:szCs w:val="16"/>
              </w:rPr>
              <w:t xml:space="preserve"> </w:t>
            </w:r>
            <w:r w:rsidR="005C3F43" w:rsidRPr="00462DFE">
              <w:rPr>
                <w:rFonts w:ascii="Arial" w:eastAsia="Arial" w:hAnsi="Arial" w:cs="Arial"/>
                <w:color w:val="1A1A1A"/>
                <w:sz w:val="16"/>
                <w:szCs w:val="16"/>
              </w:rPr>
              <w:t xml:space="preserve">wraz z remontem świetlicy wiejskiej, </w:t>
            </w:r>
            <w:r w:rsidRPr="00462DFE">
              <w:rPr>
                <w:rFonts w:ascii="Arial" w:eastAsia="Arial" w:hAnsi="Arial" w:cs="Arial"/>
                <w:color w:val="1A1A1A"/>
                <w:sz w:val="16"/>
                <w:szCs w:val="16"/>
              </w:rPr>
              <w:t xml:space="preserve"> jako przestrzeni publicznej miejsca realizacji projektów społecznych i inicjatyw</w:t>
            </w:r>
            <w:r>
              <w:rPr>
                <w:rFonts w:ascii="Arial" w:eastAsia="Arial" w:hAnsi="Arial" w:cs="Arial"/>
                <w:color w:val="1A1A1A"/>
                <w:sz w:val="16"/>
                <w:szCs w:val="16"/>
              </w:rPr>
              <w:t xml:space="preserve"> gospodarczych.</w:t>
            </w:r>
          </w:p>
          <w:p w14:paraId="373CE90B" w14:textId="1C2BC1DC"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5</w:t>
            </w:r>
            <w:r>
              <w:rPr>
                <w:rFonts w:ascii="Arial" w:eastAsia="Arial" w:hAnsi="Arial" w:cs="Arial"/>
                <w:color w:val="1A1A1A"/>
                <w:sz w:val="16"/>
                <w:szCs w:val="16"/>
              </w:rPr>
              <w:t xml:space="preserve">.2 – </w:t>
            </w:r>
            <w:r w:rsidR="00960F5C">
              <w:rPr>
                <w:rFonts w:ascii="Arial" w:eastAsia="Arial" w:hAnsi="Arial" w:cs="Arial"/>
                <w:color w:val="1A1A1A"/>
                <w:sz w:val="16"/>
                <w:szCs w:val="16"/>
              </w:rPr>
              <w:t>Zagospodarowanie</w:t>
            </w:r>
            <w:r>
              <w:rPr>
                <w:rFonts w:ascii="Arial" w:eastAsia="Arial" w:hAnsi="Arial" w:cs="Arial"/>
                <w:color w:val="1A1A1A"/>
                <w:sz w:val="16"/>
                <w:szCs w:val="16"/>
              </w:rPr>
              <w:t xml:space="preserve"> terenu </w:t>
            </w:r>
            <w:r w:rsidR="00960F5C">
              <w:rPr>
                <w:rFonts w:ascii="Arial" w:eastAsia="Arial" w:hAnsi="Arial" w:cs="Arial"/>
                <w:color w:val="1A1A1A"/>
                <w:sz w:val="16"/>
                <w:szCs w:val="16"/>
              </w:rPr>
              <w:t xml:space="preserve">przy ulicy Mazowieckiej w Pomiechowie </w:t>
            </w:r>
            <w:r w:rsidR="005E7D73">
              <w:rPr>
                <w:rFonts w:ascii="Arial" w:eastAsia="Arial" w:hAnsi="Arial" w:cs="Arial"/>
                <w:color w:val="1A1A1A"/>
                <w:sz w:val="16"/>
                <w:szCs w:val="16"/>
              </w:rPr>
              <w:t xml:space="preserve">wraz z zabezpieczeniem powodziowym pobliskich zabudowań jako przestrzeni do rozwoju nowych form działalności gospodarczej </w:t>
            </w:r>
          </w:p>
          <w:p w14:paraId="36C520DD" w14:textId="55B8C58D" w:rsidR="00960F5C"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5</w:t>
            </w:r>
            <w:r>
              <w:rPr>
                <w:rFonts w:ascii="Arial" w:eastAsia="Arial" w:hAnsi="Arial" w:cs="Arial"/>
                <w:color w:val="1A1A1A"/>
                <w:sz w:val="16"/>
                <w:szCs w:val="16"/>
              </w:rPr>
              <w:t>.3 – Cykl imprez inscenizacyjnych i promujących lokalne produkty ze szczególnym uwzględnieniem tworze</w:t>
            </w:r>
            <w:r w:rsidR="005E7D73">
              <w:rPr>
                <w:rFonts w:ascii="Arial" w:eastAsia="Arial" w:hAnsi="Arial" w:cs="Arial"/>
                <w:color w:val="1A1A1A"/>
                <w:sz w:val="16"/>
                <w:szCs w:val="16"/>
              </w:rPr>
              <w:t>nia lokalnej oferty kulinarnej – plac przed kościołem św. Anny.</w:t>
            </w:r>
          </w:p>
          <w:p w14:paraId="438A9E45" w14:textId="33837B1E" w:rsidR="008827C8" w:rsidRDefault="00960F5C" w:rsidP="005E7D73">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5</w:t>
            </w:r>
            <w:r>
              <w:rPr>
                <w:rFonts w:ascii="Arial" w:eastAsia="Arial" w:hAnsi="Arial" w:cs="Arial"/>
                <w:color w:val="1A1A1A"/>
                <w:sz w:val="16"/>
                <w:szCs w:val="16"/>
              </w:rPr>
              <w:t>.4</w:t>
            </w:r>
            <w:r w:rsidR="000F28A9">
              <w:rPr>
                <w:rFonts w:ascii="Arial" w:eastAsia="Arial" w:hAnsi="Arial" w:cs="Arial"/>
                <w:color w:val="1A1A1A"/>
                <w:sz w:val="16"/>
                <w:szCs w:val="16"/>
              </w:rPr>
              <w:t xml:space="preserve">- </w:t>
            </w:r>
            <w:r>
              <w:rPr>
                <w:rFonts w:ascii="Arial" w:eastAsia="Arial" w:hAnsi="Arial" w:cs="Arial"/>
                <w:color w:val="1A1A1A"/>
                <w:sz w:val="16"/>
                <w:szCs w:val="16"/>
              </w:rPr>
              <w:t xml:space="preserve"> </w:t>
            </w:r>
            <w:r w:rsidR="005E7D73">
              <w:rPr>
                <w:rFonts w:ascii="Arial" w:eastAsia="Arial" w:hAnsi="Arial" w:cs="Arial"/>
                <w:color w:val="1A1A1A"/>
                <w:sz w:val="16"/>
                <w:szCs w:val="16"/>
              </w:rPr>
              <w:t xml:space="preserve">Cykl </w:t>
            </w:r>
            <w:r w:rsidR="000F28A9">
              <w:rPr>
                <w:rFonts w:ascii="Arial" w:eastAsia="Arial" w:hAnsi="Arial" w:cs="Arial"/>
                <w:color w:val="1A1A1A"/>
                <w:sz w:val="16"/>
                <w:szCs w:val="16"/>
              </w:rPr>
              <w:t>szkoleń i warsztatów przybliżających aspekty wpisania produktu lokalnego na list</w:t>
            </w:r>
            <w:r w:rsidR="007430DD">
              <w:rPr>
                <w:rFonts w:ascii="Arial" w:eastAsia="Arial" w:hAnsi="Arial" w:cs="Arial"/>
                <w:color w:val="1A1A1A"/>
                <w:sz w:val="16"/>
                <w:szCs w:val="16"/>
              </w:rPr>
              <w:t>ę</w:t>
            </w:r>
            <w:r w:rsidR="000F28A9">
              <w:rPr>
                <w:rFonts w:ascii="Arial" w:eastAsia="Arial" w:hAnsi="Arial" w:cs="Arial"/>
                <w:color w:val="1A1A1A"/>
                <w:sz w:val="16"/>
                <w:szCs w:val="16"/>
              </w:rPr>
              <w:t xml:space="preserve"> produktów regionalnych oraz promocje produktu.</w:t>
            </w:r>
          </w:p>
          <w:p w14:paraId="37E68AB1" w14:textId="5616EDE3" w:rsidR="000F28A9" w:rsidRDefault="000F28A9" w:rsidP="005E7D73">
            <w:pPr>
              <w:spacing w:after="60" w:line="100" w:lineRule="atLeast"/>
            </w:pPr>
            <w:r>
              <w:rPr>
                <w:rFonts w:ascii="Arial" w:eastAsia="Arial" w:hAnsi="Arial" w:cs="Arial"/>
                <w:color w:val="1A1A1A"/>
                <w:sz w:val="16"/>
                <w:szCs w:val="16"/>
              </w:rPr>
              <w:t>P.</w:t>
            </w:r>
            <w:r w:rsidR="00746F5E">
              <w:rPr>
                <w:rFonts w:ascii="Arial" w:eastAsia="Arial" w:hAnsi="Arial" w:cs="Arial"/>
                <w:color w:val="1A1A1A"/>
                <w:sz w:val="16"/>
                <w:szCs w:val="16"/>
              </w:rPr>
              <w:t>5</w:t>
            </w:r>
            <w:r>
              <w:rPr>
                <w:rFonts w:ascii="Arial" w:eastAsia="Arial" w:hAnsi="Arial" w:cs="Arial"/>
                <w:color w:val="1A1A1A"/>
                <w:sz w:val="16"/>
                <w:szCs w:val="16"/>
              </w:rPr>
              <w:t>.5 – Praktyczne warsztaty zakładania działalności gospodarczej w obszarze turystyki, gastronomii oraz produktu lokalnego.</w:t>
            </w:r>
          </w:p>
        </w:tc>
      </w:tr>
      <w:tr w:rsidR="008827C8" w14:paraId="62E3B8F5" w14:textId="77777777" w:rsidTr="00703F24">
        <w:tblPrEx>
          <w:tblCellMar>
            <w:left w:w="108" w:type="dxa"/>
            <w:right w:w="108" w:type="dxa"/>
          </w:tblCellMar>
          <w:tblLook w:val="0000" w:firstRow="0" w:lastRow="0" w:firstColumn="0" w:lastColumn="0" w:noHBand="0" w:noVBand="0"/>
        </w:tblPrEx>
        <w:tc>
          <w:tcPr>
            <w:tcW w:w="1704" w:type="dxa"/>
            <w:tcBorders>
              <w:left w:val="single" w:sz="4" w:space="0" w:color="000000"/>
              <w:bottom w:val="single" w:sz="4" w:space="0" w:color="000000"/>
            </w:tcBorders>
            <w:shd w:val="clear" w:color="auto" w:fill="FFFFFF"/>
          </w:tcPr>
          <w:p w14:paraId="5F8CE4DA" w14:textId="77777777" w:rsidR="008827C8" w:rsidRDefault="008827C8">
            <w:pPr>
              <w:rPr>
                <w:rFonts w:ascii="Arial" w:eastAsia="Arial" w:hAnsi="Arial" w:cs="Arial"/>
                <w:color w:val="1A1A1A"/>
                <w:sz w:val="16"/>
                <w:szCs w:val="16"/>
              </w:rPr>
            </w:pPr>
            <w:r>
              <w:rPr>
                <w:rFonts w:ascii="Arial" w:eastAsia="Arial" w:hAnsi="Arial" w:cs="Arial"/>
                <w:sz w:val="17"/>
                <w:szCs w:val="17"/>
              </w:rPr>
              <w:t>Podmioty realizujące</w:t>
            </w:r>
          </w:p>
        </w:tc>
        <w:tc>
          <w:tcPr>
            <w:tcW w:w="7652" w:type="dxa"/>
            <w:tcBorders>
              <w:left w:val="single" w:sz="4" w:space="0" w:color="000000"/>
              <w:bottom w:val="single" w:sz="4" w:space="0" w:color="000000"/>
              <w:right w:val="single" w:sz="4" w:space="0" w:color="000000"/>
            </w:tcBorders>
            <w:shd w:val="clear" w:color="auto" w:fill="FFFFFF"/>
          </w:tcPr>
          <w:p w14:paraId="3B345D15" w14:textId="77777777" w:rsidR="008827C8" w:rsidRPr="00960F5C" w:rsidRDefault="008827C8" w:rsidP="000F28A9">
            <w:pPr>
              <w:spacing w:after="60" w:line="100" w:lineRule="atLeast"/>
              <w:rPr>
                <w:rFonts w:ascii="Arial" w:eastAsia="Arial" w:hAnsi="Arial" w:cs="Arial"/>
                <w:color w:val="1A1A1A"/>
                <w:sz w:val="16"/>
                <w:szCs w:val="16"/>
              </w:rPr>
            </w:pPr>
            <w:r>
              <w:rPr>
                <w:rFonts w:ascii="Arial" w:eastAsia="Arial" w:hAnsi="Arial" w:cs="Arial"/>
                <w:color w:val="1A1A1A"/>
                <w:sz w:val="16"/>
                <w:szCs w:val="16"/>
              </w:rPr>
              <w:t xml:space="preserve">jednostki samorządu terytorialnego, Rzymskokatolicka Parafia św. Anny w Pomiechowie, </w:t>
            </w:r>
            <w:r w:rsidR="00960F5C">
              <w:rPr>
                <w:rFonts w:ascii="Arial" w:eastAsia="Arial" w:hAnsi="Arial" w:cs="Arial"/>
                <w:color w:val="1A1A1A"/>
                <w:sz w:val="16"/>
                <w:szCs w:val="16"/>
              </w:rPr>
              <w:t xml:space="preserve">parafianie, społeczność lokalna, </w:t>
            </w:r>
            <w:r>
              <w:rPr>
                <w:rFonts w:ascii="Arial" w:eastAsia="Arial" w:hAnsi="Arial" w:cs="Arial"/>
                <w:color w:val="1A1A1A"/>
                <w:sz w:val="16"/>
                <w:szCs w:val="16"/>
              </w:rPr>
              <w:t xml:space="preserve">organizacje pozarządowe </w:t>
            </w:r>
            <w:r w:rsidR="000F28A9">
              <w:rPr>
                <w:rFonts w:ascii="Arial" w:eastAsia="Arial" w:hAnsi="Arial" w:cs="Arial"/>
                <w:color w:val="1A1A1A"/>
                <w:sz w:val="16"/>
                <w:szCs w:val="16"/>
              </w:rPr>
              <w:t xml:space="preserve"> - Modlińska Fundacja Ekorozwoju i Przedsiębiorczości, lokalni przedsię</w:t>
            </w:r>
            <w:r>
              <w:rPr>
                <w:rFonts w:ascii="Arial" w:eastAsia="Arial" w:hAnsi="Arial" w:cs="Arial"/>
                <w:color w:val="1A1A1A"/>
                <w:sz w:val="16"/>
                <w:szCs w:val="16"/>
              </w:rPr>
              <w:t xml:space="preserve">biorcy, </w:t>
            </w:r>
            <w:r w:rsidR="000F28A9">
              <w:rPr>
                <w:rFonts w:ascii="Arial" w:eastAsia="Arial" w:hAnsi="Arial" w:cs="Arial"/>
                <w:color w:val="1A1A1A"/>
                <w:sz w:val="16"/>
                <w:szCs w:val="16"/>
              </w:rPr>
              <w:t>rolnicy</w:t>
            </w:r>
          </w:p>
        </w:tc>
      </w:tr>
      <w:tr w:rsidR="008827C8" w14:paraId="2783BBFE" w14:textId="77777777" w:rsidTr="00703F24">
        <w:tblPrEx>
          <w:tblCellMar>
            <w:left w:w="108" w:type="dxa"/>
            <w:right w:w="108" w:type="dxa"/>
          </w:tblCellMar>
          <w:tblLook w:val="0000" w:firstRow="0" w:lastRow="0" w:firstColumn="0" w:lastColumn="0" w:noHBand="0" w:noVBand="0"/>
        </w:tblPrEx>
        <w:tc>
          <w:tcPr>
            <w:tcW w:w="1704" w:type="dxa"/>
            <w:tcBorders>
              <w:left w:val="single" w:sz="4" w:space="0" w:color="000000"/>
              <w:bottom w:val="single" w:sz="4" w:space="0" w:color="000000"/>
            </w:tcBorders>
            <w:shd w:val="clear" w:color="auto" w:fill="FFFFFF"/>
          </w:tcPr>
          <w:p w14:paraId="553B7009" w14:textId="77777777" w:rsidR="008827C8" w:rsidRDefault="008827C8">
            <w:pPr>
              <w:rPr>
                <w:rFonts w:ascii="Arial" w:eastAsia="Arial" w:hAnsi="Arial" w:cs="Arial"/>
                <w:color w:val="1A1A1A"/>
                <w:sz w:val="16"/>
                <w:szCs w:val="16"/>
              </w:rPr>
            </w:pPr>
            <w:r>
              <w:rPr>
                <w:rFonts w:ascii="Arial" w:eastAsia="Arial" w:hAnsi="Arial" w:cs="Arial"/>
                <w:sz w:val="17"/>
                <w:szCs w:val="17"/>
              </w:rPr>
              <w:t>Krótka charakterystyka</w:t>
            </w:r>
          </w:p>
        </w:tc>
        <w:tc>
          <w:tcPr>
            <w:tcW w:w="7652" w:type="dxa"/>
            <w:tcBorders>
              <w:left w:val="single" w:sz="4" w:space="0" w:color="000000"/>
              <w:bottom w:val="single" w:sz="4" w:space="0" w:color="000000"/>
              <w:right w:val="single" w:sz="4" w:space="0" w:color="000000"/>
            </w:tcBorders>
            <w:shd w:val="clear" w:color="auto" w:fill="FFFFFF"/>
          </w:tcPr>
          <w:p w14:paraId="6445EBB9" w14:textId="129C2E01"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Projekt polega na </w:t>
            </w:r>
            <w:r w:rsidR="000F28A9">
              <w:rPr>
                <w:rFonts w:ascii="Arial" w:eastAsia="Arial" w:hAnsi="Arial" w:cs="Arial"/>
                <w:color w:val="1A1A1A"/>
                <w:sz w:val="16"/>
                <w:szCs w:val="16"/>
              </w:rPr>
              <w:t>zmodernizowaniu</w:t>
            </w:r>
            <w:r>
              <w:rPr>
                <w:rFonts w:ascii="Arial" w:eastAsia="Arial" w:hAnsi="Arial" w:cs="Arial"/>
                <w:color w:val="1A1A1A"/>
                <w:sz w:val="16"/>
                <w:szCs w:val="16"/>
              </w:rPr>
              <w:t xml:space="preserve"> przestrzeni zlokalizowanej wokół obiektu sakralnego Kościoła św Anny w Pomiechowie i placu </w:t>
            </w:r>
            <w:r w:rsidR="00A27ABB">
              <w:rPr>
                <w:rFonts w:ascii="Arial" w:eastAsia="Arial" w:hAnsi="Arial" w:cs="Arial"/>
                <w:color w:val="1A1A1A"/>
                <w:sz w:val="16"/>
                <w:szCs w:val="16"/>
              </w:rPr>
              <w:t>przedkościelnego, jako</w:t>
            </w:r>
            <w:r>
              <w:rPr>
                <w:rFonts w:ascii="Arial" w:eastAsia="Arial" w:hAnsi="Arial" w:cs="Arial"/>
                <w:color w:val="1A1A1A"/>
                <w:sz w:val="16"/>
                <w:szCs w:val="16"/>
              </w:rPr>
              <w:t xml:space="preserve"> przestrzeni publicznej jednoczącej społeczność lokalną zarówno z terenu Pomiechowa, jak wszystkich podobszarów rewitalizacji, a także większości terenów Obszaru Zdegradowanego – kościół ten służy bowiem społeczności zachodniej części gminy Pomiechówek, w której występuje ku</w:t>
            </w:r>
            <w:r w:rsidR="00462DFE">
              <w:rPr>
                <w:rFonts w:ascii="Arial" w:eastAsia="Arial" w:hAnsi="Arial" w:cs="Arial"/>
                <w:color w:val="1A1A1A"/>
                <w:sz w:val="16"/>
                <w:szCs w:val="16"/>
              </w:rPr>
              <w:t>mulacja problemów społecznych</w:t>
            </w:r>
            <w:r>
              <w:rPr>
                <w:rFonts w:ascii="Arial" w:eastAsia="Arial" w:hAnsi="Arial" w:cs="Arial"/>
                <w:color w:val="1A1A1A"/>
                <w:sz w:val="16"/>
                <w:szCs w:val="16"/>
              </w:rPr>
              <w:t>.</w:t>
            </w:r>
          </w:p>
          <w:p w14:paraId="69710BF8"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Projekt polega na </w:t>
            </w:r>
            <w:r w:rsidR="000F28A9">
              <w:rPr>
                <w:rFonts w:ascii="Arial" w:eastAsia="Arial" w:hAnsi="Arial" w:cs="Arial"/>
                <w:color w:val="1A1A1A"/>
                <w:sz w:val="16"/>
                <w:szCs w:val="16"/>
              </w:rPr>
              <w:t>stworzeniu</w:t>
            </w:r>
            <w:r>
              <w:rPr>
                <w:rFonts w:ascii="Arial" w:eastAsia="Arial" w:hAnsi="Arial" w:cs="Arial"/>
                <w:color w:val="1A1A1A"/>
                <w:sz w:val="16"/>
                <w:szCs w:val="16"/>
              </w:rPr>
              <w:t xml:space="preserve"> placu wydarzeń społecznych, czyli dostosowaniu zagospodarowania terenu do realizacji działań społecznych. Zostanie przygotowana nowa nawierzchnia placu przy kościele wraz z wyznaczeniem miejsc parkingowych oraz odwodnieniem. Teren zostanie oświetlony. Zakres przewiduje również nowe nasadzenia drzew oraz roślin dekoracyjnych. Stworzone zostaną też miejsca wypoczynku z ławkami oraz galeria plen</w:t>
            </w:r>
            <w:r w:rsidR="000F28A9">
              <w:rPr>
                <w:rFonts w:ascii="Arial" w:eastAsia="Arial" w:hAnsi="Arial" w:cs="Arial"/>
                <w:color w:val="1A1A1A"/>
                <w:sz w:val="16"/>
                <w:szCs w:val="16"/>
              </w:rPr>
              <w:t xml:space="preserve">erowa wzdłuż ogrodzenia. Miejsce będzie służyło promocji produktu lokalnego np. </w:t>
            </w:r>
            <w:r w:rsidR="000F28A9" w:rsidRPr="00462DFE">
              <w:rPr>
                <w:rFonts w:ascii="Arial" w:eastAsia="Arial" w:hAnsi="Arial" w:cs="Arial"/>
                <w:color w:val="1A1A1A"/>
                <w:sz w:val="16"/>
                <w:szCs w:val="16"/>
              </w:rPr>
              <w:t xml:space="preserve">podczas dożynek i </w:t>
            </w:r>
            <w:r w:rsidR="000721EF" w:rsidRPr="00462DFE">
              <w:rPr>
                <w:rFonts w:ascii="Arial" w:eastAsia="Arial" w:hAnsi="Arial" w:cs="Arial"/>
                <w:color w:val="1A1A1A"/>
                <w:sz w:val="16"/>
                <w:szCs w:val="16"/>
              </w:rPr>
              <w:t>kiermaszów</w:t>
            </w:r>
            <w:r w:rsidR="000F28A9" w:rsidRPr="00462DFE">
              <w:rPr>
                <w:rFonts w:ascii="Arial" w:eastAsia="Arial" w:hAnsi="Arial" w:cs="Arial"/>
                <w:color w:val="1A1A1A"/>
                <w:sz w:val="16"/>
                <w:szCs w:val="16"/>
              </w:rPr>
              <w:t xml:space="preserve"> produktu lokalnego</w:t>
            </w:r>
            <w:r w:rsidR="00861EF4" w:rsidRPr="00462DFE">
              <w:rPr>
                <w:rFonts w:ascii="Arial" w:eastAsia="Arial" w:hAnsi="Arial" w:cs="Arial"/>
                <w:color w:val="1A1A1A"/>
                <w:sz w:val="16"/>
                <w:szCs w:val="16"/>
              </w:rPr>
              <w:t>, oraz wydarzeń kulinarnych organizowanych z wykorzystaniem produktów lokalnych</w:t>
            </w:r>
            <w:r w:rsidR="000F28A9" w:rsidRPr="00462DFE">
              <w:rPr>
                <w:rFonts w:ascii="Arial" w:eastAsia="Arial" w:hAnsi="Arial" w:cs="Arial"/>
                <w:color w:val="1A1A1A"/>
                <w:sz w:val="16"/>
                <w:szCs w:val="16"/>
              </w:rPr>
              <w:t xml:space="preserve"> Lokalni rolnicy mogą zaoferować swoje produkty</w:t>
            </w:r>
            <w:r w:rsidR="000F28A9">
              <w:rPr>
                <w:rFonts w:ascii="Arial" w:eastAsia="Arial" w:hAnsi="Arial" w:cs="Arial"/>
                <w:color w:val="1A1A1A"/>
                <w:sz w:val="16"/>
                <w:szCs w:val="16"/>
              </w:rPr>
              <w:t xml:space="preserve"> a jednocześnie w pobliskiej świetlicy</w:t>
            </w:r>
            <w:r w:rsidR="005C3F43">
              <w:rPr>
                <w:rFonts w:ascii="Arial" w:eastAsia="Arial" w:hAnsi="Arial" w:cs="Arial"/>
                <w:color w:val="1A1A1A"/>
                <w:sz w:val="16"/>
                <w:szCs w:val="16"/>
              </w:rPr>
              <w:t>, która zostanie wyremontowana,</w:t>
            </w:r>
            <w:r w:rsidR="000F28A9">
              <w:rPr>
                <w:rFonts w:ascii="Arial" w:eastAsia="Arial" w:hAnsi="Arial" w:cs="Arial"/>
                <w:color w:val="1A1A1A"/>
                <w:sz w:val="16"/>
                <w:szCs w:val="16"/>
              </w:rPr>
              <w:t xml:space="preserve"> będą prowadzone szkolenia jak tworzyć produkt lokalny, wpisać go na listę produktów tradycyjnych, promować a także prowadzić działalność gospodarcza związaną z produktem lokalnym i turystyką.</w:t>
            </w:r>
          </w:p>
          <w:p w14:paraId="30E51B49"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Przedsięwzięcie polega na stworzeniu Lokalnego Centrum Integracji Społecznej i wzmocnieniu walorów turystycznych na Obszarze Rewitalizacji, poprzez tworzenie rozwiązań adekwatnych do walorów środowiska przyrodniczego oraz potrzeb usługowych. Zadanie utworzenia plaży oraz terenu rekreacyjnego przy ulicy Mazowieckiej polega na zorganizowaniu plaży wraz z boiskiem do siatkówki plażowej o wymiarach 16,0 x 8,0 m oraz budowie terenu rekreacyjno – sportowego, w tym: placu zabaw dla dzieci i skateparku. W zakresie inwestycji przewidziane jest ustawienie elementów małej architektury jak np. drewnianych pomostów, tablic edukacyjnych, stolików, ławek, koszy na śmieci, grillów i altan.</w:t>
            </w:r>
            <w:r w:rsidR="000F28A9">
              <w:rPr>
                <w:rFonts w:ascii="Arial" w:eastAsia="Arial" w:hAnsi="Arial" w:cs="Arial"/>
                <w:color w:val="1A1A1A"/>
                <w:sz w:val="16"/>
                <w:szCs w:val="16"/>
              </w:rPr>
              <w:t xml:space="preserve"> </w:t>
            </w:r>
            <w:r w:rsidR="000E0F50">
              <w:rPr>
                <w:rFonts w:ascii="Arial" w:eastAsia="Arial" w:hAnsi="Arial" w:cs="Arial"/>
                <w:color w:val="1A1A1A"/>
                <w:sz w:val="16"/>
                <w:szCs w:val="16"/>
              </w:rPr>
              <w:t>Stworzenia miejsca</w:t>
            </w:r>
            <w:r w:rsidR="000F28A9">
              <w:rPr>
                <w:rFonts w:ascii="Arial" w:eastAsia="Arial" w:hAnsi="Arial" w:cs="Arial"/>
                <w:color w:val="1A1A1A"/>
                <w:sz w:val="16"/>
                <w:szCs w:val="16"/>
              </w:rPr>
              <w:t xml:space="preserve"> atrakcyjne</w:t>
            </w:r>
            <w:r w:rsidR="000E0F50">
              <w:rPr>
                <w:rFonts w:ascii="Arial" w:eastAsia="Arial" w:hAnsi="Arial" w:cs="Arial"/>
                <w:color w:val="1A1A1A"/>
                <w:sz w:val="16"/>
                <w:szCs w:val="16"/>
              </w:rPr>
              <w:t>go</w:t>
            </w:r>
            <w:r w:rsidR="000F28A9">
              <w:rPr>
                <w:rFonts w:ascii="Arial" w:eastAsia="Arial" w:hAnsi="Arial" w:cs="Arial"/>
                <w:color w:val="1A1A1A"/>
                <w:sz w:val="16"/>
                <w:szCs w:val="16"/>
              </w:rPr>
              <w:t xml:space="preserve"> dla turystów, którzy teraz korzystają z dzikich plaż i kąpielisk w Pomiechowie, pozwoli nie tylko na ucywilizowanie miejsc odpoczynku dla </w:t>
            </w:r>
            <w:r w:rsidR="000E0F50">
              <w:rPr>
                <w:rFonts w:ascii="Arial" w:eastAsia="Arial" w:hAnsi="Arial" w:cs="Arial"/>
                <w:color w:val="1A1A1A"/>
                <w:sz w:val="16"/>
                <w:szCs w:val="16"/>
              </w:rPr>
              <w:t>przyjezdnych</w:t>
            </w:r>
            <w:r w:rsidR="000F28A9">
              <w:rPr>
                <w:rFonts w:ascii="Arial" w:eastAsia="Arial" w:hAnsi="Arial" w:cs="Arial"/>
                <w:color w:val="1A1A1A"/>
                <w:sz w:val="16"/>
                <w:szCs w:val="16"/>
              </w:rPr>
              <w:t xml:space="preserve">, </w:t>
            </w:r>
            <w:r w:rsidR="000F28A9" w:rsidRPr="00462DFE">
              <w:rPr>
                <w:rFonts w:ascii="Arial" w:eastAsia="Arial" w:hAnsi="Arial" w:cs="Arial"/>
                <w:color w:val="1A1A1A"/>
                <w:sz w:val="16"/>
                <w:szCs w:val="16"/>
              </w:rPr>
              <w:t xml:space="preserve">ale przede wszystkim stworzy możliwości rozwijania </w:t>
            </w:r>
            <w:r w:rsidR="000E0F50" w:rsidRPr="00462DFE">
              <w:rPr>
                <w:rFonts w:ascii="Arial" w:eastAsia="Arial" w:hAnsi="Arial" w:cs="Arial"/>
                <w:color w:val="1A1A1A"/>
                <w:sz w:val="16"/>
                <w:szCs w:val="16"/>
              </w:rPr>
              <w:t xml:space="preserve">i pobudzi do tworzenia </w:t>
            </w:r>
            <w:r w:rsidR="000F28A9" w:rsidRPr="00462DFE">
              <w:rPr>
                <w:rFonts w:ascii="Arial" w:eastAsia="Arial" w:hAnsi="Arial" w:cs="Arial"/>
                <w:color w:val="1A1A1A"/>
                <w:sz w:val="16"/>
                <w:szCs w:val="16"/>
              </w:rPr>
              <w:t xml:space="preserve">nowych działalności gospodarczych związanych z </w:t>
            </w:r>
            <w:r w:rsidR="000E0F50" w:rsidRPr="00462DFE">
              <w:rPr>
                <w:rFonts w:ascii="Arial" w:eastAsia="Arial" w:hAnsi="Arial" w:cs="Arial"/>
                <w:color w:val="1A1A1A"/>
                <w:sz w:val="16"/>
                <w:szCs w:val="16"/>
              </w:rPr>
              <w:t>gastronomią, turystyką</w:t>
            </w:r>
            <w:r w:rsidR="000F28A9" w:rsidRPr="00462DFE">
              <w:rPr>
                <w:rFonts w:ascii="Arial" w:eastAsia="Arial" w:hAnsi="Arial" w:cs="Arial"/>
                <w:color w:val="1A1A1A"/>
                <w:sz w:val="16"/>
                <w:szCs w:val="16"/>
              </w:rPr>
              <w:t xml:space="preserve"> i rekreacją.</w:t>
            </w:r>
          </w:p>
          <w:p w14:paraId="60549277" w14:textId="77777777" w:rsidR="008827C8" w:rsidRDefault="008827C8">
            <w:pPr>
              <w:spacing w:after="60" w:line="100" w:lineRule="atLeast"/>
              <w:jc w:val="both"/>
            </w:pPr>
            <w:r>
              <w:rPr>
                <w:rFonts w:ascii="Arial" w:eastAsia="Arial" w:hAnsi="Arial" w:cs="Arial"/>
                <w:color w:val="1A1A1A"/>
                <w:sz w:val="16"/>
                <w:szCs w:val="16"/>
              </w:rPr>
              <w:t>Przedsięwzięcie jest realizowane w całości na terenie Obszaru Rewitalizacji.</w:t>
            </w:r>
          </w:p>
        </w:tc>
      </w:tr>
      <w:tr w:rsidR="008827C8" w14:paraId="19DDE11A" w14:textId="77777777" w:rsidTr="00703F24">
        <w:tblPrEx>
          <w:tblCellMar>
            <w:left w:w="108" w:type="dxa"/>
            <w:right w:w="108" w:type="dxa"/>
          </w:tblCellMar>
          <w:tblLook w:val="0000" w:firstRow="0" w:lastRow="0" w:firstColumn="0" w:lastColumn="0" w:noHBand="0" w:noVBand="0"/>
        </w:tblPrEx>
        <w:trPr>
          <w:trHeight w:val="421"/>
        </w:trPr>
        <w:tc>
          <w:tcPr>
            <w:tcW w:w="1704" w:type="dxa"/>
            <w:tcBorders>
              <w:left w:val="single" w:sz="4" w:space="0" w:color="000000"/>
              <w:bottom w:val="single" w:sz="4" w:space="0" w:color="000000"/>
            </w:tcBorders>
            <w:shd w:val="clear" w:color="auto" w:fill="auto"/>
          </w:tcPr>
          <w:p w14:paraId="03CFD42C" w14:textId="77777777" w:rsidR="008827C8" w:rsidRDefault="008827C8">
            <w:pPr>
              <w:rPr>
                <w:rFonts w:ascii="Arial" w:eastAsia="Arial" w:hAnsi="Arial" w:cs="Arial"/>
                <w:b/>
                <w:color w:val="1A1A1A"/>
                <w:sz w:val="16"/>
                <w:szCs w:val="16"/>
              </w:rPr>
            </w:pPr>
            <w:r>
              <w:rPr>
                <w:rFonts w:ascii="Arial" w:eastAsia="Arial" w:hAnsi="Arial" w:cs="Arial"/>
                <w:sz w:val="17"/>
                <w:szCs w:val="17"/>
              </w:rPr>
              <w:t>Prognozowane rezultaty*</w:t>
            </w:r>
          </w:p>
        </w:tc>
        <w:tc>
          <w:tcPr>
            <w:tcW w:w="7652" w:type="dxa"/>
            <w:tcBorders>
              <w:left w:val="single" w:sz="4" w:space="0" w:color="000000"/>
              <w:bottom w:val="single" w:sz="4" w:space="0" w:color="000000"/>
              <w:right w:val="single" w:sz="4" w:space="0" w:color="000000"/>
            </w:tcBorders>
            <w:shd w:val="clear" w:color="auto" w:fill="auto"/>
          </w:tcPr>
          <w:p w14:paraId="570B47BE" w14:textId="77777777" w:rsidR="008827C8" w:rsidRDefault="008827C8">
            <w:pPr>
              <w:spacing w:after="60" w:line="100" w:lineRule="atLeast"/>
              <w:rPr>
                <w:rFonts w:ascii="Arial" w:eastAsia="Arial" w:hAnsi="Arial" w:cs="Arial"/>
                <w:color w:val="1A1A1A"/>
                <w:sz w:val="16"/>
                <w:szCs w:val="16"/>
              </w:rPr>
            </w:pPr>
            <w:r>
              <w:rPr>
                <w:rFonts w:ascii="Arial" w:eastAsia="Arial" w:hAnsi="Arial" w:cs="Arial"/>
                <w:b/>
                <w:color w:val="1A1A1A"/>
                <w:sz w:val="16"/>
                <w:szCs w:val="16"/>
              </w:rPr>
              <w:t>Główne:</w:t>
            </w:r>
          </w:p>
          <w:p w14:paraId="66CC20DC" w14:textId="77777777" w:rsidR="000721EF" w:rsidRPr="00A15161" w:rsidRDefault="000721EF" w:rsidP="000721EF">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401573C9" w14:textId="77777777" w:rsidR="000721EF" w:rsidRDefault="000721EF" w:rsidP="000721EF">
            <w:pPr>
              <w:pStyle w:val="PomiechowekTEKSTWACIWY"/>
              <w:ind w:firstLine="0"/>
              <w:rPr>
                <w:bCs/>
                <w:sz w:val="16"/>
                <w:szCs w:val="16"/>
              </w:rPr>
            </w:pPr>
            <w:r>
              <w:rPr>
                <w:bCs/>
                <w:sz w:val="16"/>
                <w:szCs w:val="16"/>
              </w:rPr>
              <w:t xml:space="preserve">B. </w:t>
            </w:r>
            <w:r w:rsidRPr="008F7515">
              <w:rPr>
                <w:bCs/>
                <w:sz w:val="16"/>
                <w:szCs w:val="16"/>
              </w:rPr>
              <w:t>Poprawa jakości przestrzeni kluczowych d</w:t>
            </w:r>
            <w:r>
              <w:rPr>
                <w:bCs/>
                <w:sz w:val="16"/>
                <w:szCs w:val="16"/>
              </w:rPr>
              <w:t>la odnowy struktury społecznej</w:t>
            </w:r>
          </w:p>
          <w:p w14:paraId="1207B406" w14:textId="77777777" w:rsidR="000721EF" w:rsidRDefault="000721EF" w:rsidP="000721EF">
            <w:pPr>
              <w:pStyle w:val="PomiechowekTEKSTWACIWY"/>
              <w:ind w:firstLine="0"/>
              <w:rPr>
                <w:bCs/>
                <w:sz w:val="16"/>
                <w:szCs w:val="16"/>
              </w:rPr>
            </w:pPr>
            <w:r>
              <w:rPr>
                <w:bCs/>
                <w:sz w:val="16"/>
                <w:szCs w:val="16"/>
              </w:rPr>
              <w:t>C. Rozwój i wzmocnienie potencjału gospodarczego</w:t>
            </w:r>
          </w:p>
          <w:p w14:paraId="4C920107" w14:textId="77777777" w:rsidR="008827C8" w:rsidRDefault="000E0F50">
            <w:pPr>
              <w:spacing w:after="60" w:line="100" w:lineRule="atLeast"/>
              <w:rPr>
                <w:rFonts w:ascii="Arial" w:eastAsia="Arial" w:hAnsi="Arial" w:cs="Arial"/>
                <w:sz w:val="16"/>
                <w:szCs w:val="16"/>
              </w:rPr>
            </w:pPr>
            <w:r>
              <w:rPr>
                <w:rFonts w:ascii="Arial" w:eastAsia="Arial" w:hAnsi="Arial" w:cs="Arial"/>
                <w:b/>
                <w:sz w:val="16"/>
                <w:szCs w:val="16"/>
              </w:rPr>
              <w:t>Szczegółowe</w:t>
            </w:r>
            <w:r w:rsidR="008827C8">
              <w:rPr>
                <w:rFonts w:ascii="Arial" w:eastAsia="Arial" w:hAnsi="Arial" w:cs="Arial"/>
                <w:b/>
                <w:sz w:val="16"/>
                <w:szCs w:val="16"/>
              </w:rPr>
              <w:t>:</w:t>
            </w:r>
          </w:p>
          <w:p w14:paraId="183E41E3" w14:textId="77777777" w:rsidR="00551C76" w:rsidRPr="008F7515" w:rsidRDefault="00551C76" w:rsidP="00551C76">
            <w:pPr>
              <w:pStyle w:val="Standard"/>
              <w:spacing w:after="60"/>
              <w:rPr>
                <w:rFonts w:ascii="Arial" w:eastAsia="Arial" w:hAnsi="Arial" w:cs="Arial"/>
                <w:color w:val="1A1A1A"/>
                <w:sz w:val="16"/>
                <w:szCs w:val="16"/>
              </w:rPr>
            </w:pPr>
            <w:r>
              <w:rPr>
                <w:rFonts w:ascii="Arial" w:eastAsia="Arial" w:hAnsi="Arial" w:cs="Arial"/>
                <w:sz w:val="16"/>
                <w:szCs w:val="16"/>
              </w:rPr>
              <w:t>A1. Minimalizacja zjawisk patologicznych oraz problemów społecznych i podniesienie poziomu kultury społecznej</w:t>
            </w:r>
          </w:p>
          <w:p w14:paraId="27725ADD" w14:textId="77777777"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A5. Wzrost wykorzystania potencjału</w:t>
            </w:r>
            <w:r w:rsidR="00551C76">
              <w:rPr>
                <w:rFonts w:ascii="Arial" w:eastAsia="Arial" w:hAnsi="Arial" w:cs="Arial"/>
                <w:color w:val="1A1A1A"/>
                <w:sz w:val="16"/>
                <w:szCs w:val="16"/>
              </w:rPr>
              <w:t xml:space="preserve"> lokalnych tradycji kulturowych oraz potencjału przyrodniczego i turystycznego jako trampoliny do rozwoju przedsiębiorczości.</w:t>
            </w:r>
          </w:p>
          <w:p w14:paraId="69148901" w14:textId="77777777"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A6. Lepsze wykorzystanie walorów turystyczno-rekreacyjnych gminy.</w:t>
            </w:r>
          </w:p>
          <w:p w14:paraId="53D8D875" w14:textId="77777777" w:rsidR="00551C76" w:rsidRPr="00551C76" w:rsidRDefault="00551C76">
            <w:pPr>
              <w:spacing w:after="60" w:line="100" w:lineRule="atLeast"/>
              <w:rPr>
                <w:rFonts w:ascii="Arial" w:eastAsia="Arial" w:hAnsi="Arial" w:cs="Arial"/>
                <w:sz w:val="16"/>
                <w:szCs w:val="16"/>
              </w:rPr>
            </w:pPr>
            <w:r>
              <w:rPr>
                <w:rFonts w:ascii="Arial" w:eastAsia="Arial" w:hAnsi="Arial" w:cs="Arial"/>
                <w:sz w:val="16"/>
                <w:szCs w:val="16"/>
              </w:rPr>
              <w:t>B1. Dostosowanie przestrzenne do projektów społecznych oraz poprawa dostępności i bezpieczeństwa gminnych przestrzeni publicznych w Obszarze Rewitalizacji.</w:t>
            </w:r>
          </w:p>
          <w:p w14:paraId="40F4EC53" w14:textId="77777777" w:rsidR="00551C76" w:rsidRDefault="00551C76" w:rsidP="00551C76">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B4.Wykorzystanie wewnętrznego potencjału przestrzenno – turystycznego obszaru w postaci modernizacji i wprowadzeniu nowych form użytkowania terenów, w tym terenów pofortecznych, lezących w Obszarze Rewitalizacji jako trampolina do rozwoju istniejących i powstania nowych podmiotów gospodarczych</w:t>
            </w:r>
          </w:p>
          <w:p w14:paraId="0F1B149B" w14:textId="77777777" w:rsidR="00551C76" w:rsidRDefault="00551C76" w:rsidP="00551C76">
            <w:pPr>
              <w:pStyle w:val="PomiechowekTEKSTWACIWY"/>
              <w:ind w:firstLine="0"/>
              <w:rPr>
                <w:bCs/>
                <w:sz w:val="16"/>
                <w:szCs w:val="16"/>
              </w:rPr>
            </w:pPr>
            <w:r w:rsidRPr="000721EF">
              <w:rPr>
                <w:bCs/>
                <w:sz w:val="16"/>
                <w:szCs w:val="16"/>
              </w:rPr>
              <w:t>C1. Rozwój lokalnej przedsiębiorczości, w szczególności w zakresie ekonomii społe</w:t>
            </w:r>
            <w:r>
              <w:rPr>
                <w:bCs/>
                <w:sz w:val="16"/>
                <w:szCs w:val="16"/>
              </w:rPr>
              <w:t>cznej w Obszarze Rewitalizacji.</w:t>
            </w:r>
          </w:p>
          <w:p w14:paraId="1CF239BB" w14:textId="77777777" w:rsidR="00551C76" w:rsidRPr="000721EF" w:rsidRDefault="00551C76" w:rsidP="00551C76">
            <w:pPr>
              <w:pStyle w:val="Standard"/>
              <w:rPr>
                <w:rFonts w:ascii="Arial" w:eastAsia="Arial" w:hAnsi="Arial" w:cs="Arial"/>
                <w:sz w:val="16"/>
                <w:szCs w:val="16"/>
              </w:rPr>
            </w:pPr>
            <w:r>
              <w:rPr>
                <w:rFonts w:ascii="Arial" w:eastAsia="Arial" w:hAnsi="Arial" w:cs="Arial"/>
                <w:sz w:val="16"/>
                <w:szCs w:val="16"/>
              </w:rPr>
              <w:lastRenderedPageBreak/>
              <w:t>C3. Podniesienie kwalifikacji zawodowych mieszkańców terenów zdegradowanych w celu podniesienia jakości lokalnego rynku pracy</w:t>
            </w:r>
          </w:p>
          <w:p w14:paraId="139D6FFC" w14:textId="77777777" w:rsidR="008827C8" w:rsidRDefault="00551C76" w:rsidP="00551C76">
            <w:pPr>
              <w:spacing w:after="60" w:line="100" w:lineRule="atLeast"/>
            </w:pPr>
            <w:r>
              <w:rPr>
                <w:rFonts w:ascii="Arial" w:eastAsia="Arial" w:hAnsi="Arial" w:cs="Arial"/>
                <w:sz w:val="16"/>
                <w:szCs w:val="16"/>
              </w:rPr>
              <w:t>C6. Edukacja zawodowa w celu aktywizacji gospodarczej i tworzenie nowych miejsc pracy.</w:t>
            </w:r>
          </w:p>
        </w:tc>
      </w:tr>
    </w:tbl>
    <w:p w14:paraId="0502D3BD" w14:textId="77777777" w:rsidR="008827C8" w:rsidRDefault="008827C8">
      <w:pPr>
        <w:jc w:val="both"/>
      </w:pPr>
      <w:r>
        <w:rPr>
          <w:rFonts w:ascii="Arial" w:eastAsia="Arial" w:hAnsi="Arial" w:cs="Arial"/>
          <w:sz w:val="17"/>
          <w:szCs w:val="17"/>
        </w:rPr>
        <w:lastRenderedPageBreak/>
        <w:t>* Numeracja przy opisanych rezultatach odnosi się do numeru konkretnych celów ujętych w szczegółowych celach Programu Rewitalizacji gminy Pomiechówek.</w:t>
      </w:r>
    </w:p>
    <w:p w14:paraId="5881ACE9" w14:textId="77777777" w:rsidR="008827C8" w:rsidRDefault="008827C8">
      <w:pPr>
        <w:jc w:val="both"/>
      </w:pPr>
    </w:p>
    <w:p w14:paraId="01D349C7" w14:textId="77777777" w:rsidR="008827C8" w:rsidRDefault="008827C8">
      <w:pPr>
        <w:jc w:val="both"/>
      </w:pPr>
    </w:p>
    <w:p w14:paraId="21C216AF" w14:textId="77777777" w:rsidR="008827C8" w:rsidRDefault="008827C8">
      <w:pPr>
        <w:pageBreakBefore/>
        <w:jc w:val="both"/>
        <w:rPr>
          <w:sz w:val="4"/>
          <w:szCs w:val="4"/>
        </w:rPr>
      </w:pPr>
    </w:p>
    <w:tbl>
      <w:tblPr>
        <w:tblW w:w="9356" w:type="dxa"/>
        <w:tblInd w:w="108" w:type="dxa"/>
        <w:tblLayout w:type="fixed"/>
        <w:tblCellMar>
          <w:left w:w="10" w:type="dxa"/>
          <w:right w:w="10" w:type="dxa"/>
        </w:tblCellMar>
        <w:tblLook w:val="04A0" w:firstRow="1" w:lastRow="0" w:firstColumn="1" w:lastColumn="0" w:noHBand="0" w:noVBand="1"/>
      </w:tblPr>
      <w:tblGrid>
        <w:gridCol w:w="18"/>
        <w:gridCol w:w="1688"/>
        <w:gridCol w:w="7644"/>
        <w:gridCol w:w="6"/>
      </w:tblGrid>
      <w:tr w:rsidR="00703F24" w14:paraId="4398A1FC" w14:textId="77777777" w:rsidTr="00703F24">
        <w:tc>
          <w:tcPr>
            <w:tcW w:w="1706" w:type="dxa"/>
            <w:gridSpan w:val="2"/>
            <w:tcBorders>
              <w:top w:val="single" w:sz="4" w:space="0" w:color="000001"/>
              <w:left w:val="single" w:sz="4" w:space="0" w:color="000001"/>
              <w:bottom w:val="single" w:sz="4" w:space="0" w:color="000001"/>
            </w:tcBorders>
            <w:shd w:val="clear" w:color="auto" w:fill="E6E6FF"/>
            <w:tcMar>
              <w:top w:w="0" w:type="dxa"/>
              <w:left w:w="108" w:type="dxa"/>
              <w:bottom w:w="0" w:type="dxa"/>
              <w:right w:w="108" w:type="dxa"/>
            </w:tcMar>
          </w:tcPr>
          <w:p w14:paraId="2DED04AE" w14:textId="77777777" w:rsidR="00703F24" w:rsidRDefault="00703F24" w:rsidP="00FA6FA2">
            <w:pPr>
              <w:pStyle w:val="Standard"/>
              <w:rPr>
                <w:rFonts w:ascii="Arial" w:eastAsia="Arial" w:hAnsi="Arial" w:cs="Arial"/>
                <w:sz w:val="17"/>
                <w:szCs w:val="17"/>
              </w:rPr>
            </w:pPr>
          </w:p>
        </w:tc>
        <w:tc>
          <w:tcPr>
            <w:tcW w:w="7650" w:type="dxa"/>
            <w:gridSpan w:val="2"/>
            <w:tcBorders>
              <w:top w:val="single" w:sz="4" w:space="0" w:color="000001"/>
              <w:left w:val="single" w:sz="4" w:space="0" w:color="000001"/>
              <w:bottom w:val="single" w:sz="4" w:space="0" w:color="000001"/>
              <w:right w:val="single" w:sz="4" w:space="0" w:color="000001"/>
            </w:tcBorders>
            <w:shd w:val="clear" w:color="auto" w:fill="E6E6FF"/>
            <w:tcMar>
              <w:top w:w="0" w:type="dxa"/>
              <w:left w:w="108" w:type="dxa"/>
              <w:bottom w:w="0" w:type="dxa"/>
              <w:right w:w="108" w:type="dxa"/>
            </w:tcMar>
          </w:tcPr>
          <w:p w14:paraId="78D94E2A" w14:textId="77777777" w:rsidR="00703F24" w:rsidRDefault="007F4790" w:rsidP="00FA6FA2">
            <w:pPr>
              <w:pStyle w:val="Standard"/>
              <w:jc w:val="center"/>
              <w:rPr>
                <w:rFonts w:ascii="Arial" w:eastAsia="Arial" w:hAnsi="Arial" w:cs="Arial"/>
                <w:b/>
                <w:sz w:val="16"/>
                <w:szCs w:val="16"/>
              </w:rPr>
            </w:pPr>
            <w:r>
              <w:rPr>
                <w:rFonts w:ascii="Arial" w:eastAsia="Arial" w:hAnsi="Arial" w:cs="Arial"/>
                <w:b/>
                <w:sz w:val="16"/>
                <w:szCs w:val="16"/>
              </w:rPr>
              <w:t>OR.V</w:t>
            </w:r>
            <w:r w:rsidR="00703F24">
              <w:rPr>
                <w:rFonts w:ascii="Arial" w:eastAsia="Arial" w:hAnsi="Arial" w:cs="Arial"/>
                <w:b/>
                <w:sz w:val="16"/>
                <w:szCs w:val="16"/>
              </w:rPr>
              <w:t>. PODOBSZAR REWITALIZACJI POMIECHÓWEK</w:t>
            </w:r>
          </w:p>
        </w:tc>
      </w:tr>
      <w:tr w:rsidR="008827C8" w14:paraId="7631981A" w14:textId="77777777" w:rsidTr="00703F24">
        <w:tblPrEx>
          <w:tblCellMar>
            <w:left w:w="108" w:type="dxa"/>
            <w:right w:w="108" w:type="dxa"/>
          </w:tblCellMar>
          <w:tblLook w:val="0000" w:firstRow="0" w:lastRow="0" w:firstColumn="0" w:lastColumn="0" w:noHBand="0" w:noVBand="0"/>
        </w:tblPrEx>
        <w:trPr>
          <w:gridBefore w:val="1"/>
          <w:gridAfter w:val="1"/>
          <w:wBefore w:w="18" w:type="dxa"/>
          <w:wAfter w:w="6" w:type="dxa"/>
          <w:trHeight w:val="486"/>
        </w:trPr>
        <w:tc>
          <w:tcPr>
            <w:tcW w:w="1688" w:type="dxa"/>
            <w:tcBorders>
              <w:top w:val="single" w:sz="4" w:space="0" w:color="000000"/>
              <w:left w:val="single" w:sz="4" w:space="0" w:color="000000"/>
              <w:bottom w:val="single" w:sz="4" w:space="0" w:color="000000"/>
            </w:tcBorders>
            <w:shd w:val="clear" w:color="auto" w:fill="E6E6FF"/>
          </w:tcPr>
          <w:p w14:paraId="518B1CC8" w14:textId="77777777" w:rsidR="008827C8" w:rsidRDefault="008827C8">
            <w:pPr>
              <w:rPr>
                <w:rFonts w:ascii="Arial" w:eastAsia="Arial" w:hAnsi="Arial" w:cs="Arial"/>
                <w:b/>
                <w:sz w:val="17"/>
                <w:szCs w:val="17"/>
              </w:rPr>
            </w:pPr>
            <w:r>
              <w:rPr>
                <w:rFonts w:ascii="Arial" w:eastAsia="Arial" w:hAnsi="Arial" w:cs="Arial"/>
                <w:sz w:val="17"/>
                <w:szCs w:val="17"/>
              </w:rPr>
              <w:t xml:space="preserve">Nazwa przedsięwzięcia </w:t>
            </w:r>
          </w:p>
        </w:tc>
        <w:tc>
          <w:tcPr>
            <w:tcW w:w="7644" w:type="dxa"/>
            <w:tcBorders>
              <w:top w:val="single" w:sz="4" w:space="0" w:color="000000"/>
              <w:left w:val="single" w:sz="4" w:space="0" w:color="000000"/>
              <w:bottom w:val="single" w:sz="4" w:space="0" w:color="000000"/>
              <w:right w:val="single" w:sz="4" w:space="0" w:color="000000"/>
            </w:tcBorders>
            <w:shd w:val="clear" w:color="auto" w:fill="E6E6FF"/>
          </w:tcPr>
          <w:p w14:paraId="60DC157F" w14:textId="77777777" w:rsidR="008827C8" w:rsidRDefault="008827C8">
            <w:r>
              <w:rPr>
                <w:rFonts w:ascii="Arial" w:eastAsia="Arial" w:hAnsi="Arial" w:cs="Arial"/>
                <w:b/>
                <w:sz w:val="17"/>
                <w:szCs w:val="17"/>
              </w:rPr>
              <w:t>Wzmocnienie potencjału i aktywizacja Lokalnego Centrum Integracji Społecznej w OR.V – Pomiechówek o znaczeni</w:t>
            </w:r>
            <w:r w:rsidR="007F4790">
              <w:rPr>
                <w:rFonts w:ascii="Arial" w:eastAsia="Arial" w:hAnsi="Arial" w:cs="Arial"/>
                <w:b/>
                <w:sz w:val="17"/>
                <w:szCs w:val="17"/>
              </w:rPr>
              <w:t>u lokalnym i ponadlokalnym</w:t>
            </w:r>
          </w:p>
        </w:tc>
      </w:tr>
      <w:tr w:rsidR="008827C8" w14:paraId="219673AA" w14:textId="77777777" w:rsidTr="00703F24">
        <w:tblPrEx>
          <w:tblCellMar>
            <w:left w:w="108" w:type="dxa"/>
            <w:right w:w="108" w:type="dxa"/>
          </w:tblCellMar>
          <w:tblLook w:val="0000" w:firstRow="0" w:lastRow="0" w:firstColumn="0" w:lastColumn="0" w:noHBand="0" w:noVBand="0"/>
        </w:tblPrEx>
        <w:trPr>
          <w:gridBefore w:val="1"/>
          <w:gridAfter w:val="1"/>
          <w:wBefore w:w="18" w:type="dxa"/>
          <w:wAfter w:w="6" w:type="dxa"/>
          <w:trHeight w:val="270"/>
        </w:trPr>
        <w:tc>
          <w:tcPr>
            <w:tcW w:w="1688" w:type="dxa"/>
            <w:tcBorders>
              <w:left w:val="single" w:sz="4" w:space="0" w:color="000000"/>
              <w:bottom w:val="single" w:sz="4" w:space="0" w:color="000000"/>
            </w:tcBorders>
            <w:shd w:val="clear" w:color="auto" w:fill="E6E6FF"/>
          </w:tcPr>
          <w:p w14:paraId="67A51E05" w14:textId="77777777" w:rsidR="008827C8" w:rsidRDefault="008827C8">
            <w:pPr>
              <w:rPr>
                <w:rFonts w:ascii="Arial" w:eastAsia="Arial" w:hAnsi="Arial" w:cs="Arial"/>
                <w:b/>
                <w:bCs/>
                <w:sz w:val="17"/>
                <w:szCs w:val="17"/>
              </w:rPr>
            </w:pPr>
            <w:r>
              <w:rPr>
                <w:rFonts w:ascii="Arial" w:eastAsia="Arial" w:hAnsi="Arial" w:cs="Arial"/>
                <w:sz w:val="17"/>
                <w:szCs w:val="17"/>
              </w:rPr>
              <w:t>Numeracja</w:t>
            </w:r>
          </w:p>
        </w:tc>
        <w:tc>
          <w:tcPr>
            <w:tcW w:w="7644" w:type="dxa"/>
            <w:tcBorders>
              <w:left w:val="single" w:sz="4" w:space="0" w:color="000000"/>
              <w:bottom w:val="single" w:sz="4" w:space="0" w:color="000000"/>
              <w:right w:val="single" w:sz="4" w:space="0" w:color="000000"/>
            </w:tcBorders>
            <w:shd w:val="clear" w:color="auto" w:fill="E6E6FF"/>
          </w:tcPr>
          <w:p w14:paraId="447D9A54" w14:textId="48BE74FD" w:rsidR="008827C8" w:rsidRDefault="008827C8">
            <w:r>
              <w:rPr>
                <w:rFonts w:ascii="Arial" w:eastAsia="Arial" w:hAnsi="Arial" w:cs="Arial"/>
                <w:b/>
                <w:bCs/>
                <w:sz w:val="17"/>
                <w:szCs w:val="17"/>
              </w:rPr>
              <w:t>P.</w:t>
            </w:r>
            <w:r w:rsidR="00746F5E">
              <w:rPr>
                <w:rFonts w:ascii="Arial" w:eastAsia="Arial" w:hAnsi="Arial" w:cs="Arial"/>
                <w:b/>
                <w:bCs/>
                <w:sz w:val="17"/>
                <w:szCs w:val="17"/>
              </w:rPr>
              <w:t>6</w:t>
            </w:r>
          </w:p>
        </w:tc>
      </w:tr>
      <w:tr w:rsidR="008827C8" w14:paraId="5D144646" w14:textId="77777777" w:rsidTr="00703F24">
        <w:tblPrEx>
          <w:tblCellMar>
            <w:left w:w="108" w:type="dxa"/>
            <w:right w:w="108" w:type="dxa"/>
          </w:tblCellMar>
          <w:tblLook w:val="0000" w:firstRow="0" w:lastRow="0" w:firstColumn="0" w:lastColumn="0" w:noHBand="0" w:noVBand="0"/>
        </w:tblPrEx>
        <w:trPr>
          <w:gridBefore w:val="1"/>
          <w:gridAfter w:val="1"/>
          <w:wBefore w:w="18" w:type="dxa"/>
          <w:wAfter w:w="6" w:type="dxa"/>
        </w:trPr>
        <w:tc>
          <w:tcPr>
            <w:tcW w:w="1688" w:type="dxa"/>
            <w:tcBorders>
              <w:left w:val="single" w:sz="4" w:space="0" w:color="000000"/>
              <w:bottom w:val="single" w:sz="4" w:space="0" w:color="000000"/>
            </w:tcBorders>
            <w:shd w:val="clear" w:color="auto" w:fill="FFFFFF"/>
          </w:tcPr>
          <w:p w14:paraId="23E010DC" w14:textId="77777777" w:rsidR="008827C8" w:rsidRDefault="008827C8">
            <w:pPr>
              <w:rPr>
                <w:rFonts w:ascii="Arial" w:eastAsia="Arial" w:hAnsi="Arial" w:cs="Arial"/>
                <w:sz w:val="16"/>
                <w:szCs w:val="16"/>
              </w:rPr>
            </w:pPr>
            <w:r>
              <w:rPr>
                <w:rFonts w:ascii="Arial" w:eastAsia="Arial" w:hAnsi="Arial" w:cs="Arial"/>
                <w:sz w:val="17"/>
                <w:szCs w:val="17"/>
              </w:rPr>
              <w:t>Zakres realizowanych zadań</w:t>
            </w:r>
          </w:p>
        </w:tc>
        <w:tc>
          <w:tcPr>
            <w:tcW w:w="7644" w:type="dxa"/>
            <w:tcBorders>
              <w:left w:val="single" w:sz="4" w:space="0" w:color="000000"/>
              <w:bottom w:val="single" w:sz="4" w:space="0" w:color="000000"/>
              <w:right w:val="single" w:sz="4" w:space="0" w:color="000000"/>
            </w:tcBorders>
            <w:shd w:val="clear" w:color="auto" w:fill="FFFFFF"/>
          </w:tcPr>
          <w:p w14:paraId="65F38210" w14:textId="4D9AF456" w:rsidR="008827C8" w:rsidRDefault="008827C8">
            <w:pPr>
              <w:spacing w:after="60" w:line="100" w:lineRule="atLeast"/>
              <w:rPr>
                <w:rFonts w:ascii="Arial" w:eastAsia="Arial" w:hAnsi="Arial" w:cs="Arial"/>
                <w:sz w:val="16"/>
                <w:szCs w:val="16"/>
              </w:rPr>
            </w:pPr>
            <w:r>
              <w:rPr>
                <w:rFonts w:ascii="Arial" w:eastAsia="Arial" w:hAnsi="Arial" w:cs="Arial"/>
                <w:sz w:val="16"/>
                <w:szCs w:val="16"/>
              </w:rPr>
              <w:t>P.</w:t>
            </w:r>
            <w:r w:rsidR="00746F5E">
              <w:rPr>
                <w:rFonts w:ascii="Arial" w:eastAsia="Arial" w:hAnsi="Arial" w:cs="Arial"/>
                <w:sz w:val="16"/>
                <w:szCs w:val="16"/>
              </w:rPr>
              <w:t>6</w:t>
            </w:r>
            <w:r>
              <w:rPr>
                <w:rFonts w:ascii="Arial" w:eastAsia="Arial" w:hAnsi="Arial" w:cs="Arial"/>
                <w:sz w:val="16"/>
                <w:szCs w:val="16"/>
              </w:rPr>
              <w:t>.1 – Modernizacja i rozbudowa budynku Gminnego Ośrodka Kultury, w tym na potrzeby kina, teatru, sali muzyczno-widowiskowej wraz z zagospodarowaniem terenu</w:t>
            </w:r>
          </w:p>
          <w:p w14:paraId="49D19E37" w14:textId="4C9C6CB2" w:rsidR="007F4790" w:rsidRDefault="007F4790" w:rsidP="007F4790">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6</w:t>
            </w:r>
            <w:r>
              <w:rPr>
                <w:rFonts w:ascii="Arial" w:eastAsia="Arial" w:hAnsi="Arial" w:cs="Arial"/>
                <w:color w:val="1A1A1A"/>
                <w:sz w:val="16"/>
                <w:szCs w:val="16"/>
              </w:rPr>
              <w:t xml:space="preserve">.2 – Budowa kładki pieszo-rowerowej lub stworzenie barierki oddzielającej ruch kołowy od ruchu pieszych na moście między Pomiechówkiem a Brodami/ Brodami-Parcele na DK62 </w:t>
            </w:r>
          </w:p>
          <w:p w14:paraId="09AF8E3C" w14:textId="2802C042" w:rsidR="007F4790" w:rsidRPr="007F4790" w:rsidRDefault="007F4790">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46F5E">
              <w:rPr>
                <w:rFonts w:ascii="Arial" w:eastAsia="Arial" w:hAnsi="Arial" w:cs="Arial"/>
                <w:color w:val="1A1A1A"/>
                <w:sz w:val="16"/>
                <w:szCs w:val="16"/>
              </w:rPr>
              <w:t>6</w:t>
            </w:r>
            <w:r>
              <w:rPr>
                <w:rFonts w:ascii="Arial" w:eastAsia="Arial" w:hAnsi="Arial" w:cs="Arial"/>
                <w:color w:val="1A1A1A"/>
                <w:sz w:val="16"/>
                <w:szCs w:val="16"/>
              </w:rPr>
              <w:t xml:space="preserve">.3 – Modernizacja zagospodarowania DK62 i gminnych w celu poprawy bezpieczeństwa i dostosowania do ruchu rowerowego w Pomiechówku </w:t>
            </w:r>
          </w:p>
          <w:p w14:paraId="2EF036A4" w14:textId="3F916A09" w:rsidR="008827C8" w:rsidRDefault="007F4790">
            <w:pPr>
              <w:spacing w:after="60" w:line="100" w:lineRule="atLeast"/>
              <w:rPr>
                <w:rFonts w:ascii="Arial" w:eastAsia="Arial" w:hAnsi="Arial" w:cs="Arial"/>
                <w:sz w:val="16"/>
                <w:szCs w:val="16"/>
              </w:rPr>
            </w:pPr>
            <w:r>
              <w:rPr>
                <w:rFonts w:ascii="Arial" w:eastAsia="Arial" w:hAnsi="Arial" w:cs="Arial"/>
                <w:sz w:val="16"/>
                <w:szCs w:val="16"/>
              </w:rPr>
              <w:t>P.</w:t>
            </w:r>
            <w:r w:rsidR="00992DF9">
              <w:rPr>
                <w:rFonts w:ascii="Arial" w:eastAsia="Arial" w:hAnsi="Arial" w:cs="Arial"/>
                <w:sz w:val="16"/>
                <w:szCs w:val="16"/>
              </w:rPr>
              <w:t>6.4</w:t>
            </w:r>
            <w:r w:rsidR="008827C8">
              <w:rPr>
                <w:rFonts w:ascii="Arial" w:eastAsia="Arial" w:hAnsi="Arial" w:cs="Arial"/>
                <w:sz w:val="16"/>
                <w:szCs w:val="16"/>
              </w:rPr>
              <w:t xml:space="preserve"> – Udostępnianie przestrzeni Gminnego Ośrodka Kultury na działania kulturalne (mieszkańcom, ngo'som itd.) – w tym włączenie grup wykluczonych</w:t>
            </w:r>
          </w:p>
          <w:p w14:paraId="506CF6D0" w14:textId="489DC3F2" w:rsidR="007011AB" w:rsidRDefault="007F4790">
            <w:pPr>
              <w:spacing w:after="60" w:line="100" w:lineRule="atLeast"/>
              <w:rPr>
                <w:rFonts w:ascii="Arial" w:eastAsia="Times New Roman" w:hAnsi="Arial" w:cs="Arial"/>
                <w:kern w:val="0"/>
                <w:sz w:val="16"/>
                <w:szCs w:val="16"/>
                <w:lang w:eastAsia="pl-PL" w:bidi="ar-SA"/>
              </w:rPr>
            </w:pPr>
            <w:r>
              <w:rPr>
                <w:rFonts w:ascii="Arial" w:eastAsia="Arial" w:hAnsi="Arial" w:cs="Arial"/>
                <w:sz w:val="16"/>
                <w:szCs w:val="16"/>
              </w:rPr>
              <w:t>P.</w:t>
            </w:r>
            <w:r w:rsidR="00746F5E">
              <w:rPr>
                <w:rFonts w:ascii="Arial" w:eastAsia="Arial" w:hAnsi="Arial" w:cs="Arial"/>
                <w:sz w:val="16"/>
                <w:szCs w:val="16"/>
              </w:rPr>
              <w:t>6</w:t>
            </w:r>
            <w:r>
              <w:rPr>
                <w:rFonts w:ascii="Arial" w:eastAsia="Arial" w:hAnsi="Arial" w:cs="Arial"/>
                <w:sz w:val="16"/>
                <w:szCs w:val="16"/>
              </w:rPr>
              <w:t>.5</w:t>
            </w:r>
            <w:r w:rsidR="008827C8">
              <w:rPr>
                <w:rFonts w:ascii="Arial" w:eastAsia="Arial" w:hAnsi="Arial" w:cs="Arial"/>
                <w:sz w:val="16"/>
                <w:szCs w:val="16"/>
              </w:rPr>
              <w:t xml:space="preserve"> –</w:t>
            </w:r>
            <w:r w:rsidR="007011AB" w:rsidRPr="005D00A2">
              <w:rPr>
                <w:rFonts w:ascii="Arial" w:eastAsia="Times New Roman" w:hAnsi="Arial" w:cs="Arial"/>
                <w:kern w:val="0"/>
                <w:sz w:val="16"/>
                <w:szCs w:val="16"/>
                <w:lang w:eastAsia="pl-PL" w:bidi="ar-SA"/>
              </w:rPr>
              <w:t xml:space="preserve"> Organizacja spotkań Klubu Mam Pomponik, warsztaty dla rodziców w ramach działalności Gminnego Ośrodka Kultury jako pomoc we włączeniu się na rynek pracy.</w:t>
            </w:r>
          </w:p>
          <w:p w14:paraId="7F455D1B" w14:textId="6772F6B3" w:rsidR="008827C8" w:rsidRDefault="007F4790">
            <w:pPr>
              <w:spacing w:after="60" w:line="100" w:lineRule="atLeast"/>
              <w:rPr>
                <w:rFonts w:ascii="Arial" w:eastAsia="Arial" w:hAnsi="Arial" w:cs="Arial"/>
                <w:sz w:val="16"/>
                <w:szCs w:val="16"/>
              </w:rPr>
            </w:pPr>
            <w:r>
              <w:rPr>
                <w:rFonts w:ascii="Arial" w:eastAsia="Arial" w:hAnsi="Arial" w:cs="Arial"/>
                <w:sz w:val="16"/>
                <w:szCs w:val="16"/>
              </w:rPr>
              <w:t>P.</w:t>
            </w:r>
            <w:r w:rsidR="00746F5E">
              <w:rPr>
                <w:rFonts w:ascii="Arial" w:eastAsia="Arial" w:hAnsi="Arial" w:cs="Arial"/>
                <w:sz w:val="16"/>
                <w:szCs w:val="16"/>
              </w:rPr>
              <w:t>6</w:t>
            </w:r>
            <w:r>
              <w:rPr>
                <w:rFonts w:ascii="Arial" w:eastAsia="Arial" w:hAnsi="Arial" w:cs="Arial"/>
                <w:sz w:val="16"/>
                <w:szCs w:val="16"/>
              </w:rPr>
              <w:t>.6</w:t>
            </w:r>
            <w:r w:rsidR="008827C8">
              <w:rPr>
                <w:rFonts w:ascii="Arial" w:eastAsia="Arial" w:hAnsi="Arial" w:cs="Arial"/>
                <w:sz w:val="16"/>
                <w:szCs w:val="16"/>
              </w:rPr>
              <w:t xml:space="preserve"> – Organizacja spotkań koordynujących dla organizacji pozarządowych w ramach działalności Gminnego Ośrodka Kultury</w:t>
            </w:r>
            <w:r w:rsidR="000E0F50">
              <w:rPr>
                <w:rFonts w:ascii="Arial" w:eastAsia="Arial" w:hAnsi="Arial" w:cs="Arial"/>
                <w:sz w:val="16"/>
                <w:szCs w:val="16"/>
              </w:rPr>
              <w:t xml:space="preserve"> w celu pokazania dobrych praktyk i </w:t>
            </w:r>
            <w:r w:rsidR="00786A2E">
              <w:rPr>
                <w:rFonts w:ascii="Arial" w:eastAsia="Arial" w:hAnsi="Arial" w:cs="Arial"/>
                <w:sz w:val="16"/>
                <w:szCs w:val="16"/>
              </w:rPr>
              <w:t>zachęty</w:t>
            </w:r>
            <w:r w:rsidR="000E0F50">
              <w:rPr>
                <w:rFonts w:ascii="Arial" w:eastAsia="Arial" w:hAnsi="Arial" w:cs="Arial"/>
                <w:sz w:val="16"/>
                <w:szCs w:val="16"/>
              </w:rPr>
              <w:t xml:space="preserve"> do tworzenia podmiotów trzeciego sektora.</w:t>
            </w:r>
          </w:p>
          <w:p w14:paraId="6B1F0FB9" w14:textId="008E2770" w:rsidR="008827C8"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7F4790">
              <w:rPr>
                <w:rFonts w:ascii="Arial" w:eastAsia="Arial" w:hAnsi="Arial" w:cs="Arial"/>
                <w:color w:val="1A1A1A"/>
                <w:sz w:val="16"/>
                <w:szCs w:val="16"/>
              </w:rPr>
              <w:t>.</w:t>
            </w:r>
            <w:r w:rsidR="00992DF9">
              <w:rPr>
                <w:rFonts w:ascii="Arial" w:eastAsia="Arial" w:hAnsi="Arial" w:cs="Arial"/>
                <w:color w:val="1A1A1A"/>
                <w:sz w:val="16"/>
                <w:szCs w:val="16"/>
              </w:rPr>
              <w:t>6.7</w:t>
            </w:r>
            <w:r>
              <w:rPr>
                <w:rFonts w:ascii="Arial" w:eastAsia="Arial" w:hAnsi="Arial" w:cs="Arial"/>
                <w:color w:val="1A1A1A"/>
                <w:sz w:val="16"/>
                <w:szCs w:val="16"/>
              </w:rPr>
              <w:t xml:space="preserve"> – Dokończenie remontu remizy Ochotniczej Straży Pożarnej w Pomiechówku przy ul. Kilińskiego wraz z wyposażeniem </w:t>
            </w:r>
            <w:r w:rsidR="000E0F50">
              <w:rPr>
                <w:rFonts w:ascii="Arial" w:eastAsia="Arial" w:hAnsi="Arial" w:cs="Arial"/>
                <w:color w:val="1A1A1A"/>
                <w:sz w:val="16"/>
                <w:szCs w:val="16"/>
              </w:rPr>
              <w:t>w celu umożliwienia rozwoju podmiotowi trzeciego sektora jakim jest OSP Pomiechówek oraz reaktywacji orkiestry strażackiej.</w:t>
            </w:r>
          </w:p>
          <w:p w14:paraId="39DFE300" w14:textId="08B597C5" w:rsidR="007F4790" w:rsidRPr="00703F24" w:rsidRDefault="007F4790" w:rsidP="00D7583E">
            <w:pPr>
              <w:spacing w:after="60" w:line="100" w:lineRule="atLeast"/>
              <w:rPr>
                <w:rFonts w:ascii="Arial" w:eastAsia="Arial" w:hAnsi="Arial" w:cs="Arial"/>
                <w:color w:val="1A1A1A"/>
                <w:sz w:val="16"/>
                <w:szCs w:val="16"/>
              </w:rPr>
            </w:pPr>
            <w:r>
              <w:rPr>
                <w:rFonts w:ascii="Arial" w:eastAsia="Arial" w:hAnsi="Arial" w:cs="Arial"/>
                <w:color w:val="1A1A1A"/>
                <w:sz w:val="16"/>
                <w:szCs w:val="16"/>
              </w:rPr>
              <w:t>P.</w:t>
            </w:r>
            <w:r w:rsidR="00992DF9">
              <w:rPr>
                <w:rFonts w:ascii="Arial" w:eastAsia="Arial" w:hAnsi="Arial" w:cs="Arial"/>
                <w:color w:val="1A1A1A"/>
                <w:sz w:val="16"/>
                <w:szCs w:val="16"/>
              </w:rPr>
              <w:t>6.8</w:t>
            </w:r>
            <w:r>
              <w:rPr>
                <w:rFonts w:ascii="Arial" w:eastAsia="Arial" w:hAnsi="Arial" w:cs="Arial"/>
                <w:color w:val="1A1A1A"/>
                <w:sz w:val="16"/>
                <w:szCs w:val="16"/>
              </w:rPr>
              <w:t xml:space="preserve"> – Rewitalizacja fortu III w Pomiechówku wraz z zagospodarowaniem terenu wokół fortu na funkcje muzealne</w:t>
            </w:r>
            <w:r w:rsidR="000E0F50">
              <w:rPr>
                <w:rFonts w:ascii="Arial" w:eastAsia="Arial" w:hAnsi="Arial" w:cs="Arial"/>
                <w:color w:val="1A1A1A"/>
                <w:sz w:val="16"/>
                <w:szCs w:val="16"/>
              </w:rPr>
              <w:t xml:space="preserve"> oraz miejsce rozwijania działalności gospodarczej oraz podmiotów trzeciego sektora.</w:t>
            </w:r>
          </w:p>
        </w:tc>
      </w:tr>
      <w:tr w:rsidR="008827C8" w14:paraId="6AE79B35" w14:textId="77777777" w:rsidTr="00194D13">
        <w:tblPrEx>
          <w:tblCellMar>
            <w:left w:w="108" w:type="dxa"/>
            <w:right w:w="108" w:type="dxa"/>
          </w:tblCellMar>
          <w:tblLook w:val="0000" w:firstRow="0" w:lastRow="0" w:firstColumn="0" w:lastColumn="0" w:noHBand="0" w:noVBand="0"/>
        </w:tblPrEx>
        <w:trPr>
          <w:gridBefore w:val="1"/>
          <w:gridAfter w:val="1"/>
          <w:wBefore w:w="18" w:type="dxa"/>
          <w:wAfter w:w="6" w:type="dxa"/>
        </w:trPr>
        <w:tc>
          <w:tcPr>
            <w:tcW w:w="1688" w:type="dxa"/>
            <w:tcBorders>
              <w:left w:val="single" w:sz="4" w:space="0" w:color="000000"/>
              <w:bottom w:val="single" w:sz="4" w:space="0" w:color="000000"/>
            </w:tcBorders>
            <w:shd w:val="clear" w:color="auto" w:fill="FFFFFF"/>
          </w:tcPr>
          <w:p w14:paraId="6DD8CC03" w14:textId="77777777" w:rsidR="008827C8" w:rsidRDefault="008827C8">
            <w:pPr>
              <w:rPr>
                <w:rFonts w:ascii="Arial" w:eastAsia="Arial" w:hAnsi="Arial" w:cs="Arial"/>
                <w:color w:val="1A1A1A"/>
                <w:sz w:val="16"/>
                <w:szCs w:val="16"/>
                <w:shd w:val="clear" w:color="auto" w:fill="FFFFFF"/>
              </w:rPr>
            </w:pPr>
            <w:r>
              <w:rPr>
                <w:rFonts w:ascii="Arial" w:eastAsia="Arial" w:hAnsi="Arial" w:cs="Arial"/>
                <w:sz w:val="17"/>
                <w:szCs w:val="17"/>
                <w:shd w:val="clear" w:color="auto" w:fill="FFFFFF"/>
              </w:rPr>
              <w:t>Podmioty realizujące</w:t>
            </w:r>
          </w:p>
        </w:tc>
        <w:tc>
          <w:tcPr>
            <w:tcW w:w="7644" w:type="dxa"/>
            <w:tcBorders>
              <w:left w:val="single" w:sz="4" w:space="0" w:color="000000"/>
              <w:bottom w:val="single" w:sz="4" w:space="0" w:color="000000"/>
              <w:right w:val="single" w:sz="4" w:space="0" w:color="000000"/>
            </w:tcBorders>
            <w:shd w:val="clear" w:color="auto" w:fill="FFFFFF"/>
          </w:tcPr>
          <w:p w14:paraId="31176E1A" w14:textId="77777777" w:rsidR="008827C8" w:rsidRPr="007F4790" w:rsidRDefault="008827C8">
            <w:pPr>
              <w:spacing w:after="60" w:line="100" w:lineRule="atLeast"/>
              <w:rPr>
                <w:rFonts w:ascii="Arial" w:eastAsia="Arial" w:hAnsi="Arial" w:cs="Arial"/>
                <w:color w:val="1A1A1A"/>
                <w:sz w:val="16"/>
                <w:szCs w:val="16"/>
              </w:rPr>
            </w:pPr>
            <w:r>
              <w:rPr>
                <w:rFonts w:ascii="Arial" w:eastAsia="Arial" w:hAnsi="Arial" w:cs="Arial"/>
                <w:color w:val="1A1A1A"/>
                <w:sz w:val="16"/>
                <w:szCs w:val="16"/>
                <w:shd w:val="clear" w:color="auto" w:fill="FFFFFF"/>
              </w:rPr>
              <w:t xml:space="preserve"> jednostki samorządu terytorialnego, GOK., Biblioteka, organizacje pozarządowe: Klub Seniora, BORYNA, Stowarzyszenie Miłośników Tradycji i Kultury, Stowarzyszenie Rodzina w Drodze, Fundacja “Wzajemnie Pomocni”, społeczność lokalna</w:t>
            </w:r>
            <w:r w:rsidR="007F4790">
              <w:rPr>
                <w:rFonts w:ascii="Arial" w:eastAsia="Arial" w:hAnsi="Arial" w:cs="Arial"/>
                <w:color w:val="1A1A1A"/>
                <w:sz w:val="16"/>
                <w:szCs w:val="16"/>
              </w:rPr>
              <w:t>, OSP Pomiechówek,</w:t>
            </w:r>
            <w:r>
              <w:rPr>
                <w:rFonts w:ascii="Arial" w:eastAsia="Arial" w:hAnsi="Arial" w:cs="Arial"/>
                <w:color w:val="1A1A1A"/>
                <w:sz w:val="12"/>
                <w:szCs w:val="12"/>
              </w:rPr>
              <w:t xml:space="preserve"> </w:t>
            </w:r>
            <w:r>
              <w:rPr>
                <w:rFonts w:ascii="Arial" w:eastAsia="Arial" w:hAnsi="Arial" w:cs="Arial"/>
                <w:color w:val="1A1A1A"/>
                <w:sz w:val="16"/>
                <w:szCs w:val="16"/>
              </w:rPr>
              <w:t>organizacje pozarządowe m.in. Kreatywna Dolina Wkry, sołtys wsi Błędowo, społeczność lokalna, Towarzystwo Upowszechniania Tradycji i Kultury Staropolskiej</w:t>
            </w:r>
          </w:p>
        </w:tc>
      </w:tr>
      <w:tr w:rsidR="008827C8" w14:paraId="4C3EFABD" w14:textId="77777777" w:rsidTr="00194D13">
        <w:tblPrEx>
          <w:tblCellMar>
            <w:left w:w="108" w:type="dxa"/>
            <w:right w:w="108" w:type="dxa"/>
          </w:tblCellMar>
          <w:tblLook w:val="0000" w:firstRow="0" w:lastRow="0" w:firstColumn="0" w:lastColumn="0" w:noHBand="0" w:noVBand="0"/>
        </w:tblPrEx>
        <w:trPr>
          <w:gridBefore w:val="1"/>
          <w:gridAfter w:val="1"/>
          <w:wBefore w:w="18" w:type="dxa"/>
          <w:wAfter w:w="6" w:type="dxa"/>
        </w:trPr>
        <w:tc>
          <w:tcPr>
            <w:tcW w:w="1688" w:type="dxa"/>
            <w:tcBorders>
              <w:top w:val="single" w:sz="4" w:space="0" w:color="000000"/>
              <w:left w:val="single" w:sz="4" w:space="0" w:color="000000"/>
              <w:bottom w:val="single" w:sz="4" w:space="0" w:color="auto"/>
            </w:tcBorders>
            <w:shd w:val="clear" w:color="auto" w:fill="FFFFFF"/>
          </w:tcPr>
          <w:p w14:paraId="523A3032" w14:textId="77777777" w:rsidR="008827C8" w:rsidRDefault="008827C8">
            <w:pPr>
              <w:rPr>
                <w:rFonts w:ascii="Arial" w:eastAsia="Arial" w:hAnsi="Arial" w:cs="Arial"/>
                <w:color w:val="1A1A1A"/>
                <w:sz w:val="16"/>
                <w:szCs w:val="16"/>
              </w:rPr>
            </w:pPr>
            <w:r>
              <w:rPr>
                <w:rFonts w:ascii="Arial" w:eastAsia="Arial" w:hAnsi="Arial" w:cs="Arial"/>
                <w:sz w:val="17"/>
                <w:szCs w:val="17"/>
              </w:rPr>
              <w:t>Krótka charakterystyka</w:t>
            </w:r>
          </w:p>
        </w:tc>
        <w:tc>
          <w:tcPr>
            <w:tcW w:w="7644" w:type="dxa"/>
            <w:tcBorders>
              <w:top w:val="single" w:sz="4" w:space="0" w:color="000000"/>
              <w:left w:val="single" w:sz="4" w:space="0" w:color="000000"/>
              <w:bottom w:val="single" w:sz="4" w:space="0" w:color="auto"/>
              <w:right w:val="single" w:sz="4" w:space="0" w:color="000000"/>
            </w:tcBorders>
            <w:shd w:val="clear" w:color="auto" w:fill="FFFFFF"/>
          </w:tcPr>
          <w:p w14:paraId="1D57D664"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Przedsięwzięcie polega ukształtowaniu obszaru centralnego gminy – kulturalnego serca Gminy Pomiechówek i na wzmocnieniu potencjału i aktywizacji Lokalnego Centrum Integracji Społecznej w OR.V – Pomiechówek o znaczeniu ponadlokalnym oddziałującym na pozostałe Obszary Rewitalizacji – w tym poprzez modernizację Gminnego Ośrodka Kultury i rozbudowę ogólnodostępnej oferty kulturalnej, zwłaszcza dla grup zagrożonych wykluczeniem realizowanej również w Bibliotece Gminnej, przyległy do GOK i całkowicie przebudowany w 2015 roku.. Działanie obejmuje stworzenie lepszych warunków dla działalności grup i organizacji pozarządowych realizowane m.in. poprzez udostępnianie przestrzeni Gminnego Ośrodka Kultury na działania kulturalne (mieszkańcom, ngo'so</w:t>
            </w:r>
            <w:r w:rsidR="00861EF4">
              <w:rPr>
                <w:rFonts w:ascii="Arial" w:eastAsia="Arial" w:hAnsi="Arial" w:cs="Arial"/>
                <w:color w:val="1A1A1A"/>
                <w:sz w:val="16"/>
                <w:szCs w:val="16"/>
              </w:rPr>
              <w:t xml:space="preserve">m itd.), </w:t>
            </w:r>
            <w:r>
              <w:rPr>
                <w:rFonts w:ascii="Arial" w:eastAsia="Arial" w:hAnsi="Arial" w:cs="Arial"/>
                <w:color w:val="1A1A1A"/>
                <w:sz w:val="16"/>
                <w:szCs w:val="16"/>
              </w:rPr>
              <w:t>prowadzenie szkoleń i wizyt studyjnych w ramach działalności</w:t>
            </w:r>
            <w:r w:rsidR="000E0F50">
              <w:rPr>
                <w:rFonts w:ascii="Arial" w:eastAsia="Arial" w:hAnsi="Arial" w:cs="Arial"/>
                <w:color w:val="1A1A1A"/>
                <w:sz w:val="16"/>
                <w:szCs w:val="16"/>
              </w:rPr>
              <w:t xml:space="preserve"> Gminnego Ośrodka Kultury oraz prezentacja dobrych praktyk podmiotów trzeciego sektora.</w:t>
            </w:r>
          </w:p>
          <w:p w14:paraId="4DC88734" w14:textId="77777777" w:rsidR="006C5F61" w:rsidRDefault="006C5F61">
            <w:pPr>
              <w:spacing w:after="60" w:line="100" w:lineRule="atLeast"/>
              <w:jc w:val="both"/>
              <w:rPr>
                <w:rFonts w:ascii="Arial" w:eastAsia="Arial" w:hAnsi="Arial" w:cs="Arial"/>
                <w:color w:val="1A1A1A"/>
                <w:sz w:val="16"/>
                <w:szCs w:val="16"/>
                <w:shd w:val="clear" w:color="auto" w:fill="8DB3E2" w:themeFill="text2" w:themeFillTint="66"/>
              </w:rPr>
            </w:pPr>
            <w:r w:rsidRPr="00462DFE">
              <w:rPr>
                <w:rFonts w:ascii="Arial" w:eastAsia="Arial" w:hAnsi="Arial" w:cs="Arial"/>
                <w:color w:val="1A1A1A"/>
                <w:sz w:val="16"/>
                <w:szCs w:val="16"/>
              </w:rPr>
              <w:t>Udostępnianie sal gminnego ośrodka kultury organizacjom pozarządowym, przyczyni się do rozwoju tych organizacji a co za tym idzie do rozwoju społeczno – zawodowego ich członków (do tej pory organizacje te z braku miejsca miały ograniczone możliwości rozwoju).</w:t>
            </w:r>
          </w:p>
          <w:p w14:paraId="77B8855C"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Najważniejszym zadaniem poprawiającym bezpieczeństwo jest budowa kładki pieszo-rowerowej nad rzeką Wkra po północnej stronie mostu drogowego w ciągu drogi krajowej nr DK62. Kładka będzie oparta na istniejących podporach pośrednich mostu oraz na nowo budowanych przyczółkach. Konstrukcja obiektu będzie stalowa wraz balustradami </w:t>
            </w:r>
            <w:r w:rsidR="00A27ABB">
              <w:rPr>
                <w:rFonts w:ascii="Arial" w:eastAsia="Arial" w:hAnsi="Arial" w:cs="Arial"/>
                <w:color w:val="1A1A1A"/>
                <w:sz w:val="16"/>
                <w:szCs w:val="16"/>
              </w:rPr>
              <w:t>szczelinowymi</w:t>
            </w:r>
            <w:r>
              <w:rPr>
                <w:rFonts w:ascii="Arial" w:eastAsia="Arial" w:hAnsi="Arial" w:cs="Arial"/>
                <w:color w:val="1A1A1A"/>
                <w:sz w:val="16"/>
                <w:szCs w:val="16"/>
              </w:rPr>
              <w:t>. W zakres projektu wchodzić będzie również wykonanie dojść i dojazdów do kładki. Powstanie dodatkowe przejście dla pieszych na drodze krajowej. Wzdłuż ciągów zlokalizowane zostaną punkty świetlne.</w:t>
            </w:r>
          </w:p>
          <w:p w14:paraId="7CE107F7" w14:textId="77777777" w:rsidR="000E0F50" w:rsidRDefault="008827C8" w:rsidP="00194D13">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Przedsięwzięcie polegające na remoncie i doposażeniu obiektu Ochotniczej Straży Pożarnej ma na celu zapewn</w:t>
            </w:r>
            <w:r w:rsidR="000E0F50">
              <w:rPr>
                <w:rFonts w:ascii="Arial" w:eastAsia="Arial" w:hAnsi="Arial" w:cs="Arial"/>
                <w:color w:val="1A1A1A"/>
                <w:sz w:val="16"/>
                <w:szCs w:val="16"/>
              </w:rPr>
              <w:t>ienie organizacjo możliwości rozwoju jako podmiotowi trzeciego sektora, w tym oczekiwanej przez mieszkańców reaktywacji orkiestry strażackiej.</w:t>
            </w:r>
            <w:r>
              <w:rPr>
                <w:rFonts w:ascii="Arial" w:eastAsia="Arial" w:hAnsi="Arial" w:cs="Arial"/>
                <w:color w:val="1A1A1A"/>
                <w:sz w:val="16"/>
                <w:szCs w:val="16"/>
              </w:rPr>
              <w:t xml:space="preserve">. Zadanie polega na wykończeniu nadbudowanej części budynku strażnicy OSP w Pomiechówku w zakresie instalacji wewnętrznych, wykończenia ścian i podłóg, wyposażenia łazienek. Na nadbudowanym piętrze znajdzie się duża sala remizy strażackiej wraz z zapleczem socjalnym, klatką schodową oraz toaletami. </w:t>
            </w:r>
          </w:p>
          <w:p w14:paraId="5FFB7E26" w14:textId="77777777" w:rsidR="00194D13" w:rsidRDefault="00194D13" w:rsidP="00194D13">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Duży obszar terenu należącego do Fortu III może stać się miejscem publicznym, gdzie na obrzeżach teren zostanie przeznaczony pod projekty społeczne i nowe inicjatywy gospodarcze. </w:t>
            </w:r>
          </w:p>
          <w:p w14:paraId="4E23558A" w14:textId="77777777" w:rsidR="008827C8" w:rsidRDefault="00194D13" w:rsidP="00194D13">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Fort III, który stał się niemieckim obozem koncentracyjnym jest zapisem najczarniejszych lat w historii Pomiechówka. Męczennicy Fortu III i przebieg tych trudnych wydarzeń wymagają upamiętnienia poprzez adaptację miejsca na potrzeby muzeum, które stanie się ważnym świadectwem historii. </w:t>
            </w:r>
            <w:r w:rsidR="000E0F50">
              <w:rPr>
                <w:rFonts w:ascii="Arial" w:eastAsia="Arial" w:hAnsi="Arial" w:cs="Arial"/>
                <w:color w:val="1A1A1A"/>
                <w:sz w:val="16"/>
                <w:szCs w:val="16"/>
              </w:rPr>
              <w:t>Modernizacji</w:t>
            </w:r>
            <w:r>
              <w:rPr>
                <w:rFonts w:ascii="Arial" w:eastAsia="Arial" w:hAnsi="Arial" w:cs="Arial"/>
                <w:color w:val="1A1A1A"/>
                <w:sz w:val="16"/>
                <w:szCs w:val="16"/>
              </w:rPr>
              <w:t xml:space="preserve"> poddane mają zostać również otoczenie fortyfikacji jako przestrzeń publiczna o charakterze miejsca pamięci, cmentarz wkomponowany w otoczenie, jako teren zieleni. Fort III ma znaleźć się na tworzonych w procesie rewitalizacji szlakach historycznych i kulturowych, mają się tu odbywać równie lekcje historii</w:t>
            </w:r>
            <w:r w:rsidR="002733EF">
              <w:rPr>
                <w:rFonts w:ascii="Arial" w:eastAsia="Arial" w:hAnsi="Arial" w:cs="Arial"/>
                <w:color w:val="1A1A1A"/>
                <w:sz w:val="16"/>
                <w:szCs w:val="16"/>
              </w:rPr>
              <w:t xml:space="preserve"> organizowane przez podmioty trzeciego sektora.</w:t>
            </w:r>
          </w:p>
          <w:p w14:paraId="3C9571E4" w14:textId="77777777" w:rsidR="008827C8" w:rsidRDefault="008827C8">
            <w:pPr>
              <w:spacing w:after="60" w:line="100" w:lineRule="atLeast"/>
              <w:jc w:val="both"/>
            </w:pPr>
            <w:r>
              <w:rPr>
                <w:rFonts w:ascii="Arial" w:eastAsia="Arial" w:hAnsi="Arial" w:cs="Arial"/>
                <w:color w:val="1A1A1A"/>
                <w:sz w:val="16"/>
                <w:szCs w:val="16"/>
              </w:rPr>
              <w:t>Przedsięwzięcie jest realizowane w całości na terenie Obszaru Rewitalizacji.</w:t>
            </w:r>
          </w:p>
        </w:tc>
      </w:tr>
      <w:tr w:rsidR="008827C8" w14:paraId="31194F66" w14:textId="77777777" w:rsidTr="00194D13">
        <w:tblPrEx>
          <w:tblCellMar>
            <w:left w:w="108" w:type="dxa"/>
            <w:right w:w="108" w:type="dxa"/>
          </w:tblCellMar>
          <w:tblLook w:val="0000" w:firstRow="0" w:lastRow="0" w:firstColumn="0" w:lastColumn="0" w:noHBand="0" w:noVBand="0"/>
        </w:tblPrEx>
        <w:trPr>
          <w:gridBefore w:val="1"/>
          <w:gridAfter w:val="1"/>
          <w:wBefore w:w="18" w:type="dxa"/>
          <w:wAfter w:w="6" w:type="dxa"/>
          <w:trHeight w:val="1215"/>
        </w:trPr>
        <w:tc>
          <w:tcPr>
            <w:tcW w:w="1688" w:type="dxa"/>
            <w:tcBorders>
              <w:top w:val="single" w:sz="4" w:space="0" w:color="auto"/>
              <w:left w:val="single" w:sz="4" w:space="0" w:color="000000"/>
              <w:bottom w:val="single" w:sz="4" w:space="0" w:color="000000"/>
            </w:tcBorders>
            <w:shd w:val="clear" w:color="auto" w:fill="FFFFFF"/>
          </w:tcPr>
          <w:p w14:paraId="2726065E" w14:textId="77777777" w:rsidR="008827C8" w:rsidRDefault="008827C8">
            <w:pPr>
              <w:rPr>
                <w:rFonts w:ascii="Arial" w:eastAsia="Arial" w:hAnsi="Arial" w:cs="Arial"/>
                <w:b/>
                <w:color w:val="1A1A1A"/>
                <w:sz w:val="16"/>
                <w:szCs w:val="16"/>
              </w:rPr>
            </w:pPr>
            <w:r>
              <w:rPr>
                <w:rFonts w:ascii="Arial" w:eastAsia="Arial" w:hAnsi="Arial" w:cs="Arial"/>
                <w:sz w:val="17"/>
                <w:szCs w:val="17"/>
              </w:rPr>
              <w:lastRenderedPageBreak/>
              <w:t>Prognozowane rezultaty*</w:t>
            </w:r>
          </w:p>
        </w:tc>
        <w:tc>
          <w:tcPr>
            <w:tcW w:w="7644" w:type="dxa"/>
            <w:tcBorders>
              <w:top w:val="single" w:sz="4" w:space="0" w:color="auto"/>
              <w:left w:val="single" w:sz="4" w:space="0" w:color="000000"/>
              <w:bottom w:val="single" w:sz="4" w:space="0" w:color="000000"/>
              <w:right w:val="single" w:sz="4" w:space="0" w:color="000000"/>
            </w:tcBorders>
            <w:shd w:val="clear" w:color="auto" w:fill="FFFFFF"/>
          </w:tcPr>
          <w:p w14:paraId="78CF1897" w14:textId="77777777" w:rsidR="00551C76" w:rsidRDefault="00551C76" w:rsidP="00551C76">
            <w:pPr>
              <w:spacing w:after="60" w:line="100" w:lineRule="atLeast"/>
              <w:rPr>
                <w:rFonts w:ascii="Arial" w:eastAsia="Arial" w:hAnsi="Arial" w:cs="Arial"/>
                <w:color w:val="1A1A1A"/>
                <w:sz w:val="16"/>
                <w:szCs w:val="16"/>
              </w:rPr>
            </w:pPr>
            <w:r>
              <w:rPr>
                <w:rFonts w:ascii="Arial" w:eastAsia="Arial" w:hAnsi="Arial" w:cs="Arial"/>
                <w:b/>
                <w:color w:val="1A1A1A"/>
                <w:sz w:val="16"/>
                <w:szCs w:val="16"/>
              </w:rPr>
              <w:t>Główne:</w:t>
            </w:r>
          </w:p>
          <w:p w14:paraId="3BEF4DE5" w14:textId="77777777" w:rsidR="00551C76" w:rsidRPr="00A15161" w:rsidRDefault="00551C76" w:rsidP="00551C76">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668C198A" w14:textId="77777777" w:rsidR="00551C76" w:rsidRDefault="00551C76" w:rsidP="00551C76">
            <w:pPr>
              <w:pStyle w:val="PomiechowekTEKSTWACIWY"/>
              <w:ind w:firstLine="0"/>
              <w:rPr>
                <w:bCs/>
                <w:sz w:val="16"/>
                <w:szCs w:val="16"/>
              </w:rPr>
            </w:pPr>
            <w:r>
              <w:rPr>
                <w:bCs/>
                <w:sz w:val="16"/>
                <w:szCs w:val="16"/>
              </w:rPr>
              <w:t xml:space="preserve">B. </w:t>
            </w:r>
            <w:r w:rsidRPr="008F7515">
              <w:rPr>
                <w:bCs/>
                <w:sz w:val="16"/>
                <w:szCs w:val="16"/>
              </w:rPr>
              <w:t>Poprawa jakości przestrzeni kluczowych d</w:t>
            </w:r>
            <w:r>
              <w:rPr>
                <w:bCs/>
                <w:sz w:val="16"/>
                <w:szCs w:val="16"/>
              </w:rPr>
              <w:t>la odnowy struktury społecznej</w:t>
            </w:r>
          </w:p>
          <w:p w14:paraId="27BCAAAF" w14:textId="77777777" w:rsidR="00551C76" w:rsidRDefault="00551C76" w:rsidP="00551C76">
            <w:pPr>
              <w:spacing w:after="60" w:line="100" w:lineRule="atLeast"/>
              <w:rPr>
                <w:rFonts w:ascii="Arial" w:eastAsia="Arial" w:hAnsi="Arial" w:cs="Arial"/>
                <w:sz w:val="16"/>
                <w:szCs w:val="16"/>
              </w:rPr>
            </w:pPr>
            <w:r>
              <w:rPr>
                <w:rFonts w:ascii="Arial" w:eastAsia="Arial" w:hAnsi="Arial" w:cs="Arial"/>
                <w:b/>
                <w:sz w:val="16"/>
                <w:szCs w:val="16"/>
              </w:rPr>
              <w:t>Szczegółowe:</w:t>
            </w:r>
          </w:p>
          <w:p w14:paraId="0BECD677" w14:textId="77777777" w:rsidR="00551C76" w:rsidRDefault="00551C76" w:rsidP="00551C76">
            <w:pPr>
              <w:pStyle w:val="Standard"/>
              <w:spacing w:after="60"/>
              <w:rPr>
                <w:rFonts w:ascii="Arial" w:eastAsia="Arial" w:hAnsi="Arial" w:cs="Arial"/>
                <w:sz w:val="16"/>
                <w:szCs w:val="16"/>
              </w:rPr>
            </w:pPr>
            <w:r>
              <w:rPr>
                <w:rFonts w:ascii="Arial" w:eastAsia="Arial" w:hAnsi="Arial" w:cs="Arial"/>
                <w:sz w:val="16"/>
                <w:szCs w:val="16"/>
              </w:rPr>
              <w:t>A1. Minimalizacja zjawisk patologicznych oraz problemów społecznych i podniesienie poziomu kultury społecznej</w:t>
            </w:r>
          </w:p>
          <w:p w14:paraId="17EC535F" w14:textId="77777777" w:rsidR="00551C76" w:rsidRDefault="00551C76" w:rsidP="00551C76">
            <w:pPr>
              <w:pStyle w:val="Standard"/>
              <w:rPr>
                <w:rFonts w:ascii="Arial" w:eastAsia="Arial" w:hAnsi="Arial" w:cs="Arial"/>
                <w:color w:val="1A1A1A"/>
                <w:sz w:val="16"/>
                <w:szCs w:val="16"/>
              </w:rPr>
            </w:pPr>
            <w:r>
              <w:rPr>
                <w:rFonts w:ascii="Arial" w:eastAsia="Arial" w:hAnsi="Arial" w:cs="Arial"/>
                <w:color w:val="1A1A1A"/>
                <w:sz w:val="16"/>
                <w:szCs w:val="16"/>
              </w:rPr>
              <w:t>A2. Wyhamowanie negatywnych tendencji demograficznych.</w:t>
            </w:r>
          </w:p>
          <w:p w14:paraId="60472991" w14:textId="77777777" w:rsidR="00551C76" w:rsidRDefault="00551C76" w:rsidP="00551C76">
            <w:pPr>
              <w:pStyle w:val="Standard"/>
              <w:rPr>
                <w:rFonts w:ascii="Arial" w:eastAsia="Arial" w:hAnsi="Arial" w:cs="Arial"/>
                <w:color w:val="1A1A1A"/>
                <w:sz w:val="16"/>
                <w:szCs w:val="16"/>
              </w:rPr>
            </w:pPr>
            <w:r>
              <w:rPr>
                <w:rFonts w:ascii="Arial" w:eastAsia="Arial" w:hAnsi="Arial" w:cs="Arial"/>
                <w:sz w:val="16"/>
                <w:szCs w:val="16"/>
              </w:rPr>
              <w:t>A3. Stworzenie lepszych warunków dla działalności grup i organizacji pozarządowych</w:t>
            </w:r>
          </w:p>
          <w:p w14:paraId="25129983" w14:textId="77777777" w:rsidR="00551C76" w:rsidRDefault="00551C76" w:rsidP="00551C76">
            <w:pPr>
              <w:pStyle w:val="Standard"/>
              <w:rPr>
                <w:rFonts w:ascii="Arial" w:eastAsia="Arial" w:hAnsi="Arial" w:cs="Arial"/>
                <w:sz w:val="16"/>
                <w:szCs w:val="16"/>
              </w:rPr>
            </w:pPr>
            <w:r>
              <w:rPr>
                <w:rFonts w:ascii="Arial" w:eastAsia="Arial" w:hAnsi="Arial" w:cs="Arial"/>
                <w:sz w:val="16"/>
                <w:szCs w:val="16"/>
              </w:rPr>
              <w:t>A4. Doprowadzenie do bardziej równomiernej dystrybucji usług społecznych.</w:t>
            </w:r>
          </w:p>
          <w:p w14:paraId="5597F767" w14:textId="77777777" w:rsidR="00551C76" w:rsidRDefault="00551C76" w:rsidP="00551C76">
            <w:pPr>
              <w:pStyle w:val="Standard"/>
              <w:rPr>
                <w:rFonts w:ascii="Arial" w:eastAsia="Arial" w:hAnsi="Arial" w:cs="Arial"/>
                <w:sz w:val="16"/>
                <w:szCs w:val="16"/>
              </w:rPr>
            </w:pPr>
            <w:r>
              <w:rPr>
                <w:rFonts w:ascii="Arial" w:eastAsia="Arial" w:hAnsi="Arial" w:cs="Arial"/>
                <w:sz w:val="16"/>
                <w:szCs w:val="16"/>
              </w:rPr>
              <w:t>A5. Wzrost wykorzystania potencjału lokalnych tradycji kulturowych oraz potencjału przyrodniczego i turystycznego jako trampoliny do rozwoju przedsiębiorczości</w:t>
            </w:r>
          </w:p>
          <w:p w14:paraId="41FB08D4" w14:textId="77777777" w:rsidR="00551C76" w:rsidRDefault="00551C76" w:rsidP="00551C76">
            <w:pPr>
              <w:spacing w:after="60" w:line="100" w:lineRule="atLeast"/>
              <w:rPr>
                <w:rFonts w:ascii="Arial" w:eastAsia="Arial" w:hAnsi="Arial" w:cs="Arial"/>
                <w:sz w:val="16"/>
                <w:szCs w:val="16"/>
              </w:rPr>
            </w:pPr>
            <w:r>
              <w:rPr>
                <w:rFonts w:ascii="Arial" w:eastAsia="Arial" w:hAnsi="Arial" w:cs="Arial"/>
                <w:sz w:val="16"/>
                <w:szCs w:val="16"/>
              </w:rPr>
              <w:t>A7. Zmniejszenie zapotrzebowania na korzystanie z pomocy społecznej.</w:t>
            </w:r>
          </w:p>
          <w:p w14:paraId="568E81C2" w14:textId="77777777" w:rsidR="00551C76" w:rsidRDefault="00551C76" w:rsidP="00551C76">
            <w:pPr>
              <w:spacing w:after="60" w:line="100" w:lineRule="atLeast"/>
              <w:rPr>
                <w:rFonts w:ascii="Arial" w:eastAsia="Arial" w:hAnsi="Arial" w:cs="Arial"/>
                <w:sz w:val="16"/>
                <w:szCs w:val="16"/>
              </w:rPr>
            </w:pPr>
            <w:r>
              <w:rPr>
                <w:rFonts w:ascii="Arial" w:eastAsia="Arial" w:hAnsi="Arial" w:cs="Arial"/>
                <w:sz w:val="16"/>
                <w:szCs w:val="16"/>
              </w:rPr>
              <w:t>B1. Dostosowanie przestrzenne do projektów społecznych oraz poprawa dostępności i bezpieczeństwa gminnych przestrzeni publicznych w Obszarze Rewitalizacji.</w:t>
            </w:r>
          </w:p>
          <w:p w14:paraId="3414DA07" w14:textId="77777777" w:rsidR="00551C76" w:rsidRPr="008F7515" w:rsidRDefault="00551C76" w:rsidP="00551C76">
            <w:pPr>
              <w:pStyle w:val="Standard"/>
              <w:spacing w:after="60"/>
              <w:rPr>
                <w:rFonts w:ascii="Arial" w:eastAsia="Arial" w:hAnsi="Arial" w:cs="Arial"/>
                <w:color w:val="1A1A1A"/>
                <w:sz w:val="16"/>
                <w:szCs w:val="16"/>
              </w:rPr>
            </w:pPr>
            <w:r>
              <w:rPr>
                <w:rFonts w:ascii="Arial" w:eastAsia="Arial" w:hAnsi="Arial" w:cs="Arial"/>
                <w:sz w:val="16"/>
                <w:szCs w:val="16"/>
              </w:rPr>
              <w:t>B2. Eliminacja konfliktów przestrzennych poprawiających bezpieczeństwo i komunikację l</w:t>
            </w:r>
            <w:r w:rsidR="009A7A2D">
              <w:rPr>
                <w:rFonts w:ascii="Arial" w:eastAsia="Arial" w:hAnsi="Arial" w:cs="Arial"/>
                <w:sz w:val="16"/>
                <w:szCs w:val="16"/>
              </w:rPr>
              <w:t>okalna w Obszarze Rewitalizowanych.</w:t>
            </w:r>
          </w:p>
          <w:p w14:paraId="1EFCFD43" w14:textId="77777777" w:rsidR="00551C76" w:rsidRDefault="00551C76" w:rsidP="00551C76">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B4.Wykorzystanie wewnętrznego potencjału przestrzenno – turystycznego obszaru w postaci modernizacji i wprowadzeniu nowych form użytkowania terenów, w tym terenów pofortecznych, lezących w Obszarze Rewitalizacji jako trampolina do rozwoju istniejących i powstania nowych podmiotów gospodarczych</w:t>
            </w:r>
          </w:p>
          <w:p w14:paraId="6A8CA816" w14:textId="77777777" w:rsidR="008827C8" w:rsidRPr="009A7A2D" w:rsidRDefault="009A7A2D" w:rsidP="009A7A2D">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B5. Zmniejszenie uciążliwości przestrzenno – środowiskowych związanych z przebiegiem drogi krajowej 62</w:t>
            </w:r>
          </w:p>
        </w:tc>
      </w:tr>
    </w:tbl>
    <w:p w14:paraId="108C7294" w14:textId="77777777" w:rsidR="008827C8" w:rsidRDefault="008827C8">
      <w:pPr>
        <w:jc w:val="both"/>
      </w:pPr>
      <w:r>
        <w:rPr>
          <w:rFonts w:ascii="Arial" w:eastAsia="Arial" w:hAnsi="Arial" w:cs="Arial"/>
          <w:sz w:val="17"/>
          <w:szCs w:val="17"/>
        </w:rPr>
        <w:t>* Numeracja przy opisanych rezultatach odnosi się do numeru konkretnych celów ujętych w szczegółowych celach Programu Rewitalizacji gminy Pomiechówek.</w:t>
      </w:r>
    </w:p>
    <w:p w14:paraId="77144F5C" w14:textId="77777777" w:rsidR="008827C8" w:rsidRDefault="008827C8">
      <w:pPr>
        <w:jc w:val="both"/>
      </w:pPr>
    </w:p>
    <w:p w14:paraId="61357415" w14:textId="77777777" w:rsidR="008827C8" w:rsidRDefault="008827C8">
      <w:pPr>
        <w:jc w:val="both"/>
      </w:pPr>
    </w:p>
    <w:p w14:paraId="5AB3269D" w14:textId="77777777" w:rsidR="008827C8" w:rsidRDefault="008827C8">
      <w:pPr>
        <w:jc w:val="both"/>
      </w:pPr>
    </w:p>
    <w:p w14:paraId="25DD3ED6" w14:textId="77777777" w:rsidR="008827C8" w:rsidRDefault="008827C8">
      <w:pPr>
        <w:pageBreakBefore/>
        <w:jc w:val="both"/>
        <w:rPr>
          <w:sz w:val="4"/>
          <w:szCs w:val="4"/>
        </w:rPr>
      </w:pPr>
    </w:p>
    <w:tbl>
      <w:tblPr>
        <w:tblW w:w="9326" w:type="dxa"/>
        <w:tblInd w:w="133" w:type="dxa"/>
        <w:tblLayout w:type="fixed"/>
        <w:tblLook w:val="0000" w:firstRow="0" w:lastRow="0" w:firstColumn="0" w:lastColumn="0" w:noHBand="0" w:noVBand="0"/>
      </w:tblPr>
      <w:tblGrid>
        <w:gridCol w:w="1683"/>
        <w:gridCol w:w="7643"/>
      </w:tblGrid>
      <w:tr w:rsidR="008827C8" w14:paraId="413CE12A" w14:textId="77777777" w:rsidTr="00194D13">
        <w:trPr>
          <w:trHeight w:val="474"/>
        </w:trPr>
        <w:tc>
          <w:tcPr>
            <w:tcW w:w="1683" w:type="dxa"/>
            <w:tcBorders>
              <w:top w:val="single" w:sz="4" w:space="0" w:color="000000"/>
              <w:left w:val="single" w:sz="4" w:space="0" w:color="000000"/>
              <w:bottom w:val="single" w:sz="4" w:space="0" w:color="000000"/>
            </w:tcBorders>
            <w:shd w:val="clear" w:color="auto" w:fill="E6E6FF"/>
          </w:tcPr>
          <w:p w14:paraId="33C05D80" w14:textId="77777777" w:rsidR="008827C8" w:rsidRDefault="008827C8">
            <w:pPr>
              <w:rPr>
                <w:rFonts w:ascii="Arial" w:eastAsia="Arial" w:hAnsi="Arial" w:cs="Arial"/>
                <w:b/>
                <w:color w:val="000000"/>
                <w:sz w:val="17"/>
                <w:szCs w:val="17"/>
              </w:rPr>
            </w:pPr>
            <w:r>
              <w:rPr>
                <w:rFonts w:ascii="Arial" w:eastAsia="Arial" w:hAnsi="Arial" w:cs="Arial"/>
                <w:sz w:val="17"/>
                <w:szCs w:val="17"/>
              </w:rPr>
              <w:t xml:space="preserve">Nazwa przedsięwzięcia </w:t>
            </w:r>
          </w:p>
        </w:tc>
        <w:tc>
          <w:tcPr>
            <w:tcW w:w="7643" w:type="dxa"/>
            <w:tcBorders>
              <w:top w:val="single" w:sz="4" w:space="0" w:color="000000"/>
              <w:left w:val="single" w:sz="4" w:space="0" w:color="000000"/>
              <w:bottom w:val="single" w:sz="4" w:space="0" w:color="000000"/>
              <w:right w:val="single" w:sz="4" w:space="0" w:color="000000"/>
            </w:tcBorders>
            <w:shd w:val="clear" w:color="auto" w:fill="E6E6FF"/>
          </w:tcPr>
          <w:p w14:paraId="75CFD575" w14:textId="77777777" w:rsidR="008827C8" w:rsidRDefault="00194D13">
            <w:pPr>
              <w:pStyle w:val="Zawartotabeli"/>
              <w:jc w:val="left"/>
            </w:pPr>
            <w:r w:rsidRPr="005D00A2">
              <w:rPr>
                <w:rFonts w:eastAsia="Times New Roman" w:cs="Arial"/>
                <w:b/>
                <w:bCs/>
                <w:kern w:val="0"/>
                <w:szCs w:val="16"/>
                <w:lang w:eastAsia="pl-PL" w:bidi="ar-SA"/>
              </w:rPr>
              <w:t>Wzmocnienie potencjału i aktywizacja centralnej przestrzeni gminnej wsparcia społecznego i dystrybucji usług dla  Podobszarów Rewitalizacji</w:t>
            </w:r>
          </w:p>
        </w:tc>
      </w:tr>
      <w:tr w:rsidR="008827C8" w14:paraId="456CE6E9" w14:textId="77777777" w:rsidTr="00194D13">
        <w:trPr>
          <w:trHeight w:val="284"/>
        </w:trPr>
        <w:tc>
          <w:tcPr>
            <w:tcW w:w="1683" w:type="dxa"/>
            <w:tcBorders>
              <w:left w:val="single" w:sz="4" w:space="0" w:color="000000"/>
              <w:bottom w:val="single" w:sz="4" w:space="0" w:color="000000"/>
            </w:tcBorders>
            <w:shd w:val="clear" w:color="auto" w:fill="E6E6FF"/>
          </w:tcPr>
          <w:p w14:paraId="5796E53E" w14:textId="77777777" w:rsidR="008827C8" w:rsidRDefault="008827C8">
            <w:pPr>
              <w:rPr>
                <w:rFonts w:ascii="Arial" w:eastAsia="Arial" w:hAnsi="Arial" w:cs="Arial"/>
                <w:b/>
                <w:sz w:val="17"/>
                <w:szCs w:val="17"/>
              </w:rPr>
            </w:pPr>
            <w:r>
              <w:rPr>
                <w:rFonts w:ascii="Arial" w:eastAsia="Arial" w:hAnsi="Arial" w:cs="Arial"/>
                <w:sz w:val="17"/>
                <w:szCs w:val="17"/>
              </w:rPr>
              <w:t>Numeracja</w:t>
            </w:r>
          </w:p>
        </w:tc>
        <w:tc>
          <w:tcPr>
            <w:tcW w:w="7643" w:type="dxa"/>
            <w:tcBorders>
              <w:left w:val="single" w:sz="4" w:space="0" w:color="000000"/>
              <w:bottom w:val="single" w:sz="4" w:space="0" w:color="000000"/>
              <w:right w:val="single" w:sz="4" w:space="0" w:color="000000"/>
            </w:tcBorders>
            <w:shd w:val="clear" w:color="auto" w:fill="E6E6FF"/>
          </w:tcPr>
          <w:p w14:paraId="52E56552" w14:textId="0C9D9BE8" w:rsidR="008827C8" w:rsidRDefault="00194D13">
            <w:r>
              <w:rPr>
                <w:rFonts w:ascii="Arial" w:eastAsia="Arial" w:hAnsi="Arial" w:cs="Arial"/>
                <w:b/>
                <w:sz w:val="17"/>
                <w:szCs w:val="17"/>
              </w:rPr>
              <w:t>D</w:t>
            </w:r>
            <w:r w:rsidR="00462DFE">
              <w:rPr>
                <w:rFonts w:ascii="Arial" w:eastAsia="Arial" w:hAnsi="Arial" w:cs="Arial"/>
                <w:b/>
                <w:sz w:val="17"/>
                <w:szCs w:val="17"/>
              </w:rPr>
              <w:t>.7</w:t>
            </w:r>
          </w:p>
        </w:tc>
      </w:tr>
      <w:tr w:rsidR="008827C8" w14:paraId="10FA4030" w14:textId="77777777" w:rsidTr="00194D13">
        <w:tc>
          <w:tcPr>
            <w:tcW w:w="1683" w:type="dxa"/>
            <w:tcBorders>
              <w:left w:val="single" w:sz="4" w:space="0" w:color="000000"/>
              <w:bottom w:val="single" w:sz="4" w:space="0" w:color="000000"/>
            </w:tcBorders>
            <w:shd w:val="clear" w:color="auto" w:fill="FFFFFF"/>
          </w:tcPr>
          <w:p w14:paraId="7DE3569A" w14:textId="77777777" w:rsidR="008827C8" w:rsidRDefault="008827C8">
            <w:pPr>
              <w:rPr>
                <w:rFonts w:ascii="Arial" w:eastAsia="Arial" w:hAnsi="Arial" w:cs="Arial"/>
                <w:color w:val="1A1A1A"/>
                <w:sz w:val="16"/>
                <w:szCs w:val="16"/>
              </w:rPr>
            </w:pPr>
            <w:r>
              <w:rPr>
                <w:rFonts w:ascii="Arial" w:eastAsia="Arial" w:hAnsi="Arial" w:cs="Arial"/>
                <w:sz w:val="17"/>
                <w:szCs w:val="17"/>
              </w:rPr>
              <w:t>Zakres realizowanych zadań</w:t>
            </w:r>
          </w:p>
        </w:tc>
        <w:tc>
          <w:tcPr>
            <w:tcW w:w="7643" w:type="dxa"/>
            <w:tcBorders>
              <w:left w:val="single" w:sz="4" w:space="0" w:color="000000"/>
              <w:bottom w:val="single" w:sz="4" w:space="0" w:color="000000"/>
              <w:right w:val="single" w:sz="4" w:space="0" w:color="000000"/>
            </w:tcBorders>
            <w:shd w:val="clear" w:color="auto" w:fill="FFFFFF"/>
          </w:tcPr>
          <w:p w14:paraId="157E499C" w14:textId="71270C3A" w:rsidR="008827C8" w:rsidRDefault="00194D13">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2733EF">
              <w:rPr>
                <w:rFonts w:ascii="Arial" w:eastAsia="Arial" w:hAnsi="Arial" w:cs="Arial"/>
                <w:color w:val="1A1A1A"/>
                <w:sz w:val="16"/>
                <w:szCs w:val="16"/>
              </w:rPr>
              <w:t>.</w:t>
            </w:r>
            <w:r w:rsidR="00462DFE">
              <w:rPr>
                <w:rFonts w:ascii="Arial" w:eastAsia="Arial" w:hAnsi="Arial" w:cs="Arial"/>
                <w:color w:val="1A1A1A"/>
                <w:sz w:val="16"/>
                <w:szCs w:val="16"/>
              </w:rPr>
              <w:t>7</w:t>
            </w:r>
            <w:r w:rsidR="002733EF">
              <w:rPr>
                <w:rFonts w:ascii="Arial" w:eastAsia="Arial" w:hAnsi="Arial" w:cs="Arial"/>
                <w:color w:val="1A1A1A"/>
                <w:sz w:val="16"/>
                <w:szCs w:val="16"/>
              </w:rPr>
              <w:t>.1</w:t>
            </w:r>
            <w:r w:rsidR="008827C8">
              <w:rPr>
                <w:rFonts w:ascii="Arial" w:eastAsia="Arial" w:hAnsi="Arial" w:cs="Arial"/>
                <w:color w:val="1A1A1A"/>
                <w:sz w:val="16"/>
                <w:szCs w:val="16"/>
              </w:rPr>
              <w:t xml:space="preserve"> – Instalacja i uruchomienie kręgielni oraz sali zabaw dla dzieci </w:t>
            </w:r>
            <w:r w:rsidR="002733EF">
              <w:rPr>
                <w:rFonts w:ascii="Arial" w:eastAsia="Arial" w:hAnsi="Arial" w:cs="Arial"/>
                <w:color w:val="1A1A1A"/>
                <w:sz w:val="16"/>
                <w:szCs w:val="16"/>
              </w:rPr>
              <w:t>przy Centrum integracji Społecznej jako miejsce potencjalnych staży i praktyk dla osób niepełnosprawnych (budynek w całości przystosowany do osób niepełnosprawnych)</w:t>
            </w:r>
          </w:p>
          <w:p w14:paraId="28DA9C4C" w14:textId="459FC7DF" w:rsidR="008827C8"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.2</w:t>
            </w:r>
            <w:r w:rsidR="00703F24">
              <w:rPr>
                <w:rFonts w:ascii="Arial" w:eastAsia="Arial" w:hAnsi="Arial" w:cs="Arial"/>
                <w:color w:val="1A1A1A"/>
                <w:sz w:val="16"/>
                <w:szCs w:val="16"/>
              </w:rPr>
              <w:t>. Zaadaptowanie pomieszczenia na dworcu PKP na cele społeczno</w:t>
            </w:r>
            <w:r w:rsidR="006C1C1C">
              <w:rPr>
                <w:rFonts w:ascii="Arial" w:eastAsia="Arial" w:hAnsi="Arial" w:cs="Arial"/>
                <w:color w:val="1A1A1A"/>
                <w:sz w:val="16"/>
                <w:szCs w:val="16"/>
              </w:rPr>
              <w:t xml:space="preserve"> – kulturalne i promocję działań na Obszarach Rewitalizacji, p</w:t>
            </w:r>
            <w:r w:rsidR="008827C8">
              <w:rPr>
                <w:rFonts w:ascii="Arial" w:eastAsia="Arial" w:hAnsi="Arial" w:cs="Arial"/>
                <w:color w:val="1A1A1A"/>
                <w:sz w:val="16"/>
                <w:szCs w:val="16"/>
              </w:rPr>
              <w:t>rzebudowa ulicy Mostowej (przy dworcu PKP) w Pomiechówku wraz z budową parkingów</w:t>
            </w:r>
          </w:p>
          <w:p w14:paraId="65AAD30B" w14:textId="718F7116" w:rsidR="008827C8"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.3</w:t>
            </w:r>
            <w:r w:rsidR="008827C8">
              <w:rPr>
                <w:rFonts w:ascii="Arial" w:eastAsia="Arial" w:hAnsi="Arial" w:cs="Arial"/>
                <w:color w:val="1A1A1A"/>
                <w:sz w:val="16"/>
                <w:szCs w:val="16"/>
              </w:rPr>
              <w:t xml:space="preserve"> – Adaptacja/zakup gminnych środków komunikacji do potrzeb osób niepełnosprawnych i w celu przeciwdziałania wykluczenia dostępności mieszkańców z Obszaru Zdegradowanego do usług społecznych </w:t>
            </w:r>
          </w:p>
          <w:p w14:paraId="656F391E" w14:textId="35F39759" w:rsidR="008827C8"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.4</w:t>
            </w:r>
            <w:r w:rsidR="008827C8">
              <w:rPr>
                <w:rFonts w:ascii="Arial" w:eastAsia="Arial" w:hAnsi="Arial" w:cs="Arial"/>
                <w:color w:val="1A1A1A"/>
                <w:sz w:val="16"/>
                <w:szCs w:val="16"/>
              </w:rPr>
              <w:t xml:space="preserve"> – Organizacja spotkań integracyjnych dla rodzin z dziećmi niepełnosprawnymi</w:t>
            </w:r>
          </w:p>
          <w:p w14:paraId="76EF11DB" w14:textId="32D24464" w:rsidR="008827C8"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.5</w:t>
            </w:r>
            <w:r w:rsidR="008827C8">
              <w:rPr>
                <w:rFonts w:ascii="Arial" w:eastAsia="Arial" w:hAnsi="Arial" w:cs="Arial"/>
                <w:color w:val="1A1A1A"/>
                <w:sz w:val="16"/>
                <w:szCs w:val="16"/>
              </w:rPr>
              <w:t xml:space="preserve"> – Rehabilitacja dzieci z dysfunkcjami z obszarów zdegradowanych</w:t>
            </w:r>
          </w:p>
          <w:p w14:paraId="4C8CF638" w14:textId="720C2A26" w:rsidR="008827C8"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.6</w:t>
            </w:r>
            <w:r w:rsidR="008827C8">
              <w:rPr>
                <w:rFonts w:ascii="Arial" w:eastAsia="Arial" w:hAnsi="Arial" w:cs="Arial"/>
                <w:color w:val="1A1A1A"/>
                <w:sz w:val="16"/>
                <w:szCs w:val="16"/>
              </w:rPr>
              <w:t xml:space="preserve"> – Integracja społeczna – organizacja warsztatów integracyjnych dla dzieci chorych i zdrowych</w:t>
            </w:r>
          </w:p>
          <w:p w14:paraId="7301A5A1" w14:textId="118B3CA8" w:rsidR="00746F5E" w:rsidRDefault="002733EF">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.7</w:t>
            </w:r>
            <w:r w:rsidR="008827C8">
              <w:rPr>
                <w:rFonts w:ascii="Arial" w:eastAsia="Arial" w:hAnsi="Arial" w:cs="Arial"/>
                <w:color w:val="1A1A1A"/>
                <w:sz w:val="16"/>
                <w:szCs w:val="16"/>
              </w:rPr>
              <w:t xml:space="preserve"> – Organizacja serii spotkań, wykładów i warsztatów dla rodziców i dzieci niepełnosprawnych - "Jak żyć we współczesnym świecie?"</w:t>
            </w:r>
          </w:p>
          <w:p w14:paraId="02142F49" w14:textId="6B92F67A" w:rsidR="003F5918" w:rsidRDefault="003F5918">
            <w:pPr>
              <w:spacing w:after="60" w:line="100" w:lineRule="atLeast"/>
              <w:rPr>
                <w:rFonts w:ascii="Arial" w:eastAsia="Arial" w:hAnsi="Arial" w:cs="Arial"/>
                <w:color w:val="1A1A1A"/>
                <w:sz w:val="16"/>
                <w:szCs w:val="16"/>
              </w:rPr>
            </w:pPr>
            <w:r>
              <w:rPr>
                <w:rFonts w:ascii="Arial" w:eastAsia="Arial" w:hAnsi="Arial" w:cs="Arial"/>
                <w:color w:val="1A1A1A"/>
                <w:sz w:val="16"/>
                <w:szCs w:val="16"/>
              </w:rPr>
              <w:t>D.</w:t>
            </w:r>
            <w:r w:rsidR="00462DFE">
              <w:rPr>
                <w:rFonts w:ascii="Arial" w:eastAsia="Arial" w:hAnsi="Arial" w:cs="Arial"/>
                <w:color w:val="1A1A1A"/>
                <w:sz w:val="16"/>
                <w:szCs w:val="16"/>
              </w:rPr>
              <w:t>7</w:t>
            </w:r>
            <w:r>
              <w:rPr>
                <w:rFonts w:ascii="Arial" w:eastAsia="Arial" w:hAnsi="Arial" w:cs="Arial"/>
                <w:color w:val="1A1A1A"/>
                <w:sz w:val="16"/>
                <w:szCs w:val="16"/>
              </w:rPr>
              <w:t>.8 Budowa Sali sportowej przy szkole Podstawowej w Goławicach jako miejsce rozwijania działalności podmiotów trzeciego sektora, w tym nowoutworzonego klubu sportowego.</w:t>
            </w:r>
          </w:p>
          <w:p w14:paraId="6E540824" w14:textId="15F944DA" w:rsidR="00746F5E" w:rsidRDefault="003F5918" w:rsidP="00746F5E">
            <w:pPr>
              <w:spacing w:after="60" w:line="100" w:lineRule="atLeast"/>
              <w:rPr>
                <w:rFonts w:ascii="Arial" w:eastAsia="Arial" w:hAnsi="Arial" w:cs="Arial"/>
                <w:sz w:val="16"/>
                <w:szCs w:val="16"/>
              </w:rPr>
            </w:pPr>
            <w:r>
              <w:rPr>
                <w:rFonts w:ascii="Arial" w:eastAsia="Arial" w:hAnsi="Arial" w:cs="Arial"/>
                <w:sz w:val="16"/>
                <w:szCs w:val="16"/>
              </w:rPr>
              <w:t>D.</w:t>
            </w:r>
            <w:r w:rsidR="00462DFE">
              <w:rPr>
                <w:rFonts w:ascii="Arial" w:eastAsia="Arial" w:hAnsi="Arial" w:cs="Arial"/>
                <w:sz w:val="16"/>
                <w:szCs w:val="16"/>
              </w:rPr>
              <w:t>7</w:t>
            </w:r>
            <w:r>
              <w:rPr>
                <w:rFonts w:ascii="Arial" w:eastAsia="Arial" w:hAnsi="Arial" w:cs="Arial"/>
                <w:sz w:val="16"/>
                <w:szCs w:val="16"/>
              </w:rPr>
              <w:t>.9</w:t>
            </w:r>
            <w:r w:rsidR="00746F5E">
              <w:rPr>
                <w:rFonts w:ascii="Arial" w:eastAsia="Arial" w:hAnsi="Arial" w:cs="Arial"/>
                <w:sz w:val="16"/>
                <w:szCs w:val="16"/>
              </w:rPr>
              <w:t xml:space="preserve"> – Organizacja koła miłośników fotografii na wzór DKF, warsztaty dla amatorów, warsztaty fotografii analogowej (ciemnia fotograficzna) w ramach działalności Gminnego Ośrodka Kultury</w:t>
            </w:r>
          </w:p>
          <w:p w14:paraId="28C94F01" w14:textId="3C0FBDD6" w:rsidR="00746F5E" w:rsidRDefault="003F5918" w:rsidP="00746F5E">
            <w:pPr>
              <w:spacing w:after="60" w:line="100" w:lineRule="atLeast"/>
              <w:rPr>
                <w:rFonts w:ascii="Arial" w:eastAsia="Arial" w:hAnsi="Arial" w:cs="Arial"/>
                <w:sz w:val="16"/>
                <w:szCs w:val="16"/>
              </w:rPr>
            </w:pPr>
            <w:r>
              <w:rPr>
                <w:rFonts w:ascii="Arial" w:eastAsia="Arial" w:hAnsi="Arial" w:cs="Arial"/>
                <w:sz w:val="16"/>
                <w:szCs w:val="16"/>
              </w:rPr>
              <w:t>D</w:t>
            </w:r>
            <w:r w:rsidR="00746F5E">
              <w:rPr>
                <w:rFonts w:ascii="Arial" w:eastAsia="Arial" w:hAnsi="Arial" w:cs="Arial"/>
                <w:sz w:val="16"/>
                <w:szCs w:val="16"/>
              </w:rPr>
              <w:t>.</w:t>
            </w:r>
            <w:r w:rsidR="00462DFE">
              <w:rPr>
                <w:rFonts w:ascii="Arial" w:eastAsia="Arial" w:hAnsi="Arial" w:cs="Arial"/>
                <w:sz w:val="16"/>
                <w:szCs w:val="16"/>
              </w:rPr>
              <w:t>7</w:t>
            </w:r>
            <w:r>
              <w:rPr>
                <w:rFonts w:ascii="Arial" w:eastAsia="Arial" w:hAnsi="Arial" w:cs="Arial"/>
                <w:sz w:val="16"/>
                <w:szCs w:val="16"/>
              </w:rPr>
              <w:t>.10</w:t>
            </w:r>
            <w:r w:rsidR="00746F5E">
              <w:rPr>
                <w:rFonts w:ascii="Arial" w:eastAsia="Arial" w:hAnsi="Arial" w:cs="Arial"/>
                <w:sz w:val="16"/>
                <w:szCs w:val="16"/>
              </w:rPr>
              <w:t xml:space="preserve"> – Organizacja zajęć rysunku z natury, w tym plenerów malarskich w ramach działalności Gminnego Ośrodka Kultury</w:t>
            </w:r>
          </w:p>
          <w:p w14:paraId="4DE8B201" w14:textId="6EB767B2" w:rsidR="00746F5E" w:rsidRDefault="003F5918" w:rsidP="00746F5E">
            <w:pPr>
              <w:spacing w:after="60" w:line="100" w:lineRule="atLeast"/>
              <w:rPr>
                <w:rFonts w:ascii="Arial" w:eastAsia="Arial" w:hAnsi="Arial" w:cs="Arial"/>
                <w:sz w:val="16"/>
                <w:szCs w:val="16"/>
              </w:rPr>
            </w:pPr>
            <w:r>
              <w:rPr>
                <w:rFonts w:ascii="Arial" w:eastAsia="Arial" w:hAnsi="Arial" w:cs="Arial"/>
                <w:sz w:val="16"/>
                <w:szCs w:val="16"/>
              </w:rPr>
              <w:t>D</w:t>
            </w:r>
            <w:r w:rsidR="00746F5E">
              <w:rPr>
                <w:rFonts w:ascii="Arial" w:eastAsia="Arial" w:hAnsi="Arial" w:cs="Arial"/>
                <w:sz w:val="16"/>
                <w:szCs w:val="16"/>
              </w:rPr>
              <w:t>.</w:t>
            </w:r>
            <w:r w:rsidR="00462DFE">
              <w:rPr>
                <w:rFonts w:ascii="Arial" w:eastAsia="Arial" w:hAnsi="Arial" w:cs="Arial"/>
                <w:sz w:val="16"/>
                <w:szCs w:val="16"/>
              </w:rPr>
              <w:t>7</w:t>
            </w:r>
            <w:r>
              <w:rPr>
                <w:rFonts w:ascii="Arial" w:eastAsia="Arial" w:hAnsi="Arial" w:cs="Arial"/>
                <w:sz w:val="16"/>
                <w:szCs w:val="16"/>
              </w:rPr>
              <w:t>.11</w:t>
            </w:r>
            <w:r w:rsidR="00746F5E">
              <w:rPr>
                <w:rFonts w:ascii="Arial" w:eastAsia="Arial" w:hAnsi="Arial" w:cs="Arial"/>
                <w:sz w:val="16"/>
                <w:szCs w:val="16"/>
              </w:rPr>
              <w:t xml:space="preserve"> – Organizacja serii warsztatów edukacyjno-wychowawczych dla rodziców i wychowawców, w tym warsztatów "Szkoła dla rodziców i wychowawców wg Joanny Sakowskiej"</w:t>
            </w:r>
          </w:p>
          <w:p w14:paraId="7F53F265" w14:textId="09589AEA" w:rsidR="003F5918" w:rsidRPr="00703F24" w:rsidRDefault="003F5918" w:rsidP="00746F5E">
            <w:pPr>
              <w:spacing w:after="60" w:line="100" w:lineRule="atLeast"/>
              <w:rPr>
                <w:rFonts w:ascii="Arial" w:eastAsia="Arial" w:hAnsi="Arial" w:cs="Arial"/>
                <w:sz w:val="16"/>
                <w:szCs w:val="16"/>
              </w:rPr>
            </w:pPr>
            <w:r>
              <w:rPr>
                <w:rFonts w:ascii="Arial" w:eastAsia="Arial" w:hAnsi="Arial" w:cs="Arial"/>
                <w:sz w:val="16"/>
                <w:szCs w:val="16"/>
              </w:rPr>
              <w:t xml:space="preserve">D. </w:t>
            </w:r>
            <w:r w:rsidR="00462DFE">
              <w:rPr>
                <w:rFonts w:ascii="Arial" w:eastAsia="Arial" w:hAnsi="Arial" w:cs="Arial"/>
                <w:sz w:val="16"/>
                <w:szCs w:val="16"/>
              </w:rPr>
              <w:t>7</w:t>
            </w:r>
            <w:r>
              <w:rPr>
                <w:rFonts w:ascii="Arial" w:eastAsia="Arial" w:hAnsi="Arial" w:cs="Arial"/>
                <w:sz w:val="16"/>
                <w:szCs w:val="16"/>
              </w:rPr>
              <w:t xml:space="preserve">.12 – </w:t>
            </w:r>
            <w:r w:rsidR="00992DF9">
              <w:rPr>
                <w:rFonts w:ascii="Arial" w:eastAsia="Arial" w:hAnsi="Arial" w:cs="Arial"/>
                <w:sz w:val="16"/>
                <w:szCs w:val="16"/>
              </w:rPr>
              <w:t>Reaktywacja</w:t>
            </w:r>
            <w:r>
              <w:rPr>
                <w:rFonts w:ascii="Arial" w:eastAsia="Arial" w:hAnsi="Arial" w:cs="Arial"/>
                <w:sz w:val="16"/>
                <w:szCs w:val="16"/>
              </w:rPr>
              <w:t xml:space="preserve"> orkiestry strażackiej przy OSP Pomiechówek</w:t>
            </w:r>
          </w:p>
          <w:p w14:paraId="4446E1DF" w14:textId="77777777" w:rsidR="00746F5E" w:rsidRDefault="00746F5E">
            <w:pPr>
              <w:spacing w:after="60" w:line="100" w:lineRule="atLeast"/>
              <w:rPr>
                <w:rFonts w:ascii="Arial" w:eastAsia="Arial" w:hAnsi="Arial" w:cs="Arial"/>
                <w:color w:val="1A1A1A"/>
                <w:sz w:val="16"/>
                <w:szCs w:val="16"/>
              </w:rPr>
            </w:pPr>
          </w:p>
          <w:p w14:paraId="4FC34350" w14:textId="77777777" w:rsidR="008827C8" w:rsidRDefault="008827C8">
            <w:pPr>
              <w:spacing w:after="60" w:line="100" w:lineRule="atLeast"/>
              <w:rPr>
                <w:rFonts w:ascii="Arial" w:eastAsia="Arial" w:hAnsi="Arial" w:cs="Arial"/>
                <w:color w:val="1A1A1A"/>
                <w:sz w:val="16"/>
                <w:szCs w:val="16"/>
              </w:rPr>
            </w:pPr>
          </w:p>
        </w:tc>
      </w:tr>
      <w:tr w:rsidR="008827C8" w14:paraId="4EBBDF31" w14:textId="77777777" w:rsidTr="00194D13">
        <w:tc>
          <w:tcPr>
            <w:tcW w:w="1683" w:type="dxa"/>
            <w:tcBorders>
              <w:left w:val="single" w:sz="4" w:space="0" w:color="000000"/>
              <w:bottom w:val="single" w:sz="4" w:space="0" w:color="000000"/>
            </w:tcBorders>
            <w:shd w:val="clear" w:color="auto" w:fill="FFFFFF"/>
          </w:tcPr>
          <w:p w14:paraId="6B7D2908" w14:textId="77777777" w:rsidR="008827C8" w:rsidRDefault="008827C8">
            <w:pPr>
              <w:rPr>
                <w:rFonts w:ascii="Arial" w:eastAsia="Arial" w:hAnsi="Arial" w:cs="Arial"/>
                <w:color w:val="1A1A1A"/>
                <w:sz w:val="16"/>
                <w:szCs w:val="16"/>
              </w:rPr>
            </w:pPr>
            <w:r>
              <w:rPr>
                <w:rFonts w:ascii="Arial" w:eastAsia="Arial" w:hAnsi="Arial" w:cs="Arial"/>
                <w:sz w:val="17"/>
                <w:szCs w:val="17"/>
              </w:rPr>
              <w:t>Podmioty realizujące</w:t>
            </w:r>
          </w:p>
        </w:tc>
        <w:tc>
          <w:tcPr>
            <w:tcW w:w="7643" w:type="dxa"/>
            <w:tcBorders>
              <w:left w:val="single" w:sz="4" w:space="0" w:color="000000"/>
              <w:bottom w:val="single" w:sz="4" w:space="0" w:color="000000"/>
              <w:right w:val="single" w:sz="4" w:space="0" w:color="000000"/>
            </w:tcBorders>
            <w:shd w:val="clear" w:color="auto" w:fill="FFFFFF"/>
          </w:tcPr>
          <w:p w14:paraId="3B9C0F91" w14:textId="77777777" w:rsidR="00194D13" w:rsidRDefault="008827C8" w:rsidP="00194D13">
            <w:pPr>
              <w:spacing w:after="60" w:line="100" w:lineRule="atLeast"/>
            </w:pPr>
            <w:r>
              <w:rPr>
                <w:rFonts w:ascii="Arial" w:eastAsia="Arial" w:hAnsi="Arial" w:cs="Arial"/>
                <w:color w:val="1A1A1A"/>
                <w:sz w:val="16"/>
                <w:szCs w:val="16"/>
              </w:rPr>
              <w:t>jed</w:t>
            </w:r>
            <w:r w:rsidR="00194D13">
              <w:rPr>
                <w:rFonts w:ascii="Arial" w:eastAsia="Arial" w:hAnsi="Arial" w:cs="Arial"/>
                <w:color w:val="1A1A1A"/>
                <w:sz w:val="16"/>
                <w:szCs w:val="16"/>
              </w:rPr>
              <w:t>nostki samorządu terytorialnego</w:t>
            </w:r>
            <w:r>
              <w:rPr>
                <w:rFonts w:ascii="Arial" w:eastAsia="Arial" w:hAnsi="Arial" w:cs="Arial"/>
                <w:color w:val="1A1A1A"/>
                <w:sz w:val="16"/>
                <w:szCs w:val="16"/>
              </w:rPr>
              <w:t>, partnerstwo publiczno-prywa</w:t>
            </w:r>
            <w:r w:rsidR="00194D13">
              <w:rPr>
                <w:rFonts w:ascii="Arial" w:eastAsia="Arial" w:hAnsi="Arial" w:cs="Arial"/>
                <w:color w:val="1A1A1A"/>
                <w:sz w:val="16"/>
                <w:szCs w:val="16"/>
              </w:rPr>
              <w:t>tne,</w:t>
            </w:r>
            <w:r>
              <w:rPr>
                <w:rFonts w:ascii="Arial" w:eastAsia="Arial" w:hAnsi="Arial" w:cs="Arial"/>
                <w:color w:val="1A1A1A"/>
                <w:sz w:val="16"/>
                <w:szCs w:val="16"/>
              </w:rPr>
              <w:t xml:space="preserve"> organizacje pozarządowe: Stowarzyszenie Grupa Rodzin z dziećmi Niepełnosprawnymi, BORYNA Stowarzyszenie Miłośników Tradycji i Kultury, Fundacja “Wzajemnie Pomocni”, Stowarzyszenie Przyjaciół Wsi Wymysły "Babiniec", Stowarzyszenie Rodzina w Drodze, Kreatywna D</w:t>
            </w:r>
            <w:r w:rsidR="00194D13">
              <w:rPr>
                <w:rFonts w:ascii="Arial" w:eastAsia="Arial" w:hAnsi="Arial" w:cs="Arial"/>
                <w:color w:val="1A1A1A"/>
                <w:sz w:val="16"/>
                <w:szCs w:val="16"/>
              </w:rPr>
              <w:t xml:space="preserve">olina Wkry, </w:t>
            </w:r>
            <w:r>
              <w:rPr>
                <w:rFonts w:ascii="Arial" w:eastAsia="Arial" w:hAnsi="Arial" w:cs="Arial"/>
                <w:color w:val="1A1A1A"/>
                <w:sz w:val="16"/>
                <w:szCs w:val="16"/>
              </w:rPr>
              <w:t>organizacje pozarządowe w tym Modlińska Fundacja Ekorozwoju i Przedsiębiorczości, Stowarzyszenie “Twórcza Dolina” – inicjator, jednostki samorządu terytorial</w:t>
            </w:r>
            <w:r w:rsidR="00194D13">
              <w:rPr>
                <w:rFonts w:ascii="Arial" w:eastAsia="Arial" w:hAnsi="Arial" w:cs="Arial"/>
                <w:color w:val="1A1A1A"/>
                <w:sz w:val="16"/>
                <w:szCs w:val="16"/>
              </w:rPr>
              <w:t xml:space="preserve">nego, GOK, społeczność lokalna, </w:t>
            </w:r>
            <w:r>
              <w:rPr>
                <w:rFonts w:ascii="Arial" w:eastAsia="Arial" w:hAnsi="Arial" w:cs="Arial"/>
                <w:color w:val="1A1A1A"/>
                <w:sz w:val="16"/>
                <w:szCs w:val="16"/>
              </w:rPr>
              <w:t xml:space="preserve">lokalni przedsiębiorcy, </w:t>
            </w:r>
          </w:p>
          <w:p w14:paraId="6D0E0AA9" w14:textId="77777777" w:rsidR="008827C8" w:rsidRDefault="008827C8">
            <w:pPr>
              <w:spacing w:after="60" w:line="100" w:lineRule="atLeast"/>
            </w:pPr>
          </w:p>
        </w:tc>
      </w:tr>
      <w:tr w:rsidR="008827C8" w14:paraId="7E29F78F" w14:textId="77777777" w:rsidTr="00462DFE">
        <w:tc>
          <w:tcPr>
            <w:tcW w:w="1683" w:type="dxa"/>
            <w:tcBorders>
              <w:left w:val="single" w:sz="4" w:space="0" w:color="000000"/>
              <w:bottom w:val="single" w:sz="4" w:space="0" w:color="000000"/>
            </w:tcBorders>
            <w:shd w:val="clear" w:color="auto" w:fill="FFFFFF"/>
          </w:tcPr>
          <w:p w14:paraId="186E46ED" w14:textId="77777777" w:rsidR="008827C8" w:rsidRDefault="008827C8">
            <w:pPr>
              <w:rPr>
                <w:rFonts w:ascii="Arial" w:eastAsia="Arial" w:hAnsi="Arial" w:cs="Arial"/>
                <w:color w:val="1A1A1A"/>
                <w:sz w:val="16"/>
                <w:szCs w:val="16"/>
                <w:shd w:val="clear" w:color="auto" w:fill="FFFFFF"/>
              </w:rPr>
            </w:pPr>
            <w:r>
              <w:rPr>
                <w:rFonts w:ascii="Arial" w:eastAsia="Arial" w:hAnsi="Arial" w:cs="Arial"/>
                <w:sz w:val="17"/>
                <w:szCs w:val="17"/>
                <w:shd w:val="clear" w:color="auto" w:fill="FFFFFF"/>
              </w:rPr>
              <w:t>Krótka charakterystyka</w:t>
            </w:r>
          </w:p>
        </w:tc>
        <w:tc>
          <w:tcPr>
            <w:tcW w:w="7643" w:type="dxa"/>
            <w:tcBorders>
              <w:left w:val="single" w:sz="4" w:space="0" w:color="000000"/>
              <w:bottom w:val="single" w:sz="4" w:space="0" w:color="000000"/>
              <w:right w:val="single" w:sz="4" w:space="0" w:color="000000"/>
            </w:tcBorders>
            <w:shd w:val="clear" w:color="auto" w:fill="auto"/>
          </w:tcPr>
          <w:p w14:paraId="59A3A9B1" w14:textId="77777777" w:rsidR="008827C8" w:rsidRDefault="002733EF">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shd w:val="clear" w:color="auto" w:fill="FFFFFF"/>
              </w:rPr>
              <w:t>Powstanie kręgielni sali zabaw dla dzieci w budynku przystosowanym w całości do potrzeb osób niepełnosprawnych, spowoduje wzrost zatrudnienia mieszkańców OR ale także umożliwi staże i praktyki dla osób niepełnosprawnych</w:t>
            </w:r>
            <w:r w:rsidR="008827C8">
              <w:rPr>
                <w:rFonts w:ascii="Arial" w:eastAsia="Arial" w:hAnsi="Arial" w:cs="Arial"/>
                <w:color w:val="1A1A1A"/>
                <w:sz w:val="16"/>
                <w:szCs w:val="16"/>
                <w:shd w:val="clear" w:color="auto" w:fill="FFFFFF"/>
              </w:rPr>
              <w:t>.</w:t>
            </w:r>
          </w:p>
          <w:p w14:paraId="76B1E2F5" w14:textId="77777777" w:rsidR="008827C8" w:rsidRDefault="002733EF">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Zaadaptowanie pomieszczeń na powstającym dworcu PKP umożliwi na cele społeczno – kulturalne umożliwi  promocję wszelkich działań związanych z rewitalizacją OR</w:t>
            </w:r>
            <w:r w:rsidR="00A11EE5">
              <w:rPr>
                <w:rFonts w:ascii="Arial" w:eastAsia="Arial" w:hAnsi="Arial" w:cs="Arial"/>
                <w:color w:val="1A1A1A"/>
                <w:sz w:val="16"/>
                <w:szCs w:val="16"/>
              </w:rPr>
              <w:t xml:space="preserve"> a także wymianę doświadczeń i uwag. </w:t>
            </w:r>
            <w:r>
              <w:rPr>
                <w:rFonts w:ascii="Arial" w:eastAsia="Arial" w:hAnsi="Arial" w:cs="Arial"/>
                <w:color w:val="1A1A1A"/>
                <w:sz w:val="16"/>
                <w:szCs w:val="16"/>
              </w:rPr>
              <w:t xml:space="preserve"> </w:t>
            </w:r>
            <w:r w:rsidR="00A11EE5">
              <w:rPr>
                <w:rFonts w:ascii="Arial" w:eastAsia="Arial" w:hAnsi="Arial" w:cs="Arial"/>
                <w:color w:val="1A1A1A"/>
                <w:sz w:val="16"/>
                <w:szCs w:val="16"/>
              </w:rPr>
              <w:t xml:space="preserve">Projekt polega na stworzeniu miejsca spotkań, działań kulturalnych, wymiany myśli w miejscu często odwiedzanym zarówno przez mieszkańców jak i przyjezdnych, dojazd zmodernizowaną koleją elektryczną z Warszawy trwa tylko 45 minut. Miejsce to ma promować działania na Obszarach Rewitalizacji. </w:t>
            </w:r>
            <w:r w:rsidR="008827C8">
              <w:rPr>
                <w:rFonts w:ascii="Arial" w:eastAsia="Arial" w:hAnsi="Arial" w:cs="Arial"/>
                <w:color w:val="1A1A1A"/>
                <w:sz w:val="16"/>
                <w:szCs w:val="16"/>
              </w:rPr>
              <w:t>Przebudowa ulicy Mostowej (przy dworcu PKP) w Pomiechówku wraz z budową parkingów – usprawni i udogodni wykorzystanie połączenia kolejowego dla mieszkańców, którzy do stacji dojeżdżają własnym środkiem transportu. Zadanie polega na przebudowie ulicy Mostowej na długości 282,93 m wraz ze zjazdami na posesje przyległe do drogi. Zostanie wymieniona nawierzchnia, dobudowane ciągi piesze i pieszo-rowerowe. Przebudowana zostanie również zatoka autobusowa. Na ulicy zostanie zmieniona organizacja ruchu – część ulicy będzie jednokierunkowa. Powstaną 24 miejsca postojowe dla samochodów osobowych oraz 2 miejsca parkingowe dla osób niepełnosprawnych. Przewidziane są również 2 miejsca postojowe dla autobusów. Ulica zostanie oświetlona.</w:t>
            </w:r>
          </w:p>
          <w:p w14:paraId="215CD448" w14:textId="77777777" w:rsidR="008827C8" w:rsidRDefault="008827C8">
            <w:pPr>
              <w:spacing w:after="60" w:line="100" w:lineRule="atLeast"/>
              <w:jc w:val="both"/>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 xml:space="preserve">Zgłoszone działania miękkie stanowią inicjatywę oddolną (zgłoszoną przez lokalne organizację pozarządowe) mogące charakter edukacyjny i poprawy świadomości społecznej. </w:t>
            </w:r>
          </w:p>
          <w:p w14:paraId="7EF15E08" w14:textId="77777777" w:rsidR="003F5918" w:rsidRDefault="003F5918" w:rsidP="003F5918">
            <w:pPr>
              <w:spacing w:after="60" w:line="100" w:lineRule="atLeast"/>
              <w:jc w:val="both"/>
              <w:rPr>
                <w:rFonts w:ascii="Arial" w:eastAsia="Arial" w:hAnsi="Arial" w:cs="Arial"/>
                <w:color w:val="1A1A1A"/>
                <w:sz w:val="16"/>
                <w:szCs w:val="16"/>
                <w:shd w:val="clear" w:color="auto" w:fill="8DB3E2" w:themeFill="text2" w:themeFillTint="66"/>
              </w:rPr>
            </w:pPr>
            <w:r w:rsidRPr="00462DFE">
              <w:rPr>
                <w:rFonts w:ascii="Arial" w:eastAsia="Arial" w:hAnsi="Arial" w:cs="Arial"/>
                <w:color w:val="1A1A1A"/>
                <w:sz w:val="16"/>
                <w:szCs w:val="16"/>
              </w:rPr>
              <w:t>Przedsięwzięcia takie jak organizacja koła miłośników fotografii czy profesjonalna nauka rysunku, przyczyni się do rozwoju nowych umiejętności wśród mieszkańców zainteresowanych działalnością</w:t>
            </w:r>
            <w:r w:rsidRPr="00462DFE">
              <w:rPr>
                <w:rFonts w:ascii="Arial" w:eastAsia="Arial" w:hAnsi="Arial" w:cs="Arial"/>
                <w:color w:val="1A1A1A"/>
                <w:sz w:val="16"/>
                <w:szCs w:val="16"/>
                <w:shd w:val="clear" w:color="auto" w:fill="8DB3E2" w:themeFill="text2" w:themeFillTint="66"/>
              </w:rPr>
              <w:t xml:space="preserve"> </w:t>
            </w:r>
            <w:r w:rsidRPr="00462DFE">
              <w:rPr>
                <w:rFonts w:ascii="Arial" w:eastAsia="Arial" w:hAnsi="Arial" w:cs="Arial"/>
                <w:color w:val="1A1A1A"/>
                <w:sz w:val="16"/>
                <w:szCs w:val="16"/>
              </w:rPr>
              <w:t xml:space="preserve">gospodarczą w sferze twórczej i artystycznej. Należy nadmienić, że mieszkańcy – artyści maja wiele możliwości sprzedaży swoich prac podczas ArtBazaru i kiermaszy twórczych organizowanych na terenie gminy Pomiechówek. </w:t>
            </w:r>
          </w:p>
          <w:p w14:paraId="0CB155BE" w14:textId="77777777" w:rsidR="003F5918" w:rsidRDefault="003F5918" w:rsidP="003F5918">
            <w:pPr>
              <w:spacing w:after="60" w:line="100" w:lineRule="atLeast"/>
              <w:jc w:val="both"/>
              <w:rPr>
                <w:rFonts w:ascii="Arial" w:eastAsia="Arial" w:hAnsi="Arial" w:cs="Arial"/>
                <w:color w:val="1A1A1A"/>
                <w:sz w:val="16"/>
                <w:szCs w:val="16"/>
              </w:rPr>
            </w:pPr>
            <w:r w:rsidRPr="00462DFE">
              <w:rPr>
                <w:rFonts w:ascii="Arial" w:eastAsia="Arial" w:hAnsi="Arial" w:cs="Arial"/>
                <w:color w:val="1A1A1A"/>
                <w:sz w:val="16"/>
                <w:szCs w:val="16"/>
              </w:rPr>
              <w:t>Orkiestra strażacką istniała w gminie w latach 90tych ubiegłego wieku. Jej członkowie uświetniali swoimi występami nie tylko uroczystości na terenie gminy. Byli również angażowani  do występów w innych miejscowościach. Tym samym, jako część stowarzyszenia OSP, mogli zarabiać pieniądze na swoje utrzymanie tzn. renowację sprzętu, czy  zakup strojów. Reaktywacja orkiestry przyczyni się do</w:t>
            </w:r>
            <w:r>
              <w:rPr>
                <w:rFonts w:ascii="Arial" w:eastAsia="Arial" w:hAnsi="Arial" w:cs="Arial"/>
                <w:color w:val="1A1A1A"/>
                <w:sz w:val="16"/>
                <w:szCs w:val="16"/>
                <w:shd w:val="clear" w:color="auto" w:fill="8DB3E2" w:themeFill="text2" w:themeFillTint="66"/>
              </w:rPr>
              <w:t xml:space="preserve"> </w:t>
            </w:r>
            <w:r w:rsidRPr="00462DFE">
              <w:rPr>
                <w:rFonts w:ascii="Arial" w:eastAsia="Arial" w:hAnsi="Arial" w:cs="Arial"/>
                <w:color w:val="1A1A1A"/>
                <w:sz w:val="16"/>
                <w:szCs w:val="16"/>
              </w:rPr>
              <w:lastRenderedPageBreak/>
              <w:t>zaangażowania w działania społeczne osób starszych – byłych członków orkiestry, jak i młodzieży, która zyska możliwość alternatywnego spędzania czasu wolnego, szlifowania rozwoju muzycznego co w przyszłości może zaowocować rozwojem kariery w tym kierunki. Działania wpłyną pośrednio na ograniczenie liczby przestępstw, których zanotowano w tej miejscowości wyjątkowo dużo w stosunki do innych sołectw.</w:t>
            </w:r>
          </w:p>
          <w:p w14:paraId="313C5FE4" w14:textId="2A728EA2" w:rsidR="003F5918" w:rsidRDefault="003F591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Ośrodek oświaty w postaci Szkoły Publicznej im. Janusza Kusocińskiego w Goławicach Pierwszych, zlokalizowany poza Obszarem Rewitalizacji, jest miejscem wskazanym przez mieszkańców Goławic Drugich, służącym ich rewitalizacji społecznej. Jest to jedyne miejsce w okolicy,  na prowadzenie działalności  edukacyjnej dla mieszkańców, brak Sali gimnastycznej  (zajęcia wychowania fizycznego odbywają się na korytarzu) uniemożliwiają jakąkolwiek inna aktywność mieszkańców w tym sportową a także blokują powołanie oczekiwanego przez społeczność  klubu sportowego  jako organizacji trzeciego sektora</w:t>
            </w:r>
          </w:p>
          <w:p w14:paraId="01488AA1"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W ramach działalności stowarzyszenia Rodzin z dziećmi niepełnosprawnymi zaplanowano szereg projektów miękkich o charakterze integrującym i przeciwdziałającym wykluczeniu społecznemu osób w tym dzieci z niepełnosprawnością. Z pomocy społecznej przyznanej z powodu niepełnosprawności w na terenach OR korzysta 61 % (57) rodzin z wszystkich 90 na terenie całej Gminy.</w:t>
            </w:r>
          </w:p>
          <w:p w14:paraId="56FAE601" w14:textId="77777777" w:rsidR="008827C8" w:rsidRDefault="008827C8">
            <w:pPr>
              <w:spacing w:after="60" w:line="100" w:lineRule="atLeast"/>
              <w:jc w:val="both"/>
              <w:rPr>
                <w:rFonts w:ascii="Arial" w:eastAsia="Arial" w:hAnsi="Arial" w:cs="Arial"/>
                <w:color w:val="1A1A1A"/>
                <w:sz w:val="16"/>
                <w:szCs w:val="16"/>
              </w:rPr>
            </w:pPr>
            <w:r>
              <w:rPr>
                <w:rFonts w:ascii="Arial" w:eastAsia="Arial" w:hAnsi="Arial" w:cs="Arial"/>
                <w:color w:val="1A1A1A"/>
                <w:sz w:val="16"/>
                <w:szCs w:val="16"/>
              </w:rPr>
              <w:t xml:space="preserve">Przedsięwzięcie obejmuje zadania twarde jak zakup środków komunikacji publicznej dostosowanych do potrzeb osób niepełnosprawnych oraz zadania polegające na usprawnieniu funkcjonowania gminy pod względem zapewnienia prawidłowego, normalnego funkcjonowania dla osób z niepełnosprawnościami, w tym także prowadzenie szkoleń, wykładów i integracji z osobami pełnosprawnymi, powinno być prowadzone jak najszerzej. Grono odbiorców powinno być jak najszersze, </w:t>
            </w:r>
            <w:r w:rsidR="00A27ABB">
              <w:rPr>
                <w:rFonts w:ascii="Arial" w:eastAsia="Arial" w:hAnsi="Arial" w:cs="Arial"/>
                <w:color w:val="1A1A1A"/>
                <w:sz w:val="16"/>
                <w:szCs w:val="16"/>
              </w:rPr>
              <w:t>zwłaszcza, jeżeli</w:t>
            </w:r>
            <w:r>
              <w:rPr>
                <w:rFonts w:ascii="Arial" w:eastAsia="Arial" w:hAnsi="Arial" w:cs="Arial"/>
                <w:color w:val="1A1A1A"/>
                <w:sz w:val="16"/>
                <w:szCs w:val="16"/>
              </w:rPr>
              <w:t xml:space="preserve"> chodzi o edukację skierowaną do osób </w:t>
            </w:r>
            <w:r w:rsidR="00A27ABB">
              <w:rPr>
                <w:rFonts w:ascii="Arial" w:eastAsia="Arial" w:hAnsi="Arial" w:cs="Arial"/>
                <w:color w:val="1A1A1A"/>
                <w:sz w:val="16"/>
                <w:szCs w:val="16"/>
              </w:rPr>
              <w:t>niestykających</w:t>
            </w:r>
            <w:r>
              <w:rPr>
                <w:rFonts w:ascii="Arial" w:eastAsia="Arial" w:hAnsi="Arial" w:cs="Arial"/>
                <w:color w:val="1A1A1A"/>
                <w:sz w:val="16"/>
                <w:szCs w:val="16"/>
              </w:rPr>
              <w:t xml:space="preserve"> się na co dzień z niepełnosprawnością po to, aby w efekcie wspomóc funkcjonowanie rodzinom z osobami niepełnosprawnymi. Z tego względu zakres działań postanowiono prowadzić, oprócz właściwych OR, także w szkołach w centrum miejscowości.</w:t>
            </w:r>
          </w:p>
          <w:p w14:paraId="725691F2" w14:textId="77777777" w:rsidR="008827C8" w:rsidRDefault="008827C8">
            <w:pPr>
              <w:spacing w:after="60" w:line="100" w:lineRule="atLeast"/>
              <w:jc w:val="both"/>
            </w:pPr>
          </w:p>
        </w:tc>
      </w:tr>
      <w:tr w:rsidR="008827C8" w14:paraId="3FFE677E" w14:textId="77777777" w:rsidTr="00194D13">
        <w:trPr>
          <w:trHeight w:val="416"/>
        </w:trPr>
        <w:tc>
          <w:tcPr>
            <w:tcW w:w="1683" w:type="dxa"/>
            <w:tcBorders>
              <w:left w:val="single" w:sz="4" w:space="0" w:color="000000"/>
              <w:bottom w:val="single" w:sz="4" w:space="0" w:color="000000"/>
            </w:tcBorders>
            <w:shd w:val="clear" w:color="auto" w:fill="FFFFFF"/>
          </w:tcPr>
          <w:p w14:paraId="2B0B1286" w14:textId="77777777" w:rsidR="008827C8" w:rsidRDefault="008827C8">
            <w:pPr>
              <w:rPr>
                <w:rFonts w:ascii="Arial" w:eastAsia="Arial" w:hAnsi="Arial" w:cs="Arial"/>
                <w:b/>
                <w:color w:val="1A1A1A"/>
                <w:sz w:val="16"/>
                <w:szCs w:val="16"/>
                <w:shd w:val="clear" w:color="auto" w:fill="FFFFFF"/>
              </w:rPr>
            </w:pPr>
            <w:r>
              <w:rPr>
                <w:rFonts w:ascii="Arial" w:eastAsia="Arial" w:hAnsi="Arial" w:cs="Arial"/>
                <w:sz w:val="17"/>
                <w:szCs w:val="17"/>
                <w:shd w:val="clear" w:color="auto" w:fill="FFFFFF"/>
              </w:rPr>
              <w:lastRenderedPageBreak/>
              <w:t>Prognozowane rezultaty*</w:t>
            </w:r>
          </w:p>
        </w:tc>
        <w:tc>
          <w:tcPr>
            <w:tcW w:w="7643" w:type="dxa"/>
            <w:tcBorders>
              <w:left w:val="single" w:sz="4" w:space="0" w:color="000000"/>
              <w:bottom w:val="single" w:sz="4" w:space="0" w:color="000000"/>
              <w:right w:val="single" w:sz="4" w:space="0" w:color="000000"/>
            </w:tcBorders>
            <w:shd w:val="clear" w:color="auto" w:fill="FFFFFF"/>
          </w:tcPr>
          <w:p w14:paraId="62D275F8" w14:textId="77777777" w:rsidR="008827C8" w:rsidRDefault="008827C8">
            <w:pPr>
              <w:spacing w:after="60" w:line="100" w:lineRule="atLeast"/>
              <w:rPr>
                <w:rFonts w:ascii="Arial" w:eastAsia="Arial" w:hAnsi="Arial" w:cs="Arial"/>
                <w:color w:val="1A1A1A"/>
                <w:sz w:val="16"/>
                <w:szCs w:val="16"/>
                <w:shd w:val="clear" w:color="auto" w:fill="FFFFFF"/>
              </w:rPr>
            </w:pPr>
            <w:r>
              <w:rPr>
                <w:rFonts w:ascii="Arial" w:eastAsia="Arial" w:hAnsi="Arial" w:cs="Arial"/>
                <w:b/>
                <w:color w:val="1A1A1A"/>
                <w:sz w:val="16"/>
                <w:szCs w:val="16"/>
                <w:shd w:val="clear" w:color="auto" w:fill="FFFFFF"/>
              </w:rPr>
              <w:t>Główne:</w:t>
            </w:r>
          </w:p>
          <w:p w14:paraId="3F049C63" w14:textId="77777777" w:rsidR="009A7A2D" w:rsidRPr="00A15161" w:rsidRDefault="009A7A2D" w:rsidP="009A7A2D">
            <w:pPr>
              <w:pStyle w:val="PomiechowekTEKSTWACIWY"/>
              <w:ind w:firstLine="0"/>
              <w:rPr>
                <w:rFonts w:eastAsia="Arial" w:cs="Arial"/>
                <w:color w:val="1A1A1A"/>
                <w:sz w:val="16"/>
                <w:szCs w:val="16"/>
              </w:rPr>
            </w:pPr>
            <w:r>
              <w:rPr>
                <w:rFonts w:eastAsia="Arial" w:cs="Arial"/>
                <w:color w:val="1A1A1A"/>
                <w:sz w:val="16"/>
                <w:szCs w:val="16"/>
              </w:rPr>
              <w:t xml:space="preserve">A. Poprawa warunków życia i rozwoju lokalnej społeczności. </w:t>
            </w:r>
          </w:p>
          <w:p w14:paraId="2EF04E05" w14:textId="77777777" w:rsidR="009A7A2D" w:rsidRDefault="009A7A2D" w:rsidP="009A7A2D">
            <w:pPr>
              <w:pStyle w:val="PomiechowekTEKSTWACIWY"/>
              <w:ind w:firstLine="0"/>
              <w:rPr>
                <w:bCs/>
                <w:sz w:val="16"/>
                <w:szCs w:val="16"/>
              </w:rPr>
            </w:pPr>
            <w:r>
              <w:rPr>
                <w:bCs/>
                <w:sz w:val="16"/>
                <w:szCs w:val="16"/>
              </w:rPr>
              <w:t xml:space="preserve">B. </w:t>
            </w:r>
            <w:r w:rsidRPr="008F7515">
              <w:rPr>
                <w:bCs/>
                <w:sz w:val="16"/>
                <w:szCs w:val="16"/>
              </w:rPr>
              <w:t>Poprawa jakości przestrzeni kluczowych d</w:t>
            </w:r>
            <w:r>
              <w:rPr>
                <w:bCs/>
                <w:sz w:val="16"/>
                <w:szCs w:val="16"/>
              </w:rPr>
              <w:t>la odnowy struktury społecznej</w:t>
            </w:r>
          </w:p>
          <w:p w14:paraId="53EDD74E" w14:textId="77777777" w:rsidR="008827C8" w:rsidRPr="009A7A2D" w:rsidRDefault="00A11EE5" w:rsidP="009A7A2D">
            <w:pPr>
              <w:pStyle w:val="PomiechowekTEKSTWACIWY"/>
              <w:ind w:firstLine="0"/>
              <w:rPr>
                <w:bCs/>
                <w:sz w:val="16"/>
                <w:szCs w:val="16"/>
              </w:rPr>
            </w:pPr>
            <w:r>
              <w:rPr>
                <w:rFonts w:eastAsia="Arial" w:cs="Arial"/>
                <w:b/>
                <w:sz w:val="16"/>
                <w:szCs w:val="16"/>
                <w:shd w:val="clear" w:color="auto" w:fill="FFFFFF"/>
              </w:rPr>
              <w:t>Szczegółowe</w:t>
            </w:r>
            <w:r w:rsidR="008827C8">
              <w:rPr>
                <w:rFonts w:eastAsia="Arial" w:cs="Arial"/>
                <w:b/>
                <w:sz w:val="16"/>
                <w:szCs w:val="16"/>
                <w:shd w:val="clear" w:color="auto" w:fill="FFFFFF"/>
              </w:rPr>
              <w:t>:</w:t>
            </w:r>
          </w:p>
          <w:p w14:paraId="66699BBB" w14:textId="77777777" w:rsidR="008827C8" w:rsidRDefault="008827C8">
            <w:pPr>
              <w:spacing w:after="60" w:line="100" w:lineRule="atLeast"/>
              <w:rPr>
                <w:rFonts w:ascii="Arial" w:eastAsia="Arial" w:hAnsi="Arial" w:cs="Arial"/>
                <w:color w:val="1A1A1A"/>
                <w:sz w:val="16"/>
                <w:szCs w:val="16"/>
                <w:shd w:val="clear" w:color="auto" w:fill="FFFFFF"/>
              </w:rPr>
            </w:pPr>
            <w:r>
              <w:rPr>
                <w:rFonts w:ascii="Arial" w:eastAsia="Arial" w:hAnsi="Arial" w:cs="Arial"/>
                <w:color w:val="1A1A1A"/>
                <w:sz w:val="16"/>
                <w:szCs w:val="16"/>
                <w:shd w:val="clear" w:color="auto" w:fill="FFFFFF"/>
              </w:rPr>
              <w:t xml:space="preserve">B1. </w:t>
            </w:r>
            <w:r>
              <w:rPr>
                <w:rFonts w:ascii="Arial" w:hAnsi="Arial" w:cs="Arial"/>
                <w:sz w:val="16"/>
                <w:szCs w:val="16"/>
                <w:shd w:val="clear" w:color="auto" w:fill="FFFFFF"/>
              </w:rPr>
              <w:t>Dostosowanie przestrzenne do projektów społecznych oraz poprawa dostępności i bezpieczeństwa gminnych przestrzeni publicznych</w:t>
            </w:r>
            <w:r>
              <w:rPr>
                <w:rFonts w:ascii="Arial" w:eastAsia="Arial" w:hAnsi="Arial" w:cs="Arial"/>
                <w:color w:val="1A1A1A"/>
                <w:sz w:val="16"/>
                <w:szCs w:val="16"/>
                <w:shd w:val="clear" w:color="auto" w:fill="FFFFFF"/>
              </w:rPr>
              <w:t>.</w:t>
            </w:r>
          </w:p>
          <w:p w14:paraId="7C885150" w14:textId="77777777" w:rsidR="008827C8" w:rsidRDefault="009A7A2D">
            <w:pPr>
              <w:spacing w:after="60" w:line="100" w:lineRule="atLeast"/>
              <w:rPr>
                <w:rFonts w:ascii="Arial" w:hAnsi="Arial" w:cs="Arial"/>
                <w:sz w:val="16"/>
                <w:szCs w:val="16"/>
                <w:shd w:val="clear" w:color="auto" w:fill="FFFFFF"/>
              </w:rPr>
            </w:pPr>
            <w:r>
              <w:rPr>
                <w:rFonts w:ascii="Arial" w:eastAsia="Arial" w:hAnsi="Arial" w:cs="Arial"/>
                <w:color w:val="1A1A1A"/>
                <w:sz w:val="16"/>
                <w:szCs w:val="16"/>
                <w:shd w:val="clear" w:color="auto" w:fill="FFFFFF"/>
              </w:rPr>
              <w:t>B3</w:t>
            </w:r>
            <w:r w:rsidR="008827C8">
              <w:rPr>
                <w:rFonts w:ascii="Arial" w:eastAsia="Arial" w:hAnsi="Arial" w:cs="Arial"/>
                <w:color w:val="1A1A1A"/>
                <w:sz w:val="16"/>
                <w:szCs w:val="16"/>
                <w:shd w:val="clear" w:color="auto" w:fill="FFFFFF"/>
              </w:rPr>
              <w:t xml:space="preserve">. </w:t>
            </w:r>
            <w:r w:rsidR="008827C8">
              <w:rPr>
                <w:rFonts w:ascii="Arial" w:hAnsi="Arial" w:cs="Arial"/>
                <w:sz w:val="16"/>
                <w:szCs w:val="16"/>
                <w:shd w:val="clear" w:color="auto" w:fill="FFFFFF"/>
              </w:rPr>
              <w:t xml:space="preserve">Eliminacja konfliktów przestrzennych poprawiających bezpieczeństwo i komunikację </w:t>
            </w:r>
            <w:r>
              <w:rPr>
                <w:rFonts w:ascii="Arial" w:hAnsi="Arial" w:cs="Arial"/>
                <w:sz w:val="16"/>
                <w:szCs w:val="16"/>
                <w:shd w:val="clear" w:color="auto" w:fill="FFFFFF"/>
              </w:rPr>
              <w:t>lokalną w Obszarze Rewitalizacji.</w:t>
            </w:r>
          </w:p>
          <w:p w14:paraId="14A457FC" w14:textId="77777777" w:rsidR="009A7A2D" w:rsidRDefault="009A7A2D" w:rsidP="009A7A2D">
            <w:pPr>
              <w:pStyle w:val="Standard"/>
              <w:spacing w:after="60"/>
              <w:rPr>
                <w:rFonts w:ascii="Arial" w:eastAsia="Arial" w:hAnsi="Arial" w:cs="Arial"/>
                <w:sz w:val="16"/>
                <w:szCs w:val="16"/>
              </w:rPr>
            </w:pPr>
            <w:r>
              <w:rPr>
                <w:rFonts w:ascii="Arial" w:eastAsia="Arial" w:hAnsi="Arial" w:cs="Arial"/>
                <w:sz w:val="16"/>
                <w:szCs w:val="16"/>
              </w:rPr>
              <w:t>A1. Minimalizacja zjawisk patologicznych oraz problemów społecznych i podniesienie poziomu kultury społecznej</w:t>
            </w:r>
          </w:p>
          <w:p w14:paraId="7FD02400" w14:textId="77777777" w:rsidR="009A7A2D" w:rsidRDefault="009A7A2D" w:rsidP="009A7A2D">
            <w:pPr>
              <w:pStyle w:val="Standard"/>
              <w:rPr>
                <w:rFonts w:ascii="Arial" w:eastAsia="Arial" w:hAnsi="Arial" w:cs="Arial"/>
                <w:sz w:val="16"/>
                <w:szCs w:val="16"/>
              </w:rPr>
            </w:pPr>
            <w:r>
              <w:rPr>
                <w:rFonts w:ascii="Arial" w:eastAsia="Arial" w:hAnsi="Arial" w:cs="Arial"/>
                <w:sz w:val="16"/>
                <w:szCs w:val="16"/>
              </w:rPr>
              <w:t>A4. Doprowadzenie do bardziej równomiernej dystrybucji usług społecznych.</w:t>
            </w:r>
          </w:p>
          <w:p w14:paraId="6F0222D0" w14:textId="77777777" w:rsidR="008827C8" w:rsidRPr="009A7A2D" w:rsidRDefault="009A7A2D">
            <w:pPr>
              <w:spacing w:after="60" w:line="100" w:lineRule="atLeast"/>
              <w:rPr>
                <w:rFonts w:ascii="Arial" w:eastAsia="Arial" w:hAnsi="Arial" w:cs="Arial"/>
                <w:sz w:val="16"/>
                <w:szCs w:val="16"/>
              </w:rPr>
            </w:pPr>
            <w:r>
              <w:rPr>
                <w:rFonts w:ascii="Arial" w:eastAsia="Arial" w:hAnsi="Arial" w:cs="Arial"/>
                <w:sz w:val="16"/>
                <w:szCs w:val="16"/>
              </w:rPr>
              <w:t>A7. Zmniejszenie zapotrzebowania na korzystanie z pomocy społecznej.</w:t>
            </w:r>
          </w:p>
        </w:tc>
      </w:tr>
    </w:tbl>
    <w:p w14:paraId="5FF95FB8" w14:textId="77777777" w:rsidR="008827C8" w:rsidRDefault="008827C8" w:rsidP="009A7A2D">
      <w:pPr>
        <w:jc w:val="both"/>
        <w:rPr>
          <w:rFonts w:ascii="Arial" w:eastAsia="Arial" w:hAnsi="Arial" w:cs="Arial"/>
          <w:sz w:val="17"/>
          <w:szCs w:val="17"/>
        </w:rPr>
      </w:pPr>
      <w:r>
        <w:rPr>
          <w:rFonts w:ascii="Arial" w:eastAsia="Arial" w:hAnsi="Arial" w:cs="Arial"/>
          <w:sz w:val="17"/>
          <w:szCs w:val="17"/>
        </w:rPr>
        <w:t>* Numeracja przy opisanych rezultatach odnosi się do numeru konkretnych celów ujętych w szczegółowych celach Programu Rewitalizacji gminy Pomiechówek.</w:t>
      </w:r>
    </w:p>
    <w:p w14:paraId="7CDA0B8D" w14:textId="77777777" w:rsidR="009A7A2D" w:rsidRDefault="009A7A2D" w:rsidP="009A7A2D">
      <w:pPr>
        <w:jc w:val="both"/>
        <w:rPr>
          <w:rFonts w:ascii="Calibri" w:hAnsi="Calibri"/>
          <w:sz w:val="22"/>
          <w:szCs w:val="22"/>
        </w:rPr>
      </w:pPr>
    </w:p>
    <w:p w14:paraId="71562E9D" w14:textId="36EF34FD" w:rsidR="009A7A2D" w:rsidRPr="009A7A2D" w:rsidRDefault="0002554F" w:rsidP="009A7A2D">
      <w:pPr>
        <w:jc w:val="both"/>
        <w:rPr>
          <w:rFonts w:ascii="Calibri" w:eastAsia="Arial" w:hAnsi="Calibri" w:cs="Arial"/>
          <w:sz w:val="22"/>
          <w:szCs w:val="22"/>
        </w:rPr>
      </w:pPr>
      <w:r>
        <w:rPr>
          <w:rFonts w:ascii="Calibri" w:hAnsi="Calibri"/>
          <w:sz w:val="22"/>
          <w:szCs w:val="22"/>
        </w:rPr>
        <w:t>-</w:t>
      </w:r>
    </w:p>
    <w:p w14:paraId="1247379F" w14:textId="77777777" w:rsidR="009A7A2D" w:rsidRDefault="009A7A2D" w:rsidP="009A7A2D">
      <w:pPr>
        <w:pStyle w:val="PomiechowekTEKSTWACIWY"/>
        <w:spacing w:before="0"/>
        <w:ind w:firstLine="0"/>
        <w:rPr>
          <w:sz w:val="8"/>
          <w:szCs w:val="8"/>
        </w:rPr>
      </w:pPr>
    </w:p>
    <w:p w14:paraId="512D8888" w14:textId="77777777" w:rsidR="009A7A2D" w:rsidRDefault="009A7A2D" w:rsidP="009A7A2D">
      <w:pPr>
        <w:jc w:val="both"/>
      </w:pPr>
    </w:p>
    <w:p w14:paraId="5ADBA4F8" w14:textId="77777777" w:rsidR="008827C8" w:rsidRDefault="008827C8">
      <w:pPr>
        <w:jc w:val="both"/>
      </w:pPr>
    </w:p>
    <w:p w14:paraId="37549696" w14:textId="77777777" w:rsidR="008827C8" w:rsidRDefault="008827C8">
      <w:pPr>
        <w:pStyle w:val="PomiechwekRozdzial"/>
        <w:pageBreakBefore/>
        <w:numPr>
          <w:ilvl w:val="0"/>
          <w:numId w:val="2"/>
        </w:numPr>
      </w:pPr>
      <w:bookmarkStart w:id="48" w:name="__RefHeading__28468_1942668651"/>
      <w:bookmarkEnd w:id="48"/>
      <w:r>
        <w:lastRenderedPageBreak/>
        <w:t>Mechanizmy zapewnienia komplementarności pomiędzy poszczególnymi przedsięwzięciami rewitalizacyjnymi</w:t>
      </w:r>
    </w:p>
    <w:p w14:paraId="4321BFD3" w14:textId="77777777" w:rsidR="008827C8" w:rsidRDefault="008827C8">
      <w:pPr>
        <w:pStyle w:val="PomiechowekTEKSTWACIWY"/>
      </w:pPr>
      <w:r>
        <w:t>Zaplanowane w ramach procesu rewitalizacji przedsięwzięcia i projekty spełniają wymóg komplementarności projektów w wymiarze przestrzennym, problemowym, proceduralno-instytucjonalnym, międzyokresowym oraz możliwych źródeł finansowania.</w:t>
      </w:r>
    </w:p>
    <w:p w14:paraId="00C8D880" w14:textId="77777777" w:rsidR="008827C8" w:rsidRDefault="008827C8">
      <w:pPr>
        <w:pStyle w:val="Pomiechwekpodrozdzial"/>
      </w:pPr>
      <w:r>
        <w:t>8.1 Komplementarność przestrzenna</w:t>
      </w:r>
    </w:p>
    <w:p w14:paraId="3426479F" w14:textId="77777777" w:rsidR="008827C8" w:rsidRDefault="008827C8">
      <w:pPr>
        <w:pStyle w:val="PomiechowekTEKSTWACIWY"/>
      </w:pPr>
      <w:r>
        <w:t>Komplementarność przestrzenną zaplanowanych działań zapewniają wzajemne powiązania występujące pomiędzy przedsięwzięciami i projektami rewitalizacyjnymi, które zaplanowane zostały głównie w Obszarze Rewitalizacji, jak i projektami realizowanymi poza nim, ale oddziałującymi bezpośrednio na podobszary rewitalizacji, gdzie nie ma możliwości przestrzennej realizowania projektów. Stworzona sieć powiązań przestrzennych obejmuje sołectwa położone skrajnie na obszarze gminy, tj.:</w:t>
      </w:r>
    </w:p>
    <w:p w14:paraId="3B965D2E" w14:textId="77777777" w:rsidR="008827C8" w:rsidRDefault="008827C8">
      <w:pPr>
        <w:pStyle w:val="PomiechowekTEKSTWACIWY"/>
        <w:numPr>
          <w:ilvl w:val="0"/>
          <w:numId w:val="17"/>
        </w:numPr>
      </w:pPr>
      <w:r>
        <w:t>OR.I Goławice Drugie – na północy,</w:t>
      </w:r>
    </w:p>
    <w:p w14:paraId="12817874" w14:textId="77777777" w:rsidR="008827C8" w:rsidRDefault="008827C8">
      <w:pPr>
        <w:pStyle w:val="PomiechowekTEKSTWACIWY"/>
        <w:numPr>
          <w:ilvl w:val="0"/>
          <w:numId w:val="17"/>
        </w:numPr>
      </w:pPr>
      <w:r>
        <w:t>OR.III Nowy Modlin, OR.IV Pomiechowo – na południu,</w:t>
      </w:r>
    </w:p>
    <w:p w14:paraId="0BF6C7EB" w14:textId="77777777" w:rsidR="008827C8" w:rsidRDefault="008827C8">
      <w:pPr>
        <w:pStyle w:val="PomiechowekTEKSTWACIWY"/>
        <w:numPr>
          <w:ilvl w:val="0"/>
          <w:numId w:val="17"/>
        </w:numPr>
      </w:pPr>
      <w:r>
        <w:t>OR.II Kosewo – na zachodzie,</w:t>
      </w:r>
    </w:p>
    <w:p w14:paraId="15604AAE" w14:textId="77777777" w:rsidR="008827C8" w:rsidRDefault="008827C8">
      <w:pPr>
        <w:pStyle w:val="PomiechowekTEKSTWACIWY"/>
        <w:numPr>
          <w:ilvl w:val="0"/>
          <w:numId w:val="17"/>
        </w:numPr>
      </w:pPr>
      <w:r>
        <w:t>OR.IV Pomiechówek – w obszarze centralnym.</w:t>
      </w:r>
    </w:p>
    <w:p w14:paraId="2A1DB38E" w14:textId="77777777" w:rsidR="008827C8" w:rsidRDefault="008827C8">
      <w:pPr>
        <w:pStyle w:val="PomiechowekTEKSTWACIWY"/>
      </w:pPr>
      <w:r>
        <w:t>Komplementarność przestrzenną zaplanowanych działań zapewnia również stworzenie strefy centralnej (OR.IV Pomiechowo, OR.V Pomiechówek, część sołectwa Brody), która została nasycona następującymi wartościami:</w:t>
      </w:r>
    </w:p>
    <w:p w14:paraId="507E06DB" w14:textId="77777777" w:rsidR="008827C8" w:rsidRDefault="008827C8">
      <w:pPr>
        <w:pStyle w:val="PomiechowekTEKSTWACIWY"/>
        <w:numPr>
          <w:ilvl w:val="0"/>
          <w:numId w:val="28"/>
        </w:numPr>
      </w:pPr>
      <w:r>
        <w:t xml:space="preserve">przestrzennymi (ukształtowanie obszaru centralnego gminy o charakterze przestrzeni centro-twórczej), </w:t>
      </w:r>
    </w:p>
    <w:p w14:paraId="0DD9E936" w14:textId="77777777" w:rsidR="008827C8" w:rsidRDefault="008827C8">
      <w:pPr>
        <w:pStyle w:val="PomiechowekTEKSTWACIWY"/>
        <w:numPr>
          <w:ilvl w:val="0"/>
          <w:numId w:val="28"/>
        </w:numPr>
      </w:pPr>
      <w:r>
        <w:t xml:space="preserve">społecznymi (ukształtowanie Lokalnych Centrów Integracji Społecznej w OR.IV, OR.V; zniesienie barier dla osób niepełnosprawnych; umożliwienie realizacji projektów społecznych stowarzyszeniom i organizacjom pozarządowym), </w:t>
      </w:r>
    </w:p>
    <w:p w14:paraId="7BD4746F" w14:textId="77777777" w:rsidR="008827C8" w:rsidRDefault="008827C8">
      <w:pPr>
        <w:pStyle w:val="PomiechowekTEKSTWACIWY"/>
        <w:numPr>
          <w:ilvl w:val="0"/>
          <w:numId w:val="28"/>
        </w:numPr>
      </w:pPr>
      <w:r>
        <w:t>kulturalnymi (działalność Biblioteki i Gminnego Ośrodka Kultury, Klubu Seniora oraz innych Organizacji i Stowarzyszeń),</w:t>
      </w:r>
    </w:p>
    <w:p w14:paraId="2083D2E4" w14:textId="77777777" w:rsidR="008827C8" w:rsidRDefault="008827C8">
      <w:pPr>
        <w:pStyle w:val="PomiechowekTEKSTWACIWY"/>
        <w:numPr>
          <w:ilvl w:val="0"/>
          <w:numId w:val="28"/>
        </w:numPr>
      </w:pPr>
      <w:r>
        <w:t>edukacyjnymi (dodatkowa działalność edukacyjna, szkolenia zawodowe prowadzone w oparciu o istniejące ośrodki oświaty),</w:t>
      </w:r>
    </w:p>
    <w:p w14:paraId="7C3E455F" w14:textId="77777777" w:rsidR="008827C8" w:rsidRDefault="008827C8">
      <w:pPr>
        <w:pStyle w:val="PomiechowekTEKSTWACIWY"/>
        <w:numPr>
          <w:ilvl w:val="0"/>
          <w:numId w:val="28"/>
        </w:numPr>
      </w:pPr>
      <w:r>
        <w:t>sakralnymi (stworzenie przestrzeni publicznej wokół kościoła św. Anny w Pomiechowie (OR.IV)</w:t>
      </w:r>
    </w:p>
    <w:p w14:paraId="7BF857D3" w14:textId="77777777" w:rsidR="008827C8" w:rsidRDefault="008827C8">
      <w:pPr>
        <w:pStyle w:val="PomiechowekTEKSTWACIWY"/>
      </w:pPr>
    </w:p>
    <w:p w14:paraId="014E45D9" w14:textId="77777777" w:rsidR="008827C8" w:rsidRDefault="008827C8">
      <w:pPr>
        <w:pStyle w:val="PomiechowekTEKSTWACIWY"/>
        <w:rPr>
          <w:shd w:val="clear" w:color="auto" w:fill="FF3333"/>
        </w:rPr>
      </w:pPr>
      <w:r>
        <w:t>Dzięki takiemu rozwiązaniu program rewitalizacji może efektywnie oddziaływać na cały dotknięty kryzysem obszar, a nie działać jedynie punktowo. Wszystkie przedsięwzięcia i projekty rewitalizacyjne zarówno podstawowe, jak i dodatkowe dopełniają się przestrzennie prowadząc do efektu synergii przestrzennej.</w:t>
      </w:r>
    </w:p>
    <w:p w14:paraId="32DA439D" w14:textId="77777777" w:rsidR="008827C8" w:rsidRDefault="008827C8">
      <w:pPr>
        <w:pStyle w:val="PomiechowekTEKSTWACIWY"/>
        <w:ind w:firstLine="0"/>
        <w:rPr>
          <w:shd w:val="clear" w:color="auto" w:fill="FF3333"/>
        </w:rPr>
      </w:pPr>
    </w:p>
    <w:p w14:paraId="7A60B733" w14:textId="77777777" w:rsidR="008827C8" w:rsidRDefault="008827C8" w:rsidP="004D344C">
      <w:pPr>
        <w:pStyle w:val="Pomiechwekpodrozdzial"/>
        <w:numPr>
          <w:ilvl w:val="1"/>
          <w:numId w:val="33"/>
        </w:numPr>
      </w:pPr>
      <w:r>
        <w:t>Komplementarność problemowa</w:t>
      </w:r>
    </w:p>
    <w:p w14:paraId="6B610AB6" w14:textId="6E03DA34" w:rsidR="008827C8" w:rsidRDefault="008827C8">
      <w:pPr>
        <w:pStyle w:val="PomiechowekTEKSTWACIWY"/>
      </w:pPr>
      <w:r>
        <w:t xml:space="preserve">Przedsięwzięcia i projekty realizowane w PR gminy Pomiechówek na lata 2016-2020 z perspektywą do 2023 roku zostały zaplanowane w taki sposób, aby ich realizacja doprowadziła do kilkutorowego rozwoju poszczególnych LCIS, w aspektach społecznym, gospodarczym, przestrzenno-funkcjonalnym, a także środowiskowym oraz technicznym. Tabele zawarte w rozdziałach 7.1 i 7.2 niniejszej dokumentacji przedstawiają szczegółowo pola i charakter planowanych działań, a także przedstawiają główny oraz dodatkowe cele osiągane w ramach ich realizacji. </w:t>
      </w:r>
    </w:p>
    <w:p w14:paraId="04E4CEFF" w14:textId="77777777" w:rsidR="008827C8" w:rsidRDefault="008827C8">
      <w:pPr>
        <w:pStyle w:val="PomiechowekTEKSTWACIWY"/>
      </w:pPr>
      <w:r>
        <w:lastRenderedPageBreak/>
        <w:t>W dokumencie nie da się jednoznacznie wydzielić części poświęconej wyłącznie aspektom społecznym, przestrzennym czy innym – zadania o różnym charakterze ujęte w przedsięwzięciach zazębiają się ze sobą i wzajemnie się uzupełniają. Wszystkie zadania zostały szczegółowo zaplanowane, a przedsięwzięcia mają jasno określone cele i planowane rezultaty. Dla wszystkich przedsięwzięć i projektów określono także parametry do weryfikacji rezultatów – wskaźniki produktu i rezultatu (patrz: rozdział 7.3).</w:t>
      </w:r>
    </w:p>
    <w:p w14:paraId="58E5CF3F" w14:textId="69251E8A" w:rsidR="008827C8" w:rsidRDefault="008827C8">
      <w:pPr>
        <w:pStyle w:val="PomiechowekTEKSTWACIWY"/>
      </w:pPr>
      <w:r>
        <w:t>Niniejszy dokument zawiera także odniesienie do dokumentów strategicznych gminy Pomiechówek, powiatu nowodworskiego, województwa mazowiecko, a także dokumentów poziomu krajowego, a nawet europejskiego, jeżeli chodzi o planowane cele i motywy s</w:t>
      </w:r>
      <w:r w:rsidR="00462DFE">
        <w:t>trategiczne (patrz: rozdział 3)</w:t>
      </w:r>
    </w:p>
    <w:p w14:paraId="1B367729" w14:textId="77777777" w:rsidR="004C3F61" w:rsidRDefault="004C3F61">
      <w:pPr>
        <w:pStyle w:val="PomiechowekTEKSTWACIWY"/>
      </w:pPr>
    </w:p>
    <w:p w14:paraId="39634D18" w14:textId="77777777" w:rsidR="008827C8" w:rsidRDefault="008827C8" w:rsidP="004D344C">
      <w:pPr>
        <w:pStyle w:val="Pomiechwekpodrozdzial"/>
        <w:numPr>
          <w:ilvl w:val="1"/>
          <w:numId w:val="33"/>
        </w:numPr>
        <w:spacing w:after="113"/>
        <w:rPr>
          <w:shd w:val="clear" w:color="auto" w:fill="FFFFFF"/>
        </w:rPr>
      </w:pPr>
      <w:r>
        <w:t>Komplementarność proceduralno-instytucjonalna</w:t>
      </w:r>
    </w:p>
    <w:p w14:paraId="3191559B" w14:textId="77777777" w:rsidR="008827C8" w:rsidRDefault="00F84D1D">
      <w:pPr>
        <w:pStyle w:val="PomiechowekTEKSTWACIWY"/>
        <w:spacing w:after="113"/>
      </w:pPr>
      <w:r>
        <w:rPr>
          <w:shd w:val="clear" w:color="auto" w:fill="FFFFFF"/>
        </w:rPr>
        <w:t>Komplementarność</w:t>
      </w:r>
      <w:r w:rsidR="008827C8">
        <w:rPr>
          <w:shd w:val="clear" w:color="auto" w:fill="FFFFFF"/>
        </w:rPr>
        <w:t xml:space="preserve">́ proceduralno-instytucjonalna zapewniana w PR gminy Pomiechówek polega na efektywnej współpracy instytucji, podmiotów i organizacji – stanowiących grono Interesariuszy Rewitalizacji – oraz wzajemnym uzupełnianiu </w:t>
      </w:r>
      <w:r>
        <w:rPr>
          <w:shd w:val="clear" w:color="auto" w:fill="FFFFFF"/>
        </w:rPr>
        <w:t>się</w:t>
      </w:r>
      <w:r w:rsidR="008827C8">
        <w:rPr>
          <w:shd w:val="clear" w:color="auto" w:fill="FFFFFF"/>
        </w:rPr>
        <w:t xml:space="preserve">̨ i </w:t>
      </w:r>
      <w:r>
        <w:rPr>
          <w:shd w:val="clear" w:color="auto" w:fill="FFFFFF"/>
        </w:rPr>
        <w:t>spójności</w:t>
      </w:r>
      <w:r w:rsidR="008827C8">
        <w:rPr>
          <w:shd w:val="clear" w:color="auto" w:fill="FFFFFF"/>
        </w:rPr>
        <w:t xml:space="preserve"> procedur przez niego opisanych. Zapewniona ona zostanie przez system </w:t>
      </w:r>
      <w:r>
        <w:rPr>
          <w:shd w:val="clear" w:color="auto" w:fill="FFFFFF"/>
        </w:rPr>
        <w:t>zarzadzania</w:t>
      </w:r>
      <w:r w:rsidR="008827C8">
        <w:rPr>
          <w:shd w:val="clear" w:color="auto" w:fill="FFFFFF"/>
        </w:rPr>
        <w:t xml:space="preserve"> programem oparty na pracy Zespołu ds. Rewitalizacji. Będzie on składał się zarówno z kompetentnych pracowników </w:t>
      </w:r>
      <w:r>
        <w:rPr>
          <w:shd w:val="clear" w:color="auto" w:fill="FFFFFF"/>
        </w:rPr>
        <w:t>Urzędu</w:t>
      </w:r>
      <w:r w:rsidR="008827C8">
        <w:rPr>
          <w:shd w:val="clear" w:color="auto" w:fill="FFFFFF"/>
        </w:rPr>
        <w:t xml:space="preserve"> Gminy Pomiechówek, jak i Lokalnych Liderów Rewitalizacji. Wywiady i ankiety prowadzone w szerokim zakresie na przestrzeni całego okresu przygotowania dokumentacji PR (patrz: Załącznik 1) pozwalają na potwierdzenie chęci zaangażowania się zarówno lokalnych organizacji, jak i społeczności, w prowadzenie i skuteczną realizację procesu rewitalizacji w gminie. System wdrażania PR zapewnia kontynuację prowadzenia procesu w pełnej jawności, poprzez partycypację interesariuszy procesu rewitalizacji, </w:t>
      </w:r>
      <w:r>
        <w:rPr>
          <w:shd w:val="clear" w:color="auto" w:fill="FFFFFF"/>
        </w:rPr>
        <w:t>która</w:t>
      </w:r>
      <w:r w:rsidR="008827C8">
        <w:rPr>
          <w:shd w:val="clear" w:color="auto" w:fill="FFFFFF"/>
        </w:rPr>
        <w:t xml:space="preserve"> została </w:t>
      </w:r>
      <w:r>
        <w:rPr>
          <w:shd w:val="clear" w:color="auto" w:fill="FFFFFF"/>
        </w:rPr>
        <w:t>szczegółowo</w:t>
      </w:r>
      <w:r w:rsidR="008827C8">
        <w:rPr>
          <w:shd w:val="clear" w:color="auto" w:fill="FFFFFF"/>
        </w:rPr>
        <w:t xml:space="preserve"> opisana w rozdziale </w:t>
      </w:r>
      <w:r>
        <w:rPr>
          <w:shd w:val="clear" w:color="auto" w:fill="FFFFFF"/>
        </w:rPr>
        <w:t>wdrażanie</w:t>
      </w:r>
      <w:r w:rsidR="008827C8">
        <w:rPr>
          <w:shd w:val="clear" w:color="auto" w:fill="FFFFFF"/>
        </w:rPr>
        <w:t xml:space="preserve"> i monitoring. System wdrażania i monitorowania przebiegu procesu został dopasowany do charakteru systemu zarządzania gminy.</w:t>
      </w:r>
    </w:p>
    <w:p w14:paraId="2F8DE484" w14:textId="77777777" w:rsidR="008827C8" w:rsidRDefault="008827C8" w:rsidP="004D344C">
      <w:pPr>
        <w:pStyle w:val="Pomiechwekpodrozdzial"/>
        <w:numPr>
          <w:ilvl w:val="1"/>
          <w:numId w:val="33"/>
        </w:numPr>
        <w:spacing w:after="113"/>
      </w:pPr>
      <w:r>
        <w:t>Komplementarność międzyokresowa</w:t>
      </w:r>
    </w:p>
    <w:p w14:paraId="7184612F" w14:textId="24D6FAFF" w:rsidR="008827C8" w:rsidRDefault="008827C8">
      <w:pPr>
        <w:pStyle w:val="PomiechowekTEKSTWACIWY"/>
        <w:spacing w:before="58" w:after="43"/>
      </w:pPr>
      <w:r>
        <w:t xml:space="preserve">Zapewnienie </w:t>
      </w:r>
      <w:r w:rsidR="00F84D1D">
        <w:t>komplementarności</w:t>
      </w:r>
      <w:r>
        <w:t xml:space="preserve"> </w:t>
      </w:r>
      <w:r w:rsidR="00F84D1D">
        <w:t>międzyokresowej</w:t>
      </w:r>
      <w:r>
        <w:t xml:space="preserve"> procesu rewitalizacji w gminie </w:t>
      </w:r>
      <w:r w:rsidR="00F84D1D">
        <w:t>Pomiechówek</w:t>
      </w:r>
      <w:r>
        <w:t xml:space="preserve"> ma na celu racjonalne planowanie </w:t>
      </w:r>
      <w:r w:rsidR="00F84D1D">
        <w:t>działań</w:t>
      </w:r>
      <w:r>
        <w:t xml:space="preserve">́, w tym </w:t>
      </w:r>
      <w:r w:rsidR="00F84D1D">
        <w:t>możliwość</w:t>
      </w:r>
      <w:r>
        <w:t xml:space="preserve">́ kontynuacji, uzupełnienia i rozwijania przedsięwzięć już zrealizowanych. Działaniami uzupełniającymi lub rozwijającymi mogą być działania o tej samej lub innej naturze względem działań zrealizowanych w ramach działań 2007-2013 (zależnie od charakteru działań). Działania rewitalizacyjne </w:t>
      </w:r>
      <w:r w:rsidR="00F84D1D">
        <w:t>współfinansowane</w:t>
      </w:r>
      <w:r>
        <w:t xml:space="preserve"> z funduszy europejskich w ramach perspektywy finansowej Unii Europejskiej na lata 2007-2013 </w:t>
      </w:r>
      <w:r w:rsidR="00F84D1D">
        <w:t>mogą</w:t>
      </w:r>
      <w:r>
        <w:t xml:space="preserve">̨ </w:t>
      </w:r>
      <w:r w:rsidR="00F84D1D">
        <w:t>być</w:t>
      </w:r>
      <w:r>
        <w:t xml:space="preserve">́ kontynuowane poprzez realizację </w:t>
      </w:r>
      <w:r w:rsidR="00F84D1D">
        <w:t>projektów</w:t>
      </w:r>
      <w:r>
        <w:t xml:space="preserve"> komplementarnych w nowej perspektywie 2014-2020. W Tabeli </w:t>
      </w:r>
      <w:r w:rsidR="007F6347">
        <w:t xml:space="preserve">31 </w:t>
      </w:r>
      <w:r>
        <w:t>zestawiono działania o charakterze rewitalizacyjnym zrealizowane w ramach perspektywy finansowej Unii Europejskiej na lata 2007-2013 w gminie Pomiechówek.</w:t>
      </w:r>
    </w:p>
    <w:tbl>
      <w:tblPr>
        <w:tblW w:w="0" w:type="auto"/>
        <w:tblInd w:w="136" w:type="dxa"/>
        <w:tblLayout w:type="fixed"/>
        <w:tblCellMar>
          <w:top w:w="100" w:type="dxa"/>
          <w:left w:w="100" w:type="dxa"/>
          <w:bottom w:w="100" w:type="dxa"/>
          <w:right w:w="100" w:type="dxa"/>
        </w:tblCellMar>
        <w:tblLook w:val="0000" w:firstRow="0" w:lastRow="0" w:firstColumn="0" w:lastColumn="0" w:noHBand="0" w:noVBand="0"/>
      </w:tblPr>
      <w:tblGrid>
        <w:gridCol w:w="441"/>
        <w:gridCol w:w="3758"/>
        <w:gridCol w:w="1563"/>
        <w:gridCol w:w="1721"/>
        <w:gridCol w:w="1822"/>
      </w:tblGrid>
      <w:tr w:rsidR="008827C8" w14:paraId="2A91362B"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E6E6FF"/>
            <w:vAlign w:val="center"/>
          </w:tcPr>
          <w:p w14:paraId="7E9141FB" w14:textId="77777777" w:rsidR="008827C8" w:rsidRDefault="008827C8">
            <w:pPr>
              <w:pStyle w:val="Zawartotabeli"/>
              <w:jc w:val="left"/>
            </w:pPr>
            <w:r>
              <w:t>Lp.</w:t>
            </w:r>
          </w:p>
        </w:tc>
        <w:tc>
          <w:tcPr>
            <w:tcW w:w="3758" w:type="dxa"/>
            <w:tcBorders>
              <w:top w:val="single" w:sz="4" w:space="0" w:color="auto"/>
              <w:left w:val="single" w:sz="4" w:space="0" w:color="auto"/>
              <w:bottom w:val="single" w:sz="4" w:space="0" w:color="auto"/>
              <w:right w:val="single" w:sz="4" w:space="0" w:color="auto"/>
            </w:tcBorders>
            <w:shd w:val="clear" w:color="auto" w:fill="E6E6FF"/>
            <w:vAlign w:val="center"/>
          </w:tcPr>
          <w:p w14:paraId="259D2868" w14:textId="77777777" w:rsidR="008827C8" w:rsidRDefault="008827C8">
            <w:pPr>
              <w:pStyle w:val="Zawartotabeli"/>
              <w:jc w:val="left"/>
            </w:pPr>
            <w:r>
              <w:t>Tytuł projektu</w:t>
            </w:r>
          </w:p>
        </w:tc>
        <w:tc>
          <w:tcPr>
            <w:tcW w:w="1563" w:type="dxa"/>
            <w:tcBorders>
              <w:top w:val="single" w:sz="4" w:space="0" w:color="auto"/>
              <w:left w:val="single" w:sz="4" w:space="0" w:color="auto"/>
              <w:bottom w:val="single" w:sz="4" w:space="0" w:color="auto"/>
              <w:right w:val="single" w:sz="4" w:space="0" w:color="auto"/>
            </w:tcBorders>
            <w:shd w:val="clear" w:color="auto" w:fill="E6E6FF"/>
            <w:vAlign w:val="center"/>
          </w:tcPr>
          <w:p w14:paraId="1923D8C1" w14:textId="77777777" w:rsidR="008827C8" w:rsidRDefault="008827C8">
            <w:pPr>
              <w:pStyle w:val="Zawartotabeli"/>
              <w:jc w:val="center"/>
            </w:pPr>
            <w:r>
              <w:t>Całkowita wartość projektu [PLN]</w:t>
            </w:r>
          </w:p>
        </w:tc>
        <w:tc>
          <w:tcPr>
            <w:tcW w:w="1721" w:type="dxa"/>
            <w:tcBorders>
              <w:top w:val="single" w:sz="4" w:space="0" w:color="auto"/>
              <w:left w:val="single" w:sz="4" w:space="0" w:color="auto"/>
              <w:bottom w:val="single" w:sz="4" w:space="0" w:color="auto"/>
              <w:right w:val="single" w:sz="4" w:space="0" w:color="auto"/>
            </w:tcBorders>
            <w:shd w:val="clear" w:color="auto" w:fill="E6E6FF"/>
            <w:vAlign w:val="center"/>
          </w:tcPr>
          <w:p w14:paraId="0F3F15B8" w14:textId="77777777" w:rsidR="008827C8" w:rsidRDefault="008827C8">
            <w:pPr>
              <w:pStyle w:val="Zawartotabeli"/>
              <w:jc w:val="center"/>
            </w:pPr>
            <w:r>
              <w:t>Kwota dofinansowania [PLN]</w:t>
            </w:r>
          </w:p>
        </w:tc>
        <w:tc>
          <w:tcPr>
            <w:tcW w:w="1822" w:type="dxa"/>
            <w:tcBorders>
              <w:top w:val="single" w:sz="4" w:space="0" w:color="auto"/>
              <w:left w:val="single" w:sz="4" w:space="0" w:color="auto"/>
              <w:bottom w:val="single" w:sz="4" w:space="0" w:color="auto"/>
              <w:right w:val="single" w:sz="4" w:space="0" w:color="auto"/>
            </w:tcBorders>
            <w:shd w:val="clear" w:color="auto" w:fill="E6E6FF"/>
            <w:vAlign w:val="center"/>
          </w:tcPr>
          <w:p w14:paraId="0230F0C4" w14:textId="77777777" w:rsidR="008827C8" w:rsidRDefault="008827C8">
            <w:pPr>
              <w:pStyle w:val="Zawartotabeli"/>
              <w:jc w:val="left"/>
            </w:pPr>
            <w:r>
              <w:t>Działanie</w:t>
            </w:r>
          </w:p>
        </w:tc>
      </w:tr>
      <w:tr w:rsidR="008827C8" w14:paraId="4EEED7B9"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1FD7D47C" w14:textId="77777777" w:rsidR="008827C8" w:rsidRDefault="008827C8">
            <w:pPr>
              <w:pStyle w:val="Zawartotabeli"/>
              <w:jc w:val="left"/>
            </w:pPr>
            <w:r>
              <w:t>1</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35FF60C1" w14:textId="77777777" w:rsidR="008827C8" w:rsidRDefault="008827C8">
            <w:pPr>
              <w:pStyle w:val="Zawartotabeli"/>
              <w:jc w:val="left"/>
            </w:pPr>
            <w:r>
              <w:t>Budowa Bulwaru nad Wkrą w miejscowościach Brody, Brody- Parcele oraz Czarnowo (obecnie miejscowość Pomiechówek) (2014)</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212F9F70" w14:textId="77777777" w:rsidR="008827C8" w:rsidRDefault="008827C8">
            <w:pPr>
              <w:pStyle w:val="Zawartotabeli"/>
              <w:jc w:val="right"/>
            </w:pPr>
            <w:r>
              <w:t>709.464,63</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3B043E90" w14:textId="77777777" w:rsidR="008827C8" w:rsidRDefault="008827C8">
            <w:pPr>
              <w:pStyle w:val="Zawartotabeli"/>
              <w:jc w:val="right"/>
            </w:pPr>
            <w:r>
              <w:t>443.281,00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2CE100F7" w14:textId="77777777" w:rsidR="008827C8" w:rsidRDefault="008827C8">
            <w:pPr>
              <w:pStyle w:val="Zawartotabeli"/>
              <w:jc w:val="left"/>
            </w:pPr>
            <w:r>
              <w:t>Program Rozwoju Obszarów Wiejskich na lata 2007-2013</w:t>
            </w:r>
          </w:p>
        </w:tc>
      </w:tr>
      <w:tr w:rsidR="008827C8" w14:paraId="69B79F53"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3BD6C5CD" w14:textId="77777777" w:rsidR="008827C8" w:rsidRDefault="008827C8">
            <w:pPr>
              <w:pStyle w:val="Zawartotabeli"/>
              <w:jc w:val="left"/>
            </w:pPr>
            <w:r>
              <w:t>2</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396F0B09" w14:textId="77777777" w:rsidR="008827C8" w:rsidRDefault="008827C8">
            <w:pPr>
              <w:pStyle w:val="Zawartotabeli"/>
              <w:jc w:val="left"/>
            </w:pPr>
            <w:r>
              <w:t>Przebudowa i wyposażenie gminnego targowiska w miejscowości Brody (obecnie Pomiechówek) (2014)</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74072FA2" w14:textId="77777777" w:rsidR="008827C8" w:rsidRDefault="008827C8">
            <w:pPr>
              <w:pStyle w:val="Zawartotabeli"/>
              <w:jc w:val="right"/>
            </w:pPr>
            <w:r>
              <w:t>1.124.564,82</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52BB521C" w14:textId="77777777" w:rsidR="008827C8" w:rsidRDefault="008827C8">
            <w:pPr>
              <w:pStyle w:val="Zawartotabeli"/>
              <w:jc w:val="right"/>
            </w:pPr>
            <w:r>
              <w:t>789.041,00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7749EA8A" w14:textId="77777777" w:rsidR="008827C8" w:rsidRDefault="008827C8">
            <w:pPr>
              <w:pStyle w:val="Zawartotabeli"/>
              <w:jc w:val="left"/>
            </w:pPr>
            <w:r>
              <w:t>Program Rozwoju Obszarów Wiejskich na lata 2007-2013</w:t>
            </w:r>
          </w:p>
        </w:tc>
      </w:tr>
      <w:tr w:rsidR="008827C8" w14:paraId="3F50BD95"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44682245" w14:textId="77777777" w:rsidR="008827C8" w:rsidRDefault="008827C8">
            <w:pPr>
              <w:pStyle w:val="Zawartotabeli"/>
              <w:jc w:val="left"/>
            </w:pPr>
            <w:r>
              <w:t>3</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69F79937" w14:textId="77777777" w:rsidR="008827C8" w:rsidRDefault="008827C8">
            <w:pPr>
              <w:pStyle w:val="Zawartotabeli"/>
              <w:jc w:val="left"/>
            </w:pPr>
            <w:r>
              <w:t>Aktywnie nad Wkrą – rozwój turystyki w gminie Pomiechówek (2014)</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5ABDBF40" w14:textId="77777777" w:rsidR="008827C8" w:rsidRDefault="008827C8">
            <w:pPr>
              <w:pStyle w:val="Zawartotabeli"/>
              <w:jc w:val="right"/>
            </w:pPr>
            <w:r>
              <w:t>5 927 776,32</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3C5EE626" w14:textId="77777777" w:rsidR="008827C8" w:rsidRDefault="008827C8">
            <w:pPr>
              <w:pStyle w:val="Zawartotabeli"/>
              <w:jc w:val="right"/>
            </w:pPr>
            <w:r>
              <w:t>499.875,00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1FB008DD" w14:textId="77777777" w:rsidR="008827C8" w:rsidRDefault="008827C8">
            <w:pPr>
              <w:pStyle w:val="Zawartotabeli"/>
              <w:jc w:val="left"/>
            </w:pPr>
            <w:r>
              <w:t>6.2 Turystyka</w:t>
            </w:r>
          </w:p>
        </w:tc>
      </w:tr>
      <w:tr w:rsidR="008827C8" w14:paraId="5D14E43D"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1785D8EB" w14:textId="77777777" w:rsidR="008827C8" w:rsidRDefault="008827C8">
            <w:pPr>
              <w:pStyle w:val="Zawartotabeli"/>
              <w:jc w:val="left"/>
            </w:pPr>
            <w:r>
              <w:t>4</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04DF7668" w14:textId="77777777" w:rsidR="008827C8" w:rsidRDefault="008827C8">
            <w:pPr>
              <w:pStyle w:val="Zawartotabeli"/>
              <w:jc w:val="left"/>
            </w:pPr>
            <w:r>
              <w:t xml:space="preserve">Budowa ogólnodostępnych placów zabaw i boisk </w:t>
            </w:r>
            <w:r>
              <w:lastRenderedPageBreak/>
              <w:t>w miejscowościach Nowy Modlin, Kikoły, Wymysły, Goławice Drugie, Pomiechówek, Cegielnia - Kosewo, Czarnowo, Goławice Pierwsze i Błędowo (2013)</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0BCE2EC1" w14:textId="77777777" w:rsidR="008827C8" w:rsidRDefault="008827C8">
            <w:pPr>
              <w:pStyle w:val="Zawartotabeli"/>
              <w:jc w:val="right"/>
            </w:pPr>
            <w:r>
              <w:lastRenderedPageBreak/>
              <w:t>1.842.524,01</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7FE453B6" w14:textId="77777777" w:rsidR="008827C8" w:rsidRDefault="008827C8">
            <w:pPr>
              <w:pStyle w:val="Zawartotabeli"/>
              <w:jc w:val="right"/>
            </w:pPr>
            <w:r>
              <w:t>970.279,00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756C76C2" w14:textId="77777777" w:rsidR="008827C8" w:rsidRDefault="008827C8">
            <w:pPr>
              <w:pStyle w:val="Zawartotabeli"/>
              <w:jc w:val="left"/>
            </w:pPr>
            <w:r>
              <w:t xml:space="preserve">Program Rozwoju </w:t>
            </w:r>
            <w:r>
              <w:lastRenderedPageBreak/>
              <w:t>Obszarów Wiejskich na lata 2007-2013</w:t>
            </w:r>
          </w:p>
        </w:tc>
      </w:tr>
      <w:tr w:rsidR="008827C8" w14:paraId="71C39294"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0584EA6E" w14:textId="77777777" w:rsidR="008827C8" w:rsidRDefault="008827C8">
            <w:pPr>
              <w:pStyle w:val="Zawartotabeli"/>
              <w:jc w:val="left"/>
            </w:pPr>
            <w:r>
              <w:lastRenderedPageBreak/>
              <w:t>5</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57223183" w14:textId="77777777" w:rsidR="008827C8" w:rsidRDefault="008827C8">
            <w:pPr>
              <w:pStyle w:val="Zawartotabeli"/>
              <w:jc w:val="left"/>
            </w:pPr>
            <w:r>
              <w:t>Budowa miejsca zabaw na osiedlu przy ul. Wojska Polskiego w Pomiechówku (2011)</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55D2473B" w14:textId="77777777" w:rsidR="008827C8" w:rsidRDefault="008827C8">
            <w:pPr>
              <w:pStyle w:val="Zawartotabeli"/>
              <w:jc w:val="right"/>
            </w:pPr>
            <w:r>
              <w:t>281.621,20</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7F0377B3" w14:textId="77777777" w:rsidR="008827C8" w:rsidRDefault="008827C8">
            <w:pPr>
              <w:pStyle w:val="Zawartotabeli"/>
              <w:jc w:val="right"/>
            </w:pPr>
            <w:r>
              <w:t>137.610,16</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431402FE" w14:textId="77777777" w:rsidR="008827C8" w:rsidRDefault="008827C8">
            <w:pPr>
              <w:pStyle w:val="Zawartotabeli"/>
              <w:jc w:val="left"/>
            </w:pPr>
            <w:r>
              <w:t>Program Rozwoju Obszarów Wiejskich na lata 2007-2013</w:t>
            </w:r>
          </w:p>
        </w:tc>
      </w:tr>
      <w:tr w:rsidR="008827C8" w14:paraId="1EAB4B37"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76DB1C77" w14:textId="77777777" w:rsidR="008827C8" w:rsidRDefault="008827C8">
            <w:pPr>
              <w:pStyle w:val="Zawartotabeli"/>
              <w:jc w:val="left"/>
            </w:pPr>
            <w:r>
              <w:t>6</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4EE0063A" w14:textId="77777777" w:rsidR="008827C8" w:rsidRDefault="008827C8">
            <w:pPr>
              <w:pStyle w:val="Zawartotabeli"/>
              <w:jc w:val="left"/>
            </w:pPr>
            <w:r>
              <w:t>Budowa miejsca zabaw w Szczypiornie (2011)</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035BC8CC" w14:textId="77777777" w:rsidR="008827C8" w:rsidRDefault="008827C8">
            <w:pPr>
              <w:pStyle w:val="Zawartotabeli"/>
              <w:jc w:val="right"/>
            </w:pPr>
            <w:r>
              <w:t>69.481,63</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7332F8E6" w14:textId="77777777" w:rsidR="008827C8" w:rsidRDefault="008827C8">
            <w:pPr>
              <w:pStyle w:val="Zawartotabeli"/>
              <w:jc w:val="right"/>
            </w:pPr>
            <w:r>
              <w:t>30.000,00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058371A4" w14:textId="77777777" w:rsidR="008827C8" w:rsidRDefault="008827C8">
            <w:pPr>
              <w:pStyle w:val="Zawartotabeli"/>
              <w:jc w:val="left"/>
            </w:pPr>
            <w:r>
              <w:t>Program Rozwoju Obszarów Wiejskich na lata 2007-2013</w:t>
            </w:r>
          </w:p>
        </w:tc>
      </w:tr>
      <w:tr w:rsidR="008827C8" w14:paraId="768F0B62"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2C713E05" w14:textId="77777777" w:rsidR="008827C8" w:rsidRDefault="008827C8">
            <w:pPr>
              <w:pStyle w:val="Zawartotabeli"/>
              <w:jc w:val="left"/>
            </w:pPr>
            <w:r>
              <w:t>7</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0F6512C5" w14:textId="77777777" w:rsidR="008827C8" w:rsidRDefault="008827C8">
            <w:pPr>
              <w:pStyle w:val="Zawartotabeli"/>
              <w:jc w:val="left"/>
            </w:pPr>
            <w:r>
              <w:t>Budowa miejsca zabaw w Kosewie (2011)</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338DD7F3" w14:textId="77777777" w:rsidR="008827C8" w:rsidRDefault="008827C8">
            <w:pPr>
              <w:pStyle w:val="Zawartotabeli"/>
              <w:jc w:val="right"/>
            </w:pPr>
            <w:r>
              <w:t>58.808,92</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63A24A96" w14:textId="77777777" w:rsidR="008827C8" w:rsidRDefault="008827C8">
            <w:pPr>
              <w:pStyle w:val="Zawartotabeli"/>
              <w:jc w:val="right"/>
            </w:pPr>
            <w:r>
              <w:t>3. 000,00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64143701" w14:textId="77777777" w:rsidR="008827C8" w:rsidRDefault="008827C8">
            <w:pPr>
              <w:pStyle w:val="Zawartotabeli"/>
              <w:jc w:val="left"/>
            </w:pPr>
            <w:r>
              <w:t>Program Rozwoju Obszarów Wiejskich na lata 2007-2013</w:t>
            </w:r>
          </w:p>
        </w:tc>
      </w:tr>
      <w:tr w:rsidR="008827C8" w14:paraId="21387435"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68B4AFA0" w14:textId="77777777" w:rsidR="008827C8" w:rsidRDefault="008827C8">
            <w:pPr>
              <w:pStyle w:val="Zawartotabeli"/>
              <w:jc w:val="left"/>
            </w:pPr>
            <w:r>
              <w:t>8</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76C2853B" w14:textId="77777777" w:rsidR="008827C8" w:rsidRDefault="008827C8">
            <w:pPr>
              <w:pStyle w:val="Zawartotabeli"/>
              <w:jc w:val="left"/>
            </w:pPr>
            <w:r>
              <w:t>Kompleksowa modernizacja i rozbudowa komunalnej oczyszczalni ścieków w Brodach wraz z rozbudową kanalizacji sanitarnej w Pomiechowie, Pomiechówku, Brodach i Brodach-Parcelach oraz wodociągu w Brodach, gmina Pomiechówek (2010)</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1F7E2F28" w14:textId="77777777" w:rsidR="008827C8" w:rsidRDefault="008827C8">
            <w:pPr>
              <w:pStyle w:val="Zawartotabeli"/>
              <w:jc w:val="right"/>
            </w:pPr>
            <w:r>
              <w:t>12 648 975,08</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46E3DBC9" w14:textId="77777777" w:rsidR="008827C8" w:rsidRDefault="008827C8">
            <w:pPr>
              <w:pStyle w:val="Zawartotabeli"/>
              <w:jc w:val="right"/>
            </w:pPr>
            <w:r>
              <w:t>8.196.874,31</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2E738816" w14:textId="77777777" w:rsidR="008827C8" w:rsidRDefault="008827C8">
            <w:pPr>
              <w:pStyle w:val="Zawartotabeli"/>
              <w:jc w:val="left"/>
            </w:pPr>
            <w:r>
              <w:t>Regionalny Program Operacyjny na lata 2007-2013</w:t>
            </w:r>
          </w:p>
        </w:tc>
      </w:tr>
      <w:tr w:rsidR="008827C8" w14:paraId="5B863D38"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0DCEE249" w14:textId="77777777" w:rsidR="008827C8" w:rsidRDefault="008827C8">
            <w:pPr>
              <w:pStyle w:val="Zawartotabeli"/>
              <w:jc w:val="left"/>
            </w:pPr>
            <w:r>
              <w:t>9</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54CBB381" w14:textId="77777777" w:rsidR="008827C8" w:rsidRDefault="008827C8">
            <w:pPr>
              <w:pStyle w:val="Zawartotabeli"/>
              <w:jc w:val="left"/>
            </w:pPr>
            <w:r>
              <w:t>Budowa kompleksu sportowo-rekreacyjnego przy ul. Sportowej (2010)</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25B2436B" w14:textId="77777777" w:rsidR="008827C8" w:rsidRDefault="008827C8">
            <w:pPr>
              <w:pStyle w:val="Zawartotabeli"/>
              <w:jc w:val="right"/>
            </w:pPr>
            <w:r>
              <w:t>706.104,85</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42D11465" w14:textId="77777777" w:rsidR="008827C8" w:rsidRDefault="008827C8">
            <w:pPr>
              <w:pStyle w:val="Zawartotabeli"/>
              <w:jc w:val="right"/>
            </w:pPr>
            <w:r>
              <w:t xml:space="preserve">433.990,00 </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6A084D31" w14:textId="77777777" w:rsidR="008827C8" w:rsidRDefault="008827C8">
            <w:pPr>
              <w:pStyle w:val="Zawartotabeli"/>
              <w:jc w:val="left"/>
            </w:pPr>
            <w:r>
              <w:t>Program Rozwoju Obszarów Wiejskich na lata 2007-2013</w:t>
            </w:r>
          </w:p>
        </w:tc>
      </w:tr>
      <w:tr w:rsidR="008827C8" w14:paraId="31E37870"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47E7872D" w14:textId="77777777" w:rsidR="008827C8" w:rsidRDefault="008827C8">
            <w:pPr>
              <w:pStyle w:val="Zawartotabeli"/>
              <w:jc w:val="left"/>
            </w:pPr>
            <w:r>
              <w:t>10</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1839B087" w14:textId="77777777" w:rsidR="008827C8" w:rsidRDefault="008827C8">
            <w:pPr>
              <w:pStyle w:val="Zawartotabeli"/>
              <w:jc w:val="left"/>
            </w:pPr>
            <w:r>
              <w:t>Budowa sieci wodociągowej w miejscowości Stanisławowo (2010)</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7835E316" w14:textId="77777777" w:rsidR="008827C8" w:rsidRDefault="008827C8">
            <w:pPr>
              <w:pStyle w:val="Zawartotabeli"/>
              <w:jc w:val="right"/>
            </w:pPr>
            <w:r>
              <w:t xml:space="preserve"> 553. 779,52</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4655BE19" w14:textId="77777777" w:rsidR="008827C8" w:rsidRDefault="008827C8">
            <w:pPr>
              <w:pStyle w:val="Zawartotabeli"/>
              <w:jc w:val="right"/>
            </w:pPr>
            <w:r>
              <w:t>160.998,00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626AAFB4" w14:textId="77777777" w:rsidR="008827C8" w:rsidRDefault="008827C8">
            <w:pPr>
              <w:pStyle w:val="Zawartotabeli"/>
              <w:jc w:val="left"/>
            </w:pPr>
            <w:r>
              <w:t>Program Rozwoju Obszarów Wiejskich na lata 2007-2013</w:t>
            </w:r>
          </w:p>
        </w:tc>
      </w:tr>
      <w:tr w:rsidR="008827C8" w14:paraId="31B7C36F"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7E9037AD" w14:textId="77777777" w:rsidR="008827C8" w:rsidRDefault="008827C8">
            <w:pPr>
              <w:pStyle w:val="Zawartotabeli"/>
              <w:jc w:val="left"/>
            </w:pPr>
            <w:r>
              <w:t>11</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7DB4E3A0" w14:textId="77777777" w:rsidR="008827C8" w:rsidRDefault="008827C8">
            <w:pPr>
              <w:pStyle w:val="Zawartotabeli"/>
              <w:jc w:val="left"/>
            </w:pPr>
            <w:r>
              <w:t>Budowa boiska do gry w piłkę nożną wraz z elementami infrastruktury w Czarnowie (2009)</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1F8D7407" w14:textId="77777777" w:rsidR="008827C8" w:rsidRDefault="008827C8">
            <w:pPr>
              <w:pStyle w:val="Zawartotabeli"/>
              <w:jc w:val="right"/>
            </w:pPr>
            <w:r>
              <w:t>626.360,33</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10A8F09C" w14:textId="77777777" w:rsidR="008827C8" w:rsidRDefault="008827C8">
            <w:pPr>
              <w:pStyle w:val="Zawartotabeli"/>
              <w:jc w:val="right"/>
            </w:pPr>
            <w:r>
              <w:t>150.000,00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3C234FC3" w14:textId="77777777" w:rsidR="008827C8" w:rsidRDefault="008827C8">
            <w:pPr>
              <w:pStyle w:val="Zawartotabeli"/>
              <w:jc w:val="left"/>
            </w:pPr>
            <w:r>
              <w:t>Fundusz rozwoju Kultury Fizycznej i Sportu</w:t>
            </w:r>
          </w:p>
        </w:tc>
      </w:tr>
      <w:tr w:rsidR="008827C8" w14:paraId="4D18FA1A" w14:textId="77777777" w:rsidTr="00BC0CB6">
        <w:tc>
          <w:tcPr>
            <w:tcW w:w="441" w:type="dxa"/>
            <w:tcBorders>
              <w:top w:val="single" w:sz="4" w:space="0" w:color="auto"/>
              <w:left w:val="single" w:sz="4" w:space="0" w:color="auto"/>
              <w:bottom w:val="single" w:sz="4" w:space="0" w:color="auto"/>
              <w:right w:val="single" w:sz="4" w:space="0" w:color="auto"/>
            </w:tcBorders>
            <w:shd w:val="clear" w:color="auto" w:fill="auto"/>
          </w:tcPr>
          <w:p w14:paraId="71D139C3" w14:textId="77777777" w:rsidR="008827C8" w:rsidRDefault="008827C8">
            <w:pPr>
              <w:pStyle w:val="Zawartotabeli"/>
              <w:jc w:val="left"/>
            </w:pPr>
            <w:r>
              <w:t>12</w:t>
            </w:r>
          </w:p>
        </w:tc>
        <w:tc>
          <w:tcPr>
            <w:tcW w:w="3758" w:type="dxa"/>
            <w:tcBorders>
              <w:top w:val="single" w:sz="4" w:space="0" w:color="auto"/>
              <w:left w:val="single" w:sz="4" w:space="0" w:color="auto"/>
              <w:bottom w:val="single" w:sz="4" w:space="0" w:color="auto"/>
              <w:right w:val="single" w:sz="4" w:space="0" w:color="auto"/>
            </w:tcBorders>
            <w:shd w:val="clear" w:color="auto" w:fill="auto"/>
          </w:tcPr>
          <w:p w14:paraId="02A1CFC6" w14:textId="77777777" w:rsidR="008827C8" w:rsidRDefault="008827C8">
            <w:pPr>
              <w:pStyle w:val="Zawartotabeli"/>
              <w:jc w:val="left"/>
            </w:pPr>
            <w:r>
              <w:t>Budowa hali sportowej wraz z obiektami towarzyszącymi przy Publicznym Gimnazjum w Pomiechówku (2009)</w:t>
            </w:r>
          </w:p>
        </w:tc>
        <w:tc>
          <w:tcPr>
            <w:tcW w:w="1563" w:type="dxa"/>
            <w:tcBorders>
              <w:top w:val="single" w:sz="4" w:space="0" w:color="auto"/>
              <w:left w:val="single" w:sz="4" w:space="0" w:color="auto"/>
              <w:bottom w:val="single" w:sz="4" w:space="0" w:color="auto"/>
              <w:right w:val="single" w:sz="4" w:space="0" w:color="auto"/>
            </w:tcBorders>
            <w:shd w:val="clear" w:color="auto" w:fill="auto"/>
          </w:tcPr>
          <w:p w14:paraId="14ACA1FE" w14:textId="77777777" w:rsidR="008827C8" w:rsidRDefault="008827C8">
            <w:pPr>
              <w:pStyle w:val="Zawartotabeli"/>
              <w:jc w:val="right"/>
            </w:pPr>
            <w:r>
              <w:t>7.748.453,32</w:t>
            </w:r>
          </w:p>
        </w:tc>
        <w:tc>
          <w:tcPr>
            <w:tcW w:w="1721" w:type="dxa"/>
            <w:tcBorders>
              <w:top w:val="single" w:sz="4" w:space="0" w:color="auto"/>
              <w:left w:val="single" w:sz="4" w:space="0" w:color="auto"/>
              <w:bottom w:val="single" w:sz="4" w:space="0" w:color="auto"/>
              <w:right w:val="single" w:sz="4" w:space="0" w:color="auto"/>
            </w:tcBorders>
            <w:shd w:val="clear" w:color="auto" w:fill="auto"/>
          </w:tcPr>
          <w:p w14:paraId="3DCF568E" w14:textId="77777777" w:rsidR="008827C8" w:rsidRDefault="008827C8">
            <w:pPr>
              <w:pStyle w:val="Zawartotabeli"/>
              <w:jc w:val="right"/>
            </w:pPr>
            <w:r>
              <w:t xml:space="preserve">600.000,00 </w:t>
            </w:r>
          </w:p>
        </w:tc>
        <w:tc>
          <w:tcPr>
            <w:tcW w:w="1822" w:type="dxa"/>
            <w:tcBorders>
              <w:top w:val="single" w:sz="4" w:space="0" w:color="auto"/>
              <w:left w:val="single" w:sz="4" w:space="0" w:color="auto"/>
              <w:bottom w:val="single" w:sz="4" w:space="0" w:color="auto"/>
              <w:right w:val="single" w:sz="4" w:space="0" w:color="auto"/>
            </w:tcBorders>
            <w:shd w:val="clear" w:color="auto" w:fill="auto"/>
          </w:tcPr>
          <w:p w14:paraId="563868CA" w14:textId="77777777" w:rsidR="008827C8" w:rsidRDefault="008827C8">
            <w:pPr>
              <w:pStyle w:val="Zawartotabeli"/>
              <w:jc w:val="left"/>
            </w:pPr>
            <w:r>
              <w:t>Fundusz rozwoju Kultury Fizycznej i Sportu</w:t>
            </w:r>
          </w:p>
        </w:tc>
      </w:tr>
    </w:tbl>
    <w:p w14:paraId="523FA6CA" w14:textId="6667D716" w:rsidR="008827C8" w:rsidRDefault="008827C8">
      <w:pPr>
        <w:pStyle w:val="PomiechwekTABELApodpis"/>
        <w:spacing w:before="119" w:after="232"/>
        <w:rPr>
          <w:b/>
          <w:bCs/>
          <w:sz w:val="20"/>
          <w:szCs w:val="20"/>
        </w:rPr>
      </w:pPr>
      <w:r>
        <w:t xml:space="preserve">Tabela </w:t>
      </w:r>
      <w:r w:rsidR="007F6347">
        <w:t>31</w:t>
      </w:r>
      <w:r>
        <w:t>. Zestawienie działań o charakterze rewitalizacyjnym zrealizowanych w ramach perspektywy finansowej Unii Europejskiej na lata 2007-2013 w gminie Pomiechówek. Źródło: opracowanie własne, dane z www.pomiechowek.pl/inwestycje/inwestycje-w-infrastrukture/.</w:t>
      </w:r>
    </w:p>
    <w:p w14:paraId="6EEE6A13" w14:textId="77777777" w:rsidR="008827C8" w:rsidRDefault="008827C8" w:rsidP="004D344C">
      <w:pPr>
        <w:pStyle w:val="Pomiechwekpodrozdzial"/>
        <w:numPr>
          <w:ilvl w:val="1"/>
          <w:numId w:val="33"/>
        </w:numPr>
        <w:spacing w:after="113"/>
        <w:rPr>
          <w:szCs w:val="20"/>
        </w:rPr>
      </w:pPr>
      <w:r>
        <w:rPr>
          <w:bCs/>
          <w:szCs w:val="20"/>
        </w:rPr>
        <w:t>Komplementarność źródeł finansowania</w:t>
      </w:r>
    </w:p>
    <w:p w14:paraId="4B683ACF" w14:textId="50D09148" w:rsidR="008827C8" w:rsidRDefault="008827C8">
      <w:pPr>
        <w:pStyle w:val="PomiechowekTEKSTWACIWY"/>
        <w:spacing w:before="58" w:after="43"/>
        <w:rPr>
          <w:szCs w:val="20"/>
        </w:rPr>
      </w:pPr>
      <w:r>
        <w:rPr>
          <w:szCs w:val="20"/>
        </w:rPr>
        <w:t xml:space="preserve">Rewitalizacja w gminie Pomiechówek przebiegać będzie przy udziale zarówno środków budżetu gminy, jak również krajowych środków publicznych, środków UE, a także środków pochodzących od interesariuszy procesu rewitalizacji (między innymi organizacji pozarządowych czy lokalnych przedsiębiorców). Poszczególne podmioty realizujące przedsięwzięcia/ projekty ujęte w PR gminy Pomiechówek będą mogły się ubiegać o zewnętrzne dofinansowania, których źródłem będą między innymi unijne środki EFRR i EFS. Projekty zostały zaplanowane w taki sposób, aby umiejętnie łączyć czy uzupełniać wsparcia ze środków Europejskich Funduszy Strukturalnych i Inwestycyjnych z wykluczeniem ryzyka podwójnego dofinansowania. </w:t>
      </w:r>
      <w:r w:rsidR="00BC09F8">
        <w:rPr>
          <w:szCs w:val="20"/>
        </w:rPr>
        <w:t>Gmina Pomiechówek dokonała szczegółowej analizy finansowej poszczególnych przedsięwzięć i już na etapie planowania uwzględniła zadania w Wieloletniej Prognozie Finansowej sprawdzając jednocześnie czy nie dokonano przekroczeń wskaźników finansowych obowiązujących jst. Zakres zadań i ich montaż finansowy skonsultowano z Regionalna Izbą Obrachunkową. W ten sposób zaplanowano bezpieczne finansowanie inwestycji do roku 2023.</w:t>
      </w:r>
    </w:p>
    <w:p w14:paraId="78A50437" w14:textId="77777777" w:rsidR="00BC0CB6" w:rsidRDefault="00BC0CB6">
      <w:pPr>
        <w:pStyle w:val="PomiechowekTEKSTWACIWY"/>
        <w:spacing w:before="58" w:after="43"/>
        <w:rPr>
          <w:szCs w:val="20"/>
        </w:rPr>
      </w:pPr>
    </w:p>
    <w:p w14:paraId="03DDC360" w14:textId="77777777" w:rsidR="008827C8" w:rsidRDefault="008827C8" w:rsidP="00462DFE">
      <w:pPr>
        <w:spacing w:before="170" w:after="113" w:line="100" w:lineRule="atLeast"/>
        <w:jc w:val="both"/>
        <w:rPr>
          <w:rFonts w:ascii="Arial" w:eastAsia="Arial" w:hAnsi="Arial" w:cs="Arial"/>
          <w:sz w:val="22"/>
          <w:szCs w:val="22"/>
        </w:rPr>
      </w:pPr>
    </w:p>
    <w:p w14:paraId="6D9CE9C0" w14:textId="77777777" w:rsidR="008827C8" w:rsidRDefault="008827C8">
      <w:pPr>
        <w:pStyle w:val="PomiechwekRozdzial"/>
        <w:pageBreakBefore/>
        <w:numPr>
          <w:ilvl w:val="0"/>
          <w:numId w:val="16"/>
        </w:numPr>
        <w:rPr>
          <w:shd w:val="clear" w:color="auto" w:fill="FFFFFF"/>
        </w:rPr>
      </w:pPr>
      <w:bookmarkStart w:id="49" w:name="__RefHeading__28480_1942668651"/>
      <w:bookmarkEnd w:id="49"/>
      <w:r>
        <w:lastRenderedPageBreak/>
        <w:t>Plan finansowy realizacji Programu Rewitalizacji gminy Pomiechówek</w:t>
      </w:r>
    </w:p>
    <w:p w14:paraId="37C06D93" w14:textId="77777777" w:rsidR="008827C8" w:rsidRDefault="008827C8">
      <w:pPr>
        <w:pStyle w:val="PomiechowekTEKSTWACIWY"/>
        <w:rPr>
          <w:shd w:val="clear" w:color="auto" w:fill="FFFFFF"/>
        </w:rPr>
      </w:pPr>
      <w:r>
        <w:rPr>
          <w:shd w:val="clear" w:color="auto" w:fill="FFFFFF"/>
        </w:rPr>
        <w:t>Plan finansowy PR gminy Pomiechówek na lata 2016-2020 z perspektywą do 2023 obejmuje propozycję źródeł finansowania. Propozycja ta została określona na podstawie oceny dostępności i możliwości wykorzystania źródeł oraz charakteru przedsięwzięć składających się na Program. Kolejność realizacji konkretnych przedsięwzięć będzie wynikać także z niezależnych od PR terminów możliwości aplikowania do konkursów w ramach programów operacyjnych i innych konkursów. Realizacja części przedsięwzięć będzie także wynikać z możliwości (lub jej braku) pozyskania środków prywatnych.</w:t>
      </w:r>
      <w:r>
        <w:rPr>
          <w:shd w:val="clear" w:color="auto" w:fill="FFFF00"/>
        </w:rPr>
        <w:t xml:space="preserve"> </w:t>
      </w:r>
      <w:r>
        <w:rPr>
          <w:shd w:val="clear" w:color="auto" w:fill="FFFFFF"/>
        </w:rPr>
        <w:t>Uwzględnione w dokumencie przedsięwzięcia prywatne lub innych niż władze gminy instytucji czy podmiotów nie będą miały zapewnionego finansowania z budżetu miasta. Będą one mogły ubiegać się o dofinansowanie ze źródeł zewnętrznych na podstawie ww. wpisu. Przewidziane zostały następujące źródła finansowania przedsięwzięć realizowanych w ramach rewitalizacji gminy Pomiechówek:</w:t>
      </w:r>
    </w:p>
    <w:p w14:paraId="6C387FEF" w14:textId="77777777" w:rsidR="008827C8" w:rsidRDefault="008827C8">
      <w:pPr>
        <w:pStyle w:val="PomiechowekTEKSTWACIWY"/>
        <w:numPr>
          <w:ilvl w:val="0"/>
          <w:numId w:val="18"/>
        </w:numPr>
        <w:rPr>
          <w:shd w:val="clear" w:color="auto" w:fill="FFFFFF"/>
        </w:rPr>
      </w:pPr>
      <w:r>
        <w:rPr>
          <w:shd w:val="clear" w:color="auto" w:fill="FFFFFF"/>
        </w:rPr>
        <w:t>środki krajowe/środki publiczne pochodzące z:</w:t>
      </w:r>
    </w:p>
    <w:p w14:paraId="4E90E45E" w14:textId="77777777" w:rsidR="008827C8" w:rsidRDefault="008827C8">
      <w:pPr>
        <w:pStyle w:val="PomiechowekTEKSTWACIWY"/>
        <w:numPr>
          <w:ilvl w:val="0"/>
          <w:numId w:val="18"/>
        </w:numPr>
        <w:rPr>
          <w:shd w:val="clear" w:color="auto" w:fill="FFFFFF"/>
        </w:rPr>
      </w:pPr>
      <w:r>
        <w:rPr>
          <w:shd w:val="clear" w:color="auto" w:fill="FFFFFF"/>
        </w:rPr>
        <w:t>Ministerstwa Kultury i Dziedzictwa Narodowego</w:t>
      </w:r>
    </w:p>
    <w:p w14:paraId="2795BD65" w14:textId="77777777" w:rsidR="008827C8" w:rsidRDefault="008827C8">
      <w:pPr>
        <w:pStyle w:val="PomiechowekTEKSTWACIWY"/>
        <w:numPr>
          <w:ilvl w:val="0"/>
          <w:numId w:val="18"/>
        </w:numPr>
        <w:rPr>
          <w:shd w:val="clear" w:color="auto" w:fill="FFFFFF"/>
        </w:rPr>
      </w:pPr>
      <w:r>
        <w:rPr>
          <w:shd w:val="clear" w:color="auto" w:fill="FFFFFF"/>
        </w:rPr>
        <w:t>Państwowego Funduszu Rehabilitacji Osób Niepełnosprawnych</w:t>
      </w:r>
    </w:p>
    <w:p w14:paraId="368F9DF7" w14:textId="77777777" w:rsidR="008827C8" w:rsidRDefault="008827C8">
      <w:pPr>
        <w:pStyle w:val="PomiechowekTEKSTWACIWY"/>
        <w:numPr>
          <w:ilvl w:val="0"/>
          <w:numId w:val="18"/>
        </w:numPr>
        <w:rPr>
          <w:shd w:val="clear" w:color="auto" w:fill="FFFFFF"/>
        </w:rPr>
      </w:pPr>
      <w:r>
        <w:rPr>
          <w:shd w:val="clear" w:color="auto" w:fill="FFFFFF"/>
        </w:rPr>
        <w:t>Ministerstwa Sportu i Turystyki</w:t>
      </w:r>
    </w:p>
    <w:p w14:paraId="3EABD124" w14:textId="77777777" w:rsidR="008827C8" w:rsidRDefault="008827C8">
      <w:pPr>
        <w:pStyle w:val="PomiechowekTEKSTWACIWY"/>
        <w:numPr>
          <w:ilvl w:val="0"/>
          <w:numId w:val="18"/>
        </w:numPr>
        <w:rPr>
          <w:shd w:val="clear" w:color="auto" w:fill="FFFFFF"/>
        </w:rPr>
      </w:pPr>
      <w:r>
        <w:rPr>
          <w:shd w:val="clear" w:color="auto" w:fill="FFFFFF"/>
        </w:rPr>
        <w:t>Mazowieckiego Centrum Polityki Społecznej</w:t>
      </w:r>
    </w:p>
    <w:p w14:paraId="608325B2" w14:textId="77777777" w:rsidR="008827C8" w:rsidRDefault="008827C8">
      <w:pPr>
        <w:pStyle w:val="PomiechowekTEKSTWACIWY"/>
        <w:numPr>
          <w:ilvl w:val="0"/>
          <w:numId w:val="18"/>
        </w:numPr>
        <w:rPr>
          <w:shd w:val="clear" w:color="auto" w:fill="FFFFFF"/>
        </w:rPr>
      </w:pPr>
      <w:r>
        <w:rPr>
          <w:shd w:val="clear" w:color="auto" w:fill="FFFFFF"/>
        </w:rPr>
        <w:t>Urzędu Marszałkowskiego Województwa Mazowieckiego</w:t>
      </w:r>
    </w:p>
    <w:p w14:paraId="224A12C7" w14:textId="77777777" w:rsidR="008827C8" w:rsidRDefault="008827C8">
      <w:pPr>
        <w:pStyle w:val="PomiechowekTEKSTWACIWY"/>
        <w:numPr>
          <w:ilvl w:val="0"/>
          <w:numId w:val="18"/>
        </w:numPr>
        <w:rPr>
          <w:shd w:val="clear" w:color="auto" w:fill="FFFFFF"/>
        </w:rPr>
      </w:pPr>
      <w:r>
        <w:rPr>
          <w:shd w:val="clear" w:color="auto" w:fill="FFFFFF"/>
        </w:rPr>
        <w:t>Narodowego Funduszu Ochrony Środowiska</w:t>
      </w:r>
    </w:p>
    <w:p w14:paraId="0EBF3277" w14:textId="77777777" w:rsidR="008827C8" w:rsidRDefault="008827C8">
      <w:pPr>
        <w:pStyle w:val="PomiechowekTEKSTWACIWY"/>
        <w:numPr>
          <w:ilvl w:val="0"/>
          <w:numId w:val="18"/>
        </w:numPr>
        <w:rPr>
          <w:shd w:val="clear" w:color="auto" w:fill="FFFFFF"/>
        </w:rPr>
      </w:pPr>
      <w:r>
        <w:rPr>
          <w:shd w:val="clear" w:color="auto" w:fill="FFFFFF"/>
        </w:rPr>
        <w:t>budżet gminy Pomiechówek (w tym budżety sołeckie):</w:t>
      </w:r>
    </w:p>
    <w:p w14:paraId="57FFAE5C" w14:textId="77777777" w:rsidR="008827C8" w:rsidRDefault="008827C8">
      <w:pPr>
        <w:pStyle w:val="PomiechowekTEKSTWACIWY"/>
        <w:numPr>
          <w:ilvl w:val="0"/>
          <w:numId w:val="29"/>
        </w:numPr>
        <w:rPr>
          <w:shd w:val="clear" w:color="auto" w:fill="FFFFFF"/>
        </w:rPr>
      </w:pPr>
      <w:r>
        <w:rPr>
          <w:shd w:val="clear" w:color="auto" w:fill="FFFFFF"/>
        </w:rPr>
        <w:t>środki pozostające w dyspozycji Urzędu Gminy Pomiechówek – Gmina Pomiechówek oraz funduszy sołeckich</w:t>
      </w:r>
    </w:p>
    <w:p w14:paraId="06D0E2EE" w14:textId="77777777" w:rsidR="008827C8" w:rsidRDefault="008827C8">
      <w:pPr>
        <w:pStyle w:val="PomiechowekTEKSTWACIWY"/>
        <w:numPr>
          <w:ilvl w:val="0"/>
          <w:numId w:val="29"/>
        </w:numPr>
        <w:rPr>
          <w:shd w:val="clear" w:color="auto" w:fill="FFFFFF"/>
        </w:rPr>
      </w:pPr>
      <w:r>
        <w:rPr>
          <w:shd w:val="clear" w:color="auto" w:fill="FFFFFF"/>
        </w:rPr>
        <w:t>środki pozostające w dyspozycji Gminnego ośrodka kultury</w:t>
      </w:r>
    </w:p>
    <w:p w14:paraId="169E8055" w14:textId="77777777" w:rsidR="008827C8" w:rsidRDefault="008827C8">
      <w:pPr>
        <w:pStyle w:val="PomiechowekTEKSTWACIWY"/>
        <w:numPr>
          <w:ilvl w:val="0"/>
          <w:numId w:val="29"/>
        </w:numPr>
      </w:pPr>
      <w:r>
        <w:rPr>
          <w:shd w:val="clear" w:color="auto" w:fill="FFFFFF"/>
        </w:rPr>
        <w:t>środki po</w:t>
      </w:r>
      <w:r>
        <w:t>zostające w dyspozycji Biblioteki Publicznej Gminy Pomiechówek</w:t>
      </w:r>
    </w:p>
    <w:p w14:paraId="59ADF560" w14:textId="77777777" w:rsidR="008827C8" w:rsidRDefault="008827C8">
      <w:pPr>
        <w:pStyle w:val="PomiechowekTEKSTWACIWY"/>
        <w:numPr>
          <w:ilvl w:val="0"/>
          <w:numId w:val="29"/>
        </w:numPr>
        <w:rPr>
          <w:rFonts w:cs="Arial"/>
        </w:rPr>
      </w:pPr>
      <w:r>
        <w:t>środki pozostające w dyspozycji Gminnego Ośrodka Pomocy Społecznej</w:t>
      </w:r>
    </w:p>
    <w:p w14:paraId="01AB3C12" w14:textId="77777777" w:rsidR="008827C8" w:rsidRDefault="008827C8">
      <w:pPr>
        <w:pStyle w:val="PomiechowekTEKSTWACIWY"/>
        <w:numPr>
          <w:ilvl w:val="0"/>
          <w:numId w:val="18"/>
        </w:numPr>
        <w:ind w:left="316" w:hanging="332"/>
        <w:rPr>
          <w:rFonts w:cs="Arial"/>
        </w:rPr>
      </w:pPr>
      <w:r>
        <w:rPr>
          <w:rFonts w:cs="Arial"/>
        </w:rPr>
        <w:t>środki lokalnych organizacji pozarządowych, np. Lokalnej Organizacji Turystycznej Trzech Rzek, Fundacji Rozwoju Demokracji Lokalnej i innych;</w:t>
      </w:r>
    </w:p>
    <w:p w14:paraId="212C2A00" w14:textId="77777777" w:rsidR="008827C8" w:rsidRDefault="008827C8">
      <w:pPr>
        <w:pStyle w:val="PomiechowekTEKSTWACIWY"/>
        <w:numPr>
          <w:ilvl w:val="0"/>
          <w:numId w:val="18"/>
        </w:numPr>
        <w:ind w:left="316" w:hanging="332"/>
        <w:rPr>
          <w:rFonts w:cs="Arial"/>
        </w:rPr>
      </w:pPr>
      <w:r>
        <w:rPr>
          <w:rFonts w:cs="Arial"/>
        </w:rPr>
        <w:t>fundusz</w:t>
      </w:r>
      <w:r>
        <w:t>e</w:t>
      </w:r>
      <w:r>
        <w:rPr>
          <w:rFonts w:cs="Arial"/>
        </w:rPr>
        <w:t xml:space="preserve"> europejski</w:t>
      </w:r>
      <w:r>
        <w:t>e</w:t>
      </w:r>
      <w:r>
        <w:rPr>
          <w:rFonts w:cs="Arial"/>
        </w:rPr>
        <w:t xml:space="preserve"> – np. Regionalny Program Operacyjny WSL 2014-2020 (zgodnie z priorytetami RPO w podziale na dwa fundusze: Europejski Fundusz Społeczny (EFS) i Europejski Fundusz Rozwoju Regionalnego (EFRR))</w:t>
      </w:r>
      <w:r>
        <w:t>;</w:t>
      </w:r>
    </w:p>
    <w:p w14:paraId="365402F7" w14:textId="77777777" w:rsidR="008827C8" w:rsidRDefault="008827C8">
      <w:pPr>
        <w:pStyle w:val="PomiechowekTEKSTWACIWY"/>
        <w:numPr>
          <w:ilvl w:val="0"/>
          <w:numId w:val="18"/>
        </w:numPr>
        <w:ind w:left="316" w:hanging="332"/>
      </w:pPr>
      <w:r>
        <w:rPr>
          <w:rFonts w:cs="Arial"/>
        </w:rPr>
        <w:t>środk</w:t>
      </w:r>
      <w:r>
        <w:t>i</w:t>
      </w:r>
      <w:r>
        <w:rPr>
          <w:rFonts w:cs="Arial"/>
        </w:rPr>
        <w:t xml:space="preserve"> prywatn</w:t>
      </w:r>
      <w:r>
        <w:t xml:space="preserve">e, w tym partnerstwa publiczno-prywatne, </w:t>
      </w:r>
      <w:r>
        <w:rPr>
          <w:rFonts w:cs="Arial"/>
        </w:rPr>
        <w:t>wkład własn</w:t>
      </w:r>
      <w:r>
        <w:t>y</w:t>
      </w:r>
      <w:r>
        <w:rPr>
          <w:rFonts w:cs="Arial"/>
        </w:rPr>
        <w:t xml:space="preserve"> przedsiębiorców w przypadku aplikowania o środki na projekty w ramach PR)</w:t>
      </w:r>
      <w:r>
        <w:t>;</w:t>
      </w:r>
    </w:p>
    <w:p w14:paraId="50029AB7" w14:textId="77777777" w:rsidR="008827C8" w:rsidRDefault="008827C8">
      <w:pPr>
        <w:pStyle w:val="PomiechowekTEKSTWACIWY"/>
        <w:numPr>
          <w:ilvl w:val="0"/>
          <w:numId w:val="18"/>
        </w:numPr>
        <w:ind w:left="316" w:hanging="332"/>
        <w:rPr>
          <w:shd w:val="clear" w:color="auto" w:fill="FFFFFF"/>
        </w:rPr>
      </w:pPr>
      <w:r>
        <w:t>środki inne (np. środki parafii).</w:t>
      </w:r>
    </w:p>
    <w:p w14:paraId="0EF64848" w14:textId="620E7E3E" w:rsidR="008827C8" w:rsidRDefault="008827C8">
      <w:pPr>
        <w:pStyle w:val="PomiechowekTEKSTWACIWY"/>
        <w:rPr>
          <w:rFonts w:cs="Arial"/>
          <w:shd w:val="clear" w:color="auto" w:fill="FFFFFF"/>
        </w:rPr>
      </w:pPr>
      <w:r>
        <w:rPr>
          <w:shd w:val="clear" w:color="auto" w:fill="FFFFFF"/>
        </w:rPr>
        <w:t>Przedsięwzięcia główne (P.1 – P.</w:t>
      </w:r>
      <w:r w:rsidR="007F6347">
        <w:rPr>
          <w:shd w:val="clear" w:color="auto" w:fill="FFFFFF"/>
        </w:rPr>
        <w:t>6</w:t>
      </w:r>
      <w:r>
        <w:rPr>
          <w:shd w:val="clear" w:color="auto" w:fill="FFFFFF"/>
        </w:rPr>
        <w:t>) będą realizowane od momentu początku wdrożenia PR do roku 2020, przy czym jest możliwość przesunięcia realizacji przedsięwzięć do czasu założonej perspektywy czasowej PR w 2023 roku.</w:t>
      </w:r>
    </w:p>
    <w:p w14:paraId="193FB7EB" w14:textId="77777777" w:rsidR="008827C8" w:rsidRDefault="008827C8">
      <w:pPr>
        <w:pStyle w:val="PomiechowekTEKSTWACIWY"/>
        <w:rPr>
          <w:rFonts w:cs="Arial"/>
          <w:shd w:val="clear" w:color="auto" w:fill="FFFFFF"/>
        </w:rPr>
      </w:pPr>
      <w:r>
        <w:rPr>
          <w:rFonts w:cs="Arial"/>
          <w:shd w:val="clear" w:color="auto" w:fill="FFFFFF"/>
        </w:rPr>
        <w:t>Zadania społeczne będą realizowane systematycznie począwszy od roku 2017, zgodnie z terminem wygospodarowania lub przyznania na ich realizację środków (własnych gminy, prywatnych, krajowych lub europejskich).</w:t>
      </w:r>
      <w:r>
        <w:rPr>
          <w:shd w:val="clear" w:color="auto" w:fill="FFFFFF"/>
        </w:rPr>
        <w:t xml:space="preserve"> </w:t>
      </w:r>
    </w:p>
    <w:p w14:paraId="3C7F69F8" w14:textId="610E0E8D" w:rsidR="008827C8" w:rsidRDefault="008827C8">
      <w:pPr>
        <w:pStyle w:val="PomiechowekTEKSTWACIWY"/>
        <w:ind w:firstLine="0"/>
        <w:sectPr w:rsidR="008827C8" w:rsidSect="002D14E6">
          <w:headerReference w:type="even" r:id="rId92"/>
          <w:headerReference w:type="default" r:id="rId93"/>
          <w:footerReference w:type="even" r:id="rId94"/>
          <w:footerReference w:type="default" r:id="rId95"/>
          <w:headerReference w:type="first" r:id="rId96"/>
          <w:footerReference w:type="first" r:id="rId97"/>
          <w:pgSz w:w="11906" w:h="16838" w:code="9"/>
          <w:pgMar w:top="1440" w:right="850" w:bottom="2211" w:left="1701" w:header="850" w:footer="567" w:gutter="0"/>
          <w:cols w:space="708"/>
          <w:docGrid w:linePitch="600" w:charSpace="32768"/>
        </w:sectPr>
      </w:pPr>
      <w:r>
        <w:rPr>
          <w:rFonts w:cs="Arial"/>
          <w:shd w:val="clear" w:color="auto" w:fill="FFFFFF"/>
        </w:rPr>
        <w:t xml:space="preserve">Ustalono szczegółowo terminy realizacji zadań. Wyniki przedstawiono w Tabeli </w:t>
      </w:r>
      <w:r w:rsidR="007F6347">
        <w:rPr>
          <w:rFonts w:cs="Arial"/>
          <w:shd w:val="clear" w:color="auto" w:fill="FFFFFF"/>
        </w:rPr>
        <w:t>32</w:t>
      </w:r>
      <w:r>
        <w:rPr>
          <w:rFonts w:cs="Arial"/>
          <w:shd w:val="clear" w:color="auto" w:fill="FFFFFF"/>
        </w:rPr>
        <w:t>.</w:t>
      </w:r>
    </w:p>
    <w:p w14:paraId="7F112063" w14:textId="77777777" w:rsidR="008827C8" w:rsidRDefault="008827C8">
      <w:pPr>
        <w:pStyle w:val="PomiechowekTEKSTWACIWY"/>
        <w:ind w:firstLine="0"/>
        <w:rPr>
          <w:rFonts w:cs="Arial"/>
        </w:rPr>
      </w:pPr>
    </w:p>
    <w:tbl>
      <w:tblPr>
        <w:tblW w:w="6525" w:type="pct"/>
        <w:tblInd w:w="-150" w:type="dxa"/>
        <w:tblLayout w:type="fixed"/>
        <w:tblCellMar>
          <w:left w:w="70" w:type="dxa"/>
          <w:right w:w="70" w:type="dxa"/>
        </w:tblCellMar>
        <w:tblLook w:val="04A0" w:firstRow="1" w:lastRow="0" w:firstColumn="1" w:lastColumn="0" w:noHBand="0" w:noVBand="1"/>
      </w:tblPr>
      <w:tblGrid>
        <w:gridCol w:w="366"/>
        <w:gridCol w:w="404"/>
        <w:gridCol w:w="2304"/>
        <w:gridCol w:w="694"/>
        <w:gridCol w:w="3236"/>
        <w:gridCol w:w="978"/>
        <w:gridCol w:w="891"/>
        <w:gridCol w:w="982"/>
      </w:tblGrid>
      <w:tr w:rsidR="007C6DC5" w:rsidRPr="005D00A2" w14:paraId="7F214324" w14:textId="77777777" w:rsidTr="00DF0143">
        <w:trPr>
          <w:trHeight w:val="574"/>
        </w:trPr>
        <w:tc>
          <w:tcPr>
            <w:tcW w:w="18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14793D" w14:textId="77777777" w:rsidR="007C6DC5" w:rsidRPr="005D00A2" w:rsidRDefault="007C6DC5" w:rsidP="001925B7">
            <w:pPr>
              <w:widowControl/>
              <w:suppressAutoHyphens w:val="0"/>
              <w:jc w:val="center"/>
              <w:rPr>
                <w:rFonts w:ascii="Arial" w:eastAsia="Times New Roman" w:hAnsi="Arial" w:cs="Arial"/>
                <w:b/>
                <w:bCs/>
                <w:kern w:val="0"/>
                <w:sz w:val="18"/>
                <w:szCs w:val="18"/>
                <w:lang w:eastAsia="pl-PL" w:bidi="ar-SA"/>
              </w:rPr>
            </w:pPr>
            <w:r w:rsidRPr="005D00A2">
              <w:rPr>
                <w:rFonts w:ascii="Arial" w:eastAsia="Times New Roman" w:hAnsi="Arial" w:cs="Arial"/>
                <w:b/>
                <w:bCs/>
                <w:kern w:val="0"/>
                <w:sz w:val="18"/>
                <w:szCs w:val="18"/>
                <w:lang w:eastAsia="pl-PL" w:bidi="ar-SA"/>
              </w:rPr>
              <w:t>L.p.</w:t>
            </w:r>
          </w:p>
        </w:tc>
        <w:tc>
          <w:tcPr>
            <w:tcW w:w="205" w:type="pct"/>
            <w:tcBorders>
              <w:top w:val="single" w:sz="4" w:space="0" w:color="000000"/>
              <w:left w:val="nil"/>
              <w:bottom w:val="single" w:sz="4" w:space="0" w:color="000000"/>
              <w:right w:val="single" w:sz="4" w:space="0" w:color="000000"/>
            </w:tcBorders>
            <w:shd w:val="clear" w:color="auto" w:fill="auto"/>
            <w:vAlign w:val="center"/>
            <w:hideMark/>
          </w:tcPr>
          <w:p w14:paraId="5F7BFBFD" w14:textId="77777777" w:rsidR="007C6DC5" w:rsidRPr="005D00A2" w:rsidRDefault="007C6DC5" w:rsidP="001925B7">
            <w:pPr>
              <w:widowControl/>
              <w:suppressAutoHyphens w:val="0"/>
              <w:jc w:val="center"/>
              <w:rPr>
                <w:rFonts w:ascii="Arial" w:eastAsia="Times New Roman" w:hAnsi="Arial" w:cs="Arial"/>
                <w:b/>
                <w:bCs/>
                <w:kern w:val="0"/>
                <w:sz w:val="18"/>
                <w:szCs w:val="18"/>
                <w:lang w:eastAsia="pl-PL" w:bidi="ar-SA"/>
              </w:rPr>
            </w:pPr>
            <w:r w:rsidRPr="005D00A2">
              <w:rPr>
                <w:rFonts w:ascii="Arial" w:eastAsia="Times New Roman" w:hAnsi="Arial" w:cs="Arial"/>
                <w:b/>
                <w:bCs/>
                <w:kern w:val="0"/>
                <w:sz w:val="18"/>
                <w:szCs w:val="18"/>
                <w:lang w:eastAsia="pl-PL" w:bidi="ar-SA"/>
              </w:rPr>
              <w:t>P/D*</w:t>
            </w:r>
          </w:p>
        </w:tc>
        <w:tc>
          <w:tcPr>
            <w:tcW w:w="1169" w:type="pct"/>
            <w:tcBorders>
              <w:top w:val="single" w:sz="4" w:space="0" w:color="000000"/>
              <w:left w:val="nil"/>
              <w:bottom w:val="single" w:sz="4" w:space="0" w:color="000000"/>
              <w:right w:val="single" w:sz="4" w:space="0" w:color="000000"/>
            </w:tcBorders>
            <w:shd w:val="clear" w:color="auto" w:fill="auto"/>
            <w:vAlign w:val="center"/>
            <w:hideMark/>
          </w:tcPr>
          <w:p w14:paraId="327F0927" w14:textId="77777777" w:rsidR="007C6DC5" w:rsidRPr="005D00A2" w:rsidRDefault="007C6DC5" w:rsidP="001925B7">
            <w:pPr>
              <w:widowControl/>
              <w:suppressAutoHyphens w:val="0"/>
              <w:jc w:val="center"/>
              <w:rPr>
                <w:rFonts w:ascii="Arial" w:eastAsia="Times New Roman" w:hAnsi="Arial" w:cs="Arial"/>
                <w:b/>
                <w:bCs/>
                <w:kern w:val="0"/>
                <w:sz w:val="18"/>
                <w:szCs w:val="18"/>
                <w:lang w:eastAsia="pl-PL" w:bidi="ar-SA"/>
              </w:rPr>
            </w:pPr>
            <w:r w:rsidRPr="005D00A2">
              <w:rPr>
                <w:rFonts w:ascii="Arial" w:eastAsia="Times New Roman" w:hAnsi="Arial" w:cs="Arial"/>
                <w:b/>
                <w:bCs/>
                <w:kern w:val="0"/>
                <w:sz w:val="18"/>
                <w:szCs w:val="18"/>
                <w:lang w:eastAsia="pl-PL" w:bidi="ar-SA"/>
              </w:rPr>
              <w:t>MIEJSCE REALIZACJI PRZEDSIĘWZIĘCIA/ PODOBSZAR REWITALIZACJI</w:t>
            </w:r>
            <w:r>
              <w:rPr>
                <w:rFonts w:ascii="Arial" w:eastAsia="Times New Roman" w:hAnsi="Arial" w:cs="Arial"/>
                <w:b/>
                <w:bCs/>
                <w:kern w:val="0"/>
                <w:sz w:val="18"/>
                <w:szCs w:val="18"/>
                <w:lang w:eastAsia="pl-PL" w:bidi="ar-SA"/>
              </w:rPr>
              <w:t>/NAZWA PRZEDSIĘWZIĘCIA</w:t>
            </w:r>
          </w:p>
        </w:tc>
        <w:tc>
          <w:tcPr>
            <w:tcW w:w="352" w:type="pct"/>
            <w:tcBorders>
              <w:top w:val="single" w:sz="4" w:space="0" w:color="000000"/>
              <w:left w:val="nil"/>
              <w:bottom w:val="single" w:sz="4" w:space="0" w:color="000000"/>
              <w:right w:val="single" w:sz="4" w:space="0" w:color="000000"/>
            </w:tcBorders>
            <w:shd w:val="clear" w:color="auto" w:fill="auto"/>
            <w:vAlign w:val="center"/>
            <w:hideMark/>
          </w:tcPr>
          <w:p w14:paraId="4E8EFAC1" w14:textId="77777777" w:rsidR="007C6DC5" w:rsidRPr="005D00A2" w:rsidRDefault="007C6DC5" w:rsidP="001925B7">
            <w:pPr>
              <w:widowControl/>
              <w:suppressAutoHyphens w:val="0"/>
              <w:jc w:val="center"/>
              <w:rPr>
                <w:rFonts w:ascii="Arial" w:eastAsia="Times New Roman" w:hAnsi="Arial" w:cs="Arial"/>
                <w:b/>
                <w:bCs/>
                <w:kern w:val="0"/>
                <w:sz w:val="14"/>
                <w:szCs w:val="14"/>
                <w:lang w:eastAsia="pl-PL" w:bidi="ar-SA"/>
              </w:rPr>
            </w:pPr>
            <w:r w:rsidRPr="005D00A2">
              <w:rPr>
                <w:rFonts w:ascii="Arial" w:eastAsia="Times New Roman" w:hAnsi="Arial" w:cs="Arial"/>
                <w:b/>
                <w:bCs/>
                <w:kern w:val="0"/>
                <w:sz w:val="14"/>
                <w:szCs w:val="14"/>
                <w:lang w:eastAsia="pl-PL" w:bidi="ar-SA"/>
              </w:rPr>
              <w:t> </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5E3692E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ZAKRES PRZEDSIĘWZIĘCIA/PROJEKTU - lista zadań rewitalizacyjnych</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6EAFA5FA" w14:textId="77777777" w:rsidR="007C6DC5" w:rsidRPr="005D00A2" w:rsidRDefault="007C6DC5" w:rsidP="001925B7">
            <w:pPr>
              <w:widowControl/>
              <w:suppressAutoHyphens w:val="0"/>
              <w:rPr>
                <w:rFonts w:ascii="Arial" w:eastAsia="Times New Roman" w:hAnsi="Arial" w:cs="Arial"/>
                <w:b/>
                <w:bCs/>
                <w:kern w:val="0"/>
                <w:sz w:val="14"/>
                <w:szCs w:val="14"/>
                <w:lang w:eastAsia="pl-PL" w:bidi="ar-SA"/>
              </w:rPr>
            </w:pPr>
            <w:r>
              <w:rPr>
                <w:rFonts w:ascii="Arial" w:eastAsia="Times New Roman" w:hAnsi="Arial" w:cs="Arial"/>
                <w:b/>
                <w:bCs/>
                <w:kern w:val="0"/>
                <w:sz w:val="14"/>
                <w:szCs w:val="14"/>
                <w:lang w:eastAsia="pl-PL" w:bidi="ar-SA"/>
              </w:rPr>
              <w:t>Termin realizacji</w:t>
            </w:r>
          </w:p>
        </w:tc>
        <w:tc>
          <w:tcPr>
            <w:tcW w:w="452" w:type="pct"/>
            <w:tcBorders>
              <w:top w:val="single" w:sz="4" w:space="0" w:color="000000"/>
              <w:left w:val="nil"/>
              <w:bottom w:val="single" w:sz="4" w:space="0" w:color="000000"/>
              <w:right w:val="single" w:sz="4" w:space="0" w:color="000000"/>
            </w:tcBorders>
          </w:tcPr>
          <w:p w14:paraId="637F48C7" w14:textId="77777777" w:rsidR="007C6DC5" w:rsidRDefault="007C6DC5" w:rsidP="001925B7">
            <w:pPr>
              <w:widowControl/>
              <w:suppressAutoHyphens w:val="0"/>
              <w:rPr>
                <w:rFonts w:ascii="Arial" w:eastAsia="Times New Roman" w:hAnsi="Arial" w:cs="Arial"/>
                <w:b/>
                <w:bCs/>
                <w:kern w:val="0"/>
                <w:sz w:val="14"/>
                <w:szCs w:val="14"/>
                <w:lang w:eastAsia="pl-PL" w:bidi="ar-SA"/>
              </w:rPr>
            </w:pPr>
          </w:p>
          <w:p w14:paraId="2517D5EF" w14:textId="77777777" w:rsidR="007C6DC5" w:rsidRDefault="007C6DC5" w:rsidP="001925B7">
            <w:pPr>
              <w:widowControl/>
              <w:suppressAutoHyphens w:val="0"/>
              <w:rPr>
                <w:rFonts w:ascii="Arial" w:eastAsia="Times New Roman" w:hAnsi="Arial" w:cs="Arial"/>
                <w:b/>
                <w:bCs/>
                <w:kern w:val="0"/>
                <w:sz w:val="14"/>
                <w:szCs w:val="14"/>
                <w:lang w:eastAsia="pl-PL" w:bidi="ar-SA"/>
              </w:rPr>
            </w:pPr>
          </w:p>
          <w:p w14:paraId="1E76EAEC" w14:textId="77777777" w:rsidR="007C6DC5" w:rsidRDefault="007C6DC5" w:rsidP="001925B7">
            <w:pPr>
              <w:widowControl/>
              <w:suppressAutoHyphens w:val="0"/>
              <w:rPr>
                <w:rFonts w:ascii="Arial" w:eastAsia="Times New Roman" w:hAnsi="Arial" w:cs="Arial"/>
                <w:b/>
                <w:bCs/>
                <w:kern w:val="0"/>
                <w:sz w:val="14"/>
                <w:szCs w:val="14"/>
                <w:lang w:eastAsia="pl-PL" w:bidi="ar-SA"/>
              </w:rPr>
            </w:pPr>
          </w:p>
          <w:p w14:paraId="531F22F2" w14:textId="77777777" w:rsidR="007C6DC5" w:rsidRDefault="007C6DC5" w:rsidP="001925B7">
            <w:pPr>
              <w:widowControl/>
              <w:suppressAutoHyphens w:val="0"/>
              <w:rPr>
                <w:rFonts w:ascii="Arial" w:eastAsia="Times New Roman" w:hAnsi="Arial" w:cs="Arial"/>
                <w:b/>
                <w:bCs/>
                <w:kern w:val="0"/>
                <w:sz w:val="14"/>
                <w:szCs w:val="14"/>
                <w:lang w:eastAsia="pl-PL" w:bidi="ar-SA"/>
              </w:rPr>
            </w:pPr>
            <w:r>
              <w:rPr>
                <w:rFonts w:ascii="Arial" w:eastAsia="Times New Roman" w:hAnsi="Arial" w:cs="Arial"/>
                <w:b/>
                <w:bCs/>
                <w:kern w:val="0"/>
                <w:sz w:val="14"/>
                <w:szCs w:val="14"/>
                <w:lang w:eastAsia="pl-PL" w:bidi="ar-SA"/>
              </w:rPr>
              <w:t xml:space="preserve">Wartość </w:t>
            </w:r>
          </w:p>
        </w:tc>
        <w:tc>
          <w:tcPr>
            <w:tcW w:w="498" w:type="pct"/>
            <w:tcBorders>
              <w:top w:val="single" w:sz="4" w:space="0" w:color="000000"/>
              <w:left w:val="nil"/>
              <w:bottom w:val="single" w:sz="4" w:space="0" w:color="000000"/>
              <w:right w:val="single" w:sz="4" w:space="0" w:color="000000"/>
            </w:tcBorders>
          </w:tcPr>
          <w:p w14:paraId="6C8C7521" w14:textId="77777777" w:rsidR="007C6DC5" w:rsidRDefault="007C6DC5" w:rsidP="007C6DC5">
            <w:pPr>
              <w:widowControl/>
              <w:suppressAutoHyphens w:val="0"/>
              <w:jc w:val="both"/>
              <w:rPr>
                <w:rFonts w:ascii="Arial" w:eastAsia="Times New Roman" w:hAnsi="Arial" w:cs="Arial"/>
                <w:b/>
                <w:bCs/>
                <w:kern w:val="0"/>
                <w:sz w:val="14"/>
                <w:szCs w:val="14"/>
                <w:lang w:eastAsia="pl-PL" w:bidi="ar-SA"/>
              </w:rPr>
            </w:pPr>
          </w:p>
          <w:p w14:paraId="63765D4F" w14:textId="77777777" w:rsidR="007C6DC5" w:rsidRDefault="007C6DC5" w:rsidP="007C6DC5">
            <w:pPr>
              <w:widowControl/>
              <w:suppressAutoHyphens w:val="0"/>
              <w:jc w:val="both"/>
              <w:rPr>
                <w:rFonts w:ascii="Arial" w:eastAsia="Times New Roman" w:hAnsi="Arial" w:cs="Arial"/>
                <w:b/>
                <w:bCs/>
                <w:kern w:val="0"/>
                <w:sz w:val="12"/>
                <w:szCs w:val="12"/>
                <w:lang w:eastAsia="pl-PL" w:bidi="ar-SA"/>
              </w:rPr>
            </w:pPr>
          </w:p>
          <w:p w14:paraId="4EE6964F" w14:textId="77777777" w:rsidR="007C6DC5" w:rsidRPr="007C6DC5" w:rsidRDefault="007C6DC5" w:rsidP="007C6DC5">
            <w:pPr>
              <w:widowControl/>
              <w:suppressAutoHyphens w:val="0"/>
              <w:jc w:val="both"/>
              <w:rPr>
                <w:rFonts w:ascii="Arial" w:eastAsia="Times New Roman" w:hAnsi="Arial" w:cs="Arial"/>
                <w:b/>
                <w:bCs/>
                <w:kern w:val="0"/>
                <w:sz w:val="12"/>
                <w:szCs w:val="12"/>
                <w:lang w:eastAsia="pl-PL" w:bidi="ar-SA"/>
              </w:rPr>
            </w:pPr>
            <w:r w:rsidRPr="007C6DC5">
              <w:rPr>
                <w:rFonts w:ascii="Arial" w:eastAsia="Times New Roman" w:hAnsi="Arial" w:cs="Arial"/>
                <w:b/>
                <w:bCs/>
                <w:kern w:val="0"/>
                <w:sz w:val="12"/>
                <w:szCs w:val="12"/>
                <w:lang w:eastAsia="pl-PL" w:bidi="ar-SA"/>
              </w:rPr>
              <w:t>Możliwe źródła finansowania</w:t>
            </w:r>
          </w:p>
        </w:tc>
      </w:tr>
      <w:tr w:rsidR="007C6DC5" w:rsidRPr="005D00A2" w14:paraId="703A2886" w14:textId="77777777" w:rsidTr="00462DFE">
        <w:trPr>
          <w:trHeight w:val="548"/>
        </w:trPr>
        <w:tc>
          <w:tcPr>
            <w:tcW w:w="186"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A19B23E"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1</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6D7B93D"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169"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CE9FBEE" w14:textId="77777777" w:rsidR="007C6DC5" w:rsidRDefault="007C6DC5"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REWITALIZCJI GOŁAWICE DRUGIE</w:t>
            </w:r>
            <w:r>
              <w:rPr>
                <w:rFonts w:ascii="Arial" w:eastAsia="Times New Roman" w:hAnsi="Arial" w:cs="Arial"/>
                <w:b/>
                <w:bCs/>
                <w:kern w:val="0"/>
                <w:sz w:val="16"/>
                <w:szCs w:val="16"/>
                <w:lang w:eastAsia="pl-PL" w:bidi="ar-SA"/>
              </w:rPr>
              <w:t xml:space="preserve"> OR I.</w:t>
            </w:r>
          </w:p>
          <w:p w14:paraId="577297BA" w14:textId="77777777" w:rsidR="007C6DC5" w:rsidRDefault="007C6DC5" w:rsidP="001925B7">
            <w:pPr>
              <w:widowControl/>
              <w:suppressAutoHyphens w:val="0"/>
              <w:jc w:val="center"/>
              <w:rPr>
                <w:rFonts w:ascii="Arial" w:eastAsia="Times New Roman" w:hAnsi="Arial" w:cs="Arial"/>
                <w:b/>
                <w:bCs/>
                <w:kern w:val="0"/>
                <w:sz w:val="16"/>
                <w:szCs w:val="16"/>
                <w:lang w:eastAsia="pl-PL" w:bidi="ar-SA"/>
              </w:rPr>
            </w:pPr>
          </w:p>
          <w:p w14:paraId="6233923C"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dla Podobszaru Rewitalizacji OR.I – Goławice Drugie o znaczeniu lokalnym</w:t>
            </w: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6F7DF590"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w:t>
            </w:r>
            <w:r w:rsidRPr="005D00A2">
              <w:rPr>
                <w:rFonts w:ascii="Arial" w:eastAsia="Times New Roman" w:hAnsi="Arial" w:cs="Arial"/>
                <w:kern w:val="0"/>
                <w:sz w:val="14"/>
                <w:szCs w:val="14"/>
                <w:lang w:eastAsia="pl-PL" w:bidi="ar-SA"/>
              </w:rPr>
              <w:t>1</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4E42997C" w14:textId="77777777" w:rsidR="007C6DC5" w:rsidRPr="00462DFE" w:rsidRDefault="007C6DC5"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Dostosowanie budynku Szkoły Podstawowej w Goławicach Pierwszych wraz z zagospodarowaniem terenu wokół budynku do realizacji projektów społecznych</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6C0713C5" w14:textId="77777777" w:rsidR="007C6DC5"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p w14:paraId="668E51B8"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p>
        </w:tc>
        <w:tc>
          <w:tcPr>
            <w:tcW w:w="452" w:type="pct"/>
            <w:tcBorders>
              <w:top w:val="single" w:sz="4" w:space="0" w:color="000000"/>
              <w:left w:val="nil"/>
              <w:bottom w:val="single" w:sz="4" w:space="0" w:color="000000"/>
              <w:right w:val="single" w:sz="4" w:space="0" w:color="000000"/>
            </w:tcBorders>
          </w:tcPr>
          <w:p w14:paraId="7CE1E212" w14:textId="77777777" w:rsidR="007C6DC5" w:rsidRDefault="007C6DC5" w:rsidP="001925B7">
            <w:pPr>
              <w:widowControl/>
              <w:suppressAutoHyphens w:val="0"/>
              <w:rPr>
                <w:rFonts w:ascii="Arial" w:eastAsia="Times New Roman" w:hAnsi="Arial" w:cs="Arial"/>
                <w:kern w:val="0"/>
                <w:sz w:val="12"/>
                <w:szCs w:val="12"/>
                <w:lang w:eastAsia="pl-PL" w:bidi="ar-SA"/>
              </w:rPr>
            </w:pPr>
          </w:p>
          <w:p w14:paraId="00AAD1C4" w14:textId="77777777" w:rsidR="007C6DC5" w:rsidRDefault="007C6DC5" w:rsidP="001925B7">
            <w:pPr>
              <w:widowControl/>
              <w:suppressAutoHyphens w:val="0"/>
              <w:rPr>
                <w:rFonts w:ascii="Arial" w:eastAsia="Times New Roman" w:hAnsi="Arial" w:cs="Arial"/>
                <w:kern w:val="0"/>
                <w:sz w:val="12"/>
                <w:szCs w:val="12"/>
                <w:lang w:eastAsia="pl-PL" w:bidi="ar-SA"/>
              </w:rPr>
            </w:pPr>
          </w:p>
          <w:p w14:paraId="343DFE2E" w14:textId="77777777" w:rsidR="007C6DC5" w:rsidRPr="007C6DC5" w:rsidRDefault="007C6DC5" w:rsidP="001925B7">
            <w:pPr>
              <w:widowControl/>
              <w:suppressAutoHyphens w:val="0"/>
              <w:rPr>
                <w:rFonts w:ascii="Arial" w:eastAsia="Times New Roman" w:hAnsi="Arial" w:cs="Arial"/>
                <w:kern w:val="0"/>
                <w:sz w:val="12"/>
                <w:szCs w:val="12"/>
                <w:lang w:eastAsia="pl-PL" w:bidi="ar-SA"/>
              </w:rPr>
            </w:pPr>
            <w:r w:rsidRPr="007C6DC5">
              <w:rPr>
                <w:rFonts w:ascii="Arial" w:eastAsia="Times New Roman" w:hAnsi="Arial" w:cs="Arial"/>
                <w:kern w:val="0"/>
                <w:sz w:val="12"/>
                <w:szCs w:val="12"/>
                <w:lang w:eastAsia="pl-PL" w:bidi="ar-SA"/>
              </w:rPr>
              <w:t>1.100.000 zł.</w:t>
            </w:r>
          </w:p>
        </w:tc>
        <w:tc>
          <w:tcPr>
            <w:tcW w:w="498" w:type="pct"/>
            <w:tcBorders>
              <w:top w:val="single" w:sz="4" w:space="0" w:color="000000"/>
              <w:left w:val="nil"/>
              <w:bottom w:val="single" w:sz="4" w:space="0" w:color="000000"/>
              <w:right w:val="single" w:sz="4" w:space="0" w:color="000000"/>
            </w:tcBorders>
          </w:tcPr>
          <w:p w14:paraId="494D0A78" w14:textId="735124FD" w:rsidR="007C6DC5" w:rsidRDefault="00992DF9"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r w:rsidR="00114F77">
              <w:rPr>
                <w:rFonts w:ascii="Arial" w:eastAsia="Times New Roman" w:hAnsi="Arial" w:cs="Arial"/>
                <w:kern w:val="0"/>
                <w:sz w:val="12"/>
                <w:szCs w:val="12"/>
                <w:lang w:eastAsia="pl-PL" w:bidi="ar-SA"/>
              </w:rPr>
              <w:t xml:space="preserve"> 70%</w:t>
            </w:r>
          </w:p>
          <w:p w14:paraId="2B97882E" w14:textId="0B050216" w:rsidR="00114F77" w:rsidRDefault="0002554F"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Budżet państwa</w:t>
            </w:r>
            <w:r w:rsidR="00114F77">
              <w:rPr>
                <w:rFonts w:ascii="Arial" w:eastAsia="Times New Roman" w:hAnsi="Arial" w:cs="Arial"/>
                <w:kern w:val="0"/>
                <w:sz w:val="12"/>
                <w:szCs w:val="12"/>
                <w:lang w:eastAsia="pl-PL" w:bidi="ar-SA"/>
              </w:rPr>
              <w:t xml:space="preserve"> 15%</w:t>
            </w:r>
          </w:p>
          <w:p w14:paraId="6F502220" w14:textId="77777777" w:rsidR="00114F77" w:rsidRPr="007C6DC5" w:rsidRDefault="00114F77"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tc>
      </w:tr>
      <w:tr w:rsidR="007C6DC5" w:rsidRPr="005D00A2" w14:paraId="09BFBB71" w14:textId="77777777" w:rsidTr="00462DFE">
        <w:trPr>
          <w:trHeight w:val="548"/>
        </w:trPr>
        <w:tc>
          <w:tcPr>
            <w:tcW w:w="186" w:type="pct"/>
            <w:vMerge/>
            <w:tcBorders>
              <w:top w:val="single" w:sz="4" w:space="0" w:color="000000"/>
              <w:left w:val="single" w:sz="4" w:space="0" w:color="000000"/>
              <w:bottom w:val="single" w:sz="4" w:space="0" w:color="000000"/>
              <w:right w:val="single" w:sz="4" w:space="0" w:color="000000"/>
            </w:tcBorders>
            <w:vAlign w:val="center"/>
            <w:hideMark/>
          </w:tcPr>
          <w:p w14:paraId="0231831C"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407F8856"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779E29CD"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09B69729"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P.1.2</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3CD1B2C5" w14:textId="4D7A5BE5" w:rsidR="007C6DC5" w:rsidRPr="00462DFE" w:rsidRDefault="00992DF9"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Praktyczne warsztaty zakładania działalności gospodarczej w obszarze turystyki, gastronomii oraz produktu lokalnego.</w:t>
            </w:r>
            <w:r w:rsidR="00564B41" w:rsidRPr="00462DFE">
              <w:rPr>
                <w:rFonts w:ascii="Arial" w:eastAsia="Times New Roman" w:hAnsi="Arial" w:cs="Arial"/>
                <w:color w:val="1A1A1A"/>
                <w:kern w:val="0"/>
                <w:sz w:val="16"/>
                <w:szCs w:val="16"/>
                <w:lang w:eastAsia="pl-PL" w:bidi="ar-SA"/>
              </w:rPr>
              <w:t>.</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53C41638"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single" w:sz="4" w:space="0" w:color="000000"/>
              <w:left w:val="nil"/>
              <w:bottom w:val="single" w:sz="4" w:space="0" w:color="000000"/>
              <w:right w:val="single" w:sz="4" w:space="0" w:color="000000"/>
            </w:tcBorders>
          </w:tcPr>
          <w:p w14:paraId="24953657" w14:textId="77777777" w:rsidR="007C6DC5" w:rsidRDefault="007C6DC5" w:rsidP="001925B7">
            <w:pPr>
              <w:widowControl/>
              <w:suppressAutoHyphens w:val="0"/>
              <w:rPr>
                <w:rFonts w:ascii="Arial" w:eastAsia="Times New Roman" w:hAnsi="Arial" w:cs="Arial"/>
                <w:kern w:val="0"/>
                <w:sz w:val="12"/>
                <w:szCs w:val="12"/>
                <w:lang w:eastAsia="pl-PL" w:bidi="ar-SA"/>
              </w:rPr>
            </w:pPr>
          </w:p>
          <w:p w14:paraId="0B5272D6" w14:textId="6A243143" w:rsidR="007C6DC5" w:rsidRPr="007C6DC5" w:rsidRDefault="00992DF9"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30 000</w:t>
            </w:r>
            <w:r w:rsidR="007C6DC5" w:rsidRPr="007C6DC5">
              <w:rPr>
                <w:rFonts w:ascii="Arial" w:eastAsia="Times New Roman" w:hAnsi="Arial" w:cs="Arial"/>
                <w:kern w:val="0"/>
                <w:sz w:val="12"/>
                <w:szCs w:val="12"/>
                <w:lang w:eastAsia="pl-PL" w:bidi="ar-SA"/>
              </w:rPr>
              <w:t xml:space="preserve"> zł.</w:t>
            </w:r>
          </w:p>
        </w:tc>
        <w:tc>
          <w:tcPr>
            <w:tcW w:w="498" w:type="pct"/>
            <w:tcBorders>
              <w:top w:val="single" w:sz="4" w:space="0" w:color="000000"/>
              <w:left w:val="nil"/>
              <w:bottom w:val="single" w:sz="4" w:space="0" w:color="000000"/>
              <w:right w:val="single" w:sz="4" w:space="0" w:color="000000"/>
            </w:tcBorders>
          </w:tcPr>
          <w:p w14:paraId="750C3D4D" w14:textId="1E39DA3B" w:rsidR="007C6DC5" w:rsidRDefault="00992DF9" w:rsidP="00F50A6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w:t>
            </w:r>
            <w:r w:rsidR="00114F77">
              <w:rPr>
                <w:rFonts w:ascii="Arial" w:eastAsia="Times New Roman" w:hAnsi="Arial" w:cs="Arial"/>
                <w:kern w:val="0"/>
                <w:sz w:val="12"/>
                <w:szCs w:val="12"/>
                <w:lang w:eastAsia="pl-PL" w:bidi="ar-SA"/>
              </w:rPr>
              <w:t xml:space="preserve"> </w:t>
            </w:r>
            <w:r>
              <w:rPr>
                <w:rFonts w:ascii="Arial" w:eastAsia="Times New Roman" w:hAnsi="Arial" w:cs="Arial"/>
                <w:kern w:val="0"/>
                <w:sz w:val="12"/>
                <w:szCs w:val="12"/>
                <w:lang w:eastAsia="pl-PL" w:bidi="ar-SA"/>
              </w:rPr>
              <w:t>85</w:t>
            </w:r>
            <w:r w:rsidR="00114F77">
              <w:rPr>
                <w:rFonts w:ascii="Arial" w:eastAsia="Times New Roman" w:hAnsi="Arial" w:cs="Arial"/>
                <w:kern w:val="0"/>
                <w:sz w:val="12"/>
                <w:szCs w:val="12"/>
                <w:lang w:eastAsia="pl-PL" w:bidi="ar-SA"/>
              </w:rPr>
              <w:t>%</w:t>
            </w:r>
          </w:p>
          <w:p w14:paraId="7198B0B3" w14:textId="2C75CAD9" w:rsidR="00114F77" w:rsidRPr="00F50A6F" w:rsidRDefault="00114F77"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Środki własne </w:t>
            </w:r>
            <w:r w:rsidR="00992DF9">
              <w:rPr>
                <w:rFonts w:ascii="Arial" w:eastAsia="Times New Roman" w:hAnsi="Arial" w:cs="Arial"/>
                <w:kern w:val="0"/>
                <w:sz w:val="12"/>
                <w:szCs w:val="12"/>
                <w:lang w:eastAsia="pl-PL" w:bidi="ar-SA"/>
              </w:rPr>
              <w:t>15</w:t>
            </w:r>
            <w:r>
              <w:rPr>
                <w:rFonts w:ascii="Arial" w:eastAsia="Times New Roman" w:hAnsi="Arial" w:cs="Arial"/>
                <w:kern w:val="0"/>
                <w:sz w:val="12"/>
                <w:szCs w:val="12"/>
                <w:lang w:eastAsia="pl-PL" w:bidi="ar-SA"/>
              </w:rPr>
              <w:t>%</w:t>
            </w:r>
          </w:p>
        </w:tc>
      </w:tr>
      <w:tr w:rsidR="007C6DC5" w:rsidRPr="005D00A2" w14:paraId="6249E767" w14:textId="77777777" w:rsidTr="00462DFE">
        <w:trPr>
          <w:trHeight w:val="548"/>
        </w:trPr>
        <w:tc>
          <w:tcPr>
            <w:tcW w:w="186" w:type="pct"/>
            <w:vMerge/>
            <w:tcBorders>
              <w:top w:val="single" w:sz="4" w:space="0" w:color="000000"/>
              <w:left w:val="single" w:sz="4" w:space="0" w:color="000000"/>
              <w:bottom w:val="single" w:sz="4" w:space="0" w:color="000000"/>
              <w:right w:val="single" w:sz="4" w:space="0" w:color="000000"/>
            </w:tcBorders>
            <w:vAlign w:val="center"/>
            <w:hideMark/>
          </w:tcPr>
          <w:p w14:paraId="1B868DA2"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13F44071"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1C58F88F"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1C4440B2"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P.1.3</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0172AFBB" w14:textId="77777777" w:rsidR="007C6DC5" w:rsidRPr="00462DFE" w:rsidRDefault="007C6DC5" w:rsidP="008479E0">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Powołanie klubu sportowego w Goławicach Pierwszych</w:t>
            </w:r>
            <w:r w:rsidR="00564B41" w:rsidRPr="00462DFE">
              <w:rPr>
                <w:rFonts w:ascii="Arial" w:eastAsia="Times New Roman" w:hAnsi="Arial" w:cs="Arial"/>
                <w:color w:val="1A1A1A"/>
                <w:kern w:val="0"/>
                <w:sz w:val="16"/>
                <w:szCs w:val="16"/>
                <w:lang w:eastAsia="pl-PL" w:bidi="ar-SA"/>
              </w:rPr>
              <w:t xml:space="preserve"> jako </w:t>
            </w:r>
            <w:r w:rsidR="008479E0" w:rsidRPr="00462DFE">
              <w:rPr>
                <w:rFonts w:ascii="Arial" w:eastAsia="Times New Roman" w:hAnsi="Arial" w:cs="Arial"/>
                <w:color w:val="1A1A1A"/>
                <w:kern w:val="0"/>
                <w:sz w:val="16"/>
                <w:szCs w:val="16"/>
                <w:lang w:eastAsia="pl-PL" w:bidi="ar-SA"/>
              </w:rPr>
              <w:t>podmiotu</w:t>
            </w:r>
            <w:r w:rsidR="00564B41" w:rsidRPr="00462DFE">
              <w:rPr>
                <w:rFonts w:ascii="Arial" w:eastAsia="Times New Roman" w:hAnsi="Arial" w:cs="Arial"/>
                <w:color w:val="1A1A1A"/>
                <w:kern w:val="0"/>
                <w:sz w:val="16"/>
                <w:szCs w:val="16"/>
                <w:lang w:eastAsia="pl-PL" w:bidi="ar-SA"/>
              </w:rPr>
              <w:t xml:space="preserve"> trzeciego sektora</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27CC3BDA"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single" w:sz="4" w:space="0" w:color="000000"/>
              <w:left w:val="nil"/>
              <w:bottom w:val="single" w:sz="4" w:space="0" w:color="000000"/>
              <w:right w:val="single" w:sz="4" w:space="0" w:color="000000"/>
            </w:tcBorders>
          </w:tcPr>
          <w:p w14:paraId="6120E666" w14:textId="77777777" w:rsidR="00F50A6F" w:rsidRDefault="00F50A6F" w:rsidP="001925B7">
            <w:pPr>
              <w:widowControl/>
              <w:suppressAutoHyphens w:val="0"/>
              <w:rPr>
                <w:rFonts w:ascii="Arial" w:eastAsia="Times New Roman" w:hAnsi="Arial" w:cs="Arial"/>
                <w:kern w:val="0"/>
                <w:sz w:val="12"/>
                <w:szCs w:val="12"/>
                <w:lang w:eastAsia="pl-PL" w:bidi="ar-SA"/>
              </w:rPr>
            </w:pPr>
          </w:p>
          <w:p w14:paraId="4633B1FB" w14:textId="77777777" w:rsidR="00122B3C" w:rsidRDefault="00122B3C" w:rsidP="001925B7">
            <w:pPr>
              <w:widowControl/>
              <w:suppressAutoHyphens w:val="0"/>
              <w:rPr>
                <w:rFonts w:ascii="Arial" w:eastAsia="Times New Roman" w:hAnsi="Arial" w:cs="Arial"/>
                <w:kern w:val="0"/>
                <w:sz w:val="12"/>
                <w:szCs w:val="12"/>
                <w:lang w:eastAsia="pl-PL" w:bidi="ar-SA"/>
              </w:rPr>
            </w:pPr>
          </w:p>
          <w:p w14:paraId="483FC0F3" w14:textId="77777777" w:rsidR="00122B3C" w:rsidRDefault="00122B3C" w:rsidP="001925B7">
            <w:pPr>
              <w:widowControl/>
              <w:suppressAutoHyphens w:val="0"/>
              <w:rPr>
                <w:rFonts w:ascii="Arial" w:eastAsia="Times New Roman" w:hAnsi="Arial" w:cs="Arial"/>
                <w:kern w:val="0"/>
                <w:sz w:val="12"/>
                <w:szCs w:val="12"/>
                <w:lang w:eastAsia="pl-PL" w:bidi="ar-SA"/>
              </w:rPr>
            </w:pPr>
          </w:p>
          <w:p w14:paraId="50DA1127" w14:textId="77777777" w:rsidR="007C6DC5" w:rsidRPr="00F50A6F" w:rsidRDefault="00F50A6F" w:rsidP="001925B7">
            <w:pPr>
              <w:widowControl/>
              <w:suppressAutoHyphens w:val="0"/>
              <w:rPr>
                <w:rFonts w:ascii="Arial" w:eastAsia="Times New Roman" w:hAnsi="Arial" w:cs="Arial"/>
                <w:kern w:val="0"/>
                <w:sz w:val="12"/>
                <w:szCs w:val="12"/>
                <w:lang w:eastAsia="pl-PL" w:bidi="ar-SA"/>
              </w:rPr>
            </w:pPr>
            <w:r w:rsidRPr="00F50A6F">
              <w:rPr>
                <w:rFonts w:ascii="Arial" w:eastAsia="Times New Roman" w:hAnsi="Arial" w:cs="Arial"/>
                <w:kern w:val="0"/>
                <w:sz w:val="12"/>
                <w:szCs w:val="12"/>
                <w:lang w:eastAsia="pl-PL" w:bidi="ar-SA"/>
              </w:rPr>
              <w:t>30.000 zł.</w:t>
            </w:r>
          </w:p>
        </w:tc>
        <w:tc>
          <w:tcPr>
            <w:tcW w:w="498" w:type="pct"/>
            <w:tcBorders>
              <w:top w:val="single" w:sz="4" w:space="0" w:color="000000"/>
              <w:left w:val="nil"/>
              <w:bottom w:val="single" w:sz="4" w:space="0" w:color="000000"/>
              <w:right w:val="single" w:sz="4" w:space="0" w:color="000000"/>
            </w:tcBorders>
          </w:tcPr>
          <w:p w14:paraId="58D0EE11" w14:textId="77777777" w:rsidR="007C6DC5" w:rsidRPr="00F50A6F" w:rsidRDefault="00114F77"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sołecki 100%</w:t>
            </w:r>
          </w:p>
        </w:tc>
      </w:tr>
      <w:tr w:rsidR="007C6DC5" w:rsidRPr="005D00A2" w14:paraId="4326B44F" w14:textId="77777777" w:rsidTr="00462DFE">
        <w:trPr>
          <w:trHeight w:val="548"/>
        </w:trPr>
        <w:tc>
          <w:tcPr>
            <w:tcW w:w="186" w:type="pct"/>
            <w:vMerge/>
            <w:tcBorders>
              <w:top w:val="single" w:sz="4" w:space="0" w:color="000000"/>
              <w:left w:val="single" w:sz="4" w:space="0" w:color="000000"/>
              <w:bottom w:val="single" w:sz="4" w:space="0" w:color="000000"/>
              <w:right w:val="single" w:sz="4" w:space="0" w:color="000000"/>
            </w:tcBorders>
            <w:vAlign w:val="center"/>
            <w:hideMark/>
          </w:tcPr>
          <w:p w14:paraId="483F4378"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3E0C1F65"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721D467F"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68266A0C"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P.1.4</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24BF4E90" w14:textId="77777777" w:rsidR="007C6DC5" w:rsidRPr="00462DFE" w:rsidRDefault="007C6DC5"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Organizacja filii biblioteki publicznej w Pomiechówku.</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5A35BBFC"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2019</w:t>
            </w:r>
          </w:p>
        </w:tc>
        <w:tc>
          <w:tcPr>
            <w:tcW w:w="452" w:type="pct"/>
            <w:tcBorders>
              <w:top w:val="single" w:sz="4" w:space="0" w:color="000000"/>
              <w:left w:val="nil"/>
              <w:bottom w:val="single" w:sz="4" w:space="0" w:color="000000"/>
              <w:right w:val="single" w:sz="4" w:space="0" w:color="000000"/>
            </w:tcBorders>
          </w:tcPr>
          <w:p w14:paraId="5A798BEF" w14:textId="77777777" w:rsidR="007C6DC5" w:rsidRDefault="007C6DC5" w:rsidP="001925B7">
            <w:pPr>
              <w:widowControl/>
              <w:suppressAutoHyphens w:val="0"/>
              <w:rPr>
                <w:rFonts w:ascii="Arial" w:eastAsia="Times New Roman" w:hAnsi="Arial" w:cs="Arial"/>
                <w:kern w:val="0"/>
                <w:sz w:val="12"/>
                <w:szCs w:val="12"/>
                <w:lang w:eastAsia="pl-PL" w:bidi="ar-SA"/>
              </w:rPr>
            </w:pPr>
          </w:p>
          <w:p w14:paraId="03FA446B" w14:textId="77777777" w:rsidR="004B6E84" w:rsidRDefault="004B6E84" w:rsidP="001925B7">
            <w:pPr>
              <w:widowControl/>
              <w:suppressAutoHyphens w:val="0"/>
              <w:rPr>
                <w:rFonts w:ascii="Arial" w:eastAsia="Times New Roman" w:hAnsi="Arial" w:cs="Arial"/>
                <w:kern w:val="0"/>
                <w:sz w:val="12"/>
                <w:szCs w:val="12"/>
                <w:lang w:eastAsia="pl-PL" w:bidi="ar-SA"/>
              </w:rPr>
            </w:pPr>
          </w:p>
          <w:p w14:paraId="331F6243" w14:textId="77777777" w:rsidR="004B6E84" w:rsidRPr="00F50A6F" w:rsidRDefault="004B6E84"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150.000 zł.</w:t>
            </w:r>
          </w:p>
        </w:tc>
        <w:tc>
          <w:tcPr>
            <w:tcW w:w="498" w:type="pct"/>
            <w:tcBorders>
              <w:top w:val="single" w:sz="4" w:space="0" w:color="000000"/>
              <w:left w:val="nil"/>
              <w:bottom w:val="single" w:sz="4" w:space="0" w:color="000000"/>
              <w:right w:val="single" w:sz="4" w:space="0" w:color="000000"/>
            </w:tcBorders>
          </w:tcPr>
          <w:p w14:paraId="56097051" w14:textId="77777777" w:rsidR="007C6DC5" w:rsidRPr="00F50A6F" w:rsidRDefault="00114F77"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sołecki 100%</w:t>
            </w:r>
          </w:p>
        </w:tc>
      </w:tr>
      <w:tr w:rsidR="007C6DC5" w:rsidRPr="005D00A2" w14:paraId="389C1BEC" w14:textId="77777777" w:rsidTr="00462DFE">
        <w:trPr>
          <w:trHeight w:val="548"/>
        </w:trPr>
        <w:tc>
          <w:tcPr>
            <w:tcW w:w="186" w:type="pct"/>
            <w:vMerge/>
            <w:tcBorders>
              <w:top w:val="single" w:sz="4" w:space="0" w:color="000000"/>
              <w:left w:val="single" w:sz="4" w:space="0" w:color="000000"/>
              <w:bottom w:val="single" w:sz="4" w:space="0" w:color="000000"/>
              <w:right w:val="single" w:sz="4" w:space="0" w:color="000000"/>
            </w:tcBorders>
            <w:vAlign w:val="center"/>
            <w:hideMark/>
          </w:tcPr>
          <w:p w14:paraId="3EE00F38"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34B4ACFD"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125D30F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1C2D33E7"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w:t>
            </w:r>
            <w:r w:rsidR="00564B41">
              <w:rPr>
                <w:rFonts w:ascii="Arial" w:eastAsia="Times New Roman" w:hAnsi="Arial" w:cs="Arial"/>
                <w:kern w:val="0"/>
                <w:sz w:val="14"/>
                <w:szCs w:val="14"/>
                <w:lang w:eastAsia="pl-PL" w:bidi="ar-SA"/>
              </w:rPr>
              <w:t>5</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0D2CDE2B" w14:textId="77777777" w:rsidR="007C6DC5" w:rsidRPr="00462DFE" w:rsidRDefault="007C6DC5"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Zorganizowanie serii zajęć językowych dla mieszkańców gminy, w tym "Wieża Babel, konwersacje w różnych językach dla dzieci i dorosłych"</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0D53C269"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6155DEC1" w14:textId="77777777" w:rsidR="00F50A6F" w:rsidRDefault="00F50A6F" w:rsidP="001925B7">
            <w:pPr>
              <w:widowControl/>
              <w:suppressAutoHyphens w:val="0"/>
              <w:rPr>
                <w:rFonts w:ascii="Arial" w:eastAsia="Times New Roman" w:hAnsi="Arial" w:cs="Arial"/>
                <w:kern w:val="0"/>
                <w:sz w:val="12"/>
                <w:szCs w:val="12"/>
                <w:lang w:eastAsia="pl-PL" w:bidi="ar-SA"/>
              </w:rPr>
            </w:pPr>
          </w:p>
          <w:p w14:paraId="364F7D30" w14:textId="77777777" w:rsidR="00F50A6F" w:rsidRDefault="00F50A6F" w:rsidP="001925B7">
            <w:pPr>
              <w:widowControl/>
              <w:suppressAutoHyphens w:val="0"/>
              <w:rPr>
                <w:rFonts w:ascii="Arial" w:eastAsia="Times New Roman" w:hAnsi="Arial" w:cs="Arial"/>
                <w:kern w:val="0"/>
                <w:sz w:val="12"/>
                <w:szCs w:val="12"/>
                <w:lang w:eastAsia="pl-PL" w:bidi="ar-SA"/>
              </w:rPr>
            </w:pPr>
          </w:p>
          <w:p w14:paraId="22826392" w14:textId="77777777" w:rsidR="007C6DC5" w:rsidRPr="00F50A6F" w:rsidRDefault="00F50A6F"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50.000 zł.</w:t>
            </w:r>
          </w:p>
        </w:tc>
        <w:tc>
          <w:tcPr>
            <w:tcW w:w="498" w:type="pct"/>
            <w:tcBorders>
              <w:top w:val="single" w:sz="4" w:space="0" w:color="000000"/>
              <w:left w:val="nil"/>
              <w:bottom w:val="single" w:sz="4" w:space="0" w:color="000000"/>
              <w:right w:val="single" w:sz="4" w:space="0" w:color="000000"/>
            </w:tcBorders>
          </w:tcPr>
          <w:p w14:paraId="7F32964D" w14:textId="77777777" w:rsidR="00F50A6F" w:rsidRDefault="00267F26"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52BD0600" w14:textId="77777777" w:rsidR="00267F26" w:rsidRPr="00F50A6F" w:rsidRDefault="00267F26"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64925BC3" w14:textId="77777777" w:rsidTr="00462DFE">
        <w:trPr>
          <w:trHeight w:val="548"/>
        </w:trPr>
        <w:tc>
          <w:tcPr>
            <w:tcW w:w="186" w:type="pct"/>
            <w:vMerge/>
            <w:tcBorders>
              <w:top w:val="single" w:sz="4" w:space="0" w:color="000000"/>
              <w:left w:val="single" w:sz="4" w:space="0" w:color="000000"/>
              <w:bottom w:val="single" w:sz="4" w:space="0" w:color="000000"/>
              <w:right w:val="single" w:sz="4" w:space="0" w:color="000000"/>
            </w:tcBorders>
            <w:vAlign w:val="center"/>
            <w:hideMark/>
          </w:tcPr>
          <w:p w14:paraId="57E7F21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78404A61"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55725124"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1D9FAD1E"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w:t>
            </w:r>
            <w:r w:rsidRPr="005D00A2">
              <w:rPr>
                <w:rFonts w:ascii="Arial" w:eastAsia="Times New Roman" w:hAnsi="Arial" w:cs="Arial"/>
                <w:kern w:val="0"/>
                <w:sz w:val="14"/>
                <w:szCs w:val="14"/>
                <w:lang w:eastAsia="pl-PL" w:bidi="ar-SA"/>
              </w:rPr>
              <w:t>7</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11C125FA" w14:textId="77777777" w:rsidR="007C6DC5" w:rsidRPr="00462DFE" w:rsidRDefault="007C6DC5"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Organizacja serii działań edukacyjno-treningowych - nowa aktywność turystyczno-sportowa - szkoła w Goławicach Pierwszych</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39DAA5A3"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14113270" w14:textId="77777777" w:rsidR="007C6DC5" w:rsidRDefault="007C6DC5" w:rsidP="001925B7">
            <w:pPr>
              <w:widowControl/>
              <w:suppressAutoHyphens w:val="0"/>
              <w:rPr>
                <w:rFonts w:ascii="Arial" w:eastAsia="Times New Roman" w:hAnsi="Arial" w:cs="Arial"/>
                <w:kern w:val="0"/>
                <w:sz w:val="12"/>
                <w:szCs w:val="12"/>
                <w:lang w:eastAsia="pl-PL" w:bidi="ar-SA"/>
              </w:rPr>
            </w:pPr>
          </w:p>
          <w:p w14:paraId="72C8AC74" w14:textId="77777777" w:rsidR="00FC378D" w:rsidRDefault="00FC378D" w:rsidP="001925B7">
            <w:pPr>
              <w:widowControl/>
              <w:suppressAutoHyphens w:val="0"/>
              <w:rPr>
                <w:rFonts w:ascii="Arial" w:eastAsia="Times New Roman" w:hAnsi="Arial" w:cs="Arial"/>
                <w:kern w:val="0"/>
                <w:sz w:val="12"/>
                <w:szCs w:val="12"/>
                <w:lang w:eastAsia="pl-PL" w:bidi="ar-SA"/>
              </w:rPr>
            </w:pPr>
          </w:p>
          <w:p w14:paraId="178CE012" w14:textId="77777777" w:rsidR="00FC378D" w:rsidRPr="00F50A6F" w:rsidRDefault="00FC378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200.000 zł.</w:t>
            </w:r>
          </w:p>
        </w:tc>
        <w:tc>
          <w:tcPr>
            <w:tcW w:w="498" w:type="pct"/>
            <w:tcBorders>
              <w:top w:val="single" w:sz="4" w:space="0" w:color="000000"/>
              <w:left w:val="nil"/>
              <w:bottom w:val="single" w:sz="4" w:space="0" w:color="000000"/>
              <w:right w:val="single" w:sz="4" w:space="0" w:color="000000"/>
            </w:tcBorders>
          </w:tcPr>
          <w:p w14:paraId="127CC4D2" w14:textId="77777777" w:rsidR="00267F26"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57975B31" w14:textId="77777777" w:rsidR="00FC378D" w:rsidRPr="00F50A6F"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0036552A" w14:textId="77777777" w:rsidTr="00462DFE">
        <w:trPr>
          <w:trHeight w:val="910"/>
        </w:trPr>
        <w:tc>
          <w:tcPr>
            <w:tcW w:w="186" w:type="pct"/>
            <w:vMerge/>
            <w:tcBorders>
              <w:top w:val="single" w:sz="4" w:space="0" w:color="000000"/>
              <w:left w:val="single" w:sz="4" w:space="0" w:color="000000"/>
              <w:bottom w:val="single" w:sz="4" w:space="0" w:color="auto"/>
              <w:right w:val="single" w:sz="4" w:space="0" w:color="000000"/>
            </w:tcBorders>
            <w:vAlign w:val="center"/>
            <w:hideMark/>
          </w:tcPr>
          <w:p w14:paraId="5DD7366F"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auto"/>
              <w:right w:val="single" w:sz="4" w:space="0" w:color="000000"/>
            </w:tcBorders>
            <w:vAlign w:val="center"/>
            <w:hideMark/>
          </w:tcPr>
          <w:p w14:paraId="24501E10"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auto"/>
              <w:right w:val="single" w:sz="4" w:space="0" w:color="000000"/>
            </w:tcBorders>
            <w:vAlign w:val="center"/>
            <w:hideMark/>
          </w:tcPr>
          <w:p w14:paraId="309E0835"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auto"/>
              <w:right w:val="single" w:sz="4" w:space="0" w:color="000000"/>
            </w:tcBorders>
            <w:shd w:val="clear" w:color="auto" w:fill="auto"/>
            <w:noWrap/>
            <w:vAlign w:val="center"/>
            <w:hideMark/>
          </w:tcPr>
          <w:p w14:paraId="39AD9C2A"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P.1.</w:t>
            </w:r>
            <w:r w:rsidRPr="005D00A2">
              <w:rPr>
                <w:rFonts w:ascii="Arial" w:eastAsia="Times New Roman" w:hAnsi="Arial" w:cs="Arial"/>
                <w:kern w:val="0"/>
                <w:sz w:val="14"/>
                <w:szCs w:val="14"/>
                <w:lang w:eastAsia="pl-PL" w:bidi="ar-SA"/>
              </w:rPr>
              <w:t>8</w:t>
            </w:r>
          </w:p>
        </w:tc>
        <w:tc>
          <w:tcPr>
            <w:tcW w:w="1642" w:type="pct"/>
            <w:tcBorders>
              <w:top w:val="single" w:sz="4" w:space="0" w:color="000000"/>
              <w:left w:val="nil"/>
              <w:bottom w:val="single" w:sz="4" w:space="0" w:color="auto"/>
              <w:right w:val="single" w:sz="4" w:space="0" w:color="000000"/>
            </w:tcBorders>
            <w:shd w:val="clear" w:color="auto" w:fill="auto"/>
            <w:vAlign w:val="center"/>
            <w:hideMark/>
          </w:tcPr>
          <w:p w14:paraId="544CD8F7" w14:textId="77777777" w:rsidR="007C6DC5" w:rsidRPr="00462DFE" w:rsidRDefault="007C6DC5" w:rsidP="001925B7">
            <w:pPr>
              <w:widowControl/>
              <w:suppressAutoHyphens w:val="0"/>
              <w:rPr>
                <w:rFonts w:ascii="Arial" w:eastAsia="Times New Roman" w:hAnsi="Arial" w:cs="Arial"/>
                <w:color w:val="1A1A1A"/>
                <w:kern w:val="0"/>
                <w:sz w:val="16"/>
                <w:szCs w:val="16"/>
                <w:lang w:eastAsia="pl-PL" w:bidi="ar-SA"/>
              </w:rPr>
            </w:pPr>
            <w:r w:rsidRPr="00462DFE">
              <w:rPr>
                <w:rFonts w:ascii="Arial" w:eastAsia="Times New Roman" w:hAnsi="Arial" w:cs="Arial"/>
                <w:color w:val="1A1A1A"/>
                <w:kern w:val="0"/>
                <w:sz w:val="16"/>
                <w:szCs w:val="16"/>
                <w:lang w:eastAsia="pl-PL" w:bidi="ar-SA"/>
              </w:rPr>
              <w:t xml:space="preserve">Organizacja serii warsztatów ogólnorozwojowych dla dzieci, w tym warsztatów "Dźwięk i muzyka na językach" </w:t>
            </w:r>
          </w:p>
        </w:tc>
        <w:tc>
          <w:tcPr>
            <w:tcW w:w="496" w:type="pct"/>
            <w:tcBorders>
              <w:top w:val="single" w:sz="4" w:space="0" w:color="000000"/>
              <w:left w:val="nil"/>
              <w:bottom w:val="single" w:sz="4" w:space="0" w:color="auto"/>
              <w:right w:val="single" w:sz="4" w:space="0" w:color="000000"/>
            </w:tcBorders>
            <w:shd w:val="clear" w:color="auto" w:fill="auto"/>
            <w:vAlign w:val="center"/>
            <w:hideMark/>
          </w:tcPr>
          <w:p w14:paraId="232C502D" w14:textId="77777777" w:rsidR="007C6DC5" w:rsidRPr="005D00A2" w:rsidRDefault="007C6DC5" w:rsidP="007C6DC5">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auto"/>
              <w:right w:val="single" w:sz="4" w:space="0" w:color="000000"/>
            </w:tcBorders>
          </w:tcPr>
          <w:p w14:paraId="760C9D05" w14:textId="77777777" w:rsidR="00FC378D" w:rsidRDefault="00FC378D" w:rsidP="001925B7">
            <w:pPr>
              <w:widowControl/>
              <w:suppressAutoHyphens w:val="0"/>
              <w:rPr>
                <w:rFonts w:ascii="Arial" w:eastAsia="Times New Roman" w:hAnsi="Arial" w:cs="Arial"/>
                <w:kern w:val="0"/>
                <w:sz w:val="12"/>
                <w:szCs w:val="12"/>
                <w:lang w:eastAsia="pl-PL" w:bidi="ar-SA"/>
              </w:rPr>
            </w:pPr>
          </w:p>
          <w:p w14:paraId="5CF0BE61" w14:textId="77777777" w:rsidR="00FC378D" w:rsidRDefault="00FC378D" w:rsidP="001925B7">
            <w:pPr>
              <w:widowControl/>
              <w:suppressAutoHyphens w:val="0"/>
              <w:rPr>
                <w:rFonts w:ascii="Arial" w:eastAsia="Times New Roman" w:hAnsi="Arial" w:cs="Arial"/>
                <w:kern w:val="0"/>
                <w:sz w:val="12"/>
                <w:szCs w:val="12"/>
                <w:lang w:eastAsia="pl-PL" w:bidi="ar-SA"/>
              </w:rPr>
            </w:pPr>
          </w:p>
          <w:p w14:paraId="1AC468EE" w14:textId="77777777" w:rsidR="00FC378D" w:rsidRDefault="00FC378D" w:rsidP="001925B7">
            <w:pPr>
              <w:widowControl/>
              <w:suppressAutoHyphens w:val="0"/>
              <w:rPr>
                <w:rFonts w:ascii="Arial" w:eastAsia="Times New Roman" w:hAnsi="Arial" w:cs="Arial"/>
                <w:kern w:val="0"/>
                <w:sz w:val="12"/>
                <w:szCs w:val="12"/>
                <w:lang w:eastAsia="pl-PL" w:bidi="ar-SA"/>
              </w:rPr>
            </w:pPr>
          </w:p>
          <w:p w14:paraId="7BFA3631" w14:textId="77777777" w:rsidR="007C6DC5" w:rsidRPr="00F50A6F" w:rsidRDefault="00FC378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85.000 zł.</w:t>
            </w:r>
          </w:p>
        </w:tc>
        <w:tc>
          <w:tcPr>
            <w:tcW w:w="498" w:type="pct"/>
            <w:tcBorders>
              <w:top w:val="single" w:sz="4" w:space="0" w:color="000000"/>
              <w:left w:val="nil"/>
              <w:bottom w:val="single" w:sz="4" w:space="0" w:color="auto"/>
              <w:right w:val="single" w:sz="4" w:space="0" w:color="000000"/>
            </w:tcBorders>
          </w:tcPr>
          <w:p w14:paraId="48FDFDCC" w14:textId="77777777" w:rsidR="00267F26"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52FE48A9" w14:textId="77777777" w:rsidR="007C6DC5" w:rsidRPr="00F50A6F"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2317D462" w14:textId="77777777" w:rsidTr="003B1680">
        <w:trPr>
          <w:trHeight w:val="612"/>
        </w:trPr>
        <w:tc>
          <w:tcPr>
            <w:tcW w:w="186"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F6DD099"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2</w:t>
            </w:r>
          </w:p>
        </w:tc>
        <w:tc>
          <w:tcPr>
            <w:tcW w:w="205" w:type="pct"/>
            <w:vMerge w:val="restart"/>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72E85B17"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169" w:type="pct"/>
            <w:vMerge w:val="restart"/>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56FB83F4" w14:textId="77777777" w:rsidR="007C6DC5" w:rsidRDefault="007C6DC5" w:rsidP="001925B7">
            <w:pPr>
              <w:widowControl/>
              <w:suppressAutoHyphens w:val="0"/>
              <w:jc w:val="center"/>
              <w:rPr>
                <w:rFonts w:ascii="Arial" w:eastAsia="Arial" w:hAnsi="Arial" w:cs="Arial"/>
                <w:b/>
                <w:sz w:val="17"/>
                <w:szCs w:val="17"/>
              </w:rPr>
            </w:pPr>
            <w:r w:rsidRPr="005D00A2">
              <w:rPr>
                <w:rFonts w:ascii="Arial" w:eastAsia="Times New Roman" w:hAnsi="Arial" w:cs="Arial"/>
                <w:b/>
                <w:bCs/>
                <w:kern w:val="0"/>
                <w:sz w:val="16"/>
                <w:szCs w:val="16"/>
                <w:lang w:eastAsia="pl-PL" w:bidi="ar-SA"/>
              </w:rPr>
              <w:t>PODOBSZAR REWITALIZACJI KOSEWO</w:t>
            </w:r>
            <w:r>
              <w:rPr>
                <w:rFonts w:ascii="Arial" w:eastAsia="Arial" w:hAnsi="Arial" w:cs="Arial"/>
                <w:b/>
                <w:sz w:val="17"/>
                <w:szCs w:val="17"/>
              </w:rPr>
              <w:t xml:space="preserve"> OR.II</w:t>
            </w:r>
          </w:p>
          <w:p w14:paraId="0A021890" w14:textId="77777777" w:rsidR="007C6DC5" w:rsidRPr="005D00A2" w:rsidRDefault="007C6DC5" w:rsidP="001925B7">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OR.II – Kosewo o znaczeniu lokalnym</w:t>
            </w:r>
          </w:p>
        </w:tc>
        <w:tc>
          <w:tcPr>
            <w:tcW w:w="352" w:type="pct"/>
            <w:tcBorders>
              <w:top w:val="single" w:sz="4" w:space="0" w:color="auto"/>
              <w:left w:val="nil"/>
              <w:bottom w:val="single" w:sz="4" w:space="0" w:color="000000"/>
              <w:right w:val="single" w:sz="4" w:space="0" w:color="000000"/>
            </w:tcBorders>
            <w:shd w:val="clear" w:color="auto" w:fill="auto"/>
            <w:noWrap/>
            <w:vAlign w:val="center"/>
            <w:hideMark/>
          </w:tcPr>
          <w:p w14:paraId="0D74F587"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Pr="005D00A2">
              <w:rPr>
                <w:rFonts w:ascii="Arial" w:eastAsia="Times New Roman" w:hAnsi="Arial" w:cs="Arial"/>
                <w:kern w:val="0"/>
                <w:sz w:val="14"/>
                <w:szCs w:val="14"/>
                <w:lang w:eastAsia="pl-PL" w:bidi="ar-SA"/>
              </w:rPr>
              <w:t>1</w:t>
            </w:r>
          </w:p>
        </w:tc>
        <w:tc>
          <w:tcPr>
            <w:tcW w:w="1642" w:type="pct"/>
            <w:tcBorders>
              <w:top w:val="single" w:sz="4" w:space="0" w:color="auto"/>
              <w:left w:val="nil"/>
              <w:bottom w:val="single" w:sz="4" w:space="0" w:color="000000"/>
              <w:right w:val="single" w:sz="4" w:space="0" w:color="000000"/>
            </w:tcBorders>
            <w:shd w:val="clear" w:color="auto" w:fill="auto"/>
            <w:vAlign w:val="center"/>
            <w:hideMark/>
          </w:tcPr>
          <w:p w14:paraId="5AFBEBC5" w14:textId="77777777" w:rsidR="007C6DC5" w:rsidRPr="003B1680" w:rsidRDefault="008479E0"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Budowa Budynku Komunalnego w Kosewie wraz z zagospodarowaniem otoczenia</w:t>
            </w:r>
            <w:r w:rsidR="007C6DC5" w:rsidRPr="003B1680">
              <w:rPr>
                <w:rFonts w:ascii="Arial" w:eastAsia="Times New Roman" w:hAnsi="Arial" w:cs="Arial"/>
                <w:color w:val="1A1A1A"/>
                <w:kern w:val="0"/>
                <w:sz w:val="16"/>
                <w:szCs w:val="16"/>
                <w:lang w:eastAsia="pl-PL" w:bidi="ar-SA"/>
              </w:rPr>
              <w:t>.</w:t>
            </w:r>
          </w:p>
        </w:tc>
        <w:tc>
          <w:tcPr>
            <w:tcW w:w="496" w:type="pct"/>
            <w:tcBorders>
              <w:top w:val="single" w:sz="4" w:space="0" w:color="auto"/>
              <w:left w:val="nil"/>
              <w:bottom w:val="single" w:sz="4" w:space="0" w:color="000000"/>
              <w:right w:val="single" w:sz="4" w:space="0" w:color="000000"/>
            </w:tcBorders>
            <w:shd w:val="clear" w:color="auto" w:fill="auto"/>
            <w:vAlign w:val="center"/>
            <w:hideMark/>
          </w:tcPr>
          <w:p w14:paraId="0D90D975"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2019</w:t>
            </w:r>
            <w:r w:rsidRPr="005D00A2">
              <w:rPr>
                <w:rFonts w:ascii="Arial" w:eastAsia="Times New Roman" w:hAnsi="Arial" w:cs="Arial"/>
                <w:kern w:val="0"/>
                <w:sz w:val="16"/>
                <w:szCs w:val="16"/>
                <w:lang w:eastAsia="pl-PL" w:bidi="ar-SA"/>
              </w:rPr>
              <w:t xml:space="preserve"> </w:t>
            </w:r>
          </w:p>
        </w:tc>
        <w:tc>
          <w:tcPr>
            <w:tcW w:w="452" w:type="pct"/>
            <w:tcBorders>
              <w:top w:val="single" w:sz="4" w:space="0" w:color="auto"/>
              <w:left w:val="nil"/>
              <w:bottom w:val="single" w:sz="4" w:space="0" w:color="000000"/>
              <w:right w:val="single" w:sz="4" w:space="0" w:color="000000"/>
            </w:tcBorders>
          </w:tcPr>
          <w:p w14:paraId="08F31EC5" w14:textId="77777777" w:rsidR="007C6DC5" w:rsidRDefault="007C6DC5" w:rsidP="001925B7">
            <w:pPr>
              <w:widowControl/>
              <w:suppressAutoHyphens w:val="0"/>
              <w:rPr>
                <w:rFonts w:ascii="Arial" w:eastAsia="Times New Roman" w:hAnsi="Arial" w:cs="Arial"/>
                <w:kern w:val="0"/>
                <w:sz w:val="12"/>
                <w:szCs w:val="12"/>
                <w:lang w:eastAsia="pl-PL" w:bidi="ar-SA"/>
              </w:rPr>
            </w:pPr>
          </w:p>
          <w:p w14:paraId="71F0270F" w14:textId="77777777" w:rsidR="0038156D" w:rsidRDefault="0038156D" w:rsidP="001925B7">
            <w:pPr>
              <w:widowControl/>
              <w:suppressAutoHyphens w:val="0"/>
              <w:rPr>
                <w:rFonts w:ascii="Arial" w:eastAsia="Times New Roman" w:hAnsi="Arial" w:cs="Arial"/>
                <w:kern w:val="0"/>
                <w:sz w:val="12"/>
                <w:szCs w:val="12"/>
                <w:lang w:eastAsia="pl-PL" w:bidi="ar-SA"/>
              </w:rPr>
            </w:pPr>
          </w:p>
          <w:p w14:paraId="25174CD5"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2.500.000 zł.</w:t>
            </w:r>
          </w:p>
        </w:tc>
        <w:tc>
          <w:tcPr>
            <w:tcW w:w="498" w:type="pct"/>
            <w:tcBorders>
              <w:top w:val="single" w:sz="4" w:space="0" w:color="auto"/>
              <w:left w:val="nil"/>
              <w:bottom w:val="single" w:sz="4" w:space="0" w:color="000000"/>
              <w:right w:val="single" w:sz="4" w:space="0" w:color="000000"/>
            </w:tcBorders>
          </w:tcPr>
          <w:p w14:paraId="09EB4DE4" w14:textId="77777777" w:rsidR="007C6DC5" w:rsidRPr="00F50A6F"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p>
        </w:tc>
      </w:tr>
      <w:tr w:rsidR="007C6DC5" w:rsidRPr="005D00A2" w14:paraId="54989E58" w14:textId="77777777" w:rsidTr="003B1680">
        <w:trPr>
          <w:trHeight w:val="612"/>
        </w:trPr>
        <w:tc>
          <w:tcPr>
            <w:tcW w:w="186" w:type="pct"/>
            <w:vMerge/>
            <w:tcBorders>
              <w:top w:val="single" w:sz="4" w:space="0" w:color="000000"/>
              <w:left w:val="single" w:sz="4" w:space="0" w:color="auto"/>
              <w:bottom w:val="single" w:sz="4" w:space="0" w:color="000000"/>
              <w:right w:val="single" w:sz="4" w:space="0" w:color="000000"/>
            </w:tcBorders>
            <w:vAlign w:val="center"/>
            <w:hideMark/>
          </w:tcPr>
          <w:p w14:paraId="643B820D"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59F90D61"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42832837"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3CAAA7FD"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8479E0">
              <w:rPr>
                <w:rFonts w:ascii="Arial" w:eastAsia="Times New Roman" w:hAnsi="Arial" w:cs="Arial"/>
                <w:kern w:val="0"/>
                <w:sz w:val="14"/>
                <w:szCs w:val="14"/>
                <w:lang w:eastAsia="pl-PL" w:bidi="ar-SA"/>
              </w:rPr>
              <w:t>2</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79FB5EDC" w14:textId="77777777" w:rsidR="007C6DC5" w:rsidRPr="003B1680" w:rsidRDefault="007C6DC5"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Organizacja zajęć tanecznych i sportowych (fitness) dla dzieci, młodzieży i dorosłych w świetlicy w Kosewie, w tym "Fitness dla kobiet"</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3B7328D7"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4BF290F4" w14:textId="77777777" w:rsidR="007C6DC5" w:rsidRDefault="007C6DC5" w:rsidP="001925B7">
            <w:pPr>
              <w:widowControl/>
              <w:suppressAutoHyphens w:val="0"/>
              <w:rPr>
                <w:rFonts w:ascii="Arial" w:eastAsia="Times New Roman" w:hAnsi="Arial" w:cs="Arial"/>
                <w:kern w:val="0"/>
                <w:sz w:val="12"/>
                <w:szCs w:val="12"/>
                <w:lang w:eastAsia="pl-PL" w:bidi="ar-SA"/>
              </w:rPr>
            </w:pPr>
          </w:p>
          <w:p w14:paraId="33AFBA1B" w14:textId="77777777" w:rsidR="0038156D" w:rsidRDefault="0038156D" w:rsidP="001925B7">
            <w:pPr>
              <w:widowControl/>
              <w:suppressAutoHyphens w:val="0"/>
              <w:rPr>
                <w:rFonts w:ascii="Arial" w:eastAsia="Times New Roman" w:hAnsi="Arial" w:cs="Arial"/>
                <w:kern w:val="0"/>
                <w:sz w:val="12"/>
                <w:szCs w:val="12"/>
                <w:lang w:eastAsia="pl-PL" w:bidi="ar-SA"/>
              </w:rPr>
            </w:pPr>
          </w:p>
          <w:p w14:paraId="77837300"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85.000 zł.</w:t>
            </w:r>
          </w:p>
        </w:tc>
        <w:tc>
          <w:tcPr>
            <w:tcW w:w="498" w:type="pct"/>
            <w:tcBorders>
              <w:top w:val="single" w:sz="4" w:space="0" w:color="000000"/>
              <w:left w:val="nil"/>
              <w:bottom w:val="single" w:sz="4" w:space="0" w:color="000000"/>
              <w:right w:val="single" w:sz="4" w:space="0" w:color="000000"/>
            </w:tcBorders>
          </w:tcPr>
          <w:p w14:paraId="08DFB500" w14:textId="77777777" w:rsidR="007C6DC5" w:rsidRDefault="007C6DC5" w:rsidP="0038156D">
            <w:pPr>
              <w:widowControl/>
              <w:suppressAutoHyphens w:val="0"/>
              <w:rPr>
                <w:rFonts w:ascii="Arial" w:eastAsia="Times New Roman" w:hAnsi="Arial" w:cs="Arial"/>
                <w:kern w:val="0"/>
                <w:sz w:val="12"/>
                <w:szCs w:val="12"/>
                <w:lang w:eastAsia="pl-PL" w:bidi="ar-SA"/>
              </w:rPr>
            </w:pPr>
          </w:p>
          <w:p w14:paraId="092F66FE" w14:textId="77777777" w:rsidR="0038156D" w:rsidRDefault="0038156D"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sołecki</w:t>
            </w:r>
          </w:p>
          <w:p w14:paraId="7A8ED544" w14:textId="77777777" w:rsidR="00267F26" w:rsidRPr="00F50A6F"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100%</w:t>
            </w:r>
          </w:p>
        </w:tc>
      </w:tr>
      <w:tr w:rsidR="007C6DC5" w:rsidRPr="005D00A2" w14:paraId="352EE26F" w14:textId="77777777" w:rsidTr="003B1680">
        <w:trPr>
          <w:trHeight w:val="612"/>
        </w:trPr>
        <w:tc>
          <w:tcPr>
            <w:tcW w:w="186" w:type="pct"/>
            <w:vMerge/>
            <w:tcBorders>
              <w:top w:val="single" w:sz="4" w:space="0" w:color="000000"/>
              <w:left w:val="single" w:sz="4" w:space="0" w:color="auto"/>
              <w:bottom w:val="single" w:sz="4" w:space="0" w:color="000000"/>
              <w:right w:val="single" w:sz="4" w:space="0" w:color="000000"/>
            </w:tcBorders>
            <w:vAlign w:val="center"/>
            <w:hideMark/>
          </w:tcPr>
          <w:p w14:paraId="7DFF6D8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4B1AEDC0"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631FC0A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542FBC8F"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8479E0">
              <w:rPr>
                <w:rFonts w:ascii="Arial" w:eastAsia="Times New Roman" w:hAnsi="Arial" w:cs="Arial"/>
                <w:kern w:val="0"/>
                <w:sz w:val="14"/>
                <w:szCs w:val="14"/>
                <w:lang w:eastAsia="pl-PL" w:bidi="ar-SA"/>
              </w:rPr>
              <w:t>3</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4661A2A0" w14:textId="77777777" w:rsidR="007C6DC5" w:rsidRPr="003B1680" w:rsidRDefault="007C6DC5"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Organizacja serii warsztatów edukacyjno-wychowawczych dla rodziców i wychowawców, w tym warsztatów "Szkoła dla rodziców i wychowawców wg Joanny Sakowskiej"</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2AA8A473"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22B99ED4" w14:textId="77777777" w:rsidR="007C6DC5" w:rsidRDefault="007C6DC5" w:rsidP="001925B7">
            <w:pPr>
              <w:widowControl/>
              <w:suppressAutoHyphens w:val="0"/>
              <w:rPr>
                <w:rFonts w:ascii="Arial" w:eastAsia="Times New Roman" w:hAnsi="Arial" w:cs="Arial"/>
                <w:kern w:val="0"/>
                <w:sz w:val="12"/>
                <w:szCs w:val="12"/>
                <w:lang w:eastAsia="pl-PL" w:bidi="ar-SA"/>
              </w:rPr>
            </w:pPr>
          </w:p>
          <w:p w14:paraId="460EF6B1" w14:textId="77777777" w:rsidR="0038156D" w:rsidRDefault="0038156D" w:rsidP="001925B7">
            <w:pPr>
              <w:widowControl/>
              <w:suppressAutoHyphens w:val="0"/>
              <w:rPr>
                <w:rFonts w:ascii="Arial" w:eastAsia="Times New Roman" w:hAnsi="Arial" w:cs="Arial"/>
                <w:kern w:val="0"/>
                <w:sz w:val="12"/>
                <w:szCs w:val="12"/>
                <w:lang w:eastAsia="pl-PL" w:bidi="ar-SA"/>
              </w:rPr>
            </w:pPr>
          </w:p>
          <w:p w14:paraId="471ACFAC" w14:textId="77777777" w:rsidR="0038156D" w:rsidRDefault="0038156D" w:rsidP="001925B7">
            <w:pPr>
              <w:widowControl/>
              <w:suppressAutoHyphens w:val="0"/>
              <w:rPr>
                <w:rFonts w:ascii="Arial" w:eastAsia="Times New Roman" w:hAnsi="Arial" w:cs="Arial"/>
                <w:kern w:val="0"/>
                <w:sz w:val="12"/>
                <w:szCs w:val="12"/>
                <w:lang w:eastAsia="pl-PL" w:bidi="ar-SA"/>
              </w:rPr>
            </w:pPr>
          </w:p>
          <w:p w14:paraId="6A9DDE7C"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40.000 zł.</w:t>
            </w:r>
          </w:p>
        </w:tc>
        <w:tc>
          <w:tcPr>
            <w:tcW w:w="498" w:type="pct"/>
            <w:tcBorders>
              <w:top w:val="single" w:sz="4" w:space="0" w:color="000000"/>
              <w:left w:val="nil"/>
              <w:bottom w:val="single" w:sz="4" w:space="0" w:color="000000"/>
              <w:right w:val="single" w:sz="4" w:space="0" w:color="000000"/>
            </w:tcBorders>
          </w:tcPr>
          <w:p w14:paraId="456D358E" w14:textId="77777777" w:rsidR="0038156D"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09AC61C1" w14:textId="77777777" w:rsidR="00267F26" w:rsidRPr="00F50A6F"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2536D6FF" w14:textId="77777777" w:rsidTr="003B1680">
        <w:trPr>
          <w:trHeight w:val="612"/>
        </w:trPr>
        <w:tc>
          <w:tcPr>
            <w:tcW w:w="186" w:type="pct"/>
            <w:vMerge/>
            <w:tcBorders>
              <w:top w:val="single" w:sz="4" w:space="0" w:color="000000"/>
              <w:left w:val="single" w:sz="4" w:space="0" w:color="auto"/>
              <w:bottom w:val="single" w:sz="4" w:space="0" w:color="000000"/>
              <w:right w:val="single" w:sz="4" w:space="0" w:color="000000"/>
            </w:tcBorders>
            <w:vAlign w:val="center"/>
            <w:hideMark/>
          </w:tcPr>
          <w:p w14:paraId="62B19470"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51987DE7"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6222F25D"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71B8C5C1"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8479E0">
              <w:rPr>
                <w:rFonts w:ascii="Arial" w:eastAsia="Times New Roman" w:hAnsi="Arial" w:cs="Arial"/>
                <w:kern w:val="0"/>
                <w:sz w:val="14"/>
                <w:szCs w:val="14"/>
                <w:lang w:eastAsia="pl-PL" w:bidi="ar-SA"/>
              </w:rPr>
              <w:t>4</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58877380" w14:textId="77777777" w:rsidR="007C6DC5" w:rsidRPr="003B1680" w:rsidRDefault="007C6DC5"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Stworzenie serii zajęć językowych dla mieszkańców gminy, w tym "Wieża Babel, konwersacje w różnych językach dla dzieci i dorosłych" w Kosewie</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5F66CF0A"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06218ECC" w14:textId="77777777" w:rsidR="007C6DC5" w:rsidRDefault="007C6DC5" w:rsidP="001925B7">
            <w:pPr>
              <w:widowControl/>
              <w:suppressAutoHyphens w:val="0"/>
              <w:rPr>
                <w:rFonts w:ascii="Arial" w:eastAsia="Times New Roman" w:hAnsi="Arial" w:cs="Arial"/>
                <w:kern w:val="0"/>
                <w:sz w:val="12"/>
                <w:szCs w:val="12"/>
                <w:lang w:eastAsia="pl-PL" w:bidi="ar-SA"/>
              </w:rPr>
            </w:pPr>
          </w:p>
          <w:p w14:paraId="506FEB9E" w14:textId="77777777" w:rsidR="0038156D" w:rsidRDefault="0038156D" w:rsidP="001925B7">
            <w:pPr>
              <w:widowControl/>
              <w:suppressAutoHyphens w:val="0"/>
              <w:rPr>
                <w:rFonts w:ascii="Arial" w:eastAsia="Times New Roman" w:hAnsi="Arial" w:cs="Arial"/>
                <w:kern w:val="0"/>
                <w:sz w:val="12"/>
                <w:szCs w:val="12"/>
                <w:lang w:eastAsia="pl-PL" w:bidi="ar-SA"/>
              </w:rPr>
            </w:pPr>
          </w:p>
          <w:p w14:paraId="70AEFF7C"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200.000 zł.</w:t>
            </w:r>
          </w:p>
        </w:tc>
        <w:tc>
          <w:tcPr>
            <w:tcW w:w="498" w:type="pct"/>
            <w:tcBorders>
              <w:top w:val="single" w:sz="4" w:space="0" w:color="000000"/>
              <w:left w:val="nil"/>
              <w:bottom w:val="single" w:sz="4" w:space="0" w:color="000000"/>
              <w:right w:val="single" w:sz="4" w:space="0" w:color="000000"/>
            </w:tcBorders>
          </w:tcPr>
          <w:p w14:paraId="048C3841" w14:textId="77777777" w:rsidR="00267F26"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1256C100" w14:textId="77777777" w:rsidR="0038156D" w:rsidRPr="00F50A6F"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04E12DC9" w14:textId="77777777" w:rsidTr="003B1680">
        <w:trPr>
          <w:trHeight w:val="612"/>
        </w:trPr>
        <w:tc>
          <w:tcPr>
            <w:tcW w:w="186" w:type="pct"/>
            <w:vMerge/>
            <w:tcBorders>
              <w:top w:val="single" w:sz="4" w:space="0" w:color="000000"/>
              <w:left w:val="single" w:sz="4" w:space="0" w:color="auto"/>
              <w:bottom w:val="single" w:sz="4" w:space="0" w:color="000000"/>
              <w:right w:val="single" w:sz="4" w:space="0" w:color="000000"/>
            </w:tcBorders>
            <w:vAlign w:val="center"/>
            <w:hideMark/>
          </w:tcPr>
          <w:p w14:paraId="43E2BEBE"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000000"/>
              <w:right w:val="single" w:sz="4" w:space="0" w:color="000000"/>
            </w:tcBorders>
            <w:vAlign w:val="center"/>
            <w:hideMark/>
          </w:tcPr>
          <w:p w14:paraId="6CBC4B26"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000000"/>
              <w:right w:val="single" w:sz="4" w:space="0" w:color="000000"/>
            </w:tcBorders>
            <w:vAlign w:val="center"/>
            <w:hideMark/>
          </w:tcPr>
          <w:p w14:paraId="0E9BDFA1"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0CDEC97B"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8479E0">
              <w:rPr>
                <w:rFonts w:ascii="Arial" w:eastAsia="Times New Roman" w:hAnsi="Arial" w:cs="Arial"/>
                <w:kern w:val="0"/>
                <w:sz w:val="14"/>
                <w:szCs w:val="14"/>
                <w:lang w:eastAsia="pl-PL" w:bidi="ar-SA"/>
              </w:rPr>
              <w:t>5</w:t>
            </w:r>
          </w:p>
        </w:tc>
        <w:tc>
          <w:tcPr>
            <w:tcW w:w="1642" w:type="pct"/>
            <w:tcBorders>
              <w:top w:val="single" w:sz="4" w:space="0" w:color="000000"/>
              <w:left w:val="nil"/>
              <w:bottom w:val="single" w:sz="4" w:space="0" w:color="000000"/>
              <w:right w:val="single" w:sz="4" w:space="0" w:color="000000"/>
            </w:tcBorders>
            <w:shd w:val="clear" w:color="auto" w:fill="auto"/>
            <w:vAlign w:val="center"/>
            <w:hideMark/>
          </w:tcPr>
          <w:p w14:paraId="59E42AAE" w14:textId="77777777" w:rsidR="007C6DC5" w:rsidRPr="003B1680" w:rsidRDefault="007C6DC5"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Organizacja sesji wykładowo-warsztatowych psychospołecznych dla rodziców i dzieci, w tym programu "Zapobieganie agresji wśród dzieci i młodzieży" – świetlica w Kosewie</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21463B7E"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000000"/>
              <w:right w:val="single" w:sz="4" w:space="0" w:color="000000"/>
            </w:tcBorders>
          </w:tcPr>
          <w:p w14:paraId="1E6501EE" w14:textId="77777777" w:rsidR="007C6DC5" w:rsidRDefault="007C6DC5" w:rsidP="001925B7">
            <w:pPr>
              <w:widowControl/>
              <w:suppressAutoHyphens w:val="0"/>
              <w:rPr>
                <w:rFonts w:ascii="Arial" w:eastAsia="Times New Roman" w:hAnsi="Arial" w:cs="Arial"/>
                <w:kern w:val="0"/>
                <w:sz w:val="12"/>
                <w:szCs w:val="12"/>
                <w:lang w:eastAsia="pl-PL" w:bidi="ar-SA"/>
              </w:rPr>
            </w:pPr>
          </w:p>
          <w:p w14:paraId="2407C0EF" w14:textId="77777777" w:rsidR="0038156D" w:rsidRDefault="0038156D" w:rsidP="001925B7">
            <w:pPr>
              <w:widowControl/>
              <w:suppressAutoHyphens w:val="0"/>
              <w:rPr>
                <w:rFonts w:ascii="Arial" w:eastAsia="Times New Roman" w:hAnsi="Arial" w:cs="Arial"/>
                <w:kern w:val="0"/>
                <w:sz w:val="12"/>
                <w:szCs w:val="12"/>
                <w:lang w:eastAsia="pl-PL" w:bidi="ar-SA"/>
              </w:rPr>
            </w:pPr>
          </w:p>
          <w:p w14:paraId="58815083" w14:textId="77777777" w:rsidR="0038156D" w:rsidRDefault="0038156D" w:rsidP="001925B7">
            <w:pPr>
              <w:widowControl/>
              <w:suppressAutoHyphens w:val="0"/>
              <w:rPr>
                <w:rFonts w:ascii="Arial" w:eastAsia="Times New Roman" w:hAnsi="Arial" w:cs="Arial"/>
                <w:kern w:val="0"/>
                <w:sz w:val="12"/>
                <w:szCs w:val="12"/>
                <w:lang w:eastAsia="pl-PL" w:bidi="ar-SA"/>
              </w:rPr>
            </w:pPr>
          </w:p>
          <w:p w14:paraId="73FA9A90"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15.250 zł.</w:t>
            </w:r>
          </w:p>
        </w:tc>
        <w:tc>
          <w:tcPr>
            <w:tcW w:w="498" w:type="pct"/>
            <w:tcBorders>
              <w:top w:val="single" w:sz="4" w:space="0" w:color="000000"/>
              <w:left w:val="nil"/>
              <w:bottom w:val="single" w:sz="4" w:space="0" w:color="000000"/>
              <w:right w:val="single" w:sz="4" w:space="0" w:color="000000"/>
            </w:tcBorders>
          </w:tcPr>
          <w:p w14:paraId="70087282" w14:textId="77777777" w:rsidR="00267F26"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0F1DCA29" w14:textId="77777777" w:rsidR="0038156D" w:rsidRPr="00F50A6F" w:rsidRDefault="00267F26"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7C6DC5" w:rsidRPr="005D00A2" w14:paraId="6F9D80CE" w14:textId="77777777" w:rsidTr="004C3F61">
        <w:trPr>
          <w:trHeight w:val="612"/>
        </w:trPr>
        <w:tc>
          <w:tcPr>
            <w:tcW w:w="186" w:type="pct"/>
            <w:vMerge/>
            <w:tcBorders>
              <w:top w:val="single" w:sz="4" w:space="0" w:color="000000"/>
              <w:left w:val="single" w:sz="4" w:space="0" w:color="auto"/>
              <w:bottom w:val="single" w:sz="4" w:space="0" w:color="auto"/>
              <w:right w:val="single" w:sz="4" w:space="0" w:color="000000"/>
            </w:tcBorders>
            <w:vAlign w:val="center"/>
            <w:hideMark/>
          </w:tcPr>
          <w:p w14:paraId="4DA635E9"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205" w:type="pct"/>
            <w:vMerge/>
            <w:tcBorders>
              <w:top w:val="single" w:sz="4" w:space="0" w:color="000000"/>
              <w:left w:val="single" w:sz="4" w:space="0" w:color="000000"/>
              <w:bottom w:val="single" w:sz="4" w:space="0" w:color="auto"/>
              <w:right w:val="single" w:sz="4" w:space="0" w:color="000000"/>
            </w:tcBorders>
            <w:vAlign w:val="center"/>
            <w:hideMark/>
          </w:tcPr>
          <w:p w14:paraId="7C6F06D4"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1169" w:type="pct"/>
            <w:vMerge/>
            <w:tcBorders>
              <w:top w:val="single" w:sz="4" w:space="0" w:color="000000"/>
              <w:left w:val="single" w:sz="4" w:space="0" w:color="000000"/>
              <w:bottom w:val="single" w:sz="4" w:space="0" w:color="auto"/>
              <w:right w:val="single" w:sz="4" w:space="0" w:color="000000"/>
            </w:tcBorders>
            <w:vAlign w:val="center"/>
            <w:hideMark/>
          </w:tcPr>
          <w:p w14:paraId="4A65F564" w14:textId="77777777" w:rsidR="007C6DC5" w:rsidRPr="005D00A2" w:rsidRDefault="007C6DC5" w:rsidP="001925B7">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auto"/>
              <w:right w:val="single" w:sz="4" w:space="0" w:color="000000"/>
            </w:tcBorders>
            <w:shd w:val="clear" w:color="auto" w:fill="auto"/>
            <w:noWrap/>
            <w:vAlign w:val="center"/>
            <w:hideMark/>
          </w:tcPr>
          <w:p w14:paraId="4483D944" w14:textId="77777777" w:rsidR="007C6DC5" w:rsidRPr="005D00A2" w:rsidRDefault="007C6DC5"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P.2.</w:t>
            </w:r>
            <w:r w:rsidR="008479E0">
              <w:rPr>
                <w:rFonts w:ascii="Arial" w:eastAsia="Times New Roman" w:hAnsi="Arial" w:cs="Arial"/>
                <w:kern w:val="0"/>
                <w:sz w:val="14"/>
                <w:szCs w:val="14"/>
                <w:lang w:eastAsia="pl-PL" w:bidi="ar-SA"/>
              </w:rPr>
              <w:t>6</w:t>
            </w:r>
          </w:p>
        </w:tc>
        <w:tc>
          <w:tcPr>
            <w:tcW w:w="1642" w:type="pct"/>
            <w:tcBorders>
              <w:top w:val="single" w:sz="4" w:space="0" w:color="000000"/>
              <w:left w:val="nil"/>
              <w:bottom w:val="single" w:sz="4" w:space="0" w:color="auto"/>
              <w:right w:val="single" w:sz="4" w:space="0" w:color="000000"/>
            </w:tcBorders>
            <w:shd w:val="clear" w:color="auto" w:fill="auto"/>
            <w:vAlign w:val="center"/>
            <w:hideMark/>
          </w:tcPr>
          <w:p w14:paraId="1132DAAD" w14:textId="77777777" w:rsidR="007C6DC5" w:rsidRPr="003B1680" w:rsidRDefault="007C6DC5" w:rsidP="001925B7">
            <w:pPr>
              <w:widowControl/>
              <w:suppressAutoHyphens w:val="0"/>
              <w:rPr>
                <w:rFonts w:ascii="Arial" w:eastAsia="Times New Roman" w:hAnsi="Arial" w:cs="Arial"/>
                <w:color w:val="1A1A1A"/>
                <w:kern w:val="0"/>
                <w:sz w:val="16"/>
                <w:szCs w:val="16"/>
                <w:lang w:eastAsia="pl-PL" w:bidi="ar-SA"/>
              </w:rPr>
            </w:pPr>
            <w:r w:rsidRPr="003B1680">
              <w:rPr>
                <w:rFonts w:ascii="Arial" w:eastAsia="Times New Roman" w:hAnsi="Arial" w:cs="Arial"/>
                <w:color w:val="1A1A1A"/>
                <w:kern w:val="0"/>
                <w:sz w:val="16"/>
                <w:szCs w:val="16"/>
                <w:lang w:eastAsia="pl-PL" w:bidi="ar-SA"/>
              </w:rPr>
              <w:t>Rewitalizacja stawu i terenu wokół stawu w Kosewie o funkcjach rekreacyjnych dla dzieci i dorosłych z Obszaru Rewitalizacji</w:t>
            </w:r>
          </w:p>
        </w:tc>
        <w:tc>
          <w:tcPr>
            <w:tcW w:w="496" w:type="pct"/>
            <w:tcBorders>
              <w:top w:val="single" w:sz="4" w:space="0" w:color="000000"/>
              <w:left w:val="nil"/>
              <w:bottom w:val="single" w:sz="4" w:space="0" w:color="auto"/>
              <w:right w:val="single" w:sz="4" w:space="0" w:color="000000"/>
            </w:tcBorders>
            <w:shd w:val="clear" w:color="auto" w:fill="auto"/>
            <w:vAlign w:val="center"/>
            <w:hideMark/>
          </w:tcPr>
          <w:p w14:paraId="66FBD192" w14:textId="77777777" w:rsidR="007C6DC5" w:rsidRPr="005D00A2" w:rsidRDefault="007C6DC5" w:rsidP="001925B7">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2020</w:t>
            </w:r>
          </w:p>
        </w:tc>
        <w:tc>
          <w:tcPr>
            <w:tcW w:w="452" w:type="pct"/>
            <w:tcBorders>
              <w:top w:val="single" w:sz="4" w:space="0" w:color="000000"/>
              <w:left w:val="nil"/>
              <w:bottom w:val="single" w:sz="4" w:space="0" w:color="auto"/>
              <w:right w:val="single" w:sz="4" w:space="0" w:color="000000"/>
            </w:tcBorders>
          </w:tcPr>
          <w:p w14:paraId="65A3CD1E" w14:textId="77777777" w:rsidR="007C6DC5" w:rsidRDefault="007C6DC5" w:rsidP="001925B7">
            <w:pPr>
              <w:widowControl/>
              <w:suppressAutoHyphens w:val="0"/>
              <w:rPr>
                <w:rFonts w:ascii="Arial" w:eastAsia="Times New Roman" w:hAnsi="Arial" w:cs="Arial"/>
                <w:kern w:val="0"/>
                <w:sz w:val="12"/>
                <w:szCs w:val="12"/>
                <w:lang w:eastAsia="pl-PL" w:bidi="ar-SA"/>
              </w:rPr>
            </w:pPr>
          </w:p>
          <w:p w14:paraId="5800D422" w14:textId="77777777" w:rsidR="0038156D" w:rsidRDefault="0038156D" w:rsidP="001925B7">
            <w:pPr>
              <w:widowControl/>
              <w:suppressAutoHyphens w:val="0"/>
              <w:rPr>
                <w:rFonts w:ascii="Arial" w:eastAsia="Times New Roman" w:hAnsi="Arial" w:cs="Arial"/>
                <w:kern w:val="0"/>
                <w:sz w:val="12"/>
                <w:szCs w:val="12"/>
                <w:lang w:eastAsia="pl-PL" w:bidi="ar-SA"/>
              </w:rPr>
            </w:pPr>
          </w:p>
          <w:p w14:paraId="32D70D32" w14:textId="77777777" w:rsidR="0038156D" w:rsidRPr="00F50A6F" w:rsidRDefault="0038156D" w:rsidP="001925B7">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1.000.000 zł.</w:t>
            </w:r>
          </w:p>
        </w:tc>
        <w:tc>
          <w:tcPr>
            <w:tcW w:w="498" w:type="pct"/>
            <w:tcBorders>
              <w:top w:val="single" w:sz="4" w:space="0" w:color="000000"/>
              <w:left w:val="nil"/>
              <w:bottom w:val="single" w:sz="4" w:space="0" w:color="auto"/>
              <w:right w:val="single" w:sz="4" w:space="0" w:color="000000"/>
            </w:tcBorders>
          </w:tcPr>
          <w:p w14:paraId="7F21FFC4" w14:textId="77777777" w:rsidR="0038156D"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WFOŚIGW 50%</w:t>
            </w:r>
          </w:p>
          <w:p w14:paraId="565E02C7" w14:textId="77777777" w:rsidR="00267F26" w:rsidRPr="00F50A6F" w:rsidRDefault="00267F26" w:rsidP="0038156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50%</w:t>
            </w:r>
          </w:p>
        </w:tc>
      </w:tr>
      <w:tr w:rsidR="00992DF9" w:rsidRPr="005D00A2" w14:paraId="5F91376E" w14:textId="77777777" w:rsidTr="003B1680">
        <w:trPr>
          <w:trHeight w:val="1150"/>
        </w:trPr>
        <w:tc>
          <w:tcPr>
            <w:tcW w:w="186" w:type="pct"/>
            <w:vMerge w:val="restart"/>
            <w:tcBorders>
              <w:top w:val="single" w:sz="4" w:space="0" w:color="auto"/>
              <w:left w:val="single" w:sz="4" w:space="0" w:color="000000"/>
              <w:right w:val="single" w:sz="4" w:space="0" w:color="000000"/>
            </w:tcBorders>
            <w:shd w:val="clear" w:color="auto" w:fill="auto"/>
            <w:noWrap/>
            <w:vAlign w:val="center"/>
            <w:hideMark/>
          </w:tcPr>
          <w:p w14:paraId="09D0E96C" w14:textId="77777777" w:rsidR="00992DF9" w:rsidRPr="005D00A2" w:rsidRDefault="00992DF9"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3</w:t>
            </w:r>
          </w:p>
          <w:p w14:paraId="086349FD" w14:textId="3DF3B043" w:rsidR="00992DF9" w:rsidRPr="005D00A2" w:rsidRDefault="00992DF9" w:rsidP="00025653">
            <w:pPr>
              <w:jc w:val="center"/>
              <w:rPr>
                <w:rFonts w:ascii="Arial" w:eastAsia="Times New Roman" w:hAnsi="Arial" w:cs="Arial"/>
                <w:b/>
                <w:bCs/>
                <w:kern w:val="0"/>
                <w:sz w:val="16"/>
                <w:szCs w:val="16"/>
                <w:lang w:eastAsia="pl-PL" w:bidi="ar-SA"/>
              </w:rPr>
            </w:pPr>
          </w:p>
        </w:tc>
        <w:tc>
          <w:tcPr>
            <w:tcW w:w="205" w:type="pct"/>
            <w:vMerge w:val="restart"/>
            <w:tcBorders>
              <w:top w:val="single" w:sz="4" w:space="0" w:color="auto"/>
              <w:left w:val="single" w:sz="4" w:space="0" w:color="000000"/>
              <w:right w:val="single" w:sz="4" w:space="0" w:color="000000"/>
            </w:tcBorders>
            <w:shd w:val="clear" w:color="auto" w:fill="auto"/>
            <w:noWrap/>
            <w:vAlign w:val="center"/>
            <w:hideMark/>
          </w:tcPr>
          <w:p w14:paraId="48882833" w14:textId="77777777" w:rsidR="00992DF9" w:rsidRPr="005D00A2" w:rsidRDefault="00992DF9"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p w14:paraId="641A18CB" w14:textId="48BDD47A" w:rsidR="00992DF9" w:rsidRPr="005D00A2" w:rsidRDefault="00992DF9" w:rsidP="00025653">
            <w:pPr>
              <w:jc w:val="center"/>
              <w:rPr>
                <w:rFonts w:ascii="Arial" w:eastAsia="Times New Roman" w:hAnsi="Arial" w:cs="Arial"/>
                <w:b/>
                <w:bCs/>
                <w:kern w:val="0"/>
                <w:sz w:val="16"/>
                <w:szCs w:val="16"/>
                <w:lang w:eastAsia="pl-PL" w:bidi="ar-SA"/>
              </w:rPr>
            </w:pPr>
          </w:p>
        </w:tc>
        <w:tc>
          <w:tcPr>
            <w:tcW w:w="1169" w:type="pct"/>
            <w:vMerge w:val="restart"/>
            <w:tcBorders>
              <w:top w:val="single" w:sz="4" w:space="0" w:color="auto"/>
              <w:left w:val="single" w:sz="4" w:space="0" w:color="000000"/>
              <w:right w:val="single" w:sz="4" w:space="0" w:color="000000"/>
            </w:tcBorders>
            <w:shd w:val="clear" w:color="auto" w:fill="auto"/>
            <w:noWrap/>
            <w:vAlign w:val="center"/>
            <w:hideMark/>
          </w:tcPr>
          <w:p w14:paraId="58361230" w14:textId="77777777" w:rsidR="00992DF9" w:rsidRDefault="00992DF9" w:rsidP="001925B7">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NOWY MODLIN</w:t>
            </w:r>
            <w:r>
              <w:rPr>
                <w:rFonts w:ascii="Arial" w:eastAsia="Times New Roman" w:hAnsi="Arial" w:cs="Arial"/>
                <w:b/>
                <w:bCs/>
                <w:kern w:val="0"/>
                <w:sz w:val="16"/>
                <w:szCs w:val="16"/>
                <w:lang w:eastAsia="pl-PL" w:bidi="ar-SA"/>
              </w:rPr>
              <w:t xml:space="preserve"> OR III</w:t>
            </w:r>
          </w:p>
          <w:p w14:paraId="700B193A" w14:textId="1D7908F5" w:rsidR="00992DF9" w:rsidRPr="005D00A2" w:rsidRDefault="00992DF9" w:rsidP="001925B7">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 xml:space="preserve">Wzmocnienie </w:t>
            </w:r>
            <w:r w:rsidR="004C3F61">
              <w:rPr>
                <w:rFonts w:ascii="Arial" w:eastAsia="Arial" w:hAnsi="Arial" w:cs="Arial"/>
                <w:b/>
                <w:sz w:val="17"/>
                <w:szCs w:val="17"/>
              </w:rPr>
              <w:t xml:space="preserve">potencjału i aktywizacja </w:t>
            </w:r>
            <w:r>
              <w:rPr>
                <w:rFonts w:ascii="Arial" w:eastAsia="Arial" w:hAnsi="Arial" w:cs="Arial"/>
                <w:b/>
                <w:sz w:val="17"/>
                <w:szCs w:val="17"/>
              </w:rPr>
              <w:t>Lokalnego Centrum Integracji Społecznej w OR.III – Nowy Modlin o znaczeniu lokalnym</w:t>
            </w:r>
          </w:p>
          <w:p w14:paraId="2D64B19A" w14:textId="26C19150" w:rsidR="00992DF9" w:rsidRPr="005D00A2" w:rsidRDefault="00992DF9" w:rsidP="00025653">
            <w:pPr>
              <w:jc w:val="center"/>
              <w:rPr>
                <w:rFonts w:ascii="Arial" w:eastAsia="Times New Roman" w:hAnsi="Arial" w:cs="Arial"/>
                <w:b/>
                <w:bCs/>
                <w:kern w:val="0"/>
                <w:sz w:val="16"/>
                <w:szCs w:val="16"/>
                <w:lang w:eastAsia="pl-PL" w:bidi="ar-SA"/>
              </w:rPr>
            </w:pPr>
          </w:p>
        </w:tc>
        <w:tc>
          <w:tcPr>
            <w:tcW w:w="352" w:type="pct"/>
            <w:tcBorders>
              <w:top w:val="single" w:sz="4" w:space="0" w:color="auto"/>
              <w:left w:val="nil"/>
              <w:bottom w:val="single" w:sz="4" w:space="0" w:color="auto"/>
              <w:right w:val="single" w:sz="4" w:space="0" w:color="000000"/>
            </w:tcBorders>
            <w:shd w:val="clear" w:color="auto" w:fill="auto"/>
            <w:noWrap/>
            <w:vAlign w:val="center"/>
            <w:hideMark/>
          </w:tcPr>
          <w:p w14:paraId="0AFE2595" w14:textId="77777777" w:rsidR="00992DF9" w:rsidRPr="005D00A2" w:rsidRDefault="00992DF9" w:rsidP="001925B7">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w:t>
            </w:r>
            <w:r w:rsidRPr="005D00A2">
              <w:rPr>
                <w:rFonts w:ascii="Arial" w:eastAsia="Times New Roman" w:hAnsi="Arial" w:cs="Arial"/>
                <w:kern w:val="0"/>
                <w:sz w:val="14"/>
                <w:szCs w:val="14"/>
                <w:lang w:eastAsia="pl-PL" w:bidi="ar-SA"/>
              </w:rPr>
              <w:t>1</w:t>
            </w:r>
          </w:p>
          <w:p w14:paraId="52F4874A" w14:textId="77777777" w:rsidR="00992DF9" w:rsidRPr="005D00A2" w:rsidRDefault="00992DF9" w:rsidP="001925B7">
            <w:pPr>
              <w:jc w:val="center"/>
              <w:rPr>
                <w:rFonts w:ascii="Arial" w:eastAsia="Times New Roman" w:hAnsi="Arial" w:cs="Arial"/>
                <w:kern w:val="0"/>
                <w:sz w:val="14"/>
                <w:szCs w:val="14"/>
                <w:lang w:eastAsia="pl-PL" w:bidi="ar-SA"/>
              </w:rPr>
            </w:pPr>
          </w:p>
        </w:tc>
        <w:tc>
          <w:tcPr>
            <w:tcW w:w="1642" w:type="pct"/>
            <w:tcBorders>
              <w:top w:val="single" w:sz="4" w:space="0" w:color="auto"/>
              <w:left w:val="nil"/>
              <w:bottom w:val="single" w:sz="4" w:space="0" w:color="auto"/>
              <w:right w:val="single" w:sz="4" w:space="0" w:color="000000"/>
            </w:tcBorders>
            <w:shd w:val="clear" w:color="auto" w:fill="auto"/>
            <w:vAlign w:val="center"/>
            <w:hideMark/>
          </w:tcPr>
          <w:p w14:paraId="09F70AA3" w14:textId="23C83738" w:rsidR="00992DF9" w:rsidRPr="003B1680" w:rsidRDefault="00992DF9" w:rsidP="001925B7">
            <w:pPr>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Wzmocnienie potencjału i aktywizacja LCIS poprzez doposażenie świetlicy wiejskiej w Nowym Modlinie oraz organizację zajęć usprawniających dla osób niepełnosprawnych pozostających bez pracy</w:t>
            </w:r>
          </w:p>
        </w:tc>
        <w:tc>
          <w:tcPr>
            <w:tcW w:w="496" w:type="pct"/>
            <w:tcBorders>
              <w:top w:val="single" w:sz="4" w:space="0" w:color="auto"/>
              <w:left w:val="nil"/>
              <w:bottom w:val="single" w:sz="4" w:space="0" w:color="auto"/>
              <w:right w:val="single" w:sz="4" w:space="0" w:color="000000"/>
            </w:tcBorders>
            <w:shd w:val="clear" w:color="auto" w:fill="auto"/>
            <w:vAlign w:val="center"/>
          </w:tcPr>
          <w:p w14:paraId="655FC024" w14:textId="77777777" w:rsidR="00992DF9" w:rsidRPr="005D00A2" w:rsidRDefault="00992DF9" w:rsidP="001925B7">
            <w:pPr>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single" w:sz="4" w:space="0" w:color="auto"/>
              <w:left w:val="nil"/>
              <w:bottom w:val="single" w:sz="4" w:space="0" w:color="auto"/>
              <w:right w:val="single" w:sz="4" w:space="0" w:color="000000"/>
            </w:tcBorders>
          </w:tcPr>
          <w:p w14:paraId="255B165F" w14:textId="77777777" w:rsidR="00992DF9" w:rsidRDefault="00992DF9" w:rsidP="001925B7">
            <w:pPr>
              <w:rPr>
                <w:rFonts w:ascii="Arial" w:eastAsia="Times New Roman" w:hAnsi="Arial" w:cs="Arial"/>
                <w:kern w:val="0"/>
                <w:sz w:val="12"/>
                <w:szCs w:val="12"/>
                <w:lang w:eastAsia="pl-PL" w:bidi="ar-SA"/>
              </w:rPr>
            </w:pPr>
          </w:p>
          <w:p w14:paraId="32760691" w14:textId="77777777" w:rsidR="00992DF9" w:rsidRDefault="00992DF9" w:rsidP="001925B7">
            <w:pPr>
              <w:rPr>
                <w:rFonts w:ascii="Arial" w:eastAsia="Times New Roman" w:hAnsi="Arial" w:cs="Arial"/>
                <w:kern w:val="0"/>
                <w:sz w:val="12"/>
                <w:szCs w:val="12"/>
                <w:lang w:eastAsia="pl-PL" w:bidi="ar-SA"/>
              </w:rPr>
            </w:pPr>
          </w:p>
          <w:p w14:paraId="74E6AA29" w14:textId="77777777" w:rsidR="00992DF9" w:rsidRDefault="00992DF9" w:rsidP="001925B7">
            <w:pPr>
              <w:rPr>
                <w:rFonts w:ascii="Arial" w:eastAsia="Times New Roman" w:hAnsi="Arial" w:cs="Arial"/>
                <w:kern w:val="0"/>
                <w:sz w:val="12"/>
                <w:szCs w:val="12"/>
                <w:lang w:eastAsia="pl-PL" w:bidi="ar-SA"/>
              </w:rPr>
            </w:pPr>
          </w:p>
          <w:p w14:paraId="501ADDA8" w14:textId="77777777" w:rsidR="00992DF9" w:rsidRDefault="00992DF9" w:rsidP="001925B7">
            <w:pPr>
              <w:rPr>
                <w:rFonts w:ascii="Arial" w:eastAsia="Times New Roman" w:hAnsi="Arial" w:cs="Arial"/>
                <w:kern w:val="0"/>
                <w:sz w:val="12"/>
                <w:szCs w:val="12"/>
                <w:lang w:eastAsia="pl-PL" w:bidi="ar-SA"/>
              </w:rPr>
            </w:pPr>
          </w:p>
          <w:p w14:paraId="31B64C20" w14:textId="52FB2181" w:rsidR="00992DF9" w:rsidRPr="00F50A6F" w:rsidRDefault="00992DF9" w:rsidP="001925B7">
            <w:pPr>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75.000 zł.</w:t>
            </w:r>
          </w:p>
        </w:tc>
        <w:tc>
          <w:tcPr>
            <w:tcW w:w="498" w:type="pct"/>
            <w:tcBorders>
              <w:top w:val="single" w:sz="4" w:space="0" w:color="auto"/>
              <w:left w:val="nil"/>
              <w:bottom w:val="single" w:sz="4" w:space="0" w:color="auto"/>
              <w:right w:val="single" w:sz="4" w:space="0" w:color="000000"/>
            </w:tcBorders>
          </w:tcPr>
          <w:p w14:paraId="00409D4C" w14:textId="07413A9E" w:rsidR="00992DF9" w:rsidRDefault="00992DF9" w:rsidP="00D7583E">
            <w:pPr>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Fundusz sołecki </w:t>
            </w:r>
            <w:r w:rsidR="00D7583E">
              <w:rPr>
                <w:rFonts w:ascii="Arial" w:eastAsia="Times New Roman" w:hAnsi="Arial" w:cs="Arial"/>
                <w:kern w:val="0"/>
                <w:sz w:val="12"/>
                <w:szCs w:val="12"/>
                <w:lang w:eastAsia="pl-PL" w:bidi="ar-SA"/>
              </w:rPr>
              <w:t>50</w:t>
            </w:r>
            <w:r>
              <w:rPr>
                <w:rFonts w:ascii="Arial" w:eastAsia="Times New Roman" w:hAnsi="Arial" w:cs="Arial"/>
                <w:kern w:val="0"/>
                <w:sz w:val="12"/>
                <w:szCs w:val="12"/>
                <w:lang w:eastAsia="pl-PL" w:bidi="ar-SA"/>
              </w:rPr>
              <w:t>%</w:t>
            </w:r>
          </w:p>
          <w:p w14:paraId="39933627" w14:textId="49DF23E8" w:rsidR="00D7583E" w:rsidRPr="00F50A6F" w:rsidRDefault="00D7583E" w:rsidP="00D7583E">
            <w:pPr>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PFRON 50%</w:t>
            </w:r>
          </w:p>
        </w:tc>
      </w:tr>
      <w:tr w:rsidR="00992DF9" w:rsidRPr="005D00A2" w14:paraId="285378B6" w14:textId="77777777" w:rsidTr="003B1680">
        <w:trPr>
          <w:trHeight w:val="570"/>
        </w:trPr>
        <w:tc>
          <w:tcPr>
            <w:tcW w:w="186" w:type="pct"/>
            <w:vMerge/>
            <w:tcBorders>
              <w:left w:val="single" w:sz="4" w:space="0" w:color="000000"/>
              <w:right w:val="single" w:sz="4" w:space="0" w:color="000000"/>
            </w:tcBorders>
            <w:vAlign w:val="center"/>
            <w:hideMark/>
          </w:tcPr>
          <w:p w14:paraId="610858D1" w14:textId="56941405" w:rsidR="00992DF9" w:rsidRPr="005D00A2" w:rsidRDefault="00992DF9" w:rsidP="00025653">
            <w:pPr>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vAlign w:val="center"/>
            <w:hideMark/>
          </w:tcPr>
          <w:p w14:paraId="18442C4F" w14:textId="07CFC368" w:rsidR="00992DF9" w:rsidRPr="005D00A2" w:rsidRDefault="00992DF9" w:rsidP="00025653">
            <w:pPr>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vAlign w:val="center"/>
            <w:hideMark/>
          </w:tcPr>
          <w:p w14:paraId="0A649923" w14:textId="171DDF45" w:rsidR="00992DF9" w:rsidRPr="005D00A2" w:rsidRDefault="00992DF9" w:rsidP="00025653">
            <w:pPr>
              <w:jc w:val="center"/>
              <w:rPr>
                <w:rFonts w:ascii="Arial" w:eastAsia="Times New Roman" w:hAnsi="Arial" w:cs="Arial"/>
                <w:b/>
                <w:bCs/>
                <w:kern w:val="0"/>
                <w:sz w:val="16"/>
                <w:szCs w:val="16"/>
                <w:lang w:eastAsia="pl-PL" w:bidi="ar-SA"/>
              </w:rPr>
            </w:pPr>
          </w:p>
        </w:tc>
        <w:tc>
          <w:tcPr>
            <w:tcW w:w="352" w:type="pct"/>
            <w:tcBorders>
              <w:top w:val="single" w:sz="4" w:space="0" w:color="auto"/>
              <w:left w:val="nil"/>
              <w:bottom w:val="single" w:sz="4" w:space="0" w:color="000000"/>
              <w:right w:val="single" w:sz="4" w:space="0" w:color="000000"/>
            </w:tcBorders>
            <w:shd w:val="clear" w:color="auto" w:fill="auto"/>
            <w:noWrap/>
            <w:vAlign w:val="center"/>
          </w:tcPr>
          <w:p w14:paraId="50537D4D" w14:textId="77777777" w:rsidR="00992DF9" w:rsidRPr="005D00A2" w:rsidRDefault="00992DF9" w:rsidP="0002565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P.3.2</w:t>
            </w:r>
          </w:p>
        </w:tc>
        <w:tc>
          <w:tcPr>
            <w:tcW w:w="1642" w:type="pct"/>
            <w:tcBorders>
              <w:top w:val="single" w:sz="4" w:space="0" w:color="auto"/>
              <w:left w:val="nil"/>
              <w:bottom w:val="single" w:sz="4" w:space="0" w:color="000000"/>
              <w:right w:val="single" w:sz="4" w:space="0" w:color="000000"/>
            </w:tcBorders>
            <w:shd w:val="clear" w:color="auto" w:fill="auto"/>
            <w:vAlign w:val="center"/>
          </w:tcPr>
          <w:p w14:paraId="2DFAC58C" w14:textId="77777777" w:rsidR="00992DF9" w:rsidRPr="003B1680" w:rsidRDefault="00992DF9"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kursów obsługi komputera dla dorosłych w świetlicy w Nowym Modlinie</w:t>
            </w:r>
          </w:p>
        </w:tc>
        <w:tc>
          <w:tcPr>
            <w:tcW w:w="496" w:type="pct"/>
            <w:tcBorders>
              <w:top w:val="single" w:sz="4" w:space="0" w:color="auto"/>
              <w:left w:val="nil"/>
              <w:bottom w:val="single" w:sz="4" w:space="0" w:color="000000"/>
              <w:right w:val="single" w:sz="4" w:space="0" w:color="000000"/>
            </w:tcBorders>
            <w:shd w:val="clear" w:color="auto" w:fill="auto"/>
            <w:vAlign w:val="center"/>
          </w:tcPr>
          <w:p w14:paraId="087945C8"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auto"/>
              <w:left w:val="nil"/>
              <w:bottom w:val="single" w:sz="4" w:space="0" w:color="000000"/>
              <w:right w:val="single" w:sz="4" w:space="0" w:color="000000"/>
            </w:tcBorders>
          </w:tcPr>
          <w:p w14:paraId="2F76CCCB" w14:textId="77777777" w:rsidR="00992DF9" w:rsidRDefault="00992DF9" w:rsidP="00025653">
            <w:pPr>
              <w:widowControl/>
              <w:suppressAutoHyphens w:val="0"/>
              <w:rPr>
                <w:rFonts w:ascii="Arial" w:eastAsia="Times New Roman" w:hAnsi="Arial" w:cs="Arial"/>
                <w:kern w:val="0"/>
                <w:sz w:val="12"/>
                <w:szCs w:val="12"/>
                <w:lang w:eastAsia="pl-PL" w:bidi="ar-SA"/>
              </w:rPr>
            </w:pPr>
          </w:p>
          <w:p w14:paraId="7B9B57FE" w14:textId="77777777" w:rsidR="00992DF9" w:rsidRDefault="00992DF9" w:rsidP="00025653">
            <w:pPr>
              <w:widowControl/>
              <w:suppressAutoHyphens w:val="0"/>
              <w:rPr>
                <w:rFonts w:ascii="Arial" w:eastAsia="Times New Roman" w:hAnsi="Arial" w:cs="Arial"/>
                <w:kern w:val="0"/>
                <w:sz w:val="12"/>
                <w:szCs w:val="12"/>
                <w:lang w:eastAsia="pl-PL" w:bidi="ar-SA"/>
              </w:rPr>
            </w:pPr>
          </w:p>
          <w:p w14:paraId="118B99B9"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15.000 zł.</w:t>
            </w:r>
          </w:p>
        </w:tc>
        <w:tc>
          <w:tcPr>
            <w:tcW w:w="498" w:type="pct"/>
            <w:tcBorders>
              <w:top w:val="single" w:sz="4" w:space="0" w:color="auto"/>
              <w:left w:val="nil"/>
              <w:bottom w:val="single" w:sz="4" w:space="0" w:color="000000"/>
              <w:right w:val="single" w:sz="4" w:space="0" w:color="000000"/>
            </w:tcBorders>
          </w:tcPr>
          <w:p w14:paraId="3394F7CB" w14:textId="77777777" w:rsidR="00992DF9"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74F2F950" w14:textId="77777777" w:rsidR="00992DF9" w:rsidRPr="00F50A6F"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992DF9" w:rsidRPr="005D00A2" w14:paraId="3C67DAF2" w14:textId="77777777" w:rsidTr="003B1680">
        <w:trPr>
          <w:trHeight w:val="570"/>
        </w:trPr>
        <w:tc>
          <w:tcPr>
            <w:tcW w:w="186" w:type="pct"/>
            <w:vMerge/>
            <w:tcBorders>
              <w:left w:val="single" w:sz="4" w:space="0" w:color="000000"/>
              <w:right w:val="single" w:sz="4" w:space="0" w:color="000000"/>
            </w:tcBorders>
            <w:vAlign w:val="center"/>
          </w:tcPr>
          <w:p w14:paraId="254AA154" w14:textId="640725BB" w:rsidR="00992DF9" w:rsidRPr="005D00A2" w:rsidRDefault="00992DF9" w:rsidP="00025653">
            <w:pPr>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vAlign w:val="center"/>
          </w:tcPr>
          <w:p w14:paraId="3B1BEABC" w14:textId="46BDAD19" w:rsidR="00992DF9" w:rsidRPr="005D00A2" w:rsidRDefault="00992DF9" w:rsidP="00025653">
            <w:pPr>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vAlign w:val="center"/>
          </w:tcPr>
          <w:p w14:paraId="3908F242" w14:textId="7E5AD09C" w:rsidR="00992DF9" w:rsidRPr="005D00A2" w:rsidRDefault="00992DF9" w:rsidP="00025653">
            <w:pPr>
              <w:jc w:val="center"/>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27429E27" w14:textId="77777777" w:rsidR="00992DF9" w:rsidRPr="005D00A2" w:rsidRDefault="00992DF9" w:rsidP="0002565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P.3.3</w:t>
            </w:r>
          </w:p>
        </w:tc>
        <w:tc>
          <w:tcPr>
            <w:tcW w:w="1642" w:type="pct"/>
            <w:tcBorders>
              <w:top w:val="nil"/>
              <w:left w:val="nil"/>
              <w:bottom w:val="single" w:sz="4" w:space="0" w:color="000000"/>
              <w:right w:val="single" w:sz="4" w:space="0" w:color="000000"/>
            </w:tcBorders>
            <w:shd w:val="clear" w:color="auto" w:fill="auto"/>
            <w:vAlign w:val="center"/>
          </w:tcPr>
          <w:p w14:paraId="41B9FF48" w14:textId="6C727053" w:rsidR="00992DF9" w:rsidRPr="003B1680" w:rsidRDefault="00992DF9"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warsztatów rękodzielniczych dla dzieci</w:t>
            </w:r>
            <w:r w:rsidR="00D7583E" w:rsidRPr="003B1680">
              <w:rPr>
                <w:rFonts w:ascii="Arial" w:eastAsia="Times New Roman" w:hAnsi="Arial" w:cs="Arial"/>
                <w:kern w:val="0"/>
                <w:sz w:val="16"/>
                <w:szCs w:val="16"/>
                <w:lang w:eastAsia="pl-PL" w:bidi="ar-SA"/>
              </w:rPr>
              <w:t>,</w:t>
            </w:r>
            <w:r w:rsidRPr="003B1680">
              <w:rPr>
                <w:rFonts w:ascii="Arial" w:eastAsia="Times New Roman" w:hAnsi="Arial" w:cs="Arial"/>
                <w:kern w:val="0"/>
                <w:sz w:val="16"/>
                <w:szCs w:val="16"/>
                <w:lang w:eastAsia="pl-PL" w:bidi="ar-SA"/>
              </w:rPr>
              <w:t xml:space="preserve"> młodzieży </w:t>
            </w:r>
            <w:r w:rsidR="00D7583E" w:rsidRPr="003B1680">
              <w:rPr>
                <w:rFonts w:ascii="Arial" w:eastAsia="Times New Roman" w:hAnsi="Arial" w:cs="Arial"/>
                <w:kern w:val="0"/>
                <w:sz w:val="16"/>
                <w:szCs w:val="16"/>
                <w:lang w:eastAsia="pl-PL" w:bidi="ar-SA"/>
              </w:rPr>
              <w:t xml:space="preserve">i dorosłych </w:t>
            </w:r>
            <w:r w:rsidRPr="003B1680">
              <w:rPr>
                <w:rFonts w:ascii="Arial" w:eastAsia="Times New Roman" w:hAnsi="Arial" w:cs="Arial"/>
                <w:kern w:val="0"/>
                <w:sz w:val="16"/>
                <w:szCs w:val="16"/>
                <w:lang w:eastAsia="pl-PL" w:bidi="ar-SA"/>
              </w:rPr>
              <w:t>w świetlicy w Nowym Modlinie</w:t>
            </w:r>
          </w:p>
        </w:tc>
        <w:tc>
          <w:tcPr>
            <w:tcW w:w="496" w:type="pct"/>
            <w:tcBorders>
              <w:top w:val="nil"/>
              <w:left w:val="nil"/>
              <w:bottom w:val="single" w:sz="4" w:space="0" w:color="000000"/>
              <w:right w:val="single" w:sz="4" w:space="0" w:color="000000"/>
            </w:tcBorders>
            <w:shd w:val="clear" w:color="auto" w:fill="auto"/>
            <w:vAlign w:val="center"/>
          </w:tcPr>
          <w:p w14:paraId="17834114"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21646087" w14:textId="77777777" w:rsidR="00992DF9" w:rsidRDefault="00992DF9" w:rsidP="00025653">
            <w:pPr>
              <w:widowControl/>
              <w:suppressAutoHyphens w:val="0"/>
              <w:rPr>
                <w:rFonts w:ascii="Arial" w:eastAsia="Times New Roman" w:hAnsi="Arial" w:cs="Arial"/>
                <w:kern w:val="0"/>
                <w:sz w:val="12"/>
                <w:szCs w:val="12"/>
                <w:lang w:eastAsia="pl-PL" w:bidi="ar-SA"/>
              </w:rPr>
            </w:pPr>
          </w:p>
          <w:p w14:paraId="22D7E0BA" w14:textId="77777777" w:rsidR="00992DF9" w:rsidRDefault="00992DF9" w:rsidP="00025653">
            <w:pPr>
              <w:widowControl/>
              <w:suppressAutoHyphens w:val="0"/>
              <w:rPr>
                <w:rFonts w:ascii="Arial" w:eastAsia="Times New Roman" w:hAnsi="Arial" w:cs="Arial"/>
                <w:kern w:val="0"/>
                <w:sz w:val="12"/>
                <w:szCs w:val="12"/>
                <w:lang w:eastAsia="pl-PL" w:bidi="ar-SA"/>
              </w:rPr>
            </w:pPr>
          </w:p>
          <w:p w14:paraId="4ED51690"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15.000 zł.</w:t>
            </w:r>
          </w:p>
        </w:tc>
        <w:tc>
          <w:tcPr>
            <w:tcW w:w="498" w:type="pct"/>
            <w:tcBorders>
              <w:top w:val="nil"/>
              <w:left w:val="nil"/>
              <w:bottom w:val="single" w:sz="4" w:space="0" w:color="000000"/>
              <w:right w:val="single" w:sz="4" w:space="0" w:color="000000"/>
            </w:tcBorders>
          </w:tcPr>
          <w:p w14:paraId="5FCF67BB" w14:textId="77777777" w:rsidR="00992DF9"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32CB4D79" w14:textId="77777777" w:rsidR="00992DF9" w:rsidRPr="00F50A6F"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992DF9" w:rsidRPr="005D00A2" w14:paraId="0E857F4E" w14:textId="77777777" w:rsidTr="004C3F61">
        <w:trPr>
          <w:trHeight w:val="570"/>
        </w:trPr>
        <w:tc>
          <w:tcPr>
            <w:tcW w:w="186" w:type="pct"/>
            <w:vMerge/>
            <w:tcBorders>
              <w:left w:val="single" w:sz="4" w:space="0" w:color="000000"/>
              <w:bottom w:val="single" w:sz="4" w:space="0" w:color="auto"/>
              <w:right w:val="single" w:sz="4" w:space="0" w:color="000000"/>
            </w:tcBorders>
            <w:vAlign w:val="center"/>
          </w:tcPr>
          <w:p w14:paraId="77475465" w14:textId="1198BB7C" w:rsidR="00992DF9" w:rsidRPr="005D00A2" w:rsidRDefault="00992DF9" w:rsidP="00025653">
            <w:pPr>
              <w:jc w:val="center"/>
              <w:rPr>
                <w:rFonts w:ascii="Arial" w:eastAsia="Times New Roman" w:hAnsi="Arial" w:cs="Arial"/>
                <w:b/>
                <w:bCs/>
                <w:kern w:val="0"/>
                <w:sz w:val="16"/>
                <w:szCs w:val="16"/>
                <w:lang w:eastAsia="pl-PL" w:bidi="ar-SA"/>
              </w:rPr>
            </w:pPr>
          </w:p>
        </w:tc>
        <w:tc>
          <w:tcPr>
            <w:tcW w:w="205" w:type="pct"/>
            <w:vMerge/>
            <w:tcBorders>
              <w:left w:val="single" w:sz="4" w:space="0" w:color="000000"/>
              <w:bottom w:val="single" w:sz="4" w:space="0" w:color="auto"/>
              <w:right w:val="single" w:sz="4" w:space="0" w:color="000000"/>
            </w:tcBorders>
            <w:vAlign w:val="center"/>
          </w:tcPr>
          <w:p w14:paraId="067DA8C5" w14:textId="59BBFCCD" w:rsidR="00992DF9" w:rsidRPr="005D00A2" w:rsidRDefault="00992DF9" w:rsidP="00025653">
            <w:pPr>
              <w:jc w:val="center"/>
              <w:rPr>
                <w:rFonts w:ascii="Arial" w:eastAsia="Times New Roman" w:hAnsi="Arial" w:cs="Arial"/>
                <w:b/>
                <w:bCs/>
                <w:kern w:val="0"/>
                <w:sz w:val="16"/>
                <w:szCs w:val="16"/>
                <w:lang w:eastAsia="pl-PL" w:bidi="ar-SA"/>
              </w:rPr>
            </w:pPr>
          </w:p>
        </w:tc>
        <w:tc>
          <w:tcPr>
            <w:tcW w:w="1169" w:type="pct"/>
            <w:vMerge/>
            <w:tcBorders>
              <w:left w:val="single" w:sz="4" w:space="0" w:color="000000"/>
              <w:bottom w:val="single" w:sz="4" w:space="0" w:color="auto"/>
              <w:right w:val="single" w:sz="4" w:space="0" w:color="000000"/>
            </w:tcBorders>
            <w:vAlign w:val="center"/>
          </w:tcPr>
          <w:p w14:paraId="1DC04DA2" w14:textId="66F87676" w:rsidR="00992DF9" w:rsidRPr="005D00A2" w:rsidRDefault="00992DF9" w:rsidP="00025653">
            <w:pPr>
              <w:jc w:val="center"/>
              <w:rPr>
                <w:rFonts w:ascii="Arial" w:eastAsia="Times New Roman" w:hAnsi="Arial" w:cs="Arial"/>
                <w:b/>
                <w:bCs/>
                <w:kern w:val="0"/>
                <w:sz w:val="16"/>
                <w:szCs w:val="16"/>
                <w:lang w:eastAsia="pl-PL" w:bidi="ar-SA"/>
              </w:rPr>
            </w:pPr>
          </w:p>
        </w:tc>
        <w:tc>
          <w:tcPr>
            <w:tcW w:w="352" w:type="pct"/>
            <w:tcBorders>
              <w:top w:val="nil"/>
              <w:left w:val="nil"/>
              <w:bottom w:val="single" w:sz="4" w:space="0" w:color="auto"/>
              <w:right w:val="single" w:sz="4" w:space="0" w:color="000000"/>
            </w:tcBorders>
            <w:shd w:val="clear" w:color="auto" w:fill="auto"/>
            <w:noWrap/>
            <w:vAlign w:val="center"/>
          </w:tcPr>
          <w:p w14:paraId="756EFEF0" w14:textId="77777777" w:rsidR="00992DF9" w:rsidRPr="005D00A2" w:rsidRDefault="00992DF9" w:rsidP="00025653">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P.3.4</w:t>
            </w:r>
          </w:p>
        </w:tc>
        <w:tc>
          <w:tcPr>
            <w:tcW w:w="1642" w:type="pct"/>
            <w:tcBorders>
              <w:top w:val="nil"/>
              <w:left w:val="nil"/>
              <w:bottom w:val="single" w:sz="4" w:space="0" w:color="000000"/>
              <w:right w:val="single" w:sz="4" w:space="0" w:color="000000"/>
            </w:tcBorders>
            <w:shd w:val="clear" w:color="auto" w:fill="auto"/>
            <w:vAlign w:val="center"/>
          </w:tcPr>
          <w:p w14:paraId="3E373B24" w14:textId="77777777" w:rsidR="00992DF9" w:rsidRPr="003B1680" w:rsidRDefault="00992DF9"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zajęć ogólnorozwojowych, zabaw i gier dla dzieci i młodzieży w świetlicy w Nowym Modlinie</w:t>
            </w:r>
          </w:p>
        </w:tc>
        <w:tc>
          <w:tcPr>
            <w:tcW w:w="496" w:type="pct"/>
            <w:tcBorders>
              <w:top w:val="nil"/>
              <w:left w:val="nil"/>
              <w:bottom w:val="single" w:sz="4" w:space="0" w:color="000000"/>
              <w:right w:val="single" w:sz="4" w:space="0" w:color="000000"/>
            </w:tcBorders>
            <w:shd w:val="clear" w:color="auto" w:fill="auto"/>
            <w:vAlign w:val="center"/>
          </w:tcPr>
          <w:p w14:paraId="67E4BAF4"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4CE50B8A" w14:textId="77777777" w:rsidR="00992DF9" w:rsidRDefault="00992DF9" w:rsidP="00025653">
            <w:pPr>
              <w:widowControl/>
              <w:suppressAutoHyphens w:val="0"/>
              <w:rPr>
                <w:rFonts w:ascii="Arial" w:eastAsia="Times New Roman" w:hAnsi="Arial" w:cs="Arial"/>
                <w:kern w:val="0"/>
                <w:sz w:val="12"/>
                <w:szCs w:val="12"/>
                <w:lang w:eastAsia="pl-PL" w:bidi="ar-SA"/>
              </w:rPr>
            </w:pPr>
          </w:p>
          <w:p w14:paraId="09F8925D" w14:textId="77777777" w:rsidR="00992DF9" w:rsidRDefault="00992DF9" w:rsidP="00025653">
            <w:pPr>
              <w:widowControl/>
              <w:suppressAutoHyphens w:val="0"/>
              <w:rPr>
                <w:rFonts w:ascii="Arial" w:eastAsia="Times New Roman" w:hAnsi="Arial" w:cs="Arial"/>
                <w:kern w:val="0"/>
                <w:sz w:val="12"/>
                <w:szCs w:val="12"/>
                <w:lang w:eastAsia="pl-PL" w:bidi="ar-SA"/>
              </w:rPr>
            </w:pPr>
          </w:p>
          <w:p w14:paraId="2013BC79" w14:textId="77777777" w:rsidR="00992DF9" w:rsidRPr="00F50A6F" w:rsidRDefault="00992DF9" w:rsidP="009F0A4B">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200.000 zł.</w:t>
            </w:r>
          </w:p>
        </w:tc>
        <w:tc>
          <w:tcPr>
            <w:tcW w:w="498" w:type="pct"/>
            <w:tcBorders>
              <w:top w:val="nil"/>
              <w:left w:val="nil"/>
              <w:bottom w:val="single" w:sz="4" w:space="0" w:color="000000"/>
              <w:right w:val="single" w:sz="4" w:space="0" w:color="000000"/>
            </w:tcBorders>
          </w:tcPr>
          <w:p w14:paraId="30323AC3" w14:textId="77777777" w:rsidR="00992DF9"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12050549" w14:textId="77777777" w:rsidR="00992DF9" w:rsidRDefault="00992DF9" w:rsidP="00267F26">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p w14:paraId="65A88F11"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p>
        </w:tc>
      </w:tr>
      <w:tr w:rsidR="00992DF9" w:rsidRPr="005D00A2" w14:paraId="707C655F" w14:textId="77777777" w:rsidTr="004C3F61">
        <w:trPr>
          <w:trHeight w:val="634"/>
        </w:trPr>
        <w:tc>
          <w:tcPr>
            <w:tcW w:w="186" w:type="pct"/>
            <w:vMerge/>
            <w:tcBorders>
              <w:top w:val="single" w:sz="4" w:space="0" w:color="auto"/>
              <w:left w:val="single" w:sz="4" w:space="0" w:color="000000"/>
              <w:right w:val="single" w:sz="4" w:space="0" w:color="000000"/>
            </w:tcBorders>
            <w:shd w:val="clear" w:color="auto" w:fill="auto"/>
            <w:noWrap/>
            <w:vAlign w:val="center"/>
          </w:tcPr>
          <w:p w14:paraId="4C2FFDE7" w14:textId="4086EDF0"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top w:val="single" w:sz="4" w:space="0" w:color="auto"/>
              <w:left w:val="single" w:sz="4" w:space="0" w:color="000000"/>
              <w:right w:val="single" w:sz="4" w:space="0" w:color="000000"/>
            </w:tcBorders>
            <w:shd w:val="clear" w:color="auto" w:fill="auto"/>
            <w:noWrap/>
            <w:vAlign w:val="center"/>
          </w:tcPr>
          <w:p w14:paraId="682C55E4" w14:textId="2DCCD95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top w:val="single" w:sz="4" w:space="0" w:color="auto"/>
              <w:left w:val="single" w:sz="4" w:space="0" w:color="000000"/>
              <w:right w:val="single" w:sz="4" w:space="0" w:color="000000"/>
            </w:tcBorders>
            <w:shd w:val="clear" w:color="auto" w:fill="auto"/>
            <w:vAlign w:val="center"/>
          </w:tcPr>
          <w:p w14:paraId="68F7C50C" w14:textId="0B15EF4D"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352" w:type="pct"/>
            <w:tcBorders>
              <w:top w:val="single" w:sz="4" w:space="0" w:color="auto"/>
              <w:left w:val="nil"/>
              <w:bottom w:val="single" w:sz="4" w:space="0" w:color="000000"/>
              <w:right w:val="single" w:sz="4" w:space="0" w:color="000000"/>
            </w:tcBorders>
            <w:shd w:val="clear" w:color="auto" w:fill="auto"/>
            <w:noWrap/>
            <w:vAlign w:val="center"/>
          </w:tcPr>
          <w:p w14:paraId="044F41FE" w14:textId="6F5299C3" w:rsidR="00992DF9" w:rsidRPr="005D00A2" w:rsidRDefault="00992DF9" w:rsidP="00D7583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D7583E">
              <w:rPr>
                <w:rFonts w:ascii="Arial" w:eastAsia="Times New Roman" w:hAnsi="Arial" w:cs="Arial"/>
                <w:kern w:val="0"/>
                <w:sz w:val="14"/>
                <w:szCs w:val="14"/>
                <w:lang w:eastAsia="pl-PL" w:bidi="ar-SA"/>
              </w:rPr>
              <w:t>3.5</w:t>
            </w:r>
          </w:p>
        </w:tc>
        <w:tc>
          <w:tcPr>
            <w:tcW w:w="1642" w:type="pct"/>
            <w:tcBorders>
              <w:top w:val="single" w:sz="4" w:space="0" w:color="auto"/>
              <w:left w:val="nil"/>
              <w:bottom w:val="single" w:sz="4" w:space="0" w:color="000000"/>
              <w:right w:val="single" w:sz="4" w:space="0" w:color="000000"/>
            </w:tcBorders>
            <w:shd w:val="clear" w:color="EFEFEF" w:fill="F3F3F3"/>
            <w:vAlign w:val="center"/>
          </w:tcPr>
          <w:p w14:paraId="6FA35E93"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Termomodernizacja bloków, izolacja dachów, wymiana okien na osiedlu „Nowy Modlin” i osiedla „POM”</w:t>
            </w:r>
          </w:p>
        </w:tc>
        <w:tc>
          <w:tcPr>
            <w:tcW w:w="496" w:type="pct"/>
            <w:tcBorders>
              <w:top w:val="single" w:sz="4" w:space="0" w:color="auto"/>
              <w:left w:val="nil"/>
              <w:bottom w:val="single" w:sz="4" w:space="0" w:color="000000"/>
              <w:right w:val="single" w:sz="4" w:space="0" w:color="000000"/>
            </w:tcBorders>
            <w:shd w:val="clear" w:color="auto" w:fill="auto"/>
            <w:vAlign w:val="center"/>
          </w:tcPr>
          <w:p w14:paraId="69701B2C"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2020</w:t>
            </w:r>
          </w:p>
        </w:tc>
        <w:tc>
          <w:tcPr>
            <w:tcW w:w="452" w:type="pct"/>
            <w:tcBorders>
              <w:top w:val="single" w:sz="4" w:space="0" w:color="auto"/>
              <w:left w:val="nil"/>
              <w:bottom w:val="single" w:sz="4" w:space="0" w:color="000000"/>
              <w:right w:val="single" w:sz="4" w:space="0" w:color="000000"/>
            </w:tcBorders>
          </w:tcPr>
          <w:p w14:paraId="0CCF44DF" w14:textId="77777777" w:rsidR="00992DF9" w:rsidRDefault="00992DF9" w:rsidP="00025653">
            <w:pPr>
              <w:widowControl/>
              <w:suppressAutoHyphens w:val="0"/>
              <w:rPr>
                <w:rFonts w:ascii="Arial" w:eastAsia="Times New Roman" w:hAnsi="Arial" w:cs="Arial"/>
                <w:kern w:val="0"/>
                <w:sz w:val="12"/>
                <w:szCs w:val="12"/>
                <w:lang w:eastAsia="pl-PL" w:bidi="ar-SA"/>
              </w:rPr>
            </w:pPr>
          </w:p>
          <w:p w14:paraId="0691E958" w14:textId="77777777" w:rsidR="00992DF9" w:rsidRDefault="00992DF9" w:rsidP="00025653">
            <w:pPr>
              <w:widowControl/>
              <w:suppressAutoHyphens w:val="0"/>
              <w:rPr>
                <w:rFonts w:ascii="Arial" w:eastAsia="Times New Roman" w:hAnsi="Arial" w:cs="Arial"/>
                <w:kern w:val="0"/>
                <w:sz w:val="12"/>
                <w:szCs w:val="12"/>
                <w:lang w:eastAsia="pl-PL" w:bidi="ar-SA"/>
              </w:rPr>
            </w:pPr>
          </w:p>
          <w:p w14:paraId="26B18FA4" w14:textId="77777777" w:rsidR="00992DF9" w:rsidRDefault="00992DF9" w:rsidP="00025653">
            <w:pPr>
              <w:widowControl/>
              <w:suppressAutoHyphens w:val="0"/>
              <w:rPr>
                <w:rFonts w:ascii="Arial" w:eastAsia="Times New Roman" w:hAnsi="Arial" w:cs="Arial"/>
                <w:kern w:val="0"/>
                <w:sz w:val="12"/>
                <w:szCs w:val="12"/>
                <w:lang w:eastAsia="pl-PL" w:bidi="ar-SA"/>
              </w:rPr>
            </w:pPr>
          </w:p>
          <w:p w14:paraId="04E042AD" w14:textId="77777777" w:rsidR="00992DF9" w:rsidRDefault="00992DF9" w:rsidP="00025653">
            <w:pPr>
              <w:widowControl/>
              <w:suppressAutoHyphens w:val="0"/>
              <w:rPr>
                <w:rFonts w:ascii="Arial" w:eastAsia="Times New Roman" w:hAnsi="Arial" w:cs="Arial"/>
                <w:kern w:val="0"/>
                <w:sz w:val="12"/>
                <w:szCs w:val="12"/>
                <w:lang w:eastAsia="pl-PL" w:bidi="ar-SA"/>
              </w:rPr>
            </w:pPr>
          </w:p>
          <w:p w14:paraId="2A6A8DE3" w14:textId="77777777" w:rsidR="00992DF9" w:rsidRDefault="00992DF9" w:rsidP="00025653">
            <w:pPr>
              <w:widowControl/>
              <w:suppressAutoHyphens w:val="0"/>
              <w:rPr>
                <w:rFonts w:ascii="Arial" w:eastAsia="Times New Roman" w:hAnsi="Arial" w:cs="Arial"/>
                <w:kern w:val="0"/>
                <w:sz w:val="12"/>
                <w:szCs w:val="12"/>
                <w:lang w:eastAsia="pl-PL" w:bidi="ar-SA"/>
              </w:rPr>
            </w:pPr>
          </w:p>
          <w:p w14:paraId="54D2094B"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6.000.000 zł.</w:t>
            </w:r>
          </w:p>
        </w:tc>
        <w:tc>
          <w:tcPr>
            <w:tcW w:w="498" w:type="pct"/>
            <w:tcBorders>
              <w:top w:val="single" w:sz="4" w:space="0" w:color="auto"/>
              <w:left w:val="nil"/>
              <w:bottom w:val="single" w:sz="4" w:space="0" w:color="000000"/>
              <w:right w:val="single" w:sz="4" w:space="0" w:color="000000"/>
            </w:tcBorders>
          </w:tcPr>
          <w:p w14:paraId="18BB5532" w14:textId="77777777" w:rsidR="00992DF9" w:rsidRDefault="00992DF9" w:rsidP="00F868EF">
            <w:pPr>
              <w:widowControl/>
              <w:suppressAutoHyphens w:val="0"/>
              <w:rPr>
                <w:rFonts w:ascii="Arial" w:eastAsia="Times New Roman" w:hAnsi="Arial" w:cs="Arial"/>
                <w:kern w:val="0"/>
                <w:sz w:val="12"/>
                <w:szCs w:val="12"/>
                <w:lang w:eastAsia="pl-PL" w:bidi="ar-SA"/>
              </w:rPr>
            </w:pPr>
          </w:p>
          <w:p w14:paraId="65C0158F" w14:textId="77777777" w:rsidR="00992DF9"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spółdzielni mieszkaniowej 50%</w:t>
            </w:r>
          </w:p>
          <w:p w14:paraId="15080A36" w14:textId="77777777" w:rsidR="00992DF9" w:rsidRPr="00F50A6F"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WFOŚiGW 50%</w:t>
            </w:r>
          </w:p>
        </w:tc>
      </w:tr>
      <w:tr w:rsidR="00992DF9" w:rsidRPr="005D00A2" w14:paraId="3101A42E" w14:textId="77777777" w:rsidTr="00DF0143">
        <w:trPr>
          <w:trHeight w:val="634"/>
        </w:trPr>
        <w:tc>
          <w:tcPr>
            <w:tcW w:w="186" w:type="pct"/>
            <w:vMerge/>
            <w:tcBorders>
              <w:left w:val="single" w:sz="4" w:space="0" w:color="000000"/>
              <w:right w:val="single" w:sz="4" w:space="0" w:color="000000"/>
            </w:tcBorders>
            <w:shd w:val="clear" w:color="auto" w:fill="auto"/>
            <w:noWrap/>
            <w:vAlign w:val="center"/>
          </w:tcPr>
          <w:p w14:paraId="6F49F0B5"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shd w:val="clear" w:color="auto" w:fill="auto"/>
            <w:noWrap/>
            <w:vAlign w:val="center"/>
          </w:tcPr>
          <w:p w14:paraId="02A4520F"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shd w:val="clear" w:color="auto" w:fill="auto"/>
            <w:vAlign w:val="center"/>
          </w:tcPr>
          <w:p w14:paraId="74ECB820" w14:textId="77777777" w:rsidR="00992DF9" w:rsidRPr="005D00A2" w:rsidRDefault="00992DF9"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3860AA0D" w14:textId="4EE1C114" w:rsidR="00992DF9" w:rsidRDefault="00992DF9" w:rsidP="00D7583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D7583E">
              <w:rPr>
                <w:rFonts w:ascii="Arial" w:eastAsia="Times New Roman" w:hAnsi="Arial" w:cs="Arial"/>
                <w:kern w:val="0"/>
                <w:sz w:val="14"/>
                <w:szCs w:val="14"/>
                <w:lang w:eastAsia="pl-PL" w:bidi="ar-SA"/>
              </w:rPr>
              <w:t>3.6</w:t>
            </w:r>
          </w:p>
        </w:tc>
        <w:tc>
          <w:tcPr>
            <w:tcW w:w="1642" w:type="pct"/>
            <w:tcBorders>
              <w:top w:val="nil"/>
              <w:left w:val="nil"/>
              <w:bottom w:val="single" w:sz="4" w:space="0" w:color="000000"/>
              <w:right w:val="single" w:sz="4" w:space="0" w:color="000000"/>
            </w:tcBorders>
            <w:shd w:val="clear" w:color="EFEFEF" w:fill="F3F3F3"/>
            <w:vAlign w:val="center"/>
          </w:tcPr>
          <w:p w14:paraId="6F687A07"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Dostosowanie terenu osiedla „Nowy Modlin” i osiedla „POM” do projektów społecznych, w tym zagospodarowanie zielenią i małą architekturą oraz wyposażeniem.</w:t>
            </w:r>
          </w:p>
        </w:tc>
        <w:tc>
          <w:tcPr>
            <w:tcW w:w="496" w:type="pct"/>
            <w:tcBorders>
              <w:top w:val="nil"/>
              <w:left w:val="nil"/>
              <w:bottom w:val="single" w:sz="4" w:space="0" w:color="000000"/>
              <w:right w:val="single" w:sz="4" w:space="0" w:color="000000"/>
            </w:tcBorders>
            <w:shd w:val="clear" w:color="auto" w:fill="auto"/>
            <w:vAlign w:val="center"/>
          </w:tcPr>
          <w:p w14:paraId="161E5F6C"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2020</w:t>
            </w:r>
          </w:p>
        </w:tc>
        <w:tc>
          <w:tcPr>
            <w:tcW w:w="452" w:type="pct"/>
            <w:tcBorders>
              <w:top w:val="nil"/>
              <w:left w:val="nil"/>
              <w:bottom w:val="single" w:sz="4" w:space="0" w:color="000000"/>
              <w:right w:val="single" w:sz="4" w:space="0" w:color="000000"/>
            </w:tcBorders>
          </w:tcPr>
          <w:p w14:paraId="263F75E6" w14:textId="77777777" w:rsidR="00992DF9" w:rsidRDefault="00992DF9" w:rsidP="00025653">
            <w:pPr>
              <w:widowControl/>
              <w:suppressAutoHyphens w:val="0"/>
              <w:rPr>
                <w:rFonts w:ascii="Arial" w:eastAsia="Times New Roman" w:hAnsi="Arial" w:cs="Arial"/>
                <w:kern w:val="0"/>
                <w:sz w:val="12"/>
                <w:szCs w:val="12"/>
                <w:lang w:eastAsia="pl-PL" w:bidi="ar-SA"/>
              </w:rPr>
            </w:pPr>
          </w:p>
          <w:p w14:paraId="6B9AACDA" w14:textId="77777777" w:rsidR="00992DF9" w:rsidRDefault="00992DF9" w:rsidP="00025653">
            <w:pPr>
              <w:widowControl/>
              <w:suppressAutoHyphens w:val="0"/>
              <w:rPr>
                <w:rFonts w:ascii="Arial" w:eastAsia="Times New Roman" w:hAnsi="Arial" w:cs="Arial"/>
                <w:kern w:val="0"/>
                <w:sz w:val="12"/>
                <w:szCs w:val="12"/>
                <w:lang w:eastAsia="pl-PL" w:bidi="ar-SA"/>
              </w:rPr>
            </w:pPr>
          </w:p>
          <w:p w14:paraId="27E61F28" w14:textId="77777777" w:rsidR="00992DF9" w:rsidRDefault="00992DF9" w:rsidP="00025653">
            <w:pPr>
              <w:widowControl/>
              <w:suppressAutoHyphens w:val="0"/>
              <w:rPr>
                <w:rFonts w:ascii="Arial" w:eastAsia="Times New Roman" w:hAnsi="Arial" w:cs="Arial"/>
                <w:kern w:val="0"/>
                <w:sz w:val="12"/>
                <w:szCs w:val="12"/>
                <w:lang w:eastAsia="pl-PL" w:bidi="ar-SA"/>
              </w:rPr>
            </w:pPr>
          </w:p>
          <w:p w14:paraId="42461407"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3.000.000 zł.</w:t>
            </w:r>
          </w:p>
        </w:tc>
        <w:tc>
          <w:tcPr>
            <w:tcW w:w="498" w:type="pct"/>
            <w:tcBorders>
              <w:top w:val="nil"/>
              <w:left w:val="nil"/>
              <w:bottom w:val="single" w:sz="4" w:space="0" w:color="000000"/>
              <w:right w:val="single" w:sz="4" w:space="0" w:color="000000"/>
            </w:tcBorders>
          </w:tcPr>
          <w:p w14:paraId="157B29DC" w14:textId="77777777" w:rsidR="00992DF9" w:rsidRPr="00F50A6F"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sołecki 100%</w:t>
            </w:r>
          </w:p>
        </w:tc>
      </w:tr>
      <w:tr w:rsidR="00992DF9" w:rsidRPr="005D00A2" w14:paraId="68AEF05A" w14:textId="77777777" w:rsidTr="00DF0143">
        <w:trPr>
          <w:trHeight w:val="634"/>
        </w:trPr>
        <w:tc>
          <w:tcPr>
            <w:tcW w:w="186" w:type="pct"/>
            <w:vMerge/>
            <w:tcBorders>
              <w:left w:val="single" w:sz="4" w:space="0" w:color="000000"/>
              <w:right w:val="single" w:sz="4" w:space="0" w:color="000000"/>
            </w:tcBorders>
            <w:shd w:val="clear" w:color="auto" w:fill="auto"/>
            <w:noWrap/>
            <w:vAlign w:val="center"/>
          </w:tcPr>
          <w:p w14:paraId="27044896"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shd w:val="clear" w:color="auto" w:fill="auto"/>
            <w:noWrap/>
            <w:vAlign w:val="center"/>
          </w:tcPr>
          <w:p w14:paraId="6A616E18"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shd w:val="clear" w:color="auto" w:fill="auto"/>
            <w:vAlign w:val="center"/>
          </w:tcPr>
          <w:p w14:paraId="36C97320" w14:textId="77777777" w:rsidR="00992DF9" w:rsidRPr="005D00A2" w:rsidRDefault="00992DF9"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69525562" w14:textId="45B90431" w:rsidR="00992DF9" w:rsidRDefault="00992DF9" w:rsidP="00D7583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D7583E">
              <w:rPr>
                <w:rFonts w:ascii="Arial" w:eastAsia="Times New Roman" w:hAnsi="Arial" w:cs="Arial"/>
                <w:kern w:val="0"/>
                <w:sz w:val="14"/>
                <w:szCs w:val="14"/>
                <w:lang w:eastAsia="pl-PL" w:bidi="ar-SA"/>
              </w:rPr>
              <w:t>3.7</w:t>
            </w:r>
          </w:p>
        </w:tc>
        <w:tc>
          <w:tcPr>
            <w:tcW w:w="1642" w:type="pct"/>
            <w:tcBorders>
              <w:top w:val="nil"/>
              <w:left w:val="nil"/>
              <w:bottom w:val="single" w:sz="4" w:space="0" w:color="000000"/>
              <w:right w:val="single" w:sz="4" w:space="0" w:color="000000"/>
            </w:tcBorders>
            <w:shd w:val="clear" w:color="EFEFEF" w:fill="F3F3F3"/>
            <w:vAlign w:val="center"/>
          </w:tcPr>
          <w:p w14:paraId="16A28ABD"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Utworzenie klubu seniora w świetlicy na terenie osiedla Nowy Modlin</w:t>
            </w:r>
          </w:p>
        </w:tc>
        <w:tc>
          <w:tcPr>
            <w:tcW w:w="496" w:type="pct"/>
            <w:tcBorders>
              <w:top w:val="nil"/>
              <w:left w:val="nil"/>
              <w:bottom w:val="single" w:sz="4" w:space="0" w:color="000000"/>
              <w:right w:val="single" w:sz="4" w:space="0" w:color="000000"/>
            </w:tcBorders>
            <w:shd w:val="clear" w:color="auto" w:fill="auto"/>
            <w:vAlign w:val="center"/>
          </w:tcPr>
          <w:p w14:paraId="74B12AFB"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nil"/>
              <w:left w:val="nil"/>
              <w:bottom w:val="single" w:sz="4" w:space="0" w:color="000000"/>
              <w:right w:val="single" w:sz="4" w:space="0" w:color="000000"/>
            </w:tcBorders>
          </w:tcPr>
          <w:p w14:paraId="4BCAD379" w14:textId="77777777" w:rsidR="00992DF9" w:rsidRDefault="00992DF9" w:rsidP="00025653">
            <w:pPr>
              <w:widowControl/>
              <w:suppressAutoHyphens w:val="0"/>
              <w:rPr>
                <w:rFonts w:ascii="Arial" w:eastAsia="Times New Roman" w:hAnsi="Arial" w:cs="Arial"/>
                <w:kern w:val="0"/>
                <w:sz w:val="12"/>
                <w:szCs w:val="12"/>
                <w:lang w:eastAsia="pl-PL" w:bidi="ar-SA"/>
              </w:rPr>
            </w:pPr>
          </w:p>
          <w:p w14:paraId="3F1F9F33" w14:textId="77777777" w:rsidR="00992DF9" w:rsidRDefault="00992DF9" w:rsidP="00025653">
            <w:pPr>
              <w:widowControl/>
              <w:suppressAutoHyphens w:val="0"/>
              <w:rPr>
                <w:rFonts w:ascii="Arial" w:eastAsia="Times New Roman" w:hAnsi="Arial" w:cs="Arial"/>
                <w:kern w:val="0"/>
                <w:sz w:val="12"/>
                <w:szCs w:val="12"/>
                <w:lang w:eastAsia="pl-PL" w:bidi="ar-SA"/>
              </w:rPr>
            </w:pPr>
          </w:p>
          <w:p w14:paraId="3B2B43FD" w14:textId="77777777" w:rsidR="00992DF9" w:rsidRDefault="00992DF9" w:rsidP="00025653">
            <w:pPr>
              <w:widowControl/>
              <w:suppressAutoHyphens w:val="0"/>
              <w:rPr>
                <w:rFonts w:ascii="Arial" w:eastAsia="Times New Roman" w:hAnsi="Arial" w:cs="Arial"/>
                <w:kern w:val="0"/>
                <w:sz w:val="12"/>
                <w:szCs w:val="12"/>
                <w:lang w:eastAsia="pl-PL" w:bidi="ar-SA"/>
              </w:rPr>
            </w:pPr>
          </w:p>
          <w:p w14:paraId="05DC204C"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40.000 zł.   </w:t>
            </w:r>
          </w:p>
        </w:tc>
        <w:tc>
          <w:tcPr>
            <w:tcW w:w="498" w:type="pct"/>
            <w:tcBorders>
              <w:top w:val="nil"/>
              <w:left w:val="nil"/>
              <w:bottom w:val="single" w:sz="4" w:space="0" w:color="000000"/>
              <w:right w:val="single" w:sz="4" w:space="0" w:color="000000"/>
            </w:tcBorders>
          </w:tcPr>
          <w:p w14:paraId="68CFBFD9" w14:textId="77777777" w:rsidR="00992DF9"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04FFE989" w14:textId="77777777" w:rsidR="00992DF9" w:rsidRPr="00F50A6F"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p>
        </w:tc>
      </w:tr>
      <w:tr w:rsidR="00992DF9" w:rsidRPr="005D00A2" w14:paraId="743418B8" w14:textId="77777777" w:rsidTr="00DF0143">
        <w:trPr>
          <w:trHeight w:val="634"/>
        </w:trPr>
        <w:tc>
          <w:tcPr>
            <w:tcW w:w="186" w:type="pct"/>
            <w:vMerge/>
            <w:tcBorders>
              <w:left w:val="single" w:sz="4" w:space="0" w:color="000000"/>
              <w:bottom w:val="single" w:sz="4" w:space="0" w:color="000000"/>
              <w:right w:val="single" w:sz="4" w:space="0" w:color="000000"/>
            </w:tcBorders>
            <w:shd w:val="clear" w:color="auto" w:fill="auto"/>
            <w:noWrap/>
            <w:vAlign w:val="center"/>
          </w:tcPr>
          <w:p w14:paraId="1A47A6C2"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bottom w:val="single" w:sz="4" w:space="0" w:color="000000"/>
              <w:right w:val="single" w:sz="4" w:space="0" w:color="000000"/>
            </w:tcBorders>
            <w:shd w:val="clear" w:color="auto" w:fill="auto"/>
            <w:noWrap/>
            <w:vAlign w:val="center"/>
          </w:tcPr>
          <w:p w14:paraId="49D50FD5" w14:textId="77777777" w:rsidR="00992DF9" w:rsidRPr="005D00A2" w:rsidRDefault="00992DF9"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bottom w:val="single" w:sz="4" w:space="0" w:color="000000"/>
              <w:right w:val="single" w:sz="4" w:space="0" w:color="000000"/>
            </w:tcBorders>
            <w:shd w:val="clear" w:color="auto" w:fill="auto"/>
            <w:vAlign w:val="center"/>
          </w:tcPr>
          <w:p w14:paraId="0DCD306E" w14:textId="77777777" w:rsidR="00992DF9" w:rsidRPr="005D00A2" w:rsidRDefault="00992DF9"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13C79B78" w14:textId="65E2A32A" w:rsidR="00992DF9" w:rsidRPr="005D00A2" w:rsidRDefault="00992DF9" w:rsidP="00D7583E">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D7583E">
              <w:rPr>
                <w:rFonts w:ascii="Arial" w:eastAsia="Times New Roman" w:hAnsi="Arial" w:cs="Arial"/>
                <w:kern w:val="0"/>
                <w:sz w:val="14"/>
                <w:szCs w:val="14"/>
                <w:lang w:eastAsia="pl-PL" w:bidi="ar-SA"/>
              </w:rPr>
              <w:t>3.8</w:t>
            </w:r>
          </w:p>
        </w:tc>
        <w:tc>
          <w:tcPr>
            <w:tcW w:w="1642" w:type="pct"/>
            <w:tcBorders>
              <w:top w:val="nil"/>
              <w:left w:val="nil"/>
              <w:bottom w:val="single" w:sz="4" w:space="0" w:color="000000"/>
              <w:right w:val="single" w:sz="4" w:space="0" w:color="000000"/>
            </w:tcBorders>
            <w:shd w:val="clear" w:color="EFEFEF" w:fill="F3F3F3"/>
            <w:vAlign w:val="center"/>
          </w:tcPr>
          <w:p w14:paraId="6BA40436"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Stworzenie świetlicy dla dzieci o charakterze placówki wychowawczo - opiekuńczej</w:t>
            </w:r>
          </w:p>
        </w:tc>
        <w:tc>
          <w:tcPr>
            <w:tcW w:w="496" w:type="pct"/>
            <w:tcBorders>
              <w:top w:val="nil"/>
              <w:left w:val="nil"/>
              <w:bottom w:val="single" w:sz="4" w:space="0" w:color="000000"/>
              <w:right w:val="single" w:sz="4" w:space="0" w:color="000000"/>
            </w:tcBorders>
            <w:shd w:val="clear" w:color="auto" w:fill="auto"/>
            <w:vAlign w:val="center"/>
          </w:tcPr>
          <w:p w14:paraId="0E427F9C" w14:textId="77777777" w:rsidR="00992DF9" w:rsidRPr="005D00A2" w:rsidRDefault="00992DF9"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2019</w:t>
            </w:r>
          </w:p>
        </w:tc>
        <w:tc>
          <w:tcPr>
            <w:tcW w:w="452" w:type="pct"/>
            <w:tcBorders>
              <w:top w:val="nil"/>
              <w:left w:val="nil"/>
              <w:bottom w:val="single" w:sz="4" w:space="0" w:color="000000"/>
              <w:right w:val="single" w:sz="4" w:space="0" w:color="000000"/>
            </w:tcBorders>
          </w:tcPr>
          <w:p w14:paraId="28263E0B" w14:textId="77777777" w:rsidR="00992DF9" w:rsidRDefault="00992DF9" w:rsidP="00025653">
            <w:pPr>
              <w:widowControl/>
              <w:suppressAutoHyphens w:val="0"/>
              <w:rPr>
                <w:rFonts w:ascii="Arial" w:eastAsia="Times New Roman" w:hAnsi="Arial" w:cs="Arial"/>
                <w:kern w:val="0"/>
                <w:sz w:val="12"/>
                <w:szCs w:val="12"/>
                <w:lang w:eastAsia="pl-PL" w:bidi="ar-SA"/>
              </w:rPr>
            </w:pPr>
          </w:p>
          <w:p w14:paraId="5E26F294" w14:textId="77777777" w:rsidR="00992DF9" w:rsidRDefault="00992DF9" w:rsidP="00025653">
            <w:pPr>
              <w:widowControl/>
              <w:suppressAutoHyphens w:val="0"/>
              <w:rPr>
                <w:rFonts w:ascii="Arial" w:eastAsia="Times New Roman" w:hAnsi="Arial" w:cs="Arial"/>
                <w:kern w:val="0"/>
                <w:sz w:val="12"/>
                <w:szCs w:val="12"/>
                <w:lang w:eastAsia="pl-PL" w:bidi="ar-SA"/>
              </w:rPr>
            </w:pPr>
          </w:p>
          <w:p w14:paraId="1734F5A7" w14:textId="77777777" w:rsidR="00992DF9" w:rsidRDefault="00992DF9" w:rsidP="00025653">
            <w:pPr>
              <w:widowControl/>
              <w:suppressAutoHyphens w:val="0"/>
              <w:rPr>
                <w:rFonts w:ascii="Arial" w:eastAsia="Times New Roman" w:hAnsi="Arial" w:cs="Arial"/>
                <w:kern w:val="0"/>
                <w:sz w:val="12"/>
                <w:szCs w:val="12"/>
                <w:lang w:eastAsia="pl-PL" w:bidi="ar-SA"/>
              </w:rPr>
            </w:pPr>
          </w:p>
          <w:p w14:paraId="65C0D1FF" w14:textId="77777777" w:rsidR="00992DF9" w:rsidRPr="00F50A6F" w:rsidRDefault="00992DF9"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550.000 zł.</w:t>
            </w:r>
          </w:p>
        </w:tc>
        <w:tc>
          <w:tcPr>
            <w:tcW w:w="498" w:type="pct"/>
            <w:tcBorders>
              <w:top w:val="nil"/>
              <w:left w:val="nil"/>
              <w:bottom w:val="single" w:sz="4" w:space="0" w:color="000000"/>
              <w:right w:val="single" w:sz="4" w:space="0" w:color="000000"/>
            </w:tcBorders>
          </w:tcPr>
          <w:p w14:paraId="314504AC" w14:textId="77777777" w:rsidR="00992DF9"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80%</w:t>
            </w:r>
          </w:p>
          <w:p w14:paraId="3FD0F694" w14:textId="77777777" w:rsidR="00992DF9" w:rsidRDefault="00992DF9" w:rsidP="00F868EF">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Fundusz sołecki 20%</w:t>
            </w:r>
          </w:p>
          <w:p w14:paraId="4E90592A" w14:textId="77777777" w:rsidR="00992DF9" w:rsidRDefault="00992DF9" w:rsidP="00F868EF">
            <w:pPr>
              <w:widowControl/>
              <w:suppressAutoHyphens w:val="0"/>
              <w:rPr>
                <w:rFonts w:ascii="Arial" w:eastAsia="Times New Roman" w:hAnsi="Arial" w:cs="Arial"/>
                <w:kern w:val="0"/>
                <w:sz w:val="12"/>
                <w:szCs w:val="12"/>
                <w:lang w:eastAsia="pl-PL" w:bidi="ar-SA"/>
              </w:rPr>
            </w:pPr>
          </w:p>
          <w:p w14:paraId="12B99274" w14:textId="77777777" w:rsidR="00992DF9" w:rsidRPr="00F50A6F" w:rsidRDefault="00992DF9" w:rsidP="00F868EF">
            <w:pPr>
              <w:widowControl/>
              <w:suppressAutoHyphens w:val="0"/>
              <w:rPr>
                <w:rFonts w:ascii="Arial" w:eastAsia="Times New Roman" w:hAnsi="Arial" w:cs="Arial"/>
                <w:kern w:val="0"/>
                <w:sz w:val="12"/>
                <w:szCs w:val="12"/>
                <w:lang w:eastAsia="pl-PL" w:bidi="ar-SA"/>
              </w:rPr>
            </w:pPr>
          </w:p>
        </w:tc>
      </w:tr>
      <w:tr w:rsidR="003B1680" w:rsidRPr="005D00A2" w14:paraId="0311919E" w14:textId="77777777" w:rsidTr="00DF0143">
        <w:trPr>
          <w:trHeight w:val="634"/>
        </w:trPr>
        <w:tc>
          <w:tcPr>
            <w:tcW w:w="186" w:type="pct"/>
            <w:vMerge w:val="restart"/>
            <w:tcBorders>
              <w:top w:val="nil"/>
              <w:left w:val="single" w:sz="4" w:space="0" w:color="000000"/>
              <w:right w:val="single" w:sz="4" w:space="0" w:color="000000"/>
            </w:tcBorders>
            <w:shd w:val="clear" w:color="auto" w:fill="auto"/>
            <w:noWrap/>
            <w:vAlign w:val="center"/>
          </w:tcPr>
          <w:p w14:paraId="0DA54DF9" w14:textId="080B180B"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4</w:t>
            </w:r>
          </w:p>
        </w:tc>
        <w:tc>
          <w:tcPr>
            <w:tcW w:w="205" w:type="pct"/>
            <w:vMerge w:val="restart"/>
            <w:tcBorders>
              <w:top w:val="nil"/>
              <w:left w:val="single" w:sz="4" w:space="0" w:color="000000"/>
              <w:right w:val="single" w:sz="4" w:space="0" w:color="000000"/>
            </w:tcBorders>
            <w:shd w:val="clear" w:color="auto" w:fill="auto"/>
            <w:noWrap/>
            <w:vAlign w:val="center"/>
          </w:tcPr>
          <w:p w14:paraId="19ACF824"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p</w:t>
            </w:r>
          </w:p>
        </w:tc>
        <w:tc>
          <w:tcPr>
            <w:tcW w:w="1169" w:type="pct"/>
            <w:vMerge w:val="restart"/>
            <w:tcBorders>
              <w:top w:val="nil"/>
              <w:left w:val="single" w:sz="4" w:space="0" w:color="000000"/>
              <w:right w:val="single" w:sz="4" w:space="0" w:color="000000"/>
            </w:tcBorders>
            <w:shd w:val="clear" w:color="auto" w:fill="auto"/>
            <w:vAlign w:val="center"/>
          </w:tcPr>
          <w:p w14:paraId="1BB836C7" w14:textId="77777777" w:rsidR="003B1680"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PODOBSZAR REWITALIZACJI NOWY MODLIN OR.III</w:t>
            </w:r>
          </w:p>
          <w:p w14:paraId="051A1E87"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Przygotowanie terenów inwestycyjnych w Nowym Modlinie w celu nadania im nowych funkcji społecznych i gospodarczych</w:t>
            </w:r>
          </w:p>
        </w:tc>
        <w:tc>
          <w:tcPr>
            <w:tcW w:w="352" w:type="pct"/>
            <w:tcBorders>
              <w:top w:val="nil"/>
              <w:left w:val="nil"/>
              <w:bottom w:val="single" w:sz="4" w:space="0" w:color="000000"/>
              <w:right w:val="single" w:sz="4" w:space="0" w:color="000000"/>
            </w:tcBorders>
            <w:shd w:val="clear" w:color="auto" w:fill="auto"/>
            <w:noWrap/>
            <w:vAlign w:val="center"/>
          </w:tcPr>
          <w:p w14:paraId="5611D74A" w14:textId="55109C59"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P.4.1</w:t>
            </w:r>
          </w:p>
        </w:tc>
        <w:tc>
          <w:tcPr>
            <w:tcW w:w="1642" w:type="pct"/>
            <w:tcBorders>
              <w:top w:val="nil"/>
              <w:left w:val="nil"/>
              <w:bottom w:val="single" w:sz="4" w:space="0" w:color="000000"/>
              <w:right w:val="single" w:sz="4" w:space="0" w:color="000000"/>
            </w:tcBorders>
            <w:shd w:val="clear" w:color="EFEFEF" w:fill="F3F3F3"/>
            <w:vAlign w:val="center"/>
          </w:tcPr>
          <w:p w14:paraId="057D1F35"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Przygotowanie terenów inwestycyjnych w Nowym Modlinie w celu nadania im nowych funkcji społecznych i gospodarczych</w:t>
            </w:r>
          </w:p>
        </w:tc>
        <w:tc>
          <w:tcPr>
            <w:tcW w:w="496" w:type="pct"/>
            <w:tcBorders>
              <w:top w:val="nil"/>
              <w:left w:val="nil"/>
              <w:bottom w:val="single" w:sz="4" w:space="0" w:color="000000"/>
              <w:right w:val="single" w:sz="4" w:space="0" w:color="000000"/>
            </w:tcBorders>
            <w:shd w:val="clear" w:color="auto" w:fill="auto"/>
            <w:vAlign w:val="center"/>
          </w:tcPr>
          <w:p w14:paraId="2C22E841"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2017-2018</w:t>
            </w:r>
          </w:p>
        </w:tc>
        <w:tc>
          <w:tcPr>
            <w:tcW w:w="452" w:type="pct"/>
            <w:tcBorders>
              <w:top w:val="nil"/>
              <w:left w:val="nil"/>
              <w:bottom w:val="single" w:sz="4" w:space="0" w:color="000000"/>
              <w:right w:val="single" w:sz="4" w:space="0" w:color="000000"/>
            </w:tcBorders>
          </w:tcPr>
          <w:p w14:paraId="5234E1B3" w14:textId="77777777" w:rsidR="003B1680" w:rsidRDefault="003B1680" w:rsidP="00025653">
            <w:pPr>
              <w:widowControl/>
              <w:suppressAutoHyphens w:val="0"/>
              <w:rPr>
                <w:rFonts w:ascii="Arial" w:eastAsia="Times New Roman" w:hAnsi="Arial" w:cs="Arial"/>
                <w:kern w:val="0"/>
                <w:sz w:val="12"/>
                <w:szCs w:val="12"/>
                <w:lang w:eastAsia="pl-PL" w:bidi="ar-SA"/>
              </w:rPr>
            </w:pPr>
          </w:p>
          <w:p w14:paraId="51C372EF" w14:textId="77777777" w:rsidR="003B1680" w:rsidRDefault="003B1680" w:rsidP="00025653">
            <w:pPr>
              <w:widowControl/>
              <w:suppressAutoHyphens w:val="0"/>
              <w:rPr>
                <w:rFonts w:ascii="Arial" w:eastAsia="Times New Roman" w:hAnsi="Arial" w:cs="Arial"/>
                <w:kern w:val="0"/>
                <w:sz w:val="12"/>
                <w:szCs w:val="12"/>
                <w:lang w:eastAsia="pl-PL" w:bidi="ar-SA"/>
              </w:rPr>
            </w:pPr>
          </w:p>
          <w:p w14:paraId="521D0BAC" w14:textId="77777777" w:rsidR="003B1680" w:rsidRDefault="003B1680" w:rsidP="00025653">
            <w:pPr>
              <w:widowControl/>
              <w:suppressAutoHyphens w:val="0"/>
              <w:rPr>
                <w:rFonts w:ascii="Arial" w:eastAsia="Times New Roman" w:hAnsi="Arial" w:cs="Arial"/>
                <w:kern w:val="0"/>
                <w:sz w:val="12"/>
                <w:szCs w:val="12"/>
                <w:lang w:eastAsia="pl-PL" w:bidi="ar-SA"/>
              </w:rPr>
            </w:pPr>
          </w:p>
          <w:p w14:paraId="3F559EF3" w14:textId="77777777" w:rsidR="003B1680" w:rsidRDefault="003B1680" w:rsidP="00025653">
            <w:pPr>
              <w:widowControl/>
              <w:suppressAutoHyphens w:val="0"/>
              <w:rPr>
                <w:rFonts w:ascii="Arial" w:eastAsia="Times New Roman" w:hAnsi="Arial" w:cs="Arial"/>
                <w:kern w:val="0"/>
                <w:sz w:val="12"/>
                <w:szCs w:val="12"/>
                <w:lang w:eastAsia="pl-PL" w:bidi="ar-SA"/>
              </w:rPr>
            </w:pPr>
          </w:p>
          <w:p w14:paraId="52BFA578"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35.000.000 zł.</w:t>
            </w:r>
          </w:p>
        </w:tc>
        <w:tc>
          <w:tcPr>
            <w:tcW w:w="498" w:type="pct"/>
            <w:tcBorders>
              <w:top w:val="nil"/>
              <w:left w:val="nil"/>
              <w:bottom w:val="single" w:sz="4" w:space="0" w:color="000000"/>
              <w:right w:val="single" w:sz="4" w:space="0" w:color="000000"/>
            </w:tcBorders>
          </w:tcPr>
          <w:p w14:paraId="1D3BDA97" w14:textId="3B5B0840" w:rsidR="003B1680"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 60%</w:t>
            </w:r>
          </w:p>
          <w:p w14:paraId="1C3D9F36"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Środki własne 40% </w:t>
            </w:r>
          </w:p>
        </w:tc>
      </w:tr>
      <w:tr w:rsidR="003B1680" w:rsidRPr="005D00A2" w14:paraId="4FE36175" w14:textId="77777777" w:rsidTr="00DF0143">
        <w:trPr>
          <w:trHeight w:val="634"/>
        </w:trPr>
        <w:tc>
          <w:tcPr>
            <w:tcW w:w="186" w:type="pct"/>
            <w:vMerge/>
            <w:tcBorders>
              <w:left w:val="single" w:sz="4" w:space="0" w:color="000000"/>
              <w:right w:val="single" w:sz="4" w:space="0" w:color="000000"/>
            </w:tcBorders>
            <w:shd w:val="clear" w:color="auto" w:fill="auto"/>
            <w:noWrap/>
            <w:vAlign w:val="center"/>
          </w:tcPr>
          <w:p w14:paraId="540C1A50"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shd w:val="clear" w:color="auto" w:fill="auto"/>
            <w:noWrap/>
            <w:vAlign w:val="center"/>
          </w:tcPr>
          <w:p w14:paraId="6F5A4694"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shd w:val="clear" w:color="auto" w:fill="auto"/>
            <w:vAlign w:val="center"/>
          </w:tcPr>
          <w:p w14:paraId="75529299"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7BCEFB14" w14:textId="47801A92"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P.4.2</w:t>
            </w:r>
          </w:p>
        </w:tc>
        <w:tc>
          <w:tcPr>
            <w:tcW w:w="1642" w:type="pct"/>
            <w:tcBorders>
              <w:top w:val="nil"/>
              <w:left w:val="nil"/>
              <w:bottom w:val="single" w:sz="4" w:space="0" w:color="000000"/>
              <w:right w:val="single" w:sz="4" w:space="0" w:color="000000"/>
            </w:tcBorders>
            <w:shd w:val="clear" w:color="EFEFEF" w:fill="F3F3F3"/>
            <w:vAlign w:val="center"/>
          </w:tcPr>
          <w:p w14:paraId="4E832613"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Przeprowadzenie diagnozy zapotrzebowania przedsiębiorców na pracowników z określonymi umiejętnościami i kwalifikacjami</w:t>
            </w:r>
            <w:r w:rsidRPr="005D00A2">
              <w:rPr>
                <w:rFonts w:ascii="Arial" w:eastAsia="Times New Roman" w:hAnsi="Arial" w:cs="Arial"/>
                <w:kern w:val="0"/>
                <w:sz w:val="16"/>
                <w:szCs w:val="16"/>
                <w:lang w:eastAsia="pl-PL" w:bidi="ar-SA"/>
              </w:rPr>
              <w:t xml:space="preserve">. </w:t>
            </w:r>
          </w:p>
        </w:tc>
        <w:tc>
          <w:tcPr>
            <w:tcW w:w="496" w:type="pct"/>
            <w:tcBorders>
              <w:top w:val="nil"/>
              <w:left w:val="nil"/>
              <w:bottom w:val="single" w:sz="4" w:space="0" w:color="000000"/>
              <w:right w:val="single" w:sz="4" w:space="0" w:color="000000"/>
            </w:tcBorders>
            <w:shd w:val="clear" w:color="auto" w:fill="auto"/>
            <w:vAlign w:val="center"/>
          </w:tcPr>
          <w:p w14:paraId="185891D4"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nil"/>
              <w:left w:val="nil"/>
              <w:bottom w:val="single" w:sz="4" w:space="0" w:color="000000"/>
              <w:right w:val="single" w:sz="4" w:space="0" w:color="000000"/>
            </w:tcBorders>
          </w:tcPr>
          <w:p w14:paraId="18DF2D36" w14:textId="77777777" w:rsidR="003B1680" w:rsidRDefault="003B1680" w:rsidP="00025653">
            <w:pPr>
              <w:widowControl/>
              <w:suppressAutoHyphens w:val="0"/>
              <w:rPr>
                <w:rFonts w:ascii="Arial" w:eastAsia="Times New Roman" w:hAnsi="Arial" w:cs="Arial"/>
                <w:kern w:val="0"/>
                <w:sz w:val="12"/>
                <w:szCs w:val="12"/>
                <w:lang w:eastAsia="pl-PL" w:bidi="ar-SA"/>
              </w:rPr>
            </w:pPr>
          </w:p>
          <w:p w14:paraId="44D63720"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90D9D8A" w14:textId="77777777" w:rsidR="003B1680" w:rsidRDefault="003B1680" w:rsidP="00025653">
            <w:pPr>
              <w:widowControl/>
              <w:suppressAutoHyphens w:val="0"/>
              <w:rPr>
                <w:rFonts w:ascii="Arial" w:eastAsia="Times New Roman" w:hAnsi="Arial" w:cs="Arial"/>
                <w:kern w:val="0"/>
                <w:sz w:val="12"/>
                <w:szCs w:val="12"/>
                <w:lang w:eastAsia="pl-PL" w:bidi="ar-SA"/>
              </w:rPr>
            </w:pPr>
          </w:p>
          <w:p w14:paraId="4A61ABF2"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 zł.</w:t>
            </w:r>
          </w:p>
        </w:tc>
        <w:tc>
          <w:tcPr>
            <w:tcW w:w="498" w:type="pct"/>
            <w:tcBorders>
              <w:top w:val="nil"/>
              <w:left w:val="nil"/>
              <w:bottom w:val="single" w:sz="4" w:space="0" w:color="000000"/>
              <w:right w:val="single" w:sz="4" w:space="0" w:color="000000"/>
            </w:tcBorders>
          </w:tcPr>
          <w:p w14:paraId="200E4393" w14:textId="77777777" w:rsidR="003B1680" w:rsidRDefault="003B1680" w:rsidP="00025653">
            <w:pPr>
              <w:widowControl/>
              <w:suppressAutoHyphens w:val="0"/>
              <w:rPr>
                <w:rFonts w:ascii="Arial" w:eastAsia="Times New Roman" w:hAnsi="Arial" w:cs="Arial"/>
                <w:kern w:val="0"/>
                <w:sz w:val="12"/>
                <w:szCs w:val="12"/>
                <w:lang w:eastAsia="pl-PL" w:bidi="ar-SA"/>
              </w:rPr>
            </w:pPr>
          </w:p>
          <w:p w14:paraId="5E431E04"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p>
        </w:tc>
      </w:tr>
      <w:tr w:rsidR="003B1680" w:rsidRPr="005D00A2" w14:paraId="73AFE011" w14:textId="77777777" w:rsidTr="00C063AD">
        <w:trPr>
          <w:trHeight w:val="634"/>
        </w:trPr>
        <w:tc>
          <w:tcPr>
            <w:tcW w:w="186" w:type="pct"/>
            <w:vMerge/>
            <w:tcBorders>
              <w:left w:val="single" w:sz="4" w:space="0" w:color="000000"/>
              <w:right w:val="single" w:sz="4" w:space="0" w:color="000000"/>
            </w:tcBorders>
            <w:shd w:val="clear" w:color="auto" w:fill="auto"/>
            <w:noWrap/>
            <w:vAlign w:val="center"/>
          </w:tcPr>
          <w:p w14:paraId="611EB5D2"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shd w:val="clear" w:color="auto" w:fill="auto"/>
            <w:noWrap/>
            <w:vAlign w:val="center"/>
          </w:tcPr>
          <w:p w14:paraId="72321DD7"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shd w:val="clear" w:color="auto" w:fill="auto"/>
            <w:vAlign w:val="center"/>
          </w:tcPr>
          <w:p w14:paraId="07AFB82C"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7B391538" w14:textId="3B9600C1"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P.4.3</w:t>
            </w:r>
          </w:p>
        </w:tc>
        <w:tc>
          <w:tcPr>
            <w:tcW w:w="1642" w:type="pct"/>
            <w:tcBorders>
              <w:top w:val="nil"/>
              <w:left w:val="nil"/>
              <w:bottom w:val="single" w:sz="4" w:space="0" w:color="000000"/>
              <w:right w:val="single" w:sz="4" w:space="0" w:color="000000"/>
            </w:tcBorders>
            <w:shd w:val="clear" w:color="auto" w:fill="auto"/>
            <w:vAlign w:val="center"/>
          </w:tcPr>
          <w:p w14:paraId="57F0101C"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Stworzenie platformy spotkań, integracji i wymiany dla lokalnych przedsiębiorców działających na terenie gminy Pomiechówek by aktywnie wspierać rozwój inicjatyw gospodarczych na obszarach zdegradowanych</w:t>
            </w:r>
            <w:r>
              <w:rPr>
                <w:rFonts w:ascii="Arial" w:eastAsia="Times New Roman" w:hAnsi="Arial" w:cs="Arial"/>
                <w:kern w:val="0"/>
                <w:sz w:val="16"/>
                <w:szCs w:val="16"/>
                <w:lang w:eastAsia="pl-PL" w:bidi="ar-SA"/>
              </w:rPr>
              <w:t xml:space="preserve"> </w:t>
            </w:r>
          </w:p>
        </w:tc>
        <w:tc>
          <w:tcPr>
            <w:tcW w:w="496" w:type="pct"/>
            <w:tcBorders>
              <w:top w:val="nil"/>
              <w:left w:val="nil"/>
              <w:bottom w:val="single" w:sz="4" w:space="0" w:color="000000"/>
              <w:right w:val="single" w:sz="4" w:space="0" w:color="000000"/>
            </w:tcBorders>
            <w:shd w:val="clear" w:color="auto" w:fill="auto"/>
            <w:vAlign w:val="center"/>
          </w:tcPr>
          <w:p w14:paraId="2FA6EB4C"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319D9661" w14:textId="77777777" w:rsidR="003B1680" w:rsidRDefault="003B1680" w:rsidP="00025653">
            <w:pPr>
              <w:widowControl/>
              <w:suppressAutoHyphens w:val="0"/>
              <w:rPr>
                <w:rFonts w:ascii="Arial" w:eastAsia="Times New Roman" w:hAnsi="Arial" w:cs="Arial"/>
                <w:kern w:val="0"/>
                <w:sz w:val="12"/>
                <w:szCs w:val="12"/>
                <w:lang w:eastAsia="pl-PL" w:bidi="ar-SA"/>
              </w:rPr>
            </w:pPr>
          </w:p>
          <w:p w14:paraId="059EE3EE" w14:textId="77777777" w:rsidR="003B1680" w:rsidRDefault="003B1680" w:rsidP="00025653">
            <w:pPr>
              <w:widowControl/>
              <w:suppressAutoHyphens w:val="0"/>
              <w:rPr>
                <w:rFonts w:ascii="Arial" w:eastAsia="Times New Roman" w:hAnsi="Arial" w:cs="Arial"/>
                <w:kern w:val="0"/>
                <w:sz w:val="12"/>
                <w:szCs w:val="12"/>
                <w:lang w:eastAsia="pl-PL" w:bidi="ar-SA"/>
              </w:rPr>
            </w:pPr>
          </w:p>
          <w:p w14:paraId="3B9AC906" w14:textId="77777777" w:rsidR="003B1680" w:rsidRDefault="003B1680" w:rsidP="00025653">
            <w:pPr>
              <w:widowControl/>
              <w:suppressAutoHyphens w:val="0"/>
              <w:rPr>
                <w:rFonts w:ascii="Arial" w:eastAsia="Times New Roman" w:hAnsi="Arial" w:cs="Arial"/>
                <w:kern w:val="0"/>
                <w:sz w:val="12"/>
                <w:szCs w:val="12"/>
                <w:lang w:eastAsia="pl-PL" w:bidi="ar-SA"/>
              </w:rPr>
            </w:pPr>
          </w:p>
          <w:p w14:paraId="3C1EC16C" w14:textId="77777777" w:rsidR="003B1680" w:rsidRDefault="003B1680" w:rsidP="00025653">
            <w:pPr>
              <w:widowControl/>
              <w:suppressAutoHyphens w:val="0"/>
              <w:rPr>
                <w:rFonts w:ascii="Arial" w:eastAsia="Times New Roman" w:hAnsi="Arial" w:cs="Arial"/>
                <w:kern w:val="0"/>
                <w:sz w:val="12"/>
                <w:szCs w:val="12"/>
                <w:lang w:eastAsia="pl-PL" w:bidi="ar-SA"/>
              </w:rPr>
            </w:pPr>
          </w:p>
          <w:p w14:paraId="02EF28B3"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40.000 zł.</w:t>
            </w:r>
          </w:p>
        </w:tc>
        <w:tc>
          <w:tcPr>
            <w:tcW w:w="498" w:type="pct"/>
            <w:tcBorders>
              <w:top w:val="nil"/>
              <w:left w:val="nil"/>
              <w:bottom w:val="single" w:sz="4" w:space="0" w:color="000000"/>
              <w:right w:val="single" w:sz="4" w:space="0" w:color="000000"/>
            </w:tcBorders>
          </w:tcPr>
          <w:p w14:paraId="2BF9140D" w14:textId="77777777" w:rsidR="003B1680" w:rsidRDefault="003B1680" w:rsidP="006669F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0D82F2F9" w14:textId="77777777" w:rsidR="003B1680" w:rsidRPr="00F50A6F" w:rsidRDefault="003B1680" w:rsidP="006669F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3B1680" w:rsidRPr="005D00A2" w14:paraId="4A9CDBD5" w14:textId="77777777" w:rsidTr="003B1680">
        <w:trPr>
          <w:trHeight w:val="634"/>
        </w:trPr>
        <w:tc>
          <w:tcPr>
            <w:tcW w:w="186" w:type="pct"/>
            <w:vMerge/>
            <w:tcBorders>
              <w:left w:val="single" w:sz="4" w:space="0" w:color="000000"/>
              <w:bottom w:val="single" w:sz="4" w:space="0" w:color="000000"/>
              <w:right w:val="single" w:sz="4" w:space="0" w:color="000000"/>
            </w:tcBorders>
            <w:shd w:val="clear" w:color="auto" w:fill="auto"/>
            <w:noWrap/>
            <w:vAlign w:val="center"/>
          </w:tcPr>
          <w:p w14:paraId="2EE7CA58"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205" w:type="pct"/>
            <w:vMerge/>
            <w:tcBorders>
              <w:left w:val="single" w:sz="4" w:space="0" w:color="000000"/>
              <w:bottom w:val="single" w:sz="4" w:space="0" w:color="000000"/>
              <w:right w:val="single" w:sz="4" w:space="0" w:color="000000"/>
            </w:tcBorders>
            <w:shd w:val="clear" w:color="auto" w:fill="auto"/>
            <w:noWrap/>
            <w:vAlign w:val="center"/>
          </w:tcPr>
          <w:p w14:paraId="0D4A624C"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1169" w:type="pct"/>
            <w:vMerge/>
            <w:tcBorders>
              <w:left w:val="single" w:sz="4" w:space="0" w:color="000000"/>
              <w:bottom w:val="single" w:sz="4" w:space="0" w:color="000000"/>
              <w:right w:val="single" w:sz="4" w:space="0" w:color="000000"/>
            </w:tcBorders>
            <w:shd w:val="clear" w:color="auto" w:fill="auto"/>
            <w:vAlign w:val="center"/>
          </w:tcPr>
          <w:p w14:paraId="79A9A64B"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7C5D7D49" w14:textId="4228A802" w:rsidR="003B1680"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P.4.4</w:t>
            </w:r>
          </w:p>
        </w:tc>
        <w:tc>
          <w:tcPr>
            <w:tcW w:w="1642" w:type="pct"/>
            <w:tcBorders>
              <w:top w:val="nil"/>
              <w:left w:val="nil"/>
              <w:bottom w:val="single" w:sz="4" w:space="0" w:color="000000"/>
              <w:right w:val="single" w:sz="4" w:space="0" w:color="000000"/>
            </w:tcBorders>
            <w:shd w:val="clear" w:color="auto" w:fill="auto"/>
            <w:vAlign w:val="center"/>
          </w:tcPr>
          <w:p w14:paraId="299C450B" w14:textId="4A958F4A" w:rsidR="003B1680" w:rsidRPr="003B1680" w:rsidRDefault="003B168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Przeprowadzenie serii warsztatów praktycznych i szkoleń z zakresu zakładania i prowadzenia działalności gospodarczej  - świetlica w Nowym Modlinie.</w:t>
            </w:r>
          </w:p>
        </w:tc>
        <w:tc>
          <w:tcPr>
            <w:tcW w:w="496" w:type="pct"/>
            <w:tcBorders>
              <w:top w:val="nil"/>
              <w:left w:val="nil"/>
              <w:bottom w:val="single" w:sz="4" w:space="0" w:color="000000"/>
              <w:right w:val="single" w:sz="4" w:space="0" w:color="000000"/>
            </w:tcBorders>
            <w:shd w:val="clear" w:color="auto" w:fill="auto"/>
            <w:vAlign w:val="center"/>
          </w:tcPr>
          <w:p w14:paraId="6B1183A5" w14:textId="66A6E777" w:rsidR="003B1680" w:rsidRPr="003B1680" w:rsidRDefault="003B168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19F44A2E" w14:textId="10501D0A" w:rsidR="003B1680"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40 000 zł</w:t>
            </w:r>
          </w:p>
        </w:tc>
        <w:tc>
          <w:tcPr>
            <w:tcW w:w="498" w:type="pct"/>
            <w:tcBorders>
              <w:top w:val="nil"/>
              <w:left w:val="nil"/>
              <w:bottom w:val="single" w:sz="4" w:space="0" w:color="000000"/>
              <w:right w:val="single" w:sz="4" w:space="0" w:color="000000"/>
            </w:tcBorders>
          </w:tcPr>
          <w:p w14:paraId="2ACC1745" w14:textId="77777777" w:rsidR="003B1680" w:rsidRDefault="003B1680" w:rsidP="003B16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4BCE764A" w14:textId="72A586F5" w:rsidR="003B1680" w:rsidRDefault="003B1680" w:rsidP="003B16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3B1680" w:rsidRPr="005D00A2" w14:paraId="040ACCE3" w14:textId="77777777" w:rsidTr="00C063AD">
        <w:trPr>
          <w:trHeight w:val="634"/>
        </w:trPr>
        <w:tc>
          <w:tcPr>
            <w:tcW w:w="186" w:type="pct"/>
            <w:vMerge w:val="restart"/>
            <w:tcBorders>
              <w:top w:val="single" w:sz="4" w:space="0" w:color="000000"/>
              <w:left w:val="single" w:sz="4" w:space="0" w:color="000000"/>
              <w:right w:val="single" w:sz="4" w:space="0" w:color="000000"/>
            </w:tcBorders>
            <w:shd w:val="clear" w:color="auto" w:fill="auto"/>
            <w:noWrap/>
            <w:vAlign w:val="center"/>
            <w:hideMark/>
          </w:tcPr>
          <w:p w14:paraId="3D33F36C" w14:textId="0E0A6140"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5</w:t>
            </w:r>
          </w:p>
        </w:tc>
        <w:tc>
          <w:tcPr>
            <w:tcW w:w="205" w:type="pct"/>
            <w:vMerge w:val="restart"/>
            <w:tcBorders>
              <w:top w:val="single" w:sz="4" w:space="0" w:color="000000"/>
              <w:left w:val="single" w:sz="4" w:space="0" w:color="000000"/>
              <w:right w:val="single" w:sz="4" w:space="0" w:color="000000"/>
            </w:tcBorders>
            <w:shd w:val="clear" w:color="auto" w:fill="auto"/>
            <w:noWrap/>
            <w:vAlign w:val="center"/>
            <w:hideMark/>
          </w:tcPr>
          <w:p w14:paraId="0D0E4AD5"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169" w:type="pct"/>
            <w:vMerge w:val="restart"/>
            <w:tcBorders>
              <w:top w:val="single" w:sz="4" w:space="0" w:color="000000"/>
              <w:left w:val="single" w:sz="4" w:space="0" w:color="000000"/>
              <w:right w:val="single" w:sz="4" w:space="0" w:color="000000"/>
            </w:tcBorders>
            <w:shd w:val="clear" w:color="auto" w:fill="auto"/>
            <w:vAlign w:val="center"/>
            <w:hideMark/>
          </w:tcPr>
          <w:p w14:paraId="785983A0" w14:textId="77777777" w:rsidR="003B1680" w:rsidRDefault="003B1680"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POMIECHOWO</w:t>
            </w:r>
            <w:r>
              <w:rPr>
                <w:rFonts w:ascii="Arial" w:eastAsia="Times New Roman" w:hAnsi="Arial" w:cs="Arial"/>
                <w:b/>
                <w:bCs/>
                <w:kern w:val="0"/>
                <w:sz w:val="16"/>
                <w:szCs w:val="16"/>
                <w:lang w:eastAsia="pl-PL" w:bidi="ar-SA"/>
              </w:rPr>
              <w:t xml:space="preserve"> OR.IV</w:t>
            </w:r>
          </w:p>
          <w:p w14:paraId="1D1B7E73" w14:textId="77777777" w:rsidR="003B168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OR.IV – Pomiechowo o znaczeniu lokalnym</w:t>
            </w: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42CEB5DA" w14:textId="504E58C0"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P.5.1</w:t>
            </w:r>
          </w:p>
        </w:tc>
        <w:tc>
          <w:tcPr>
            <w:tcW w:w="1642" w:type="pct"/>
            <w:tcBorders>
              <w:top w:val="single" w:sz="4" w:space="0" w:color="000000"/>
              <w:left w:val="nil"/>
              <w:bottom w:val="single" w:sz="4" w:space="0" w:color="000000"/>
              <w:right w:val="single" w:sz="4" w:space="0" w:color="000000"/>
            </w:tcBorders>
            <w:shd w:val="clear" w:color="EFEFEF" w:fill="F3F3F3"/>
            <w:vAlign w:val="center"/>
            <w:hideMark/>
          </w:tcPr>
          <w:p w14:paraId="0F234F41" w14:textId="126D1844" w:rsidR="003B1680" w:rsidRPr="005D00A2" w:rsidRDefault="003B1680" w:rsidP="00025653">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Zagospodarowanie terenu przed Kościołem św. Anny w Pomiechowie</w:t>
            </w:r>
            <w:r>
              <w:rPr>
                <w:rFonts w:ascii="Arial" w:eastAsia="Times New Roman" w:hAnsi="Arial" w:cs="Arial"/>
                <w:kern w:val="0"/>
                <w:sz w:val="16"/>
                <w:szCs w:val="16"/>
                <w:lang w:eastAsia="pl-PL" w:bidi="ar-SA"/>
              </w:rPr>
              <w:t xml:space="preserve"> wraz z remontem świetlicy wiejskiej</w:t>
            </w:r>
            <w:r w:rsidRPr="005D00A2">
              <w:rPr>
                <w:rFonts w:ascii="Arial" w:eastAsia="Times New Roman" w:hAnsi="Arial" w:cs="Arial"/>
                <w:kern w:val="0"/>
                <w:sz w:val="16"/>
                <w:szCs w:val="16"/>
                <w:lang w:eastAsia="pl-PL" w:bidi="ar-SA"/>
              </w:rPr>
              <w:t xml:space="preserve"> jako przestrzeni publicznej miejsca realizacji projektów społecznych i inicjatyw gospodarczych.</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58A42908"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single" w:sz="4" w:space="0" w:color="000000"/>
              <w:left w:val="nil"/>
              <w:bottom w:val="single" w:sz="4" w:space="0" w:color="000000"/>
              <w:right w:val="single" w:sz="4" w:space="0" w:color="000000"/>
            </w:tcBorders>
          </w:tcPr>
          <w:p w14:paraId="2CC70F7E"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BAA2AB7" w14:textId="77777777" w:rsidR="003B1680" w:rsidRDefault="003B1680" w:rsidP="00025653">
            <w:pPr>
              <w:widowControl/>
              <w:suppressAutoHyphens w:val="0"/>
              <w:rPr>
                <w:rFonts w:ascii="Arial" w:eastAsia="Times New Roman" w:hAnsi="Arial" w:cs="Arial"/>
                <w:kern w:val="0"/>
                <w:sz w:val="12"/>
                <w:szCs w:val="12"/>
                <w:lang w:eastAsia="pl-PL" w:bidi="ar-SA"/>
              </w:rPr>
            </w:pPr>
          </w:p>
          <w:p w14:paraId="7A35956E" w14:textId="77777777" w:rsidR="003B1680" w:rsidRDefault="003B1680" w:rsidP="00025653">
            <w:pPr>
              <w:widowControl/>
              <w:suppressAutoHyphens w:val="0"/>
              <w:rPr>
                <w:rFonts w:ascii="Arial" w:eastAsia="Times New Roman" w:hAnsi="Arial" w:cs="Arial"/>
                <w:kern w:val="0"/>
                <w:sz w:val="12"/>
                <w:szCs w:val="12"/>
                <w:lang w:eastAsia="pl-PL" w:bidi="ar-SA"/>
              </w:rPr>
            </w:pPr>
          </w:p>
          <w:p w14:paraId="74B28CFA"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700.000 zł.</w:t>
            </w:r>
          </w:p>
        </w:tc>
        <w:tc>
          <w:tcPr>
            <w:tcW w:w="498" w:type="pct"/>
            <w:tcBorders>
              <w:top w:val="single" w:sz="4" w:space="0" w:color="000000"/>
              <w:left w:val="nil"/>
              <w:bottom w:val="single" w:sz="4" w:space="0" w:color="000000"/>
              <w:right w:val="single" w:sz="4" w:space="0" w:color="000000"/>
            </w:tcBorders>
          </w:tcPr>
          <w:p w14:paraId="00D741F1" w14:textId="2E58411D" w:rsidR="003B1680"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p>
          <w:p w14:paraId="5D097C69" w14:textId="77777777" w:rsidR="003B1680"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75%</w:t>
            </w:r>
          </w:p>
          <w:p w14:paraId="4FF6BB62" w14:textId="0AC6C26A" w:rsidR="003B1680"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Budżet państwa 15%</w:t>
            </w:r>
          </w:p>
          <w:p w14:paraId="477F91D7" w14:textId="77777777" w:rsidR="003B1680" w:rsidRPr="00F50A6F"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tc>
      </w:tr>
      <w:tr w:rsidR="003B1680" w:rsidRPr="005D00A2" w14:paraId="2A0FAD7E" w14:textId="77777777" w:rsidTr="00C063AD">
        <w:trPr>
          <w:trHeight w:val="634"/>
        </w:trPr>
        <w:tc>
          <w:tcPr>
            <w:tcW w:w="186" w:type="pct"/>
            <w:vMerge/>
            <w:tcBorders>
              <w:left w:val="single" w:sz="4" w:space="0" w:color="000000"/>
              <w:right w:val="single" w:sz="4" w:space="0" w:color="000000"/>
            </w:tcBorders>
            <w:vAlign w:val="center"/>
            <w:hideMark/>
          </w:tcPr>
          <w:p w14:paraId="2D62C388"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vAlign w:val="center"/>
            <w:hideMark/>
          </w:tcPr>
          <w:p w14:paraId="40F4128C"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vAlign w:val="center"/>
            <w:hideMark/>
          </w:tcPr>
          <w:p w14:paraId="6E784C0A"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000000"/>
              <w:right w:val="single" w:sz="4" w:space="0" w:color="000000"/>
            </w:tcBorders>
            <w:shd w:val="clear" w:color="auto" w:fill="auto"/>
            <w:noWrap/>
            <w:vAlign w:val="center"/>
            <w:hideMark/>
          </w:tcPr>
          <w:p w14:paraId="180A0AE7" w14:textId="33D8A7B5"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P.5.2</w:t>
            </w:r>
          </w:p>
        </w:tc>
        <w:tc>
          <w:tcPr>
            <w:tcW w:w="1642" w:type="pct"/>
            <w:tcBorders>
              <w:top w:val="single" w:sz="4" w:space="0" w:color="000000"/>
              <w:left w:val="nil"/>
              <w:bottom w:val="single" w:sz="4" w:space="0" w:color="000000"/>
              <w:right w:val="single" w:sz="4" w:space="0" w:color="000000"/>
            </w:tcBorders>
            <w:shd w:val="clear" w:color="EFEFEF" w:fill="F3F3F3"/>
            <w:vAlign w:val="center"/>
            <w:hideMark/>
          </w:tcPr>
          <w:p w14:paraId="54510FB7" w14:textId="77777777" w:rsidR="003B1680" w:rsidRPr="005D00A2" w:rsidRDefault="003B1680" w:rsidP="008479E0">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 xml:space="preserve">Zagospodarowanie  terenu przy ulicy Mazowieckiej w Pomiechowie </w:t>
            </w:r>
            <w:r>
              <w:rPr>
                <w:rFonts w:ascii="Arial" w:eastAsia="Times New Roman" w:hAnsi="Arial" w:cs="Arial"/>
                <w:kern w:val="0"/>
                <w:sz w:val="16"/>
                <w:szCs w:val="16"/>
                <w:lang w:eastAsia="pl-PL" w:bidi="ar-SA"/>
              </w:rPr>
              <w:t>wraz z zabezpieczeniem powodziowym pobliskich zabudowań jako przestrzeni do rozwoju nowych form działalności gospodarczej</w:t>
            </w:r>
          </w:p>
        </w:tc>
        <w:tc>
          <w:tcPr>
            <w:tcW w:w="496" w:type="pct"/>
            <w:tcBorders>
              <w:top w:val="single" w:sz="4" w:space="0" w:color="000000"/>
              <w:left w:val="nil"/>
              <w:bottom w:val="single" w:sz="4" w:space="0" w:color="000000"/>
              <w:right w:val="single" w:sz="4" w:space="0" w:color="000000"/>
            </w:tcBorders>
            <w:shd w:val="clear" w:color="auto" w:fill="auto"/>
            <w:vAlign w:val="center"/>
            <w:hideMark/>
          </w:tcPr>
          <w:p w14:paraId="44D4CA7A"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2017-2018</w:t>
            </w:r>
          </w:p>
        </w:tc>
        <w:tc>
          <w:tcPr>
            <w:tcW w:w="452" w:type="pct"/>
            <w:tcBorders>
              <w:top w:val="single" w:sz="4" w:space="0" w:color="000000"/>
              <w:left w:val="nil"/>
              <w:bottom w:val="single" w:sz="4" w:space="0" w:color="000000"/>
              <w:right w:val="single" w:sz="4" w:space="0" w:color="000000"/>
            </w:tcBorders>
          </w:tcPr>
          <w:p w14:paraId="326892D9" w14:textId="77777777" w:rsidR="003B1680" w:rsidRDefault="003B1680" w:rsidP="00025653">
            <w:pPr>
              <w:widowControl/>
              <w:suppressAutoHyphens w:val="0"/>
              <w:rPr>
                <w:rFonts w:ascii="Arial" w:eastAsia="Times New Roman" w:hAnsi="Arial" w:cs="Arial"/>
                <w:kern w:val="0"/>
                <w:sz w:val="12"/>
                <w:szCs w:val="12"/>
                <w:lang w:eastAsia="pl-PL" w:bidi="ar-SA"/>
              </w:rPr>
            </w:pPr>
          </w:p>
          <w:p w14:paraId="70D65137"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8F6A8A2" w14:textId="77777777" w:rsidR="003B1680" w:rsidRDefault="003B1680" w:rsidP="00025653">
            <w:pPr>
              <w:widowControl/>
              <w:suppressAutoHyphens w:val="0"/>
              <w:rPr>
                <w:rFonts w:ascii="Arial" w:eastAsia="Times New Roman" w:hAnsi="Arial" w:cs="Arial"/>
                <w:kern w:val="0"/>
                <w:sz w:val="12"/>
                <w:szCs w:val="12"/>
                <w:lang w:eastAsia="pl-PL" w:bidi="ar-SA"/>
              </w:rPr>
            </w:pPr>
          </w:p>
          <w:p w14:paraId="59B04038"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3.500.000 zł.</w:t>
            </w:r>
          </w:p>
        </w:tc>
        <w:tc>
          <w:tcPr>
            <w:tcW w:w="498" w:type="pct"/>
            <w:tcBorders>
              <w:top w:val="single" w:sz="4" w:space="0" w:color="000000"/>
              <w:left w:val="nil"/>
              <w:bottom w:val="single" w:sz="4" w:space="0" w:color="000000"/>
              <w:right w:val="single" w:sz="4" w:space="0" w:color="000000"/>
            </w:tcBorders>
          </w:tcPr>
          <w:p w14:paraId="599C775D" w14:textId="061D1DED" w:rsidR="003B1680"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p>
          <w:p w14:paraId="629C0E83" w14:textId="77777777" w:rsidR="003B1680"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75%</w:t>
            </w:r>
          </w:p>
          <w:p w14:paraId="17E5AEBB" w14:textId="2611B02A" w:rsidR="003B1680"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Budżet państwa 15%</w:t>
            </w:r>
          </w:p>
          <w:p w14:paraId="616CE811" w14:textId="77777777" w:rsidR="003B1680" w:rsidRPr="00F50A6F"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tc>
      </w:tr>
      <w:tr w:rsidR="003B1680" w:rsidRPr="005D00A2" w14:paraId="3E7984DA" w14:textId="77777777" w:rsidTr="003B1680">
        <w:trPr>
          <w:trHeight w:val="915"/>
        </w:trPr>
        <w:tc>
          <w:tcPr>
            <w:tcW w:w="186" w:type="pct"/>
            <w:vMerge/>
            <w:tcBorders>
              <w:left w:val="single" w:sz="4" w:space="0" w:color="000000"/>
              <w:right w:val="single" w:sz="4" w:space="0" w:color="000000"/>
            </w:tcBorders>
            <w:vAlign w:val="center"/>
            <w:hideMark/>
          </w:tcPr>
          <w:p w14:paraId="367F8208"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vAlign w:val="center"/>
            <w:hideMark/>
          </w:tcPr>
          <w:p w14:paraId="54AC3CC7"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vAlign w:val="center"/>
            <w:hideMark/>
          </w:tcPr>
          <w:p w14:paraId="6EA49042"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000000"/>
              <w:left w:val="nil"/>
              <w:bottom w:val="single" w:sz="4" w:space="0" w:color="auto"/>
              <w:right w:val="single" w:sz="4" w:space="0" w:color="000000"/>
            </w:tcBorders>
            <w:shd w:val="clear" w:color="auto" w:fill="auto"/>
            <w:noWrap/>
            <w:vAlign w:val="center"/>
            <w:hideMark/>
          </w:tcPr>
          <w:p w14:paraId="3A3F1862" w14:textId="29E842AD"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P.5.3</w:t>
            </w:r>
          </w:p>
        </w:tc>
        <w:tc>
          <w:tcPr>
            <w:tcW w:w="1642" w:type="pct"/>
            <w:tcBorders>
              <w:top w:val="single" w:sz="4" w:space="0" w:color="000000"/>
              <w:left w:val="nil"/>
              <w:bottom w:val="single" w:sz="4" w:space="0" w:color="auto"/>
              <w:right w:val="single" w:sz="4" w:space="0" w:color="000000"/>
            </w:tcBorders>
            <w:shd w:val="clear" w:color="auto" w:fill="auto"/>
            <w:vAlign w:val="center"/>
            <w:hideMark/>
          </w:tcPr>
          <w:p w14:paraId="21972A5D"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Cykl imprez inscenizacyjnych i promujących lokalne produkty ze szczególnym uwzględnieniem tworzenia lokalnej oferty kulinarnej</w:t>
            </w:r>
            <w:r w:rsidRPr="005D00A2">
              <w:rPr>
                <w:rFonts w:ascii="Arial" w:eastAsia="Times New Roman" w:hAnsi="Arial" w:cs="Arial"/>
                <w:kern w:val="0"/>
                <w:sz w:val="16"/>
                <w:szCs w:val="16"/>
                <w:lang w:eastAsia="pl-PL" w:bidi="ar-SA"/>
              </w:rPr>
              <w:t xml:space="preserve">. </w:t>
            </w:r>
          </w:p>
        </w:tc>
        <w:tc>
          <w:tcPr>
            <w:tcW w:w="496" w:type="pct"/>
            <w:tcBorders>
              <w:top w:val="single" w:sz="4" w:space="0" w:color="000000"/>
              <w:left w:val="nil"/>
              <w:bottom w:val="single" w:sz="4" w:space="0" w:color="auto"/>
              <w:right w:val="single" w:sz="4" w:space="0" w:color="000000"/>
            </w:tcBorders>
            <w:shd w:val="clear" w:color="auto" w:fill="auto"/>
            <w:vAlign w:val="center"/>
            <w:hideMark/>
          </w:tcPr>
          <w:p w14:paraId="3F41058E"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000000"/>
              <w:left w:val="nil"/>
              <w:bottom w:val="single" w:sz="4" w:space="0" w:color="auto"/>
              <w:right w:val="single" w:sz="4" w:space="0" w:color="000000"/>
            </w:tcBorders>
          </w:tcPr>
          <w:p w14:paraId="3C7EF546"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D944C5A"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D42154C" w14:textId="77777777" w:rsidR="003B1680" w:rsidRDefault="003B1680" w:rsidP="00025653">
            <w:pPr>
              <w:widowControl/>
              <w:suppressAutoHyphens w:val="0"/>
              <w:rPr>
                <w:rFonts w:ascii="Arial" w:eastAsia="Times New Roman" w:hAnsi="Arial" w:cs="Arial"/>
                <w:kern w:val="0"/>
                <w:sz w:val="12"/>
                <w:szCs w:val="12"/>
                <w:lang w:eastAsia="pl-PL" w:bidi="ar-SA"/>
              </w:rPr>
            </w:pPr>
          </w:p>
          <w:p w14:paraId="1B380783" w14:textId="77777777" w:rsidR="003B1680" w:rsidRDefault="003B1680" w:rsidP="00025653">
            <w:pPr>
              <w:widowControl/>
              <w:suppressAutoHyphens w:val="0"/>
              <w:rPr>
                <w:rFonts w:ascii="Arial" w:eastAsia="Times New Roman" w:hAnsi="Arial" w:cs="Arial"/>
                <w:kern w:val="0"/>
                <w:sz w:val="12"/>
                <w:szCs w:val="12"/>
                <w:lang w:eastAsia="pl-PL" w:bidi="ar-SA"/>
              </w:rPr>
            </w:pPr>
          </w:p>
          <w:p w14:paraId="4F84ECA7"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300.000 zł. </w:t>
            </w:r>
          </w:p>
        </w:tc>
        <w:tc>
          <w:tcPr>
            <w:tcW w:w="498" w:type="pct"/>
            <w:tcBorders>
              <w:top w:val="single" w:sz="4" w:space="0" w:color="000000"/>
              <w:left w:val="nil"/>
              <w:bottom w:val="single" w:sz="4" w:space="0" w:color="auto"/>
              <w:right w:val="single" w:sz="4" w:space="0" w:color="000000"/>
            </w:tcBorders>
          </w:tcPr>
          <w:p w14:paraId="3977A81F" w14:textId="0FA01566" w:rsidR="003B1680" w:rsidRPr="00F50A6F"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p>
        </w:tc>
      </w:tr>
      <w:tr w:rsidR="003B1680" w:rsidRPr="005D00A2" w14:paraId="34594D66" w14:textId="77777777" w:rsidTr="003B1680">
        <w:trPr>
          <w:trHeight w:val="930"/>
        </w:trPr>
        <w:tc>
          <w:tcPr>
            <w:tcW w:w="186" w:type="pct"/>
            <w:vMerge/>
            <w:tcBorders>
              <w:left w:val="single" w:sz="4" w:space="0" w:color="000000"/>
              <w:right w:val="single" w:sz="4" w:space="0" w:color="000000"/>
            </w:tcBorders>
            <w:vAlign w:val="center"/>
            <w:hideMark/>
          </w:tcPr>
          <w:p w14:paraId="56EA85FF"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205" w:type="pct"/>
            <w:vMerge/>
            <w:tcBorders>
              <w:left w:val="single" w:sz="4" w:space="0" w:color="000000"/>
              <w:right w:val="single" w:sz="4" w:space="0" w:color="000000"/>
            </w:tcBorders>
            <w:vAlign w:val="center"/>
            <w:hideMark/>
          </w:tcPr>
          <w:p w14:paraId="7E236991"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1169" w:type="pct"/>
            <w:vMerge/>
            <w:tcBorders>
              <w:left w:val="single" w:sz="4" w:space="0" w:color="000000"/>
              <w:right w:val="single" w:sz="4" w:space="0" w:color="000000"/>
            </w:tcBorders>
            <w:vAlign w:val="center"/>
            <w:hideMark/>
          </w:tcPr>
          <w:p w14:paraId="2F95C907"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auto"/>
              <w:left w:val="nil"/>
              <w:bottom w:val="single" w:sz="4" w:space="0" w:color="000000"/>
              <w:right w:val="single" w:sz="4" w:space="0" w:color="000000"/>
            </w:tcBorders>
            <w:shd w:val="clear" w:color="auto" w:fill="auto"/>
            <w:noWrap/>
            <w:vAlign w:val="center"/>
            <w:hideMark/>
          </w:tcPr>
          <w:p w14:paraId="204DD402" w14:textId="54D9F296"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P5.4</w:t>
            </w:r>
          </w:p>
        </w:tc>
        <w:tc>
          <w:tcPr>
            <w:tcW w:w="1642" w:type="pct"/>
            <w:tcBorders>
              <w:top w:val="single" w:sz="4" w:space="0" w:color="auto"/>
              <w:left w:val="nil"/>
              <w:bottom w:val="single" w:sz="4" w:space="0" w:color="000000"/>
              <w:right w:val="single" w:sz="4" w:space="0" w:color="000000"/>
            </w:tcBorders>
            <w:shd w:val="clear" w:color="auto" w:fill="auto"/>
            <w:vAlign w:val="center"/>
            <w:hideMark/>
          </w:tcPr>
          <w:p w14:paraId="64CB089F" w14:textId="77777777" w:rsidR="003B1680" w:rsidRPr="003B1680" w:rsidRDefault="003B168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Cykl szkoleń i warsztatów przybliżających aspekty wpisania produktu lokalnego na listę produktów regionalnych oraz promocje produktu..</w:t>
            </w:r>
          </w:p>
        </w:tc>
        <w:tc>
          <w:tcPr>
            <w:tcW w:w="496" w:type="pct"/>
            <w:tcBorders>
              <w:top w:val="single" w:sz="4" w:space="0" w:color="auto"/>
              <w:left w:val="nil"/>
              <w:bottom w:val="single" w:sz="4" w:space="0" w:color="000000"/>
              <w:right w:val="single" w:sz="4" w:space="0" w:color="000000"/>
            </w:tcBorders>
            <w:shd w:val="clear" w:color="auto" w:fill="auto"/>
            <w:vAlign w:val="center"/>
            <w:hideMark/>
          </w:tcPr>
          <w:p w14:paraId="5C16A8EE" w14:textId="77777777" w:rsidR="003B1680" w:rsidRPr="005D00A2" w:rsidRDefault="003B168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auto"/>
              <w:left w:val="nil"/>
              <w:bottom w:val="single" w:sz="4" w:space="0" w:color="000000"/>
              <w:right w:val="single" w:sz="4" w:space="0" w:color="000000"/>
            </w:tcBorders>
          </w:tcPr>
          <w:p w14:paraId="6C5BA540" w14:textId="77777777" w:rsidR="003B1680" w:rsidRDefault="003B1680" w:rsidP="00025653">
            <w:pPr>
              <w:widowControl/>
              <w:suppressAutoHyphens w:val="0"/>
              <w:rPr>
                <w:rFonts w:ascii="Arial" w:eastAsia="Times New Roman" w:hAnsi="Arial" w:cs="Arial"/>
                <w:kern w:val="0"/>
                <w:sz w:val="12"/>
                <w:szCs w:val="12"/>
                <w:lang w:eastAsia="pl-PL" w:bidi="ar-SA"/>
              </w:rPr>
            </w:pPr>
          </w:p>
          <w:p w14:paraId="12DF6C95" w14:textId="77777777" w:rsidR="003B1680" w:rsidRDefault="003B1680" w:rsidP="00025653">
            <w:pPr>
              <w:widowControl/>
              <w:suppressAutoHyphens w:val="0"/>
              <w:rPr>
                <w:rFonts w:ascii="Arial" w:eastAsia="Times New Roman" w:hAnsi="Arial" w:cs="Arial"/>
                <w:kern w:val="0"/>
                <w:sz w:val="12"/>
                <w:szCs w:val="12"/>
                <w:lang w:eastAsia="pl-PL" w:bidi="ar-SA"/>
              </w:rPr>
            </w:pPr>
          </w:p>
          <w:p w14:paraId="20554C00" w14:textId="77777777" w:rsidR="003B1680" w:rsidRDefault="003B1680" w:rsidP="00025653">
            <w:pPr>
              <w:widowControl/>
              <w:suppressAutoHyphens w:val="0"/>
              <w:rPr>
                <w:rFonts w:ascii="Arial" w:eastAsia="Times New Roman" w:hAnsi="Arial" w:cs="Arial"/>
                <w:kern w:val="0"/>
                <w:sz w:val="12"/>
                <w:szCs w:val="12"/>
                <w:lang w:eastAsia="pl-PL" w:bidi="ar-SA"/>
              </w:rPr>
            </w:pPr>
          </w:p>
          <w:p w14:paraId="03515480" w14:textId="77777777" w:rsidR="003B1680" w:rsidRDefault="003B1680" w:rsidP="00025653">
            <w:pPr>
              <w:widowControl/>
              <w:suppressAutoHyphens w:val="0"/>
              <w:rPr>
                <w:rFonts w:ascii="Arial" w:eastAsia="Times New Roman" w:hAnsi="Arial" w:cs="Arial"/>
                <w:kern w:val="0"/>
                <w:sz w:val="12"/>
                <w:szCs w:val="12"/>
                <w:lang w:eastAsia="pl-PL" w:bidi="ar-SA"/>
              </w:rPr>
            </w:pPr>
          </w:p>
          <w:p w14:paraId="62236453" w14:textId="77777777" w:rsidR="003B1680" w:rsidRDefault="003B1680" w:rsidP="00025653">
            <w:pPr>
              <w:widowControl/>
              <w:suppressAutoHyphens w:val="0"/>
              <w:rPr>
                <w:rFonts w:ascii="Arial" w:eastAsia="Times New Roman" w:hAnsi="Arial" w:cs="Arial"/>
                <w:kern w:val="0"/>
                <w:sz w:val="12"/>
                <w:szCs w:val="12"/>
                <w:lang w:eastAsia="pl-PL" w:bidi="ar-SA"/>
              </w:rPr>
            </w:pPr>
          </w:p>
          <w:p w14:paraId="02CCBC58" w14:textId="77777777" w:rsidR="003B1680" w:rsidRDefault="003B1680" w:rsidP="00025653">
            <w:pPr>
              <w:widowControl/>
              <w:suppressAutoHyphens w:val="0"/>
              <w:rPr>
                <w:rFonts w:ascii="Arial" w:eastAsia="Times New Roman" w:hAnsi="Arial" w:cs="Arial"/>
                <w:kern w:val="0"/>
                <w:sz w:val="12"/>
                <w:szCs w:val="12"/>
                <w:lang w:eastAsia="pl-PL" w:bidi="ar-SA"/>
              </w:rPr>
            </w:pPr>
          </w:p>
          <w:p w14:paraId="03622D93" w14:textId="77777777" w:rsidR="003B1680" w:rsidRDefault="003B168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 zł.</w:t>
            </w:r>
          </w:p>
          <w:p w14:paraId="687B1D52" w14:textId="77777777" w:rsidR="003B1680" w:rsidRPr="00F50A6F" w:rsidRDefault="003B1680" w:rsidP="00025653">
            <w:pPr>
              <w:widowControl/>
              <w:suppressAutoHyphens w:val="0"/>
              <w:rPr>
                <w:rFonts w:ascii="Arial" w:eastAsia="Times New Roman" w:hAnsi="Arial" w:cs="Arial"/>
                <w:kern w:val="0"/>
                <w:sz w:val="12"/>
                <w:szCs w:val="12"/>
                <w:lang w:eastAsia="pl-PL" w:bidi="ar-SA"/>
              </w:rPr>
            </w:pPr>
          </w:p>
        </w:tc>
        <w:tc>
          <w:tcPr>
            <w:tcW w:w="498" w:type="pct"/>
            <w:tcBorders>
              <w:top w:val="single" w:sz="4" w:space="0" w:color="auto"/>
              <w:left w:val="nil"/>
              <w:bottom w:val="single" w:sz="4" w:space="0" w:color="000000"/>
              <w:right w:val="single" w:sz="4" w:space="0" w:color="000000"/>
            </w:tcBorders>
          </w:tcPr>
          <w:p w14:paraId="5620B71C" w14:textId="77777777" w:rsidR="003B1680"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401D800B" w14:textId="77777777" w:rsidR="003B1680" w:rsidRDefault="003B1680" w:rsidP="006F050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p w14:paraId="46C5FBCA" w14:textId="77777777" w:rsidR="003B1680" w:rsidRPr="00F50A6F" w:rsidRDefault="003B1680" w:rsidP="006F0500">
            <w:pPr>
              <w:widowControl/>
              <w:suppressAutoHyphens w:val="0"/>
              <w:rPr>
                <w:rFonts w:ascii="Arial" w:eastAsia="Times New Roman" w:hAnsi="Arial" w:cs="Arial"/>
                <w:kern w:val="0"/>
                <w:sz w:val="12"/>
                <w:szCs w:val="12"/>
                <w:lang w:eastAsia="pl-PL" w:bidi="ar-SA"/>
              </w:rPr>
            </w:pPr>
          </w:p>
        </w:tc>
      </w:tr>
      <w:tr w:rsidR="003B1680" w:rsidRPr="005D00A2" w14:paraId="22AD5ED9" w14:textId="77777777" w:rsidTr="003B1680">
        <w:trPr>
          <w:trHeight w:val="930"/>
        </w:trPr>
        <w:tc>
          <w:tcPr>
            <w:tcW w:w="186" w:type="pct"/>
            <w:vMerge/>
            <w:tcBorders>
              <w:left w:val="single" w:sz="4" w:space="0" w:color="000000"/>
              <w:bottom w:val="single" w:sz="4" w:space="0" w:color="000000"/>
              <w:right w:val="single" w:sz="4" w:space="0" w:color="000000"/>
            </w:tcBorders>
            <w:vAlign w:val="center"/>
            <w:hideMark/>
          </w:tcPr>
          <w:p w14:paraId="60FB13CD"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205" w:type="pct"/>
            <w:vMerge/>
            <w:tcBorders>
              <w:left w:val="single" w:sz="4" w:space="0" w:color="000000"/>
              <w:bottom w:val="single" w:sz="4" w:space="0" w:color="000000"/>
              <w:right w:val="single" w:sz="4" w:space="0" w:color="000000"/>
            </w:tcBorders>
            <w:vAlign w:val="center"/>
            <w:hideMark/>
          </w:tcPr>
          <w:p w14:paraId="1B337FD5"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1169" w:type="pct"/>
            <w:vMerge/>
            <w:tcBorders>
              <w:left w:val="single" w:sz="4" w:space="0" w:color="000000"/>
              <w:bottom w:val="single" w:sz="4" w:space="0" w:color="000000"/>
              <w:right w:val="single" w:sz="4" w:space="0" w:color="000000"/>
            </w:tcBorders>
            <w:vAlign w:val="center"/>
            <w:hideMark/>
          </w:tcPr>
          <w:p w14:paraId="21BBD87C" w14:textId="77777777" w:rsidR="003B1680" w:rsidRPr="005D00A2" w:rsidRDefault="003B1680" w:rsidP="00025653">
            <w:pPr>
              <w:widowControl/>
              <w:suppressAutoHyphens w:val="0"/>
              <w:rPr>
                <w:rFonts w:ascii="Arial" w:eastAsia="Times New Roman" w:hAnsi="Arial" w:cs="Arial"/>
                <w:b/>
                <w:bCs/>
                <w:kern w:val="0"/>
                <w:sz w:val="16"/>
                <w:szCs w:val="16"/>
                <w:lang w:eastAsia="pl-PL" w:bidi="ar-SA"/>
              </w:rPr>
            </w:pPr>
          </w:p>
        </w:tc>
        <w:tc>
          <w:tcPr>
            <w:tcW w:w="352" w:type="pct"/>
            <w:tcBorders>
              <w:top w:val="single" w:sz="4" w:space="0" w:color="auto"/>
              <w:left w:val="nil"/>
              <w:bottom w:val="single" w:sz="4" w:space="0" w:color="000000"/>
              <w:right w:val="single" w:sz="4" w:space="0" w:color="000000"/>
            </w:tcBorders>
            <w:shd w:val="clear" w:color="auto" w:fill="auto"/>
            <w:noWrap/>
            <w:vAlign w:val="center"/>
            <w:hideMark/>
          </w:tcPr>
          <w:p w14:paraId="3E6CD92D" w14:textId="4C609B55" w:rsidR="003B1680" w:rsidRPr="005D00A2" w:rsidRDefault="003B168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P.5.5</w:t>
            </w:r>
          </w:p>
        </w:tc>
        <w:tc>
          <w:tcPr>
            <w:tcW w:w="1642" w:type="pct"/>
            <w:tcBorders>
              <w:top w:val="single" w:sz="4" w:space="0" w:color="auto"/>
              <w:left w:val="nil"/>
              <w:bottom w:val="single" w:sz="4" w:space="0" w:color="000000"/>
              <w:right w:val="single" w:sz="4" w:space="0" w:color="000000"/>
            </w:tcBorders>
            <w:shd w:val="clear" w:color="auto" w:fill="auto"/>
            <w:vAlign w:val="center"/>
            <w:hideMark/>
          </w:tcPr>
          <w:p w14:paraId="70D45BCD" w14:textId="77777777" w:rsidR="003B1680" w:rsidRPr="003B1680" w:rsidRDefault="003B1680" w:rsidP="000F2CFD">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Praktyczne warsztaty zakładania działalności gospodarczej w obszarze turystyki, gastronomii oraz produktu lokalnego.</w:t>
            </w:r>
          </w:p>
        </w:tc>
        <w:tc>
          <w:tcPr>
            <w:tcW w:w="496" w:type="pct"/>
            <w:tcBorders>
              <w:top w:val="single" w:sz="4" w:space="0" w:color="auto"/>
              <w:left w:val="nil"/>
              <w:bottom w:val="single" w:sz="4" w:space="0" w:color="000000"/>
              <w:right w:val="single" w:sz="4" w:space="0" w:color="000000"/>
            </w:tcBorders>
            <w:shd w:val="clear" w:color="auto" w:fill="auto"/>
            <w:vAlign w:val="center"/>
            <w:hideMark/>
          </w:tcPr>
          <w:p w14:paraId="1DD2BA1E" w14:textId="77777777" w:rsidR="003B1680" w:rsidRPr="005D00A2" w:rsidRDefault="003B1680" w:rsidP="000F2CFD">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single" w:sz="4" w:space="0" w:color="auto"/>
              <w:left w:val="nil"/>
              <w:bottom w:val="single" w:sz="4" w:space="0" w:color="000000"/>
              <w:right w:val="single" w:sz="4" w:space="0" w:color="000000"/>
            </w:tcBorders>
          </w:tcPr>
          <w:p w14:paraId="383AC114" w14:textId="77777777" w:rsidR="003B1680" w:rsidRDefault="003B1680" w:rsidP="000F2CFD">
            <w:pPr>
              <w:widowControl/>
              <w:suppressAutoHyphens w:val="0"/>
              <w:rPr>
                <w:rFonts w:ascii="Arial" w:eastAsia="Times New Roman" w:hAnsi="Arial" w:cs="Arial"/>
                <w:kern w:val="0"/>
                <w:sz w:val="12"/>
                <w:szCs w:val="12"/>
                <w:lang w:eastAsia="pl-PL" w:bidi="ar-SA"/>
              </w:rPr>
            </w:pPr>
          </w:p>
          <w:p w14:paraId="410DEE3D" w14:textId="77777777" w:rsidR="003B1680" w:rsidRDefault="003B1680" w:rsidP="000F2CFD">
            <w:pPr>
              <w:widowControl/>
              <w:suppressAutoHyphens w:val="0"/>
              <w:rPr>
                <w:rFonts w:ascii="Arial" w:eastAsia="Times New Roman" w:hAnsi="Arial" w:cs="Arial"/>
                <w:kern w:val="0"/>
                <w:sz w:val="12"/>
                <w:szCs w:val="12"/>
                <w:lang w:eastAsia="pl-PL" w:bidi="ar-SA"/>
              </w:rPr>
            </w:pPr>
          </w:p>
          <w:p w14:paraId="4E79690F" w14:textId="77777777" w:rsidR="003B1680" w:rsidRDefault="003B1680" w:rsidP="000F2CFD">
            <w:pPr>
              <w:widowControl/>
              <w:suppressAutoHyphens w:val="0"/>
              <w:rPr>
                <w:rFonts w:ascii="Arial" w:eastAsia="Times New Roman" w:hAnsi="Arial" w:cs="Arial"/>
                <w:kern w:val="0"/>
                <w:sz w:val="12"/>
                <w:szCs w:val="12"/>
                <w:lang w:eastAsia="pl-PL" w:bidi="ar-SA"/>
              </w:rPr>
            </w:pPr>
          </w:p>
          <w:p w14:paraId="22C0488E" w14:textId="77777777" w:rsidR="003B1680" w:rsidRDefault="003B1680" w:rsidP="000F2CFD">
            <w:pPr>
              <w:widowControl/>
              <w:suppressAutoHyphens w:val="0"/>
              <w:rPr>
                <w:rFonts w:ascii="Arial" w:eastAsia="Times New Roman" w:hAnsi="Arial" w:cs="Arial"/>
                <w:kern w:val="0"/>
                <w:sz w:val="12"/>
                <w:szCs w:val="12"/>
                <w:lang w:eastAsia="pl-PL" w:bidi="ar-SA"/>
              </w:rPr>
            </w:pPr>
          </w:p>
          <w:p w14:paraId="45AC3CD6" w14:textId="77777777" w:rsidR="003B1680" w:rsidRDefault="003B1680" w:rsidP="000F2CFD">
            <w:pPr>
              <w:widowControl/>
              <w:suppressAutoHyphens w:val="0"/>
              <w:rPr>
                <w:rFonts w:ascii="Arial" w:eastAsia="Times New Roman" w:hAnsi="Arial" w:cs="Arial"/>
                <w:kern w:val="0"/>
                <w:sz w:val="12"/>
                <w:szCs w:val="12"/>
                <w:lang w:eastAsia="pl-PL" w:bidi="ar-SA"/>
              </w:rPr>
            </w:pPr>
          </w:p>
          <w:p w14:paraId="7BA6C1FE" w14:textId="77777777" w:rsidR="003B1680" w:rsidRDefault="003B1680" w:rsidP="000F2CFD">
            <w:pPr>
              <w:widowControl/>
              <w:suppressAutoHyphens w:val="0"/>
              <w:rPr>
                <w:rFonts w:ascii="Arial" w:eastAsia="Times New Roman" w:hAnsi="Arial" w:cs="Arial"/>
                <w:kern w:val="0"/>
                <w:sz w:val="12"/>
                <w:szCs w:val="12"/>
                <w:lang w:eastAsia="pl-PL" w:bidi="ar-SA"/>
              </w:rPr>
            </w:pPr>
          </w:p>
          <w:p w14:paraId="476D2ED3" w14:textId="77777777" w:rsidR="003B1680" w:rsidRDefault="003B1680" w:rsidP="000F2CF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 zł.</w:t>
            </w:r>
          </w:p>
          <w:p w14:paraId="42AA30BD" w14:textId="77777777" w:rsidR="003B1680" w:rsidRPr="00F50A6F" w:rsidRDefault="003B1680" w:rsidP="000F2CFD">
            <w:pPr>
              <w:widowControl/>
              <w:suppressAutoHyphens w:val="0"/>
              <w:rPr>
                <w:rFonts w:ascii="Arial" w:eastAsia="Times New Roman" w:hAnsi="Arial" w:cs="Arial"/>
                <w:kern w:val="0"/>
                <w:sz w:val="12"/>
                <w:szCs w:val="12"/>
                <w:lang w:eastAsia="pl-PL" w:bidi="ar-SA"/>
              </w:rPr>
            </w:pPr>
          </w:p>
        </w:tc>
        <w:tc>
          <w:tcPr>
            <w:tcW w:w="498" w:type="pct"/>
            <w:tcBorders>
              <w:top w:val="single" w:sz="4" w:space="0" w:color="auto"/>
              <w:left w:val="nil"/>
              <w:bottom w:val="single" w:sz="4" w:space="0" w:color="000000"/>
              <w:right w:val="single" w:sz="4" w:space="0" w:color="000000"/>
            </w:tcBorders>
          </w:tcPr>
          <w:p w14:paraId="161CA592" w14:textId="77777777" w:rsidR="003B1680"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64087C86" w14:textId="77777777" w:rsidR="003B1680" w:rsidRDefault="003B1680"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p w14:paraId="349DFA25" w14:textId="77777777" w:rsidR="003B1680" w:rsidRDefault="003B1680" w:rsidP="000F2CFD">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 </w:t>
            </w:r>
          </w:p>
          <w:p w14:paraId="2B9232A3" w14:textId="77777777" w:rsidR="003B1680" w:rsidRPr="00F50A6F" w:rsidRDefault="003B1680" w:rsidP="000F2CFD">
            <w:pPr>
              <w:widowControl/>
              <w:suppressAutoHyphens w:val="0"/>
              <w:rPr>
                <w:rFonts w:ascii="Arial" w:eastAsia="Times New Roman" w:hAnsi="Arial" w:cs="Arial"/>
                <w:kern w:val="0"/>
                <w:sz w:val="12"/>
                <w:szCs w:val="12"/>
                <w:lang w:eastAsia="pl-PL" w:bidi="ar-SA"/>
              </w:rPr>
            </w:pPr>
          </w:p>
        </w:tc>
      </w:tr>
      <w:tr w:rsidR="008479E0" w:rsidRPr="005D00A2" w14:paraId="0F8FAC7B" w14:textId="77777777" w:rsidTr="00DF0143">
        <w:trPr>
          <w:trHeight w:val="589"/>
        </w:trPr>
        <w:tc>
          <w:tcPr>
            <w:tcW w:w="18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701C772E" w14:textId="6798D651" w:rsidR="008479E0"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6</w:t>
            </w:r>
          </w:p>
        </w:tc>
        <w:tc>
          <w:tcPr>
            <w:tcW w:w="20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0F152370" w14:textId="77777777" w:rsidR="008479E0" w:rsidRPr="005D00A2" w:rsidRDefault="008479E0"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w:t>
            </w:r>
          </w:p>
        </w:tc>
        <w:tc>
          <w:tcPr>
            <w:tcW w:w="1169"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38FD3FC0" w14:textId="77777777" w:rsidR="008479E0" w:rsidRDefault="008479E0"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PODOBSZAR REWITALIZACJI POMIECHÓWEK</w:t>
            </w:r>
            <w:r>
              <w:rPr>
                <w:rFonts w:ascii="Arial" w:eastAsia="Times New Roman" w:hAnsi="Arial" w:cs="Arial"/>
                <w:b/>
                <w:bCs/>
                <w:kern w:val="0"/>
                <w:sz w:val="16"/>
                <w:szCs w:val="16"/>
                <w:lang w:eastAsia="pl-PL" w:bidi="ar-SA"/>
              </w:rPr>
              <w:t xml:space="preserve"> OR.V</w:t>
            </w:r>
          </w:p>
          <w:p w14:paraId="66838E33" w14:textId="77777777" w:rsidR="008479E0" w:rsidRPr="005D00A2" w:rsidRDefault="008479E0" w:rsidP="00025653">
            <w:pPr>
              <w:widowControl/>
              <w:suppressAutoHyphens w:val="0"/>
              <w:jc w:val="center"/>
              <w:rPr>
                <w:rFonts w:ascii="Arial" w:eastAsia="Times New Roman" w:hAnsi="Arial" w:cs="Arial"/>
                <w:b/>
                <w:bCs/>
                <w:kern w:val="0"/>
                <w:sz w:val="16"/>
                <w:szCs w:val="16"/>
                <w:lang w:eastAsia="pl-PL" w:bidi="ar-SA"/>
              </w:rPr>
            </w:pPr>
            <w:r>
              <w:rPr>
                <w:rFonts w:ascii="Arial" w:eastAsia="Arial" w:hAnsi="Arial" w:cs="Arial"/>
                <w:b/>
                <w:sz w:val="17"/>
                <w:szCs w:val="17"/>
              </w:rPr>
              <w:t>Wzmocnienie potencjału i aktywizacja Lokalnego Centrum Integracji Społecznej w OR.V – Pomiechówek o znaczeniu lokalnym i ponadlokalnym</w:t>
            </w:r>
          </w:p>
        </w:tc>
        <w:tc>
          <w:tcPr>
            <w:tcW w:w="352" w:type="pct"/>
            <w:tcBorders>
              <w:top w:val="nil"/>
              <w:left w:val="nil"/>
              <w:bottom w:val="single" w:sz="4" w:space="0" w:color="000000"/>
              <w:right w:val="single" w:sz="4" w:space="0" w:color="000000"/>
            </w:tcBorders>
            <w:shd w:val="clear" w:color="auto" w:fill="auto"/>
            <w:noWrap/>
            <w:vAlign w:val="center"/>
            <w:hideMark/>
          </w:tcPr>
          <w:p w14:paraId="5FF3387B" w14:textId="022F54ED"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.1</w:t>
            </w:r>
          </w:p>
        </w:tc>
        <w:tc>
          <w:tcPr>
            <w:tcW w:w="1642" w:type="pct"/>
            <w:tcBorders>
              <w:top w:val="nil"/>
              <w:left w:val="nil"/>
              <w:bottom w:val="single" w:sz="4" w:space="0" w:color="000000"/>
              <w:right w:val="single" w:sz="4" w:space="0" w:color="000000"/>
            </w:tcBorders>
            <w:shd w:val="clear" w:color="EFEFEF" w:fill="F3F3F3"/>
            <w:vAlign w:val="center"/>
            <w:hideMark/>
          </w:tcPr>
          <w:p w14:paraId="10CAAD7D"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Modernizacja i rozbudowa budynku Gminnego Ośrodka Kultury, w tym na potrzeby kina, teatru, sali muzyczno-widowiskowej wraz z zagospodarowaniem terenu</w:t>
            </w:r>
          </w:p>
        </w:tc>
        <w:tc>
          <w:tcPr>
            <w:tcW w:w="496" w:type="pct"/>
            <w:tcBorders>
              <w:top w:val="nil"/>
              <w:left w:val="nil"/>
              <w:bottom w:val="single" w:sz="4" w:space="0" w:color="000000"/>
              <w:right w:val="single" w:sz="4" w:space="0" w:color="000000"/>
            </w:tcBorders>
            <w:shd w:val="clear" w:color="auto" w:fill="auto"/>
            <w:vAlign w:val="center"/>
            <w:hideMark/>
          </w:tcPr>
          <w:p w14:paraId="4A6E4FFA"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nil"/>
              <w:left w:val="nil"/>
              <w:bottom w:val="single" w:sz="4" w:space="0" w:color="000000"/>
              <w:right w:val="single" w:sz="4" w:space="0" w:color="000000"/>
            </w:tcBorders>
          </w:tcPr>
          <w:p w14:paraId="04FF132C" w14:textId="77777777" w:rsidR="008479E0" w:rsidRDefault="008479E0" w:rsidP="00025653">
            <w:pPr>
              <w:widowControl/>
              <w:suppressAutoHyphens w:val="0"/>
              <w:rPr>
                <w:rFonts w:ascii="Arial" w:eastAsia="Times New Roman" w:hAnsi="Arial" w:cs="Arial"/>
                <w:kern w:val="0"/>
                <w:sz w:val="12"/>
                <w:szCs w:val="12"/>
                <w:lang w:eastAsia="pl-PL" w:bidi="ar-SA"/>
              </w:rPr>
            </w:pPr>
          </w:p>
          <w:p w14:paraId="488F414C" w14:textId="77777777" w:rsidR="008479E0" w:rsidRDefault="008479E0" w:rsidP="00025653">
            <w:pPr>
              <w:widowControl/>
              <w:suppressAutoHyphens w:val="0"/>
              <w:rPr>
                <w:rFonts w:ascii="Arial" w:eastAsia="Times New Roman" w:hAnsi="Arial" w:cs="Arial"/>
                <w:kern w:val="0"/>
                <w:sz w:val="12"/>
                <w:szCs w:val="12"/>
                <w:lang w:eastAsia="pl-PL" w:bidi="ar-SA"/>
              </w:rPr>
            </w:pPr>
          </w:p>
          <w:p w14:paraId="3AC8D0EF" w14:textId="77777777" w:rsidR="008479E0" w:rsidRDefault="008479E0" w:rsidP="00025653">
            <w:pPr>
              <w:widowControl/>
              <w:suppressAutoHyphens w:val="0"/>
              <w:rPr>
                <w:rFonts w:ascii="Arial" w:eastAsia="Times New Roman" w:hAnsi="Arial" w:cs="Arial"/>
                <w:kern w:val="0"/>
                <w:sz w:val="12"/>
                <w:szCs w:val="12"/>
                <w:lang w:eastAsia="pl-PL" w:bidi="ar-SA"/>
              </w:rPr>
            </w:pPr>
          </w:p>
          <w:p w14:paraId="45042FE0"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6.000.000 zł.</w:t>
            </w:r>
          </w:p>
        </w:tc>
        <w:tc>
          <w:tcPr>
            <w:tcW w:w="498" w:type="pct"/>
            <w:tcBorders>
              <w:top w:val="nil"/>
              <w:left w:val="nil"/>
              <w:bottom w:val="single" w:sz="4" w:space="0" w:color="000000"/>
              <w:right w:val="single" w:sz="4" w:space="0" w:color="000000"/>
            </w:tcBorders>
          </w:tcPr>
          <w:p w14:paraId="4CAD700D" w14:textId="0B61B13D" w:rsidR="008479E0" w:rsidRDefault="00D7583E" w:rsidP="008F31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r w:rsidR="008479E0">
              <w:rPr>
                <w:rFonts w:ascii="Arial" w:eastAsia="Times New Roman" w:hAnsi="Arial" w:cs="Arial"/>
                <w:kern w:val="0"/>
                <w:sz w:val="12"/>
                <w:szCs w:val="12"/>
                <w:lang w:eastAsia="pl-PL" w:bidi="ar-SA"/>
              </w:rPr>
              <w:t>,</w:t>
            </w:r>
          </w:p>
          <w:p w14:paraId="34B08E19" w14:textId="77777777" w:rsidR="00690B8C" w:rsidRDefault="00690B8C" w:rsidP="008F31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80%</w:t>
            </w:r>
          </w:p>
          <w:p w14:paraId="744813B8" w14:textId="77777777" w:rsidR="00690B8C" w:rsidRDefault="00690B8C" w:rsidP="008F31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Ministerstwo Kultury 10%</w:t>
            </w:r>
          </w:p>
          <w:p w14:paraId="0C29745B" w14:textId="77777777" w:rsidR="008479E0" w:rsidRDefault="00690B8C" w:rsidP="008F31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r w:rsidR="008479E0">
              <w:rPr>
                <w:rFonts w:ascii="Arial" w:eastAsia="Times New Roman" w:hAnsi="Arial" w:cs="Arial"/>
                <w:kern w:val="0"/>
                <w:sz w:val="12"/>
                <w:szCs w:val="12"/>
                <w:lang w:eastAsia="pl-PL" w:bidi="ar-SA"/>
              </w:rPr>
              <w:t xml:space="preserve">, </w:t>
            </w:r>
          </w:p>
          <w:p w14:paraId="2D6179F0" w14:textId="77777777" w:rsidR="008479E0" w:rsidRPr="00F50A6F" w:rsidRDefault="008479E0" w:rsidP="008F3180">
            <w:pPr>
              <w:widowControl/>
              <w:suppressAutoHyphens w:val="0"/>
              <w:rPr>
                <w:rFonts w:ascii="Arial" w:eastAsia="Times New Roman" w:hAnsi="Arial" w:cs="Arial"/>
                <w:kern w:val="0"/>
                <w:sz w:val="12"/>
                <w:szCs w:val="12"/>
                <w:lang w:eastAsia="pl-PL" w:bidi="ar-SA"/>
              </w:rPr>
            </w:pPr>
          </w:p>
        </w:tc>
      </w:tr>
      <w:tr w:rsidR="008479E0" w:rsidRPr="005D00A2" w14:paraId="6A0C880C" w14:textId="77777777" w:rsidTr="00DF0143">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15D89851"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315826A8"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1DCFBC99"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4582EA96" w14:textId="7A0EB047"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.2</w:t>
            </w:r>
          </w:p>
        </w:tc>
        <w:tc>
          <w:tcPr>
            <w:tcW w:w="1642" w:type="pct"/>
            <w:tcBorders>
              <w:top w:val="nil"/>
              <w:left w:val="nil"/>
              <w:bottom w:val="single" w:sz="4" w:space="0" w:color="000000"/>
              <w:right w:val="single" w:sz="4" w:space="0" w:color="000000"/>
            </w:tcBorders>
            <w:shd w:val="clear" w:color="EFEFEF" w:fill="F3F3F3"/>
            <w:vAlign w:val="center"/>
            <w:hideMark/>
          </w:tcPr>
          <w:p w14:paraId="4A6E4E63"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Budowa kładki pieszo-rowerowej lub stworzenie barierki oddzielającej ruch kołowy od ruchu pieszych na moście między Pomiechówkiem a Brodami/ Brodami-Parcele na DK62</w:t>
            </w:r>
          </w:p>
        </w:tc>
        <w:tc>
          <w:tcPr>
            <w:tcW w:w="496" w:type="pct"/>
            <w:tcBorders>
              <w:top w:val="nil"/>
              <w:left w:val="nil"/>
              <w:bottom w:val="single" w:sz="4" w:space="0" w:color="000000"/>
              <w:right w:val="single" w:sz="4" w:space="0" w:color="000000"/>
            </w:tcBorders>
            <w:shd w:val="clear" w:color="auto" w:fill="auto"/>
            <w:vAlign w:val="center"/>
            <w:hideMark/>
          </w:tcPr>
          <w:p w14:paraId="04C21A43"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2015-2019</w:t>
            </w:r>
          </w:p>
        </w:tc>
        <w:tc>
          <w:tcPr>
            <w:tcW w:w="452" w:type="pct"/>
            <w:tcBorders>
              <w:top w:val="nil"/>
              <w:left w:val="nil"/>
              <w:bottom w:val="single" w:sz="4" w:space="0" w:color="000000"/>
              <w:right w:val="single" w:sz="4" w:space="0" w:color="000000"/>
            </w:tcBorders>
          </w:tcPr>
          <w:p w14:paraId="25763E34" w14:textId="77777777" w:rsidR="008479E0" w:rsidRDefault="008479E0" w:rsidP="00025653">
            <w:pPr>
              <w:widowControl/>
              <w:suppressAutoHyphens w:val="0"/>
              <w:rPr>
                <w:rFonts w:ascii="Arial" w:eastAsia="Times New Roman" w:hAnsi="Arial" w:cs="Arial"/>
                <w:kern w:val="0"/>
                <w:sz w:val="12"/>
                <w:szCs w:val="12"/>
                <w:lang w:eastAsia="pl-PL" w:bidi="ar-SA"/>
              </w:rPr>
            </w:pPr>
          </w:p>
          <w:p w14:paraId="443D1DC4" w14:textId="77777777" w:rsidR="008479E0" w:rsidRDefault="008479E0" w:rsidP="00025653">
            <w:pPr>
              <w:widowControl/>
              <w:suppressAutoHyphens w:val="0"/>
              <w:rPr>
                <w:rFonts w:ascii="Arial" w:eastAsia="Times New Roman" w:hAnsi="Arial" w:cs="Arial"/>
                <w:kern w:val="0"/>
                <w:sz w:val="12"/>
                <w:szCs w:val="12"/>
                <w:lang w:eastAsia="pl-PL" w:bidi="ar-SA"/>
              </w:rPr>
            </w:pPr>
          </w:p>
          <w:p w14:paraId="77ABCFFA" w14:textId="77777777" w:rsidR="008479E0" w:rsidRDefault="008479E0" w:rsidP="00025653">
            <w:pPr>
              <w:widowControl/>
              <w:suppressAutoHyphens w:val="0"/>
              <w:rPr>
                <w:rFonts w:ascii="Arial" w:eastAsia="Times New Roman" w:hAnsi="Arial" w:cs="Arial"/>
                <w:kern w:val="0"/>
                <w:sz w:val="12"/>
                <w:szCs w:val="12"/>
                <w:lang w:eastAsia="pl-PL" w:bidi="ar-SA"/>
              </w:rPr>
            </w:pPr>
          </w:p>
          <w:p w14:paraId="1556999E"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3.000.000 zł.</w:t>
            </w:r>
          </w:p>
        </w:tc>
        <w:tc>
          <w:tcPr>
            <w:tcW w:w="498" w:type="pct"/>
            <w:tcBorders>
              <w:top w:val="nil"/>
              <w:left w:val="nil"/>
              <w:bottom w:val="single" w:sz="4" w:space="0" w:color="000000"/>
              <w:right w:val="single" w:sz="4" w:space="0" w:color="000000"/>
            </w:tcBorders>
          </w:tcPr>
          <w:p w14:paraId="364FF62D" w14:textId="3DD93A11" w:rsidR="00690B8C" w:rsidRDefault="00D7583E"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p>
          <w:p w14:paraId="34A3E388" w14:textId="77777777" w:rsidR="00690B8C" w:rsidRDefault="00690B8C"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75%</w:t>
            </w:r>
          </w:p>
          <w:p w14:paraId="0E5CA151" w14:textId="51956DE6" w:rsidR="00690B8C" w:rsidRDefault="00DA1FE8"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Budżet </w:t>
            </w:r>
            <w:r w:rsidR="00690B8C">
              <w:rPr>
                <w:rFonts w:ascii="Arial" w:eastAsia="Times New Roman" w:hAnsi="Arial" w:cs="Arial"/>
                <w:kern w:val="0"/>
                <w:sz w:val="12"/>
                <w:szCs w:val="12"/>
                <w:lang w:eastAsia="pl-PL" w:bidi="ar-SA"/>
              </w:rPr>
              <w:t>państwa 15%</w:t>
            </w:r>
          </w:p>
          <w:p w14:paraId="12A549CA" w14:textId="77777777" w:rsidR="008479E0" w:rsidRPr="00F50A6F" w:rsidRDefault="00690B8C" w:rsidP="00690B8C">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tc>
      </w:tr>
      <w:tr w:rsidR="008479E0" w:rsidRPr="005D00A2" w14:paraId="74B2C0D4" w14:textId="77777777" w:rsidTr="00DF0143">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7DCC2100"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1B1B0BBE"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779E2C8C"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0A1FDD5D" w14:textId="7170BB05"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.3</w:t>
            </w:r>
          </w:p>
        </w:tc>
        <w:tc>
          <w:tcPr>
            <w:tcW w:w="1642" w:type="pct"/>
            <w:tcBorders>
              <w:top w:val="nil"/>
              <w:left w:val="nil"/>
              <w:bottom w:val="single" w:sz="4" w:space="0" w:color="000000"/>
              <w:right w:val="single" w:sz="4" w:space="0" w:color="000000"/>
            </w:tcBorders>
            <w:shd w:val="clear" w:color="EFEFEF" w:fill="F3F3F3"/>
            <w:vAlign w:val="center"/>
            <w:hideMark/>
          </w:tcPr>
          <w:p w14:paraId="037BFED9"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 xml:space="preserve"> Modernizacja zagospodarowania DK62 i gminnych w celu poprawy bezpieczeństwa i dostosowania do ruchu rowerowego w Pomiechówku</w:t>
            </w:r>
          </w:p>
        </w:tc>
        <w:tc>
          <w:tcPr>
            <w:tcW w:w="496" w:type="pct"/>
            <w:tcBorders>
              <w:top w:val="nil"/>
              <w:left w:val="nil"/>
              <w:bottom w:val="single" w:sz="4" w:space="0" w:color="000000"/>
              <w:right w:val="single" w:sz="4" w:space="0" w:color="000000"/>
            </w:tcBorders>
            <w:shd w:val="clear" w:color="auto" w:fill="auto"/>
            <w:vAlign w:val="center"/>
            <w:hideMark/>
          </w:tcPr>
          <w:p w14:paraId="46EC77F0"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2019</w:t>
            </w:r>
          </w:p>
        </w:tc>
        <w:tc>
          <w:tcPr>
            <w:tcW w:w="452" w:type="pct"/>
            <w:tcBorders>
              <w:top w:val="nil"/>
              <w:left w:val="nil"/>
              <w:bottom w:val="single" w:sz="4" w:space="0" w:color="000000"/>
              <w:right w:val="single" w:sz="4" w:space="0" w:color="000000"/>
            </w:tcBorders>
          </w:tcPr>
          <w:p w14:paraId="78C2195C" w14:textId="77777777" w:rsidR="008479E0" w:rsidRDefault="008479E0" w:rsidP="00025653">
            <w:pPr>
              <w:widowControl/>
              <w:suppressAutoHyphens w:val="0"/>
              <w:rPr>
                <w:rFonts w:ascii="Arial" w:eastAsia="Times New Roman" w:hAnsi="Arial" w:cs="Arial"/>
                <w:kern w:val="0"/>
                <w:sz w:val="12"/>
                <w:szCs w:val="12"/>
                <w:lang w:eastAsia="pl-PL" w:bidi="ar-SA"/>
              </w:rPr>
            </w:pPr>
          </w:p>
          <w:p w14:paraId="4953E332" w14:textId="77777777" w:rsidR="008479E0" w:rsidRDefault="008479E0" w:rsidP="00025653">
            <w:pPr>
              <w:widowControl/>
              <w:suppressAutoHyphens w:val="0"/>
              <w:rPr>
                <w:rFonts w:ascii="Arial" w:eastAsia="Times New Roman" w:hAnsi="Arial" w:cs="Arial"/>
                <w:kern w:val="0"/>
                <w:sz w:val="12"/>
                <w:szCs w:val="12"/>
                <w:lang w:eastAsia="pl-PL" w:bidi="ar-SA"/>
              </w:rPr>
            </w:pPr>
          </w:p>
          <w:p w14:paraId="323FC9E9"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3.000.000 zł.</w:t>
            </w:r>
          </w:p>
        </w:tc>
        <w:tc>
          <w:tcPr>
            <w:tcW w:w="498" w:type="pct"/>
            <w:tcBorders>
              <w:top w:val="nil"/>
              <w:left w:val="nil"/>
              <w:bottom w:val="single" w:sz="4" w:space="0" w:color="000000"/>
              <w:right w:val="single" w:sz="4" w:space="0" w:color="000000"/>
            </w:tcBorders>
          </w:tcPr>
          <w:p w14:paraId="5431B3D4" w14:textId="77777777" w:rsidR="008479E0" w:rsidRDefault="00690B8C" w:rsidP="008F3180">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r w:rsidR="008479E0">
              <w:rPr>
                <w:rFonts w:ascii="Arial" w:eastAsia="Times New Roman" w:hAnsi="Arial" w:cs="Arial"/>
                <w:kern w:val="0"/>
                <w:sz w:val="12"/>
                <w:szCs w:val="12"/>
                <w:lang w:eastAsia="pl-PL" w:bidi="ar-SA"/>
              </w:rPr>
              <w:t xml:space="preserve">, </w:t>
            </w:r>
          </w:p>
          <w:p w14:paraId="11CCB119"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8479E0" w:rsidRPr="005D00A2" w14:paraId="3492E3DB" w14:textId="77777777" w:rsidTr="003B1680">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089C806D"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76F78F5D"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1243E4B7"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51A9F2C2" w14:textId="492F8F39"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.4</w:t>
            </w:r>
          </w:p>
        </w:tc>
        <w:tc>
          <w:tcPr>
            <w:tcW w:w="1642" w:type="pct"/>
            <w:tcBorders>
              <w:top w:val="nil"/>
              <w:left w:val="nil"/>
              <w:bottom w:val="single" w:sz="4" w:space="0" w:color="000000"/>
              <w:right w:val="single" w:sz="4" w:space="0" w:color="000000"/>
            </w:tcBorders>
            <w:shd w:val="clear" w:color="auto" w:fill="auto"/>
            <w:vAlign w:val="center"/>
            <w:hideMark/>
          </w:tcPr>
          <w:p w14:paraId="7FD2D1BE" w14:textId="77777777" w:rsidR="008479E0" w:rsidRPr="003B1680" w:rsidRDefault="008479E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Udostępnianie przestrzeni Gminnego Ośrodka Kultury na działania kulturalne (mieszkańcom, ngo'som itd.) - w tym włączenie grup wykluczonych</w:t>
            </w:r>
          </w:p>
        </w:tc>
        <w:tc>
          <w:tcPr>
            <w:tcW w:w="496" w:type="pct"/>
            <w:tcBorders>
              <w:top w:val="nil"/>
              <w:left w:val="nil"/>
              <w:bottom w:val="single" w:sz="4" w:space="0" w:color="000000"/>
              <w:right w:val="single" w:sz="4" w:space="0" w:color="000000"/>
            </w:tcBorders>
            <w:shd w:val="clear" w:color="auto" w:fill="auto"/>
            <w:vAlign w:val="center"/>
            <w:hideMark/>
          </w:tcPr>
          <w:p w14:paraId="55C55AFC"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0F406438" w14:textId="77777777" w:rsidR="008479E0" w:rsidRDefault="008479E0" w:rsidP="00025653">
            <w:pPr>
              <w:widowControl/>
              <w:suppressAutoHyphens w:val="0"/>
              <w:rPr>
                <w:rFonts w:ascii="Arial" w:eastAsia="Times New Roman" w:hAnsi="Arial" w:cs="Arial"/>
                <w:kern w:val="0"/>
                <w:sz w:val="12"/>
                <w:szCs w:val="12"/>
                <w:lang w:eastAsia="pl-PL" w:bidi="ar-SA"/>
              </w:rPr>
            </w:pPr>
          </w:p>
          <w:p w14:paraId="345176AF" w14:textId="77777777" w:rsidR="008479E0" w:rsidRDefault="008479E0" w:rsidP="00025653">
            <w:pPr>
              <w:widowControl/>
              <w:suppressAutoHyphens w:val="0"/>
              <w:rPr>
                <w:rFonts w:ascii="Arial" w:eastAsia="Times New Roman" w:hAnsi="Arial" w:cs="Arial"/>
                <w:kern w:val="0"/>
                <w:sz w:val="12"/>
                <w:szCs w:val="12"/>
                <w:lang w:eastAsia="pl-PL" w:bidi="ar-SA"/>
              </w:rPr>
            </w:pPr>
          </w:p>
          <w:p w14:paraId="3442F636" w14:textId="77777777" w:rsidR="008479E0" w:rsidRDefault="008479E0" w:rsidP="00025653">
            <w:pPr>
              <w:widowControl/>
              <w:suppressAutoHyphens w:val="0"/>
              <w:rPr>
                <w:rFonts w:ascii="Arial" w:eastAsia="Times New Roman" w:hAnsi="Arial" w:cs="Arial"/>
                <w:kern w:val="0"/>
                <w:sz w:val="12"/>
                <w:szCs w:val="12"/>
                <w:lang w:eastAsia="pl-PL" w:bidi="ar-SA"/>
              </w:rPr>
            </w:pPr>
          </w:p>
          <w:p w14:paraId="07EC38E8"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 zł.</w:t>
            </w:r>
          </w:p>
        </w:tc>
        <w:tc>
          <w:tcPr>
            <w:tcW w:w="498" w:type="pct"/>
            <w:tcBorders>
              <w:top w:val="nil"/>
              <w:left w:val="nil"/>
              <w:bottom w:val="single" w:sz="4" w:space="0" w:color="000000"/>
              <w:right w:val="single" w:sz="4" w:space="0" w:color="000000"/>
            </w:tcBorders>
          </w:tcPr>
          <w:p w14:paraId="0C4FD41B" w14:textId="77777777" w:rsidR="008479E0" w:rsidRDefault="00690B8C"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r w:rsidR="008479E0">
              <w:rPr>
                <w:rFonts w:ascii="Arial" w:eastAsia="Times New Roman" w:hAnsi="Arial" w:cs="Arial"/>
                <w:kern w:val="0"/>
                <w:sz w:val="12"/>
                <w:szCs w:val="12"/>
                <w:lang w:eastAsia="pl-PL" w:bidi="ar-SA"/>
              </w:rPr>
              <w:t xml:space="preserve">, </w:t>
            </w:r>
          </w:p>
          <w:p w14:paraId="6D88CFA5"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8479E0" w:rsidRPr="005D00A2" w14:paraId="63A44E82" w14:textId="77777777" w:rsidTr="003B1680">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023C063B"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53C7A55A"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2D1F5613"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2635E25B" w14:textId="621C8DDE"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.5</w:t>
            </w:r>
          </w:p>
        </w:tc>
        <w:tc>
          <w:tcPr>
            <w:tcW w:w="1642" w:type="pct"/>
            <w:tcBorders>
              <w:top w:val="nil"/>
              <w:left w:val="nil"/>
              <w:bottom w:val="single" w:sz="4" w:space="0" w:color="000000"/>
              <w:right w:val="single" w:sz="4" w:space="0" w:color="000000"/>
            </w:tcBorders>
            <w:shd w:val="clear" w:color="auto" w:fill="auto"/>
            <w:vAlign w:val="center"/>
            <w:hideMark/>
          </w:tcPr>
          <w:p w14:paraId="7C399386" w14:textId="77777777" w:rsidR="008479E0" w:rsidRPr="003B1680" w:rsidRDefault="008479E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 xml:space="preserve"> Organizacja spotkań Klubu Mam Pomponik, warsztaty dla rodziców w ramach działalności Gminnego Ośrodka Kultury jako pomoc we włączeniu się na rynek pracy.</w:t>
            </w:r>
          </w:p>
        </w:tc>
        <w:tc>
          <w:tcPr>
            <w:tcW w:w="496" w:type="pct"/>
            <w:tcBorders>
              <w:top w:val="nil"/>
              <w:left w:val="nil"/>
              <w:bottom w:val="single" w:sz="4" w:space="0" w:color="000000"/>
              <w:right w:val="single" w:sz="4" w:space="0" w:color="000000"/>
            </w:tcBorders>
            <w:shd w:val="clear" w:color="auto" w:fill="auto"/>
            <w:vAlign w:val="center"/>
            <w:hideMark/>
          </w:tcPr>
          <w:p w14:paraId="47DD6D0C"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14AD3875" w14:textId="77777777" w:rsidR="008479E0" w:rsidRDefault="008479E0" w:rsidP="00025653">
            <w:pPr>
              <w:widowControl/>
              <w:suppressAutoHyphens w:val="0"/>
              <w:rPr>
                <w:rFonts w:ascii="Arial" w:eastAsia="Times New Roman" w:hAnsi="Arial" w:cs="Arial"/>
                <w:kern w:val="0"/>
                <w:sz w:val="12"/>
                <w:szCs w:val="12"/>
                <w:lang w:eastAsia="pl-PL" w:bidi="ar-SA"/>
              </w:rPr>
            </w:pPr>
          </w:p>
          <w:p w14:paraId="545BA4D6" w14:textId="77777777" w:rsidR="008479E0" w:rsidRDefault="008479E0" w:rsidP="00025653">
            <w:pPr>
              <w:widowControl/>
              <w:suppressAutoHyphens w:val="0"/>
              <w:rPr>
                <w:rFonts w:ascii="Arial" w:eastAsia="Times New Roman" w:hAnsi="Arial" w:cs="Arial"/>
                <w:kern w:val="0"/>
                <w:sz w:val="12"/>
                <w:szCs w:val="12"/>
                <w:lang w:eastAsia="pl-PL" w:bidi="ar-SA"/>
              </w:rPr>
            </w:pPr>
          </w:p>
          <w:p w14:paraId="5ACF98C1" w14:textId="77777777" w:rsidR="008479E0" w:rsidRDefault="008479E0" w:rsidP="00025653">
            <w:pPr>
              <w:widowControl/>
              <w:suppressAutoHyphens w:val="0"/>
              <w:rPr>
                <w:rFonts w:ascii="Arial" w:eastAsia="Times New Roman" w:hAnsi="Arial" w:cs="Arial"/>
                <w:kern w:val="0"/>
                <w:sz w:val="12"/>
                <w:szCs w:val="12"/>
                <w:lang w:eastAsia="pl-PL" w:bidi="ar-SA"/>
              </w:rPr>
            </w:pPr>
          </w:p>
          <w:p w14:paraId="69241D58" w14:textId="77777777" w:rsidR="008479E0" w:rsidRPr="00F50A6F" w:rsidRDefault="008479E0"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 zł.</w:t>
            </w:r>
          </w:p>
        </w:tc>
        <w:tc>
          <w:tcPr>
            <w:tcW w:w="498" w:type="pct"/>
            <w:tcBorders>
              <w:top w:val="nil"/>
              <w:left w:val="nil"/>
              <w:bottom w:val="single" w:sz="4" w:space="0" w:color="000000"/>
              <w:right w:val="single" w:sz="4" w:space="0" w:color="000000"/>
            </w:tcBorders>
          </w:tcPr>
          <w:p w14:paraId="2986B520" w14:textId="77777777" w:rsidR="00690B8C" w:rsidRDefault="00690B8C"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Ministerstwo Kultury 50%</w:t>
            </w:r>
          </w:p>
          <w:p w14:paraId="2FDF65A4" w14:textId="77777777" w:rsidR="008479E0" w:rsidRDefault="00690B8C"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50%</w:t>
            </w:r>
            <w:r w:rsidR="008479E0">
              <w:rPr>
                <w:rFonts w:ascii="Arial" w:eastAsia="Times New Roman" w:hAnsi="Arial" w:cs="Arial"/>
                <w:kern w:val="0"/>
                <w:sz w:val="12"/>
                <w:szCs w:val="12"/>
                <w:lang w:eastAsia="pl-PL" w:bidi="ar-SA"/>
              </w:rPr>
              <w:t xml:space="preserve">, </w:t>
            </w:r>
          </w:p>
          <w:p w14:paraId="284B1654"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8479E0" w:rsidRPr="005D00A2" w14:paraId="47E024E6" w14:textId="77777777" w:rsidTr="003B1680">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3164C1B2"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016795CC"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7DEA5533"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21D3782C" w14:textId="244AF767" w:rsidR="008479E0" w:rsidRPr="005D00A2" w:rsidRDefault="008479E0"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w:t>
            </w:r>
            <w:r>
              <w:rPr>
                <w:rFonts w:ascii="Arial" w:eastAsia="Times New Roman" w:hAnsi="Arial" w:cs="Arial"/>
                <w:kern w:val="0"/>
                <w:sz w:val="14"/>
                <w:szCs w:val="14"/>
                <w:lang w:eastAsia="pl-PL" w:bidi="ar-SA"/>
              </w:rPr>
              <w:t>.6</w:t>
            </w:r>
          </w:p>
        </w:tc>
        <w:tc>
          <w:tcPr>
            <w:tcW w:w="1642" w:type="pct"/>
            <w:tcBorders>
              <w:top w:val="nil"/>
              <w:left w:val="nil"/>
              <w:bottom w:val="single" w:sz="4" w:space="0" w:color="000000"/>
              <w:right w:val="single" w:sz="4" w:space="0" w:color="000000"/>
            </w:tcBorders>
            <w:shd w:val="clear" w:color="auto" w:fill="auto"/>
            <w:vAlign w:val="center"/>
            <w:hideMark/>
          </w:tcPr>
          <w:p w14:paraId="48B5EB8D" w14:textId="77777777" w:rsidR="008479E0" w:rsidRPr="003B1680" w:rsidRDefault="008479E0"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spotkań koordynujących dla organizacji pozarządowych w ramach działalności Gminnego Ośrodka Kultury w celu prezentacji dobrych praktyk</w:t>
            </w:r>
            <w:r w:rsidR="000A4275" w:rsidRPr="003B1680">
              <w:rPr>
                <w:rFonts w:ascii="Arial" w:eastAsia="Times New Roman" w:hAnsi="Arial" w:cs="Arial"/>
                <w:kern w:val="0"/>
                <w:sz w:val="16"/>
                <w:szCs w:val="16"/>
                <w:lang w:eastAsia="pl-PL" w:bidi="ar-SA"/>
              </w:rPr>
              <w:t xml:space="preserve"> i zachęty do tworzenia podmiotów trzeciego sektora.</w:t>
            </w:r>
          </w:p>
        </w:tc>
        <w:tc>
          <w:tcPr>
            <w:tcW w:w="496" w:type="pct"/>
            <w:tcBorders>
              <w:top w:val="nil"/>
              <w:left w:val="nil"/>
              <w:bottom w:val="single" w:sz="4" w:space="0" w:color="000000"/>
              <w:right w:val="single" w:sz="4" w:space="0" w:color="000000"/>
            </w:tcBorders>
            <w:shd w:val="clear" w:color="auto" w:fill="auto"/>
            <w:vAlign w:val="center"/>
            <w:hideMark/>
          </w:tcPr>
          <w:p w14:paraId="061A6993"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3E50EEB7" w14:textId="77777777" w:rsidR="008479E0" w:rsidRDefault="008479E0" w:rsidP="00025653">
            <w:pPr>
              <w:widowControl/>
              <w:suppressAutoHyphens w:val="0"/>
              <w:rPr>
                <w:rFonts w:ascii="Arial" w:eastAsia="Times New Roman" w:hAnsi="Arial" w:cs="Arial"/>
                <w:kern w:val="0"/>
                <w:sz w:val="12"/>
                <w:szCs w:val="12"/>
                <w:lang w:eastAsia="pl-PL" w:bidi="ar-SA"/>
              </w:rPr>
            </w:pPr>
          </w:p>
          <w:p w14:paraId="41E2B2CE" w14:textId="77777777" w:rsidR="008479E0" w:rsidRDefault="008479E0" w:rsidP="00025653">
            <w:pPr>
              <w:widowControl/>
              <w:suppressAutoHyphens w:val="0"/>
              <w:rPr>
                <w:rFonts w:ascii="Arial" w:eastAsia="Times New Roman" w:hAnsi="Arial" w:cs="Arial"/>
                <w:kern w:val="0"/>
                <w:sz w:val="12"/>
                <w:szCs w:val="12"/>
                <w:lang w:eastAsia="pl-PL" w:bidi="ar-SA"/>
              </w:rPr>
            </w:pPr>
          </w:p>
          <w:p w14:paraId="30F257E3" w14:textId="77777777" w:rsidR="008479E0" w:rsidRDefault="008479E0" w:rsidP="00025653">
            <w:pPr>
              <w:widowControl/>
              <w:suppressAutoHyphens w:val="0"/>
              <w:rPr>
                <w:rFonts w:ascii="Arial" w:eastAsia="Times New Roman" w:hAnsi="Arial" w:cs="Arial"/>
                <w:kern w:val="0"/>
                <w:sz w:val="12"/>
                <w:szCs w:val="12"/>
                <w:lang w:eastAsia="pl-PL" w:bidi="ar-SA"/>
              </w:rPr>
            </w:pPr>
          </w:p>
          <w:p w14:paraId="5C226B24" w14:textId="77777777" w:rsidR="008479E0"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 zł.</w:t>
            </w:r>
          </w:p>
          <w:p w14:paraId="2F752F74"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c>
          <w:tcPr>
            <w:tcW w:w="498" w:type="pct"/>
            <w:tcBorders>
              <w:top w:val="nil"/>
              <w:left w:val="nil"/>
              <w:bottom w:val="single" w:sz="4" w:space="0" w:color="000000"/>
              <w:right w:val="single" w:sz="4" w:space="0" w:color="000000"/>
            </w:tcBorders>
          </w:tcPr>
          <w:p w14:paraId="3DAA33C8" w14:textId="77777777" w:rsidR="008479E0" w:rsidRDefault="00690B8C"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459153CD" w14:textId="77777777" w:rsidR="008479E0" w:rsidRDefault="00690B8C"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p w14:paraId="7348B8A2"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8479E0" w:rsidRPr="005D00A2" w14:paraId="1B013419" w14:textId="77777777" w:rsidTr="00DF0143">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2A2B1DFE"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532A548A"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19FA25F9"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2C8F9441" w14:textId="426DE312" w:rsidR="008479E0" w:rsidRPr="005D00A2" w:rsidRDefault="00DF0143"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6.7</w:t>
            </w:r>
          </w:p>
        </w:tc>
        <w:tc>
          <w:tcPr>
            <w:tcW w:w="1642" w:type="pct"/>
            <w:tcBorders>
              <w:top w:val="nil"/>
              <w:left w:val="nil"/>
              <w:bottom w:val="single" w:sz="4" w:space="0" w:color="000000"/>
              <w:right w:val="single" w:sz="4" w:space="0" w:color="000000"/>
            </w:tcBorders>
            <w:shd w:val="clear" w:color="EFEFEF" w:fill="F3F3F3"/>
            <w:vAlign w:val="center"/>
            <w:hideMark/>
          </w:tcPr>
          <w:p w14:paraId="1B375071"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sidRPr="005D00A2">
              <w:rPr>
                <w:rFonts w:ascii="Arial" w:eastAsia="Times New Roman" w:hAnsi="Arial" w:cs="Arial"/>
                <w:kern w:val="0"/>
                <w:sz w:val="16"/>
                <w:szCs w:val="16"/>
                <w:lang w:eastAsia="pl-PL" w:bidi="ar-SA"/>
              </w:rPr>
              <w:t xml:space="preserve"> Dokończenie remontu remizy Ochotniczej Straży Pożarnej w Pomiechówku przy ul. Kilińskiego wraz z wyposażenie</w:t>
            </w:r>
            <w:r w:rsidR="000A4275">
              <w:rPr>
                <w:rFonts w:ascii="Arial" w:eastAsia="Times New Roman" w:hAnsi="Arial" w:cs="Arial"/>
                <w:kern w:val="0"/>
                <w:sz w:val="16"/>
                <w:szCs w:val="16"/>
                <w:lang w:eastAsia="pl-PL" w:bidi="ar-SA"/>
              </w:rPr>
              <w:t>m w celu umożliwienia rozwoju podmiotowi trzeciego sektora jakim jest OSP Pomiechówek oraz reaktywacji orkiestry strażackiej.</w:t>
            </w:r>
          </w:p>
        </w:tc>
        <w:tc>
          <w:tcPr>
            <w:tcW w:w="496" w:type="pct"/>
            <w:tcBorders>
              <w:top w:val="nil"/>
              <w:left w:val="nil"/>
              <w:bottom w:val="single" w:sz="4" w:space="0" w:color="000000"/>
              <w:right w:val="single" w:sz="4" w:space="0" w:color="000000"/>
            </w:tcBorders>
            <w:shd w:val="clear" w:color="auto" w:fill="auto"/>
            <w:vAlign w:val="center"/>
            <w:hideMark/>
          </w:tcPr>
          <w:p w14:paraId="3415B5D3"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2017</w:t>
            </w:r>
          </w:p>
        </w:tc>
        <w:tc>
          <w:tcPr>
            <w:tcW w:w="452" w:type="pct"/>
            <w:tcBorders>
              <w:top w:val="nil"/>
              <w:left w:val="nil"/>
              <w:bottom w:val="single" w:sz="4" w:space="0" w:color="000000"/>
              <w:right w:val="single" w:sz="4" w:space="0" w:color="000000"/>
            </w:tcBorders>
          </w:tcPr>
          <w:p w14:paraId="3FED3106" w14:textId="77777777" w:rsidR="008479E0" w:rsidRDefault="008479E0" w:rsidP="00025653">
            <w:pPr>
              <w:widowControl/>
              <w:suppressAutoHyphens w:val="0"/>
              <w:rPr>
                <w:rFonts w:ascii="Arial" w:eastAsia="Times New Roman" w:hAnsi="Arial" w:cs="Arial"/>
                <w:kern w:val="0"/>
                <w:sz w:val="12"/>
                <w:szCs w:val="12"/>
                <w:lang w:eastAsia="pl-PL" w:bidi="ar-SA"/>
              </w:rPr>
            </w:pPr>
          </w:p>
          <w:p w14:paraId="097E9710" w14:textId="77777777" w:rsidR="008479E0" w:rsidRDefault="008479E0" w:rsidP="00025653">
            <w:pPr>
              <w:widowControl/>
              <w:suppressAutoHyphens w:val="0"/>
              <w:rPr>
                <w:rFonts w:ascii="Arial" w:eastAsia="Times New Roman" w:hAnsi="Arial" w:cs="Arial"/>
                <w:kern w:val="0"/>
                <w:sz w:val="12"/>
                <w:szCs w:val="12"/>
                <w:lang w:eastAsia="pl-PL" w:bidi="ar-SA"/>
              </w:rPr>
            </w:pPr>
          </w:p>
          <w:p w14:paraId="5875F928"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400.000 zł.</w:t>
            </w:r>
          </w:p>
        </w:tc>
        <w:tc>
          <w:tcPr>
            <w:tcW w:w="498" w:type="pct"/>
            <w:tcBorders>
              <w:top w:val="nil"/>
              <w:left w:val="nil"/>
              <w:bottom w:val="single" w:sz="4" w:space="0" w:color="000000"/>
              <w:right w:val="single" w:sz="4" w:space="0" w:color="000000"/>
            </w:tcBorders>
          </w:tcPr>
          <w:p w14:paraId="40E46426" w14:textId="7E4CE717" w:rsidR="008479E0" w:rsidRDefault="00DF0143"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Ministerstwo Kultury</w:t>
            </w:r>
            <w:r w:rsidR="00D7583E">
              <w:rPr>
                <w:rFonts w:ascii="Arial" w:eastAsia="Times New Roman" w:hAnsi="Arial" w:cs="Arial"/>
                <w:kern w:val="0"/>
                <w:sz w:val="12"/>
                <w:szCs w:val="12"/>
                <w:lang w:eastAsia="pl-PL" w:bidi="ar-SA"/>
              </w:rPr>
              <w:t xml:space="preserve"> (Infrastruktura domów kultury)</w:t>
            </w:r>
            <w:r>
              <w:rPr>
                <w:rFonts w:ascii="Arial" w:eastAsia="Times New Roman" w:hAnsi="Arial" w:cs="Arial"/>
                <w:kern w:val="0"/>
                <w:sz w:val="12"/>
                <w:szCs w:val="12"/>
                <w:lang w:eastAsia="pl-PL" w:bidi="ar-SA"/>
              </w:rPr>
              <w:t xml:space="preserve"> 50%</w:t>
            </w:r>
            <w:r w:rsidR="008479E0">
              <w:rPr>
                <w:rFonts w:ascii="Arial" w:eastAsia="Times New Roman" w:hAnsi="Arial" w:cs="Arial"/>
                <w:kern w:val="0"/>
                <w:sz w:val="12"/>
                <w:szCs w:val="12"/>
                <w:lang w:eastAsia="pl-PL" w:bidi="ar-SA"/>
              </w:rPr>
              <w:t xml:space="preserve">, </w:t>
            </w:r>
          </w:p>
          <w:p w14:paraId="14E2DFDF" w14:textId="77777777" w:rsidR="00DF0143" w:rsidRDefault="00DF0143"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50%</w:t>
            </w:r>
          </w:p>
          <w:p w14:paraId="5EB32E39"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8479E0" w:rsidRPr="005D00A2" w14:paraId="3BF91126" w14:textId="77777777" w:rsidTr="00DF0143">
        <w:trPr>
          <w:trHeight w:val="589"/>
        </w:trPr>
        <w:tc>
          <w:tcPr>
            <w:tcW w:w="186" w:type="pct"/>
            <w:vMerge/>
            <w:tcBorders>
              <w:top w:val="nil"/>
              <w:left w:val="single" w:sz="4" w:space="0" w:color="000000"/>
              <w:bottom w:val="single" w:sz="4" w:space="0" w:color="000000"/>
              <w:right w:val="single" w:sz="4" w:space="0" w:color="000000"/>
            </w:tcBorders>
            <w:vAlign w:val="center"/>
            <w:hideMark/>
          </w:tcPr>
          <w:p w14:paraId="3A8C4B24"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332B7560"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2542C0CA" w14:textId="77777777" w:rsidR="008479E0" w:rsidRPr="005D00A2" w:rsidRDefault="008479E0"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0CEAC1DA" w14:textId="629B869A" w:rsidR="008479E0" w:rsidRPr="005D00A2" w:rsidRDefault="00DF0143"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P.</w:t>
            </w:r>
            <w:r w:rsidR="003B1680">
              <w:rPr>
                <w:rFonts w:ascii="Arial" w:eastAsia="Times New Roman" w:hAnsi="Arial" w:cs="Arial"/>
                <w:kern w:val="0"/>
                <w:sz w:val="14"/>
                <w:szCs w:val="14"/>
                <w:lang w:eastAsia="pl-PL" w:bidi="ar-SA"/>
              </w:rPr>
              <w:t>6.8</w:t>
            </w:r>
          </w:p>
        </w:tc>
        <w:tc>
          <w:tcPr>
            <w:tcW w:w="1642" w:type="pct"/>
            <w:tcBorders>
              <w:top w:val="nil"/>
              <w:left w:val="nil"/>
              <w:bottom w:val="single" w:sz="4" w:space="0" w:color="000000"/>
              <w:right w:val="single" w:sz="4" w:space="0" w:color="000000"/>
            </w:tcBorders>
            <w:shd w:val="clear" w:color="EFEFEF" w:fill="F3F3F3"/>
            <w:vAlign w:val="center"/>
            <w:hideMark/>
          </w:tcPr>
          <w:p w14:paraId="251B9214" w14:textId="77777777" w:rsidR="008479E0" w:rsidRPr="005D00A2" w:rsidRDefault="008479E0" w:rsidP="00025653">
            <w:pPr>
              <w:widowControl/>
              <w:suppressAutoHyphens w:val="0"/>
              <w:rPr>
                <w:rFonts w:ascii="Arial" w:eastAsia="Times New Roman" w:hAnsi="Arial" w:cs="Arial"/>
                <w:color w:val="1A1A1A"/>
                <w:kern w:val="0"/>
                <w:sz w:val="16"/>
                <w:szCs w:val="16"/>
                <w:lang w:eastAsia="pl-PL" w:bidi="ar-SA"/>
              </w:rPr>
            </w:pPr>
            <w:r w:rsidRPr="005D00A2">
              <w:rPr>
                <w:rFonts w:ascii="Arial" w:eastAsia="Times New Roman" w:hAnsi="Arial" w:cs="Arial"/>
                <w:color w:val="1A1A1A"/>
                <w:kern w:val="0"/>
                <w:sz w:val="16"/>
                <w:szCs w:val="16"/>
                <w:lang w:eastAsia="pl-PL" w:bidi="ar-SA"/>
              </w:rPr>
              <w:t>Rewitalizacja fortu III w Pomiechówku wraz z zagospodarowaniem terenu wokół fortu na funkcje muzealne</w:t>
            </w:r>
            <w:r w:rsidR="000A4275">
              <w:rPr>
                <w:rFonts w:ascii="Arial" w:eastAsia="Times New Roman" w:hAnsi="Arial" w:cs="Arial"/>
                <w:color w:val="1A1A1A"/>
                <w:kern w:val="0"/>
                <w:sz w:val="16"/>
                <w:szCs w:val="16"/>
                <w:lang w:eastAsia="pl-PL" w:bidi="ar-SA"/>
              </w:rPr>
              <w:t xml:space="preserve"> oraz miejsce rozwijania działalności gospodarczej oraz podmiotów trzeciego sektora.</w:t>
            </w:r>
          </w:p>
        </w:tc>
        <w:tc>
          <w:tcPr>
            <w:tcW w:w="496" w:type="pct"/>
            <w:tcBorders>
              <w:top w:val="nil"/>
              <w:left w:val="nil"/>
              <w:bottom w:val="single" w:sz="4" w:space="0" w:color="000000"/>
              <w:right w:val="single" w:sz="4" w:space="0" w:color="000000"/>
            </w:tcBorders>
            <w:shd w:val="clear" w:color="auto" w:fill="auto"/>
            <w:vAlign w:val="center"/>
            <w:hideMark/>
          </w:tcPr>
          <w:p w14:paraId="2DBFC07D" w14:textId="77777777" w:rsidR="008479E0" w:rsidRPr="005D00A2" w:rsidRDefault="008479E0"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2020</w:t>
            </w:r>
          </w:p>
        </w:tc>
        <w:tc>
          <w:tcPr>
            <w:tcW w:w="452" w:type="pct"/>
            <w:tcBorders>
              <w:top w:val="nil"/>
              <w:left w:val="nil"/>
              <w:bottom w:val="single" w:sz="4" w:space="0" w:color="000000"/>
              <w:right w:val="single" w:sz="4" w:space="0" w:color="000000"/>
            </w:tcBorders>
          </w:tcPr>
          <w:p w14:paraId="3048503B" w14:textId="77777777" w:rsidR="008479E0" w:rsidRDefault="008479E0" w:rsidP="00025653">
            <w:pPr>
              <w:widowControl/>
              <w:suppressAutoHyphens w:val="0"/>
              <w:rPr>
                <w:rFonts w:ascii="Arial" w:eastAsia="Times New Roman" w:hAnsi="Arial" w:cs="Arial"/>
                <w:kern w:val="0"/>
                <w:sz w:val="12"/>
                <w:szCs w:val="12"/>
                <w:lang w:eastAsia="pl-PL" w:bidi="ar-SA"/>
              </w:rPr>
            </w:pPr>
          </w:p>
          <w:p w14:paraId="613AB296" w14:textId="77777777" w:rsidR="008479E0" w:rsidRDefault="008479E0" w:rsidP="00025653">
            <w:pPr>
              <w:widowControl/>
              <w:suppressAutoHyphens w:val="0"/>
              <w:rPr>
                <w:rFonts w:ascii="Arial" w:eastAsia="Times New Roman" w:hAnsi="Arial" w:cs="Arial"/>
                <w:kern w:val="0"/>
                <w:sz w:val="12"/>
                <w:szCs w:val="12"/>
                <w:lang w:eastAsia="pl-PL" w:bidi="ar-SA"/>
              </w:rPr>
            </w:pPr>
          </w:p>
          <w:p w14:paraId="23E20574"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5.000.000 zł.</w:t>
            </w:r>
          </w:p>
        </w:tc>
        <w:tc>
          <w:tcPr>
            <w:tcW w:w="498" w:type="pct"/>
            <w:tcBorders>
              <w:top w:val="nil"/>
              <w:left w:val="nil"/>
              <w:bottom w:val="single" w:sz="4" w:space="0" w:color="000000"/>
              <w:right w:val="single" w:sz="4" w:space="0" w:color="000000"/>
            </w:tcBorders>
          </w:tcPr>
          <w:p w14:paraId="30F7E844" w14:textId="77777777" w:rsidR="008479E0" w:rsidRDefault="00DF0143"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POIŚ 85%</w:t>
            </w:r>
          </w:p>
          <w:p w14:paraId="31964A3A" w14:textId="77777777" w:rsidR="00DF0143" w:rsidRDefault="00DF0143" w:rsidP="00D85D15">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15%</w:t>
            </w:r>
          </w:p>
          <w:p w14:paraId="6DAA5E85" w14:textId="77777777" w:rsidR="008479E0" w:rsidRPr="00F50A6F" w:rsidRDefault="008479E0" w:rsidP="00025653">
            <w:pPr>
              <w:widowControl/>
              <w:suppressAutoHyphens w:val="0"/>
              <w:rPr>
                <w:rFonts w:ascii="Arial" w:eastAsia="Times New Roman" w:hAnsi="Arial" w:cs="Arial"/>
                <w:kern w:val="0"/>
                <w:sz w:val="12"/>
                <w:szCs w:val="12"/>
                <w:lang w:eastAsia="pl-PL" w:bidi="ar-SA"/>
              </w:rPr>
            </w:pPr>
          </w:p>
        </w:tc>
      </w:tr>
      <w:tr w:rsidR="000A4275" w:rsidRPr="005D00A2" w14:paraId="1A77BB64" w14:textId="77777777" w:rsidTr="003B1680">
        <w:trPr>
          <w:trHeight w:val="683"/>
        </w:trPr>
        <w:tc>
          <w:tcPr>
            <w:tcW w:w="186"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D13A9F5" w14:textId="550780C6" w:rsidR="000A4275" w:rsidRPr="005D00A2" w:rsidRDefault="003B1680" w:rsidP="00025653">
            <w:pPr>
              <w:widowControl/>
              <w:suppressAutoHyphens w:val="0"/>
              <w:jc w:val="center"/>
              <w:rPr>
                <w:rFonts w:ascii="Arial" w:eastAsia="Times New Roman" w:hAnsi="Arial" w:cs="Arial"/>
                <w:b/>
                <w:bCs/>
                <w:kern w:val="0"/>
                <w:sz w:val="16"/>
                <w:szCs w:val="16"/>
                <w:lang w:eastAsia="pl-PL" w:bidi="ar-SA"/>
              </w:rPr>
            </w:pPr>
            <w:r>
              <w:rPr>
                <w:rFonts w:ascii="Arial" w:eastAsia="Times New Roman" w:hAnsi="Arial" w:cs="Arial"/>
                <w:b/>
                <w:bCs/>
                <w:kern w:val="0"/>
                <w:sz w:val="16"/>
                <w:szCs w:val="16"/>
                <w:lang w:eastAsia="pl-PL" w:bidi="ar-SA"/>
              </w:rPr>
              <w:t>7</w:t>
            </w:r>
          </w:p>
        </w:tc>
        <w:tc>
          <w:tcPr>
            <w:tcW w:w="20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14:paraId="566BFCF6" w14:textId="77777777" w:rsidR="000A4275" w:rsidRPr="005D00A2" w:rsidRDefault="000A4275"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D</w:t>
            </w:r>
          </w:p>
        </w:tc>
        <w:tc>
          <w:tcPr>
            <w:tcW w:w="1169"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07D444DC" w14:textId="77777777" w:rsidR="000A4275" w:rsidRPr="005D00A2" w:rsidRDefault="000A4275" w:rsidP="00025653">
            <w:pPr>
              <w:widowControl/>
              <w:suppressAutoHyphens w:val="0"/>
              <w:jc w:val="center"/>
              <w:rPr>
                <w:rFonts w:ascii="Arial" w:eastAsia="Times New Roman" w:hAnsi="Arial" w:cs="Arial"/>
                <w:b/>
                <w:bCs/>
                <w:kern w:val="0"/>
                <w:sz w:val="16"/>
                <w:szCs w:val="16"/>
                <w:lang w:eastAsia="pl-PL" w:bidi="ar-SA"/>
              </w:rPr>
            </w:pPr>
            <w:r w:rsidRPr="005D00A2">
              <w:rPr>
                <w:rFonts w:ascii="Arial" w:eastAsia="Times New Roman" w:hAnsi="Arial" w:cs="Arial"/>
                <w:b/>
                <w:bCs/>
                <w:kern w:val="0"/>
                <w:sz w:val="16"/>
                <w:szCs w:val="16"/>
                <w:lang w:eastAsia="pl-PL" w:bidi="ar-SA"/>
              </w:rPr>
              <w:t>Wzmocnienie potencjału i aktywizacja centralnej przestrzeni gminnej wsparcia społecznego i dystrybucji usług dla  Podobszarów Rewitalizacji</w:t>
            </w:r>
          </w:p>
        </w:tc>
        <w:tc>
          <w:tcPr>
            <w:tcW w:w="352" w:type="pct"/>
            <w:tcBorders>
              <w:top w:val="nil"/>
              <w:left w:val="nil"/>
              <w:bottom w:val="single" w:sz="4" w:space="0" w:color="000000"/>
              <w:right w:val="single" w:sz="4" w:space="0" w:color="000000"/>
            </w:tcBorders>
            <w:shd w:val="clear" w:color="auto" w:fill="auto"/>
            <w:noWrap/>
            <w:vAlign w:val="center"/>
            <w:hideMark/>
          </w:tcPr>
          <w:p w14:paraId="75625714" w14:textId="17E04FAB"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.1</w:t>
            </w:r>
          </w:p>
        </w:tc>
        <w:tc>
          <w:tcPr>
            <w:tcW w:w="1642" w:type="pct"/>
            <w:tcBorders>
              <w:top w:val="nil"/>
              <w:left w:val="nil"/>
              <w:bottom w:val="single" w:sz="4" w:space="0" w:color="000000"/>
              <w:right w:val="single" w:sz="4" w:space="0" w:color="000000"/>
            </w:tcBorders>
            <w:shd w:val="clear" w:color="auto" w:fill="auto"/>
            <w:vAlign w:val="center"/>
            <w:hideMark/>
          </w:tcPr>
          <w:p w14:paraId="58B38C15" w14:textId="3CE62981" w:rsidR="000A4275" w:rsidRPr="003B1680" w:rsidRDefault="000A4275" w:rsidP="005C3F4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 xml:space="preserve"> Instalacja i uruchomienie kręgielni oraz sali zabaw dla dzieci </w:t>
            </w:r>
            <w:r w:rsidR="00AD3145" w:rsidRPr="003B1680">
              <w:rPr>
                <w:rFonts w:ascii="Arial" w:eastAsia="Times New Roman" w:hAnsi="Arial" w:cs="Arial"/>
                <w:kern w:val="0"/>
                <w:sz w:val="16"/>
                <w:szCs w:val="16"/>
                <w:lang w:eastAsia="pl-PL" w:bidi="ar-SA"/>
              </w:rPr>
              <w:t xml:space="preserve">w </w:t>
            </w:r>
            <w:r w:rsidRPr="003B1680">
              <w:rPr>
                <w:rFonts w:ascii="Arial" w:eastAsia="Times New Roman" w:hAnsi="Arial" w:cs="Arial"/>
                <w:kern w:val="0"/>
                <w:sz w:val="16"/>
                <w:szCs w:val="16"/>
                <w:lang w:eastAsia="pl-PL" w:bidi="ar-SA"/>
              </w:rPr>
              <w:t>Centrum Integracji Społecznej jako miejsce potencjalnych staży i praktyk dla osób niepełnosprawnych.</w:t>
            </w:r>
          </w:p>
        </w:tc>
        <w:tc>
          <w:tcPr>
            <w:tcW w:w="496" w:type="pct"/>
            <w:tcBorders>
              <w:top w:val="nil"/>
              <w:left w:val="nil"/>
              <w:bottom w:val="single" w:sz="4" w:space="0" w:color="000000"/>
              <w:right w:val="single" w:sz="4" w:space="0" w:color="000000"/>
            </w:tcBorders>
            <w:shd w:val="clear" w:color="auto" w:fill="auto"/>
            <w:vAlign w:val="center"/>
            <w:hideMark/>
          </w:tcPr>
          <w:p w14:paraId="7B11D82B"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52" w:type="pct"/>
            <w:tcBorders>
              <w:top w:val="nil"/>
              <w:left w:val="nil"/>
              <w:bottom w:val="single" w:sz="4" w:space="0" w:color="000000"/>
              <w:right w:val="single" w:sz="4" w:space="0" w:color="000000"/>
            </w:tcBorders>
          </w:tcPr>
          <w:p w14:paraId="769EE1F4" w14:textId="77777777" w:rsidR="000A4275" w:rsidRDefault="000A4275" w:rsidP="00025653">
            <w:pPr>
              <w:widowControl/>
              <w:suppressAutoHyphens w:val="0"/>
              <w:rPr>
                <w:rFonts w:ascii="Arial" w:eastAsia="Times New Roman" w:hAnsi="Arial" w:cs="Arial"/>
                <w:kern w:val="0"/>
                <w:sz w:val="12"/>
                <w:szCs w:val="12"/>
                <w:lang w:eastAsia="pl-PL" w:bidi="ar-SA"/>
              </w:rPr>
            </w:pPr>
          </w:p>
          <w:p w14:paraId="484F430E" w14:textId="77777777" w:rsidR="000A4275" w:rsidRDefault="000A4275" w:rsidP="00025653">
            <w:pPr>
              <w:widowControl/>
              <w:suppressAutoHyphens w:val="0"/>
              <w:rPr>
                <w:rFonts w:ascii="Arial" w:eastAsia="Times New Roman" w:hAnsi="Arial" w:cs="Arial"/>
                <w:kern w:val="0"/>
                <w:sz w:val="12"/>
                <w:szCs w:val="12"/>
                <w:lang w:eastAsia="pl-PL" w:bidi="ar-SA"/>
              </w:rPr>
            </w:pPr>
          </w:p>
          <w:p w14:paraId="23CC3BD7" w14:textId="77777777" w:rsidR="000A4275" w:rsidRDefault="000A4275" w:rsidP="00025653">
            <w:pPr>
              <w:widowControl/>
              <w:suppressAutoHyphens w:val="0"/>
              <w:rPr>
                <w:rFonts w:ascii="Arial" w:eastAsia="Times New Roman" w:hAnsi="Arial" w:cs="Arial"/>
                <w:kern w:val="0"/>
                <w:sz w:val="12"/>
                <w:szCs w:val="12"/>
                <w:lang w:eastAsia="pl-PL" w:bidi="ar-SA"/>
              </w:rPr>
            </w:pPr>
          </w:p>
          <w:p w14:paraId="6D207315" w14:textId="77777777" w:rsidR="000A4275" w:rsidRDefault="000A4275" w:rsidP="00025653">
            <w:pPr>
              <w:widowControl/>
              <w:suppressAutoHyphens w:val="0"/>
              <w:rPr>
                <w:rFonts w:ascii="Arial" w:eastAsia="Times New Roman" w:hAnsi="Arial" w:cs="Arial"/>
                <w:kern w:val="0"/>
                <w:sz w:val="12"/>
                <w:szCs w:val="12"/>
                <w:lang w:eastAsia="pl-PL" w:bidi="ar-SA"/>
              </w:rPr>
            </w:pPr>
          </w:p>
          <w:p w14:paraId="10EBCD84" w14:textId="77777777" w:rsidR="000A4275" w:rsidRDefault="000A4275" w:rsidP="00025653">
            <w:pPr>
              <w:widowControl/>
              <w:suppressAutoHyphens w:val="0"/>
              <w:rPr>
                <w:rFonts w:ascii="Arial" w:eastAsia="Times New Roman" w:hAnsi="Arial" w:cs="Arial"/>
                <w:kern w:val="0"/>
                <w:sz w:val="12"/>
                <w:szCs w:val="12"/>
                <w:lang w:eastAsia="pl-PL" w:bidi="ar-SA"/>
              </w:rPr>
            </w:pPr>
          </w:p>
          <w:p w14:paraId="4137EF2F"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2.000.000 zł.</w:t>
            </w:r>
          </w:p>
        </w:tc>
        <w:tc>
          <w:tcPr>
            <w:tcW w:w="498" w:type="pct"/>
            <w:tcBorders>
              <w:top w:val="nil"/>
              <w:left w:val="nil"/>
              <w:bottom w:val="single" w:sz="4" w:space="0" w:color="000000"/>
              <w:right w:val="single" w:sz="4" w:space="0" w:color="000000"/>
            </w:tcBorders>
          </w:tcPr>
          <w:p w14:paraId="19DFBAB0" w14:textId="1079B423" w:rsidR="00DF0143" w:rsidRDefault="00D7583E" w:rsidP="00DF014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EFRR</w:t>
            </w:r>
            <w:r w:rsidR="00DF0143">
              <w:rPr>
                <w:rFonts w:ascii="Arial" w:eastAsia="Times New Roman" w:hAnsi="Arial" w:cs="Arial"/>
                <w:kern w:val="0"/>
                <w:sz w:val="12"/>
                <w:szCs w:val="12"/>
                <w:lang w:eastAsia="pl-PL" w:bidi="ar-SA"/>
              </w:rPr>
              <w:t>,</w:t>
            </w:r>
          </w:p>
          <w:p w14:paraId="3709B8E5" w14:textId="77777777" w:rsidR="00DF0143" w:rsidRDefault="00DF0143" w:rsidP="00DF014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75%</w:t>
            </w:r>
          </w:p>
          <w:p w14:paraId="0B07038F" w14:textId="28004AF4" w:rsidR="00DF0143" w:rsidRDefault="00DA1FE8" w:rsidP="00DF014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Budżet  </w:t>
            </w:r>
            <w:r w:rsidR="00DF0143">
              <w:rPr>
                <w:rFonts w:ascii="Arial" w:eastAsia="Times New Roman" w:hAnsi="Arial" w:cs="Arial"/>
                <w:kern w:val="0"/>
                <w:sz w:val="12"/>
                <w:szCs w:val="12"/>
                <w:lang w:eastAsia="pl-PL" w:bidi="ar-SA"/>
              </w:rPr>
              <w:t>państwa 15%</w:t>
            </w:r>
          </w:p>
          <w:p w14:paraId="27203AAD" w14:textId="77777777" w:rsidR="000A4275" w:rsidRPr="00F50A6F" w:rsidRDefault="00DF0143" w:rsidP="00DF014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tc>
      </w:tr>
      <w:tr w:rsidR="000A4275" w:rsidRPr="005D00A2" w14:paraId="2D0627C6" w14:textId="77777777" w:rsidTr="003B1680">
        <w:trPr>
          <w:trHeight w:val="507"/>
        </w:trPr>
        <w:tc>
          <w:tcPr>
            <w:tcW w:w="186" w:type="pct"/>
            <w:vMerge/>
            <w:tcBorders>
              <w:top w:val="nil"/>
              <w:left w:val="single" w:sz="4" w:space="0" w:color="000000"/>
              <w:bottom w:val="single" w:sz="4" w:space="0" w:color="000000"/>
              <w:right w:val="single" w:sz="4" w:space="0" w:color="000000"/>
            </w:tcBorders>
            <w:vAlign w:val="center"/>
            <w:hideMark/>
          </w:tcPr>
          <w:p w14:paraId="7E5CBC2C"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46ABE3D0"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4B4F77E8"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42B7D4D9" w14:textId="7625C6F8"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.2</w:t>
            </w:r>
          </w:p>
        </w:tc>
        <w:tc>
          <w:tcPr>
            <w:tcW w:w="1642" w:type="pct"/>
            <w:tcBorders>
              <w:top w:val="nil"/>
              <w:left w:val="nil"/>
              <w:bottom w:val="single" w:sz="4" w:space="0" w:color="000000"/>
              <w:right w:val="single" w:sz="4" w:space="0" w:color="000000"/>
            </w:tcBorders>
            <w:shd w:val="clear" w:color="auto" w:fill="auto"/>
            <w:vAlign w:val="center"/>
            <w:hideMark/>
          </w:tcPr>
          <w:p w14:paraId="216D734F" w14:textId="77777777" w:rsidR="000A4275" w:rsidRPr="003B1680" w:rsidRDefault="000A4275"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Zaadaptowanie pomieszczenia na dworcu PKP na cele społeczno-kulturalne i promocję działań na Obszarach Rewitalizacji. Przebudowa ulicy Mostowej (przy dworcu PKP) w Pomiechówku wraz z budową parkingów</w:t>
            </w:r>
          </w:p>
        </w:tc>
        <w:tc>
          <w:tcPr>
            <w:tcW w:w="496" w:type="pct"/>
            <w:tcBorders>
              <w:top w:val="nil"/>
              <w:left w:val="nil"/>
              <w:bottom w:val="single" w:sz="4" w:space="0" w:color="000000"/>
              <w:right w:val="single" w:sz="4" w:space="0" w:color="000000"/>
            </w:tcBorders>
            <w:shd w:val="clear" w:color="auto" w:fill="auto"/>
            <w:vAlign w:val="center"/>
            <w:hideMark/>
          </w:tcPr>
          <w:p w14:paraId="7EED5571"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w:t>
            </w:r>
          </w:p>
        </w:tc>
        <w:tc>
          <w:tcPr>
            <w:tcW w:w="452" w:type="pct"/>
            <w:tcBorders>
              <w:top w:val="nil"/>
              <w:left w:val="nil"/>
              <w:bottom w:val="single" w:sz="4" w:space="0" w:color="000000"/>
              <w:right w:val="single" w:sz="4" w:space="0" w:color="000000"/>
            </w:tcBorders>
          </w:tcPr>
          <w:p w14:paraId="71F3D5A5" w14:textId="77777777" w:rsidR="000A4275" w:rsidRDefault="000A4275" w:rsidP="00025653">
            <w:pPr>
              <w:widowControl/>
              <w:suppressAutoHyphens w:val="0"/>
              <w:rPr>
                <w:rFonts w:ascii="Arial" w:eastAsia="Times New Roman" w:hAnsi="Arial" w:cs="Arial"/>
                <w:kern w:val="0"/>
                <w:sz w:val="12"/>
                <w:szCs w:val="12"/>
                <w:lang w:eastAsia="pl-PL" w:bidi="ar-SA"/>
              </w:rPr>
            </w:pPr>
          </w:p>
          <w:p w14:paraId="3258160D" w14:textId="77777777" w:rsidR="000A4275" w:rsidRDefault="000A4275" w:rsidP="00025653">
            <w:pPr>
              <w:widowControl/>
              <w:suppressAutoHyphens w:val="0"/>
              <w:rPr>
                <w:rFonts w:ascii="Arial" w:eastAsia="Times New Roman" w:hAnsi="Arial" w:cs="Arial"/>
                <w:kern w:val="0"/>
                <w:sz w:val="12"/>
                <w:szCs w:val="12"/>
                <w:lang w:eastAsia="pl-PL" w:bidi="ar-SA"/>
              </w:rPr>
            </w:pPr>
          </w:p>
          <w:p w14:paraId="7852B4FB"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1.500.000 zł.</w:t>
            </w:r>
          </w:p>
        </w:tc>
        <w:tc>
          <w:tcPr>
            <w:tcW w:w="498" w:type="pct"/>
            <w:tcBorders>
              <w:top w:val="nil"/>
              <w:left w:val="nil"/>
              <w:bottom w:val="single" w:sz="4" w:space="0" w:color="000000"/>
              <w:right w:val="single" w:sz="4" w:space="0" w:color="000000"/>
            </w:tcBorders>
          </w:tcPr>
          <w:p w14:paraId="17F5ED3C" w14:textId="77777777" w:rsidR="000A4275"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PKP 90%</w:t>
            </w:r>
          </w:p>
          <w:p w14:paraId="509AC793" w14:textId="77777777" w:rsidR="00DF0143"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w:t>
            </w:r>
          </w:p>
          <w:p w14:paraId="5CE735C1" w14:textId="77777777" w:rsidR="000A4275" w:rsidRPr="00F50A6F" w:rsidRDefault="000A4275" w:rsidP="008C3E34">
            <w:pPr>
              <w:widowControl/>
              <w:suppressAutoHyphens w:val="0"/>
              <w:rPr>
                <w:rFonts w:ascii="Arial" w:eastAsia="Times New Roman" w:hAnsi="Arial" w:cs="Arial"/>
                <w:kern w:val="0"/>
                <w:sz w:val="12"/>
                <w:szCs w:val="12"/>
                <w:lang w:eastAsia="pl-PL" w:bidi="ar-SA"/>
              </w:rPr>
            </w:pPr>
          </w:p>
        </w:tc>
      </w:tr>
      <w:tr w:rsidR="000A4275" w:rsidRPr="005D00A2" w14:paraId="51385511"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hideMark/>
          </w:tcPr>
          <w:p w14:paraId="603097AB"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43375290"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3C67372E"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5EBCA385" w14:textId="507DA0AE"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.3</w:t>
            </w:r>
          </w:p>
        </w:tc>
        <w:tc>
          <w:tcPr>
            <w:tcW w:w="1642" w:type="pct"/>
            <w:tcBorders>
              <w:top w:val="nil"/>
              <w:left w:val="nil"/>
              <w:bottom w:val="single" w:sz="4" w:space="0" w:color="000000"/>
              <w:right w:val="single" w:sz="4" w:space="0" w:color="000000"/>
            </w:tcBorders>
            <w:shd w:val="clear" w:color="auto" w:fill="auto"/>
            <w:vAlign w:val="center"/>
            <w:hideMark/>
          </w:tcPr>
          <w:p w14:paraId="05DA0DEC" w14:textId="77777777" w:rsidR="000A4275" w:rsidRPr="003B1680" w:rsidRDefault="000A4275"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Adaptacja/zakup gminnych środków komunikacji do potrzeb osób niepełnosprawnych i w celu przeciwdziałania wykluczenia dostępności mieszkańców z Obszaru Zdegradowanego do usług społecznych</w:t>
            </w:r>
          </w:p>
        </w:tc>
        <w:tc>
          <w:tcPr>
            <w:tcW w:w="496" w:type="pct"/>
            <w:tcBorders>
              <w:top w:val="nil"/>
              <w:left w:val="nil"/>
              <w:bottom w:val="single" w:sz="4" w:space="0" w:color="000000"/>
              <w:right w:val="single" w:sz="4" w:space="0" w:color="000000"/>
            </w:tcBorders>
            <w:shd w:val="clear" w:color="auto" w:fill="auto"/>
            <w:vAlign w:val="center"/>
            <w:hideMark/>
          </w:tcPr>
          <w:p w14:paraId="1954B9BB"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2017</w:t>
            </w:r>
          </w:p>
        </w:tc>
        <w:tc>
          <w:tcPr>
            <w:tcW w:w="452" w:type="pct"/>
            <w:tcBorders>
              <w:top w:val="nil"/>
              <w:left w:val="nil"/>
              <w:bottom w:val="single" w:sz="4" w:space="0" w:color="000000"/>
              <w:right w:val="single" w:sz="4" w:space="0" w:color="000000"/>
            </w:tcBorders>
          </w:tcPr>
          <w:p w14:paraId="6265E7BD" w14:textId="77777777" w:rsidR="000A4275" w:rsidRDefault="000A4275" w:rsidP="00025653">
            <w:pPr>
              <w:widowControl/>
              <w:suppressAutoHyphens w:val="0"/>
              <w:rPr>
                <w:rFonts w:ascii="Arial" w:eastAsia="Times New Roman" w:hAnsi="Arial" w:cs="Arial"/>
                <w:kern w:val="0"/>
                <w:sz w:val="12"/>
                <w:szCs w:val="12"/>
                <w:lang w:eastAsia="pl-PL" w:bidi="ar-SA"/>
              </w:rPr>
            </w:pPr>
          </w:p>
          <w:p w14:paraId="7A782F53" w14:textId="77777777" w:rsidR="000A4275" w:rsidRDefault="000A4275" w:rsidP="00025653">
            <w:pPr>
              <w:widowControl/>
              <w:suppressAutoHyphens w:val="0"/>
              <w:rPr>
                <w:rFonts w:ascii="Arial" w:eastAsia="Times New Roman" w:hAnsi="Arial" w:cs="Arial"/>
                <w:kern w:val="0"/>
                <w:sz w:val="12"/>
                <w:szCs w:val="12"/>
                <w:lang w:eastAsia="pl-PL" w:bidi="ar-SA"/>
              </w:rPr>
            </w:pPr>
          </w:p>
          <w:p w14:paraId="6FBC720B" w14:textId="77777777" w:rsidR="000A4275" w:rsidRDefault="000A4275" w:rsidP="00025653">
            <w:pPr>
              <w:widowControl/>
              <w:suppressAutoHyphens w:val="0"/>
              <w:rPr>
                <w:rFonts w:ascii="Arial" w:eastAsia="Times New Roman" w:hAnsi="Arial" w:cs="Arial"/>
                <w:kern w:val="0"/>
                <w:sz w:val="12"/>
                <w:szCs w:val="12"/>
                <w:lang w:eastAsia="pl-PL" w:bidi="ar-SA"/>
              </w:rPr>
            </w:pPr>
          </w:p>
          <w:p w14:paraId="2B70099B"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300.000 zł.</w:t>
            </w:r>
          </w:p>
        </w:tc>
        <w:tc>
          <w:tcPr>
            <w:tcW w:w="498" w:type="pct"/>
            <w:tcBorders>
              <w:top w:val="nil"/>
              <w:left w:val="nil"/>
              <w:bottom w:val="single" w:sz="4" w:space="0" w:color="000000"/>
              <w:right w:val="single" w:sz="4" w:space="0" w:color="000000"/>
            </w:tcBorders>
          </w:tcPr>
          <w:p w14:paraId="042D51A9" w14:textId="77777777" w:rsidR="00DF0143"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krajowe z przeszłego programu elektromobilności 50%</w:t>
            </w:r>
          </w:p>
          <w:p w14:paraId="59A26568" w14:textId="77777777" w:rsidR="000A4275"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50%</w:t>
            </w:r>
            <w:r w:rsidR="000A4275">
              <w:rPr>
                <w:rFonts w:ascii="Arial" w:eastAsia="Times New Roman" w:hAnsi="Arial" w:cs="Arial"/>
                <w:kern w:val="0"/>
                <w:sz w:val="12"/>
                <w:szCs w:val="12"/>
                <w:lang w:eastAsia="pl-PL" w:bidi="ar-SA"/>
              </w:rPr>
              <w:t>,</w:t>
            </w:r>
          </w:p>
          <w:p w14:paraId="46193CA5" w14:textId="77777777" w:rsidR="000A4275" w:rsidRPr="00F50A6F" w:rsidRDefault="000A4275" w:rsidP="008C3E34">
            <w:pPr>
              <w:widowControl/>
              <w:suppressAutoHyphens w:val="0"/>
              <w:rPr>
                <w:rFonts w:ascii="Arial" w:eastAsia="Times New Roman" w:hAnsi="Arial" w:cs="Arial"/>
                <w:kern w:val="0"/>
                <w:sz w:val="12"/>
                <w:szCs w:val="12"/>
                <w:lang w:eastAsia="pl-PL" w:bidi="ar-SA"/>
              </w:rPr>
            </w:pPr>
          </w:p>
        </w:tc>
      </w:tr>
      <w:tr w:rsidR="000A4275" w:rsidRPr="005D00A2" w14:paraId="3F63D038"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hideMark/>
          </w:tcPr>
          <w:p w14:paraId="79243FD2"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7EB14289"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71528DA8"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07116B08" w14:textId="14D532D9"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.4</w:t>
            </w:r>
          </w:p>
        </w:tc>
        <w:tc>
          <w:tcPr>
            <w:tcW w:w="1642" w:type="pct"/>
            <w:tcBorders>
              <w:top w:val="nil"/>
              <w:left w:val="nil"/>
              <w:bottom w:val="single" w:sz="4" w:space="0" w:color="000000"/>
              <w:right w:val="single" w:sz="4" w:space="0" w:color="000000"/>
            </w:tcBorders>
            <w:shd w:val="clear" w:color="auto" w:fill="auto"/>
            <w:vAlign w:val="center"/>
            <w:hideMark/>
          </w:tcPr>
          <w:p w14:paraId="4243D544" w14:textId="77777777" w:rsidR="000A4275" w:rsidRPr="003B1680" w:rsidRDefault="000A4275"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spotkań integracyjnych dla rodzin z dziećmi niepełnosprawnymi</w:t>
            </w:r>
          </w:p>
        </w:tc>
        <w:tc>
          <w:tcPr>
            <w:tcW w:w="496" w:type="pct"/>
            <w:tcBorders>
              <w:top w:val="nil"/>
              <w:left w:val="nil"/>
              <w:bottom w:val="single" w:sz="4" w:space="0" w:color="000000"/>
              <w:right w:val="single" w:sz="4" w:space="0" w:color="000000"/>
            </w:tcBorders>
            <w:shd w:val="clear" w:color="auto" w:fill="auto"/>
            <w:vAlign w:val="center"/>
            <w:hideMark/>
          </w:tcPr>
          <w:p w14:paraId="3F5976DB"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2020</w:t>
            </w:r>
          </w:p>
        </w:tc>
        <w:tc>
          <w:tcPr>
            <w:tcW w:w="452" w:type="pct"/>
            <w:tcBorders>
              <w:top w:val="nil"/>
              <w:left w:val="nil"/>
              <w:bottom w:val="single" w:sz="4" w:space="0" w:color="000000"/>
              <w:right w:val="single" w:sz="4" w:space="0" w:color="000000"/>
            </w:tcBorders>
          </w:tcPr>
          <w:p w14:paraId="663191A3" w14:textId="77777777" w:rsidR="000A4275" w:rsidRDefault="000A4275" w:rsidP="00025653">
            <w:pPr>
              <w:widowControl/>
              <w:suppressAutoHyphens w:val="0"/>
              <w:rPr>
                <w:rFonts w:ascii="Arial" w:eastAsia="Times New Roman" w:hAnsi="Arial" w:cs="Arial"/>
                <w:kern w:val="0"/>
                <w:sz w:val="12"/>
                <w:szCs w:val="12"/>
                <w:lang w:eastAsia="pl-PL" w:bidi="ar-SA"/>
              </w:rPr>
            </w:pPr>
          </w:p>
          <w:p w14:paraId="16AD1181" w14:textId="77777777" w:rsidR="000A4275" w:rsidRDefault="000A4275" w:rsidP="00025653">
            <w:pPr>
              <w:widowControl/>
              <w:suppressAutoHyphens w:val="0"/>
              <w:rPr>
                <w:rFonts w:ascii="Arial" w:eastAsia="Times New Roman" w:hAnsi="Arial" w:cs="Arial"/>
                <w:kern w:val="0"/>
                <w:sz w:val="12"/>
                <w:szCs w:val="12"/>
                <w:lang w:eastAsia="pl-PL" w:bidi="ar-SA"/>
              </w:rPr>
            </w:pPr>
          </w:p>
          <w:p w14:paraId="08853BF0" w14:textId="77777777" w:rsidR="000A4275" w:rsidRDefault="000A4275" w:rsidP="00025653">
            <w:pPr>
              <w:widowControl/>
              <w:suppressAutoHyphens w:val="0"/>
              <w:rPr>
                <w:rFonts w:ascii="Arial" w:eastAsia="Times New Roman" w:hAnsi="Arial" w:cs="Arial"/>
                <w:kern w:val="0"/>
                <w:sz w:val="12"/>
                <w:szCs w:val="12"/>
                <w:lang w:eastAsia="pl-PL" w:bidi="ar-SA"/>
              </w:rPr>
            </w:pPr>
          </w:p>
          <w:p w14:paraId="7A5910E5"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2.000.000 zł.</w:t>
            </w:r>
          </w:p>
        </w:tc>
        <w:tc>
          <w:tcPr>
            <w:tcW w:w="498" w:type="pct"/>
            <w:tcBorders>
              <w:top w:val="nil"/>
              <w:left w:val="nil"/>
              <w:bottom w:val="single" w:sz="4" w:space="0" w:color="000000"/>
              <w:right w:val="single" w:sz="4" w:space="0" w:color="000000"/>
            </w:tcBorders>
          </w:tcPr>
          <w:p w14:paraId="45EA0F90" w14:textId="77777777" w:rsidR="000A4275" w:rsidRPr="00F50A6F"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100%</w:t>
            </w:r>
          </w:p>
        </w:tc>
      </w:tr>
      <w:tr w:rsidR="000A4275" w:rsidRPr="005D00A2" w14:paraId="199B3F1B"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hideMark/>
          </w:tcPr>
          <w:p w14:paraId="7337C411"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3D69A435"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18CD4B9D"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16DA8F05" w14:textId="43DE976F"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.5</w:t>
            </w:r>
          </w:p>
        </w:tc>
        <w:tc>
          <w:tcPr>
            <w:tcW w:w="1642" w:type="pct"/>
            <w:tcBorders>
              <w:top w:val="nil"/>
              <w:left w:val="nil"/>
              <w:bottom w:val="single" w:sz="4" w:space="0" w:color="000000"/>
              <w:right w:val="single" w:sz="4" w:space="0" w:color="000000"/>
            </w:tcBorders>
            <w:shd w:val="clear" w:color="auto" w:fill="auto"/>
            <w:vAlign w:val="center"/>
            <w:hideMark/>
          </w:tcPr>
          <w:p w14:paraId="59AD6325" w14:textId="77777777" w:rsidR="000A4275" w:rsidRPr="003B1680" w:rsidRDefault="000A4275"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Rehabilitacja dzieci z dysfunkcjami z obszarów zdegradowanych</w:t>
            </w:r>
          </w:p>
        </w:tc>
        <w:tc>
          <w:tcPr>
            <w:tcW w:w="496" w:type="pct"/>
            <w:tcBorders>
              <w:top w:val="nil"/>
              <w:left w:val="nil"/>
              <w:bottom w:val="single" w:sz="4" w:space="0" w:color="000000"/>
              <w:right w:val="single" w:sz="4" w:space="0" w:color="000000"/>
            </w:tcBorders>
            <w:shd w:val="clear" w:color="auto" w:fill="auto"/>
            <w:vAlign w:val="center"/>
            <w:hideMark/>
          </w:tcPr>
          <w:p w14:paraId="6BC16259"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74E6DD5A" w14:textId="77777777" w:rsidR="000A4275" w:rsidRDefault="000A4275" w:rsidP="00025653">
            <w:pPr>
              <w:widowControl/>
              <w:suppressAutoHyphens w:val="0"/>
              <w:rPr>
                <w:rFonts w:ascii="Arial" w:eastAsia="Times New Roman" w:hAnsi="Arial" w:cs="Arial"/>
                <w:kern w:val="0"/>
                <w:sz w:val="12"/>
                <w:szCs w:val="12"/>
                <w:lang w:eastAsia="pl-PL" w:bidi="ar-SA"/>
              </w:rPr>
            </w:pPr>
          </w:p>
          <w:p w14:paraId="57C6AA9F" w14:textId="77777777" w:rsidR="000A4275" w:rsidRDefault="000A4275" w:rsidP="00025653">
            <w:pPr>
              <w:widowControl/>
              <w:suppressAutoHyphens w:val="0"/>
              <w:rPr>
                <w:rFonts w:ascii="Arial" w:eastAsia="Times New Roman" w:hAnsi="Arial" w:cs="Arial"/>
                <w:kern w:val="0"/>
                <w:sz w:val="12"/>
                <w:szCs w:val="12"/>
                <w:lang w:eastAsia="pl-PL" w:bidi="ar-SA"/>
              </w:rPr>
            </w:pPr>
          </w:p>
          <w:p w14:paraId="7B8C895F"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85.000 zł.</w:t>
            </w:r>
          </w:p>
        </w:tc>
        <w:tc>
          <w:tcPr>
            <w:tcW w:w="498" w:type="pct"/>
            <w:tcBorders>
              <w:top w:val="nil"/>
              <w:left w:val="nil"/>
              <w:bottom w:val="single" w:sz="4" w:space="0" w:color="000000"/>
              <w:right w:val="single" w:sz="4" w:space="0" w:color="000000"/>
            </w:tcBorders>
          </w:tcPr>
          <w:p w14:paraId="597F0C21" w14:textId="77777777" w:rsidR="000A4275"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PFRON 50%</w:t>
            </w:r>
          </w:p>
          <w:p w14:paraId="7A012953" w14:textId="77777777" w:rsidR="00DF0143" w:rsidRPr="00F50A6F"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50%</w:t>
            </w:r>
          </w:p>
        </w:tc>
      </w:tr>
      <w:tr w:rsidR="000A4275" w:rsidRPr="005D00A2" w14:paraId="5DC5528B"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hideMark/>
          </w:tcPr>
          <w:p w14:paraId="73D09C4A"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hideMark/>
          </w:tcPr>
          <w:p w14:paraId="2508A68A"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hideMark/>
          </w:tcPr>
          <w:p w14:paraId="57E9C616" w14:textId="77777777" w:rsidR="000A4275" w:rsidRPr="005D00A2" w:rsidRDefault="000A4275"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hideMark/>
          </w:tcPr>
          <w:p w14:paraId="3E611E8C" w14:textId="09F5A8B4" w:rsidR="000A4275" w:rsidRPr="005D00A2" w:rsidRDefault="000A4275"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.6</w:t>
            </w:r>
          </w:p>
        </w:tc>
        <w:tc>
          <w:tcPr>
            <w:tcW w:w="1642" w:type="pct"/>
            <w:tcBorders>
              <w:top w:val="nil"/>
              <w:left w:val="nil"/>
              <w:bottom w:val="single" w:sz="4" w:space="0" w:color="000000"/>
              <w:right w:val="single" w:sz="4" w:space="0" w:color="000000"/>
            </w:tcBorders>
            <w:shd w:val="clear" w:color="auto" w:fill="auto"/>
            <w:vAlign w:val="center"/>
            <w:hideMark/>
          </w:tcPr>
          <w:p w14:paraId="2EDDB18F" w14:textId="77777777" w:rsidR="000A4275" w:rsidRPr="003B1680" w:rsidRDefault="000A4275"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Integracja społeczna - organizacja warsztatów integracyjnych dla dzieci chorych i zdrowych</w:t>
            </w:r>
          </w:p>
        </w:tc>
        <w:tc>
          <w:tcPr>
            <w:tcW w:w="496" w:type="pct"/>
            <w:tcBorders>
              <w:top w:val="nil"/>
              <w:left w:val="nil"/>
              <w:bottom w:val="single" w:sz="4" w:space="0" w:color="000000"/>
              <w:right w:val="single" w:sz="4" w:space="0" w:color="000000"/>
            </w:tcBorders>
            <w:shd w:val="clear" w:color="auto" w:fill="auto"/>
            <w:vAlign w:val="center"/>
            <w:hideMark/>
          </w:tcPr>
          <w:p w14:paraId="09F1867B"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11C0D3C2" w14:textId="77777777" w:rsidR="000A4275" w:rsidRDefault="000A4275" w:rsidP="00025653">
            <w:pPr>
              <w:widowControl/>
              <w:suppressAutoHyphens w:val="0"/>
              <w:rPr>
                <w:rFonts w:ascii="Arial" w:eastAsia="Times New Roman" w:hAnsi="Arial" w:cs="Arial"/>
                <w:kern w:val="0"/>
                <w:sz w:val="12"/>
                <w:szCs w:val="12"/>
                <w:lang w:eastAsia="pl-PL" w:bidi="ar-SA"/>
              </w:rPr>
            </w:pPr>
          </w:p>
          <w:p w14:paraId="2D88805C" w14:textId="77777777" w:rsidR="000A4275" w:rsidRDefault="000A4275" w:rsidP="00025653">
            <w:pPr>
              <w:widowControl/>
              <w:suppressAutoHyphens w:val="0"/>
              <w:rPr>
                <w:rFonts w:ascii="Arial" w:eastAsia="Times New Roman" w:hAnsi="Arial" w:cs="Arial"/>
                <w:kern w:val="0"/>
                <w:sz w:val="12"/>
                <w:szCs w:val="12"/>
                <w:lang w:eastAsia="pl-PL" w:bidi="ar-SA"/>
              </w:rPr>
            </w:pPr>
          </w:p>
          <w:p w14:paraId="68B11CD1" w14:textId="77777777" w:rsidR="000A4275" w:rsidRPr="00F50A6F" w:rsidRDefault="000A4275"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30.000 zł.</w:t>
            </w:r>
          </w:p>
        </w:tc>
        <w:tc>
          <w:tcPr>
            <w:tcW w:w="498" w:type="pct"/>
            <w:tcBorders>
              <w:top w:val="nil"/>
              <w:left w:val="nil"/>
              <w:bottom w:val="single" w:sz="4" w:space="0" w:color="000000"/>
              <w:right w:val="single" w:sz="4" w:space="0" w:color="000000"/>
            </w:tcBorders>
          </w:tcPr>
          <w:p w14:paraId="6DAB5E22" w14:textId="77777777" w:rsidR="000A4275"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624720E1" w14:textId="77777777" w:rsidR="00DF0143" w:rsidRPr="00F50A6F" w:rsidRDefault="00DF0143"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D7583E" w:rsidRPr="005D00A2" w14:paraId="5F6DF173"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tcPr>
          <w:p w14:paraId="6C31A4D4"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tcPr>
          <w:p w14:paraId="478D38A0"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tcPr>
          <w:p w14:paraId="0FC22347"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25D00368" w14:textId="64DD053D" w:rsidR="00D7583E"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.7</w:t>
            </w:r>
          </w:p>
        </w:tc>
        <w:tc>
          <w:tcPr>
            <w:tcW w:w="1642" w:type="pct"/>
            <w:tcBorders>
              <w:top w:val="nil"/>
              <w:left w:val="nil"/>
              <w:bottom w:val="single" w:sz="4" w:space="0" w:color="000000"/>
              <w:right w:val="single" w:sz="4" w:space="0" w:color="000000"/>
            </w:tcBorders>
            <w:shd w:val="clear" w:color="auto" w:fill="auto"/>
            <w:vAlign w:val="center"/>
          </w:tcPr>
          <w:p w14:paraId="381F717E" w14:textId="5E88B008" w:rsidR="00D7583E" w:rsidRPr="003B1680" w:rsidRDefault="00D7583E" w:rsidP="00D7583E">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serii spotkań, wykładów i warsztatów dla rodziców i dzieci niepełnosprawnych - "Jak żyć we współczesnym świecie?"</w:t>
            </w:r>
          </w:p>
        </w:tc>
        <w:tc>
          <w:tcPr>
            <w:tcW w:w="496" w:type="pct"/>
            <w:tcBorders>
              <w:top w:val="nil"/>
              <w:left w:val="nil"/>
              <w:bottom w:val="single" w:sz="4" w:space="0" w:color="000000"/>
              <w:right w:val="single" w:sz="4" w:space="0" w:color="000000"/>
            </w:tcBorders>
            <w:shd w:val="clear" w:color="auto" w:fill="auto"/>
            <w:vAlign w:val="center"/>
          </w:tcPr>
          <w:p w14:paraId="2951B7E8" w14:textId="3CD6055D" w:rsidR="00D7583E" w:rsidRDefault="00D7583E" w:rsidP="00D7583E">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79988E2F" w14:textId="77777777" w:rsidR="00D7583E" w:rsidRDefault="00D7583E" w:rsidP="00D7583E">
            <w:pPr>
              <w:widowControl/>
              <w:suppressAutoHyphens w:val="0"/>
              <w:rPr>
                <w:rFonts w:ascii="Arial" w:eastAsia="Times New Roman" w:hAnsi="Arial" w:cs="Arial"/>
                <w:kern w:val="0"/>
                <w:sz w:val="12"/>
                <w:szCs w:val="12"/>
                <w:lang w:eastAsia="pl-PL" w:bidi="ar-SA"/>
              </w:rPr>
            </w:pPr>
          </w:p>
          <w:p w14:paraId="6C939343" w14:textId="77777777" w:rsidR="00D7583E" w:rsidRDefault="00D7583E" w:rsidP="00D7583E">
            <w:pPr>
              <w:widowControl/>
              <w:suppressAutoHyphens w:val="0"/>
              <w:rPr>
                <w:rFonts w:ascii="Arial" w:eastAsia="Times New Roman" w:hAnsi="Arial" w:cs="Arial"/>
                <w:kern w:val="0"/>
                <w:sz w:val="12"/>
                <w:szCs w:val="12"/>
                <w:lang w:eastAsia="pl-PL" w:bidi="ar-SA"/>
              </w:rPr>
            </w:pPr>
          </w:p>
          <w:p w14:paraId="3F08FD8C" w14:textId="74856AA5"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15.250 zł.</w:t>
            </w:r>
          </w:p>
        </w:tc>
        <w:tc>
          <w:tcPr>
            <w:tcW w:w="498" w:type="pct"/>
            <w:tcBorders>
              <w:top w:val="nil"/>
              <w:left w:val="nil"/>
              <w:bottom w:val="single" w:sz="4" w:space="0" w:color="000000"/>
              <w:right w:val="single" w:sz="4" w:space="0" w:color="000000"/>
            </w:tcBorders>
          </w:tcPr>
          <w:p w14:paraId="3D593F24"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EFS,80%</w:t>
            </w:r>
          </w:p>
          <w:p w14:paraId="56F3BB86" w14:textId="23D82404"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tc>
      </w:tr>
      <w:tr w:rsidR="00D7583E" w:rsidRPr="005D00A2" w14:paraId="1FB9E0E4"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tcPr>
          <w:p w14:paraId="4E10D2C3" w14:textId="77777777" w:rsidR="00D7583E" w:rsidRPr="005D00A2" w:rsidRDefault="00D7583E" w:rsidP="00025653">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tcPr>
          <w:p w14:paraId="76724FB7" w14:textId="77777777" w:rsidR="00D7583E" w:rsidRPr="005D00A2" w:rsidRDefault="00D7583E" w:rsidP="00025653">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tcPr>
          <w:p w14:paraId="1A690742" w14:textId="77777777" w:rsidR="00D7583E" w:rsidRPr="005D00A2" w:rsidRDefault="00D7583E" w:rsidP="00025653">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4A48387B" w14:textId="51B844FC" w:rsidR="00D7583E" w:rsidRPr="005D00A2"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.8</w:t>
            </w:r>
          </w:p>
        </w:tc>
        <w:tc>
          <w:tcPr>
            <w:tcW w:w="1642" w:type="pct"/>
            <w:tcBorders>
              <w:top w:val="nil"/>
              <w:left w:val="nil"/>
              <w:bottom w:val="single" w:sz="4" w:space="0" w:color="000000"/>
              <w:right w:val="single" w:sz="4" w:space="0" w:color="000000"/>
            </w:tcBorders>
            <w:shd w:val="clear" w:color="auto" w:fill="auto"/>
            <w:vAlign w:val="center"/>
          </w:tcPr>
          <w:p w14:paraId="4FABA7CA" w14:textId="5DF37965" w:rsidR="00D7583E" w:rsidRPr="003B1680" w:rsidRDefault="00D7583E" w:rsidP="00025653">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 xml:space="preserve">Budowa Sali sportowej przy Szkole Podstawowej w Goławicach </w:t>
            </w:r>
            <w:r w:rsidR="00C55C36" w:rsidRPr="003B1680">
              <w:rPr>
                <w:rFonts w:ascii="Arial" w:eastAsia="Times New Roman" w:hAnsi="Arial" w:cs="Arial"/>
                <w:kern w:val="0"/>
                <w:sz w:val="16"/>
                <w:szCs w:val="16"/>
                <w:lang w:eastAsia="pl-PL" w:bidi="ar-SA"/>
              </w:rPr>
              <w:t>Pierwszych</w:t>
            </w:r>
            <w:r w:rsidRPr="003B1680">
              <w:rPr>
                <w:rFonts w:ascii="Arial" w:eastAsia="Times New Roman" w:hAnsi="Arial" w:cs="Arial"/>
                <w:kern w:val="0"/>
                <w:sz w:val="16"/>
                <w:szCs w:val="16"/>
                <w:lang w:eastAsia="pl-PL" w:bidi="ar-SA"/>
              </w:rPr>
              <w:t xml:space="preserve"> jako miejsce rozwijania działalności podmiotów trzeciego sektora , w tym nowoutworzonego klubu sportowego.</w:t>
            </w:r>
          </w:p>
        </w:tc>
        <w:tc>
          <w:tcPr>
            <w:tcW w:w="496" w:type="pct"/>
            <w:tcBorders>
              <w:top w:val="nil"/>
              <w:left w:val="nil"/>
              <w:bottom w:val="single" w:sz="4" w:space="0" w:color="000000"/>
              <w:right w:val="single" w:sz="4" w:space="0" w:color="000000"/>
            </w:tcBorders>
            <w:shd w:val="clear" w:color="auto" w:fill="auto"/>
            <w:vAlign w:val="center"/>
          </w:tcPr>
          <w:p w14:paraId="0750D9D0" w14:textId="1FC46A31" w:rsidR="00D7583E" w:rsidRPr="005D00A2" w:rsidRDefault="00D7583E" w:rsidP="00025653">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2019</w:t>
            </w:r>
          </w:p>
        </w:tc>
        <w:tc>
          <w:tcPr>
            <w:tcW w:w="452" w:type="pct"/>
            <w:tcBorders>
              <w:top w:val="nil"/>
              <w:left w:val="nil"/>
              <w:bottom w:val="single" w:sz="4" w:space="0" w:color="000000"/>
              <w:right w:val="single" w:sz="4" w:space="0" w:color="000000"/>
            </w:tcBorders>
          </w:tcPr>
          <w:p w14:paraId="43C0A37B" w14:textId="017C0AC1" w:rsidR="00D7583E" w:rsidRPr="00F50A6F" w:rsidRDefault="00D7583E" w:rsidP="00025653">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2 200 000,00</w:t>
            </w:r>
          </w:p>
        </w:tc>
        <w:tc>
          <w:tcPr>
            <w:tcW w:w="498" w:type="pct"/>
            <w:tcBorders>
              <w:top w:val="nil"/>
              <w:left w:val="nil"/>
              <w:bottom w:val="single" w:sz="4" w:space="0" w:color="000000"/>
              <w:right w:val="single" w:sz="4" w:space="0" w:color="000000"/>
            </w:tcBorders>
          </w:tcPr>
          <w:p w14:paraId="0EB54989" w14:textId="77777777" w:rsidR="00D7583E" w:rsidRDefault="00D7583E"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Ministerstwo sportu FRKFiS 33%</w:t>
            </w:r>
          </w:p>
          <w:p w14:paraId="504C71E3" w14:textId="6EB391F3" w:rsidR="00D7583E" w:rsidRPr="00F50A6F" w:rsidRDefault="00D7583E" w:rsidP="008C3E34">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67%</w:t>
            </w:r>
          </w:p>
        </w:tc>
      </w:tr>
      <w:tr w:rsidR="00D7583E" w:rsidRPr="005D00A2" w14:paraId="6D0ACC1F"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tcPr>
          <w:p w14:paraId="1FAE9956" w14:textId="5BD2C1D2"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tcPr>
          <w:p w14:paraId="083D475F"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tcPr>
          <w:p w14:paraId="31E7B3CC"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20E95A00" w14:textId="73880846" w:rsidR="00D7583E" w:rsidRPr="005D00A2"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.9</w:t>
            </w:r>
          </w:p>
        </w:tc>
        <w:tc>
          <w:tcPr>
            <w:tcW w:w="1642" w:type="pct"/>
            <w:tcBorders>
              <w:top w:val="nil"/>
              <w:left w:val="nil"/>
              <w:bottom w:val="single" w:sz="4" w:space="0" w:color="000000"/>
              <w:right w:val="single" w:sz="4" w:space="0" w:color="000000"/>
            </w:tcBorders>
            <w:shd w:val="clear" w:color="auto" w:fill="auto"/>
            <w:vAlign w:val="center"/>
          </w:tcPr>
          <w:p w14:paraId="332E7104" w14:textId="085FB63B" w:rsidR="00D7583E" w:rsidRPr="003B1680" w:rsidRDefault="00D7583E" w:rsidP="00D7583E">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koła miłośników fotografii na wzór DKF, warsztaty dla amatorów, warsztaty fotografii analogowej (ciemnia fotograficzna) w ramach działalności Gminnego Ośrodka Kultury</w:t>
            </w:r>
          </w:p>
        </w:tc>
        <w:tc>
          <w:tcPr>
            <w:tcW w:w="496" w:type="pct"/>
            <w:tcBorders>
              <w:top w:val="nil"/>
              <w:left w:val="nil"/>
              <w:bottom w:val="single" w:sz="4" w:space="0" w:color="000000"/>
              <w:right w:val="single" w:sz="4" w:space="0" w:color="000000"/>
            </w:tcBorders>
            <w:shd w:val="clear" w:color="auto" w:fill="auto"/>
            <w:vAlign w:val="center"/>
          </w:tcPr>
          <w:p w14:paraId="17B27714" w14:textId="5ADE9BA5" w:rsidR="00D7583E" w:rsidRPr="005D00A2" w:rsidRDefault="00D7583E" w:rsidP="00D7583E">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2905FB35" w14:textId="77777777" w:rsidR="00D7583E" w:rsidRDefault="00D7583E" w:rsidP="00D7583E">
            <w:pPr>
              <w:widowControl/>
              <w:suppressAutoHyphens w:val="0"/>
              <w:rPr>
                <w:rFonts w:ascii="Arial" w:eastAsia="Times New Roman" w:hAnsi="Arial" w:cs="Arial"/>
                <w:kern w:val="0"/>
                <w:sz w:val="12"/>
                <w:szCs w:val="12"/>
                <w:lang w:eastAsia="pl-PL" w:bidi="ar-SA"/>
              </w:rPr>
            </w:pPr>
          </w:p>
          <w:p w14:paraId="6582FA2A" w14:textId="77777777" w:rsidR="00D7583E" w:rsidRDefault="00D7583E" w:rsidP="00D7583E">
            <w:pPr>
              <w:widowControl/>
              <w:suppressAutoHyphens w:val="0"/>
              <w:rPr>
                <w:rFonts w:ascii="Arial" w:eastAsia="Times New Roman" w:hAnsi="Arial" w:cs="Arial"/>
                <w:kern w:val="0"/>
                <w:sz w:val="12"/>
                <w:szCs w:val="12"/>
                <w:lang w:eastAsia="pl-PL" w:bidi="ar-SA"/>
              </w:rPr>
            </w:pPr>
          </w:p>
          <w:p w14:paraId="6CC41C42" w14:textId="77777777" w:rsidR="00D7583E" w:rsidRDefault="00D7583E" w:rsidP="00D7583E">
            <w:pPr>
              <w:widowControl/>
              <w:suppressAutoHyphens w:val="0"/>
              <w:rPr>
                <w:rFonts w:ascii="Arial" w:eastAsia="Times New Roman" w:hAnsi="Arial" w:cs="Arial"/>
                <w:kern w:val="0"/>
                <w:sz w:val="12"/>
                <w:szCs w:val="12"/>
                <w:lang w:eastAsia="pl-PL" w:bidi="ar-SA"/>
              </w:rPr>
            </w:pPr>
          </w:p>
          <w:p w14:paraId="348EFED3" w14:textId="3A7D0B9C" w:rsidR="00D7583E" w:rsidRPr="00F50A6F"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350.000 zł.</w:t>
            </w:r>
          </w:p>
        </w:tc>
        <w:tc>
          <w:tcPr>
            <w:tcW w:w="498" w:type="pct"/>
            <w:tcBorders>
              <w:top w:val="nil"/>
              <w:left w:val="nil"/>
              <w:bottom w:val="single" w:sz="4" w:space="0" w:color="000000"/>
              <w:right w:val="single" w:sz="4" w:space="0" w:color="000000"/>
            </w:tcBorders>
          </w:tcPr>
          <w:p w14:paraId="6A332E6B"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Środki własne 100%, </w:t>
            </w:r>
          </w:p>
          <w:p w14:paraId="6CD2C635" w14:textId="77777777" w:rsidR="00D7583E" w:rsidRPr="00F50A6F" w:rsidRDefault="00D7583E" w:rsidP="00D7583E">
            <w:pPr>
              <w:widowControl/>
              <w:suppressAutoHyphens w:val="0"/>
              <w:rPr>
                <w:rFonts w:ascii="Arial" w:eastAsia="Times New Roman" w:hAnsi="Arial" w:cs="Arial"/>
                <w:kern w:val="0"/>
                <w:sz w:val="12"/>
                <w:szCs w:val="12"/>
                <w:lang w:eastAsia="pl-PL" w:bidi="ar-SA"/>
              </w:rPr>
            </w:pPr>
          </w:p>
        </w:tc>
      </w:tr>
      <w:tr w:rsidR="00D7583E" w:rsidRPr="005D00A2" w14:paraId="0EABA20C"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tcPr>
          <w:p w14:paraId="543045AF"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tcPr>
          <w:p w14:paraId="5AEE34D2"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tcPr>
          <w:p w14:paraId="7F6D4BDB"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1F03FC28" w14:textId="402DCA3B" w:rsidR="00D7583E" w:rsidRPr="005D00A2"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.10</w:t>
            </w:r>
          </w:p>
        </w:tc>
        <w:tc>
          <w:tcPr>
            <w:tcW w:w="1642" w:type="pct"/>
            <w:tcBorders>
              <w:top w:val="nil"/>
              <w:left w:val="nil"/>
              <w:bottom w:val="single" w:sz="4" w:space="0" w:color="000000"/>
              <w:right w:val="single" w:sz="4" w:space="0" w:color="000000"/>
            </w:tcBorders>
            <w:shd w:val="clear" w:color="auto" w:fill="auto"/>
            <w:vAlign w:val="center"/>
          </w:tcPr>
          <w:p w14:paraId="76ED5E13" w14:textId="408A33E9" w:rsidR="00D7583E" w:rsidRPr="003B1680" w:rsidRDefault="00D7583E" w:rsidP="00D7583E">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Organizacja zajęć rysunku z natury, w tym plenerów malarskich w ramach działalności Gminnego Ośrodka Kultury</w:t>
            </w:r>
          </w:p>
        </w:tc>
        <w:tc>
          <w:tcPr>
            <w:tcW w:w="496" w:type="pct"/>
            <w:tcBorders>
              <w:top w:val="nil"/>
              <w:left w:val="nil"/>
              <w:bottom w:val="single" w:sz="4" w:space="0" w:color="000000"/>
              <w:right w:val="single" w:sz="4" w:space="0" w:color="000000"/>
            </w:tcBorders>
            <w:shd w:val="clear" w:color="auto" w:fill="auto"/>
            <w:vAlign w:val="center"/>
          </w:tcPr>
          <w:p w14:paraId="0B3EED0D" w14:textId="10F65527" w:rsidR="00D7583E" w:rsidRPr="005D00A2" w:rsidRDefault="00D7583E" w:rsidP="00D7583E">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2018-2020</w:t>
            </w:r>
          </w:p>
        </w:tc>
        <w:tc>
          <w:tcPr>
            <w:tcW w:w="452" w:type="pct"/>
            <w:tcBorders>
              <w:top w:val="nil"/>
              <w:left w:val="nil"/>
              <w:bottom w:val="single" w:sz="4" w:space="0" w:color="000000"/>
              <w:right w:val="single" w:sz="4" w:space="0" w:color="000000"/>
            </w:tcBorders>
          </w:tcPr>
          <w:p w14:paraId="552D7509" w14:textId="77777777" w:rsidR="00D7583E" w:rsidRDefault="00D7583E" w:rsidP="00D7583E">
            <w:pPr>
              <w:widowControl/>
              <w:suppressAutoHyphens w:val="0"/>
              <w:rPr>
                <w:rFonts w:ascii="Arial" w:eastAsia="Times New Roman" w:hAnsi="Arial" w:cs="Arial"/>
                <w:kern w:val="0"/>
                <w:sz w:val="12"/>
                <w:szCs w:val="12"/>
                <w:lang w:eastAsia="pl-PL" w:bidi="ar-SA"/>
              </w:rPr>
            </w:pPr>
          </w:p>
          <w:p w14:paraId="4BEFB921" w14:textId="77777777" w:rsidR="00D7583E" w:rsidRDefault="00D7583E" w:rsidP="00D7583E">
            <w:pPr>
              <w:widowControl/>
              <w:suppressAutoHyphens w:val="0"/>
              <w:rPr>
                <w:rFonts w:ascii="Arial" w:eastAsia="Times New Roman" w:hAnsi="Arial" w:cs="Arial"/>
                <w:kern w:val="0"/>
                <w:sz w:val="12"/>
                <w:szCs w:val="12"/>
                <w:lang w:eastAsia="pl-PL" w:bidi="ar-SA"/>
              </w:rPr>
            </w:pPr>
          </w:p>
          <w:p w14:paraId="469DFF2E" w14:textId="77777777" w:rsidR="00D7583E" w:rsidRDefault="00D7583E" w:rsidP="00D7583E">
            <w:pPr>
              <w:widowControl/>
              <w:suppressAutoHyphens w:val="0"/>
              <w:rPr>
                <w:rFonts w:ascii="Arial" w:eastAsia="Times New Roman" w:hAnsi="Arial" w:cs="Arial"/>
                <w:kern w:val="0"/>
                <w:sz w:val="12"/>
                <w:szCs w:val="12"/>
                <w:lang w:eastAsia="pl-PL" w:bidi="ar-SA"/>
              </w:rPr>
            </w:pPr>
          </w:p>
          <w:p w14:paraId="36535989"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 zł.</w:t>
            </w:r>
          </w:p>
          <w:p w14:paraId="369E9DBC" w14:textId="77777777" w:rsidR="00D7583E" w:rsidRDefault="00D7583E" w:rsidP="00D7583E">
            <w:pPr>
              <w:widowControl/>
              <w:suppressAutoHyphens w:val="0"/>
              <w:rPr>
                <w:rFonts w:ascii="Arial" w:eastAsia="Times New Roman" w:hAnsi="Arial" w:cs="Arial"/>
                <w:kern w:val="0"/>
                <w:sz w:val="12"/>
                <w:szCs w:val="12"/>
                <w:lang w:eastAsia="pl-PL" w:bidi="ar-SA"/>
              </w:rPr>
            </w:pPr>
          </w:p>
          <w:p w14:paraId="0818BFCD" w14:textId="77777777" w:rsidR="00D7583E" w:rsidRPr="00F50A6F" w:rsidRDefault="00D7583E" w:rsidP="00D7583E">
            <w:pPr>
              <w:widowControl/>
              <w:suppressAutoHyphens w:val="0"/>
              <w:rPr>
                <w:rFonts w:ascii="Arial" w:eastAsia="Times New Roman" w:hAnsi="Arial" w:cs="Arial"/>
                <w:kern w:val="0"/>
                <w:sz w:val="12"/>
                <w:szCs w:val="12"/>
                <w:lang w:eastAsia="pl-PL" w:bidi="ar-SA"/>
              </w:rPr>
            </w:pPr>
          </w:p>
        </w:tc>
        <w:tc>
          <w:tcPr>
            <w:tcW w:w="498" w:type="pct"/>
            <w:tcBorders>
              <w:top w:val="nil"/>
              <w:left w:val="nil"/>
              <w:bottom w:val="single" w:sz="4" w:space="0" w:color="000000"/>
              <w:right w:val="single" w:sz="4" w:space="0" w:color="000000"/>
            </w:tcBorders>
          </w:tcPr>
          <w:p w14:paraId="3882D82A" w14:textId="7E15FB47" w:rsidR="00D7583E" w:rsidRPr="00F50A6F"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 xml:space="preserve">Środki własne 100% </w:t>
            </w:r>
          </w:p>
        </w:tc>
      </w:tr>
      <w:tr w:rsidR="00D7583E" w:rsidRPr="005D00A2" w14:paraId="69E40120" w14:textId="77777777" w:rsidTr="003B1680">
        <w:trPr>
          <w:trHeight w:val="548"/>
        </w:trPr>
        <w:tc>
          <w:tcPr>
            <w:tcW w:w="186" w:type="pct"/>
            <w:vMerge/>
            <w:tcBorders>
              <w:top w:val="nil"/>
              <w:left w:val="single" w:sz="4" w:space="0" w:color="000000"/>
              <w:bottom w:val="single" w:sz="4" w:space="0" w:color="000000"/>
              <w:right w:val="single" w:sz="4" w:space="0" w:color="000000"/>
            </w:tcBorders>
            <w:vAlign w:val="center"/>
          </w:tcPr>
          <w:p w14:paraId="66BFBFF4"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205" w:type="pct"/>
            <w:vMerge/>
            <w:tcBorders>
              <w:top w:val="nil"/>
              <w:left w:val="single" w:sz="4" w:space="0" w:color="000000"/>
              <w:bottom w:val="single" w:sz="4" w:space="0" w:color="000000"/>
              <w:right w:val="single" w:sz="4" w:space="0" w:color="000000"/>
            </w:tcBorders>
            <w:vAlign w:val="center"/>
          </w:tcPr>
          <w:p w14:paraId="6533EC0C"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1169" w:type="pct"/>
            <w:vMerge/>
            <w:tcBorders>
              <w:top w:val="nil"/>
              <w:left w:val="single" w:sz="4" w:space="0" w:color="000000"/>
              <w:bottom w:val="single" w:sz="4" w:space="0" w:color="000000"/>
              <w:right w:val="single" w:sz="4" w:space="0" w:color="000000"/>
            </w:tcBorders>
            <w:vAlign w:val="center"/>
          </w:tcPr>
          <w:p w14:paraId="13F38498"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003274D8" w14:textId="15FADFF8" w:rsidR="00D7583E" w:rsidRPr="005D00A2"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.11</w:t>
            </w:r>
          </w:p>
        </w:tc>
        <w:tc>
          <w:tcPr>
            <w:tcW w:w="1642" w:type="pct"/>
            <w:tcBorders>
              <w:top w:val="nil"/>
              <w:left w:val="nil"/>
              <w:bottom w:val="single" w:sz="4" w:space="0" w:color="000000"/>
              <w:right w:val="single" w:sz="4" w:space="0" w:color="000000"/>
            </w:tcBorders>
            <w:shd w:val="clear" w:color="auto" w:fill="auto"/>
            <w:vAlign w:val="center"/>
          </w:tcPr>
          <w:p w14:paraId="2AB929BC" w14:textId="718CA967" w:rsidR="00D7583E" w:rsidRPr="003B1680" w:rsidRDefault="00D7583E" w:rsidP="00D7583E">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 xml:space="preserve">Organizacja serii warsztatów edukacyjno-wychowawczych dla rodziców i wychowawców, w tym warsztatów "Szkoła </w:t>
            </w:r>
            <w:r w:rsidRPr="003B1680">
              <w:rPr>
                <w:rFonts w:ascii="Arial" w:eastAsia="Times New Roman" w:hAnsi="Arial" w:cs="Arial"/>
                <w:kern w:val="0"/>
                <w:sz w:val="16"/>
                <w:szCs w:val="16"/>
                <w:lang w:eastAsia="pl-PL" w:bidi="ar-SA"/>
              </w:rPr>
              <w:lastRenderedPageBreak/>
              <w:t>dla rodziców i wychowawców wg Joanny Sakowskiej"</w:t>
            </w:r>
          </w:p>
        </w:tc>
        <w:tc>
          <w:tcPr>
            <w:tcW w:w="496" w:type="pct"/>
            <w:tcBorders>
              <w:top w:val="nil"/>
              <w:left w:val="nil"/>
              <w:bottom w:val="single" w:sz="4" w:space="0" w:color="000000"/>
              <w:right w:val="single" w:sz="4" w:space="0" w:color="000000"/>
            </w:tcBorders>
            <w:shd w:val="clear" w:color="auto" w:fill="auto"/>
            <w:vAlign w:val="center"/>
          </w:tcPr>
          <w:p w14:paraId="1C82CBAC" w14:textId="3C4BB96C" w:rsidR="00D7583E" w:rsidRPr="005D00A2" w:rsidRDefault="00D7583E" w:rsidP="00D7583E">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lastRenderedPageBreak/>
              <w:t>2018-2020</w:t>
            </w:r>
          </w:p>
        </w:tc>
        <w:tc>
          <w:tcPr>
            <w:tcW w:w="452" w:type="pct"/>
            <w:tcBorders>
              <w:top w:val="nil"/>
              <w:left w:val="nil"/>
              <w:bottom w:val="single" w:sz="4" w:space="0" w:color="000000"/>
              <w:right w:val="single" w:sz="4" w:space="0" w:color="000000"/>
            </w:tcBorders>
          </w:tcPr>
          <w:p w14:paraId="40153861" w14:textId="77777777" w:rsidR="00D7583E" w:rsidRDefault="00D7583E" w:rsidP="00D7583E">
            <w:pPr>
              <w:widowControl/>
              <w:suppressAutoHyphens w:val="0"/>
              <w:rPr>
                <w:rFonts w:ascii="Arial" w:eastAsia="Times New Roman" w:hAnsi="Arial" w:cs="Arial"/>
                <w:kern w:val="0"/>
                <w:sz w:val="12"/>
                <w:szCs w:val="12"/>
                <w:lang w:eastAsia="pl-PL" w:bidi="ar-SA"/>
              </w:rPr>
            </w:pPr>
          </w:p>
          <w:p w14:paraId="0920BA68" w14:textId="77777777" w:rsidR="00D7583E" w:rsidRDefault="00D7583E" w:rsidP="00D7583E">
            <w:pPr>
              <w:widowControl/>
              <w:suppressAutoHyphens w:val="0"/>
              <w:rPr>
                <w:rFonts w:ascii="Arial" w:eastAsia="Times New Roman" w:hAnsi="Arial" w:cs="Arial"/>
                <w:kern w:val="0"/>
                <w:sz w:val="12"/>
                <w:szCs w:val="12"/>
                <w:lang w:eastAsia="pl-PL" w:bidi="ar-SA"/>
              </w:rPr>
            </w:pPr>
          </w:p>
          <w:p w14:paraId="479BE11A" w14:textId="77777777" w:rsidR="00D7583E" w:rsidRDefault="00D7583E" w:rsidP="00D7583E">
            <w:pPr>
              <w:widowControl/>
              <w:suppressAutoHyphens w:val="0"/>
              <w:rPr>
                <w:rFonts w:ascii="Arial" w:eastAsia="Times New Roman" w:hAnsi="Arial" w:cs="Arial"/>
                <w:kern w:val="0"/>
                <w:sz w:val="12"/>
                <w:szCs w:val="12"/>
                <w:lang w:eastAsia="pl-PL" w:bidi="ar-SA"/>
              </w:rPr>
            </w:pPr>
          </w:p>
          <w:p w14:paraId="60CC3417" w14:textId="42177A90" w:rsidR="00D7583E" w:rsidRPr="00F50A6F"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25.000 zł.</w:t>
            </w:r>
          </w:p>
        </w:tc>
        <w:tc>
          <w:tcPr>
            <w:tcW w:w="498" w:type="pct"/>
            <w:tcBorders>
              <w:top w:val="nil"/>
              <w:left w:val="nil"/>
              <w:bottom w:val="single" w:sz="4" w:space="0" w:color="000000"/>
              <w:right w:val="single" w:sz="4" w:space="0" w:color="000000"/>
            </w:tcBorders>
          </w:tcPr>
          <w:p w14:paraId="19C5B12B"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EFS 80%</w:t>
            </w:r>
          </w:p>
          <w:p w14:paraId="502A83B4"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20%</w:t>
            </w:r>
          </w:p>
          <w:p w14:paraId="0A0B7C5E" w14:textId="77777777" w:rsidR="00D7583E" w:rsidRDefault="00D7583E" w:rsidP="00D7583E">
            <w:pPr>
              <w:widowControl/>
              <w:suppressAutoHyphens w:val="0"/>
              <w:rPr>
                <w:rFonts w:ascii="Arial" w:eastAsia="Times New Roman" w:hAnsi="Arial" w:cs="Arial"/>
                <w:kern w:val="0"/>
                <w:sz w:val="12"/>
                <w:szCs w:val="12"/>
                <w:lang w:eastAsia="pl-PL" w:bidi="ar-SA"/>
              </w:rPr>
            </w:pPr>
          </w:p>
          <w:p w14:paraId="14F72F73" w14:textId="77777777" w:rsidR="00D7583E" w:rsidRPr="00F50A6F" w:rsidRDefault="00D7583E" w:rsidP="00D7583E">
            <w:pPr>
              <w:widowControl/>
              <w:suppressAutoHyphens w:val="0"/>
              <w:rPr>
                <w:rFonts w:ascii="Arial" w:eastAsia="Times New Roman" w:hAnsi="Arial" w:cs="Arial"/>
                <w:kern w:val="0"/>
                <w:sz w:val="12"/>
                <w:szCs w:val="12"/>
                <w:lang w:eastAsia="pl-PL" w:bidi="ar-SA"/>
              </w:rPr>
            </w:pPr>
          </w:p>
        </w:tc>
      </w:tr>
      <w:tr w:rsidR="00D7583E" w:rsidRPr="005D00A2" w14:paraId="5FDF4A6C" w14:textId="77777777" w:rsidTr="003B1680">
        <w:trPr>
          <w:trHeight w:val="548"/>
        </w:trPr>
        <w:tc>
          <w:tcPr>
            <w:tcW w:w="186" w:type="pct"/>
            <w:tcBorders>
              <w:top w:val="nil"/>
              <w:left w:val="single" w:sz="4" w:space="0" w:color="000000"/>
              <w:bottom w:val="single" w:sz="4" w:space="0" w:color="000000"/>
              <w:right w:val="single" w:sz="4" w:space="0" w:color="000000"/>
            </w:tcBorders>
            <w:vAlign w:val="center"/>
            <w:hideMark/>
          </w:tcPr>
          <w:p w14:paraId="75FC9388"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205" w:type="pct"/>
            <w:tcBorders>
              <w:top w:val="nil"/>
              <w:left w:val="single" w:sz="4" w:space="0" w:color="000000"/>
              <w:bottom w:val="single" w:sz="4" w:space="0" w:color="000000"/>
              <w:right w:val="single" w:sz="4" w:space="0" w:color="000000"/>
            </w:tcBorders>
            <w:vAlign w:val="center"/>
            <w:hideMark/>
          </w:tcPr>
          <w:p w14:paraId="75B4BDF7"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1169" w:type="pct"/>
            <w:tcBorders>
              <w:top w:val="nil"/>
              <w:left w:val="single" w:sz="4" w:space="0" w:color="000000"/>
              <w:bottom w:val="single" w:sz="4" w:space="0" w:color="000000"/>
              <w:right w:val="single" w:sz="4" w:space="0" w:color="000000"/>
            </w:tcBorders>
            <w:vAlign w:val="center"/>
            <w:hideMark/>
          </w:tcPr>
          <w:p w14:paraId="31E8ACC9" w14:textId="77777777" w:rsidR="00D7583E" w:rsidRPr="005D00A2" w:rsidRDefault="00D7583E" w:rsidP="00D7583E">
            <w:pPr>
              <w:widowControl/>
              <w:suppressAutoHyphens w:val="0"/>
              <w:rPr>
                <w:rFonts w:ascii="Arial" w:eastAsia="Times New Roman" w:hAnsi="Arial" w:cs="Arial"/>
                <w:b/>
                <w:bCs/>
                <w:kern w:val="0"/>
                <w:sz w:val="16"/>
                <w:szCs w:val="16"/>
                <w:lang w:eastAsia="pl-PL" w:bidi="ar-SA"/>
              </w:rPr>
            </w:pPr>
          </w:p>
        </w:tc>
        <w:tc>
          <w:tcPr>
            <w:tcW w:w="352" w:type="pct"/>
            <w:tcBorders>
              <w:top w:val="nil"/>
              <w:left w:val="nil"/>
              <w:bottom w:val="single" w:sz="4" w:space="0" w:color="000000"/>
              <w:right w:val="single" w:sz="4" w:space="0" w:color="000000"/>
            </w:tcBorders>
            <w:shd w:val="clear" w:color="auto" w:fill="auto"/>
            <w:noWrap/>
            <w:vAlign w:val="center"/>
          </w:tcPr>
          <w:p w14:paraId="46395ED4" w14:textId="511BB663" w:rsidR="00D7583E" w:rsidRPr="005D00A2" w:rsidRDefault="00D7583E" w:rsidP="003B1680">
            <w:pPr>
              <w:widowControl/>
              <w:suppressAutoHyphens w:val="0"/>
              <w:jc w:val="center"/>
              <w:rPr>
                <w:rFonts w:ascii="Arial" w:eastAsia="Times New Roman" w:hAnsi="Arial" w:cs="Arial"/>
                <w:kern w:val="0"/>
                <w:sz w:val="14"/>
                <w:szCs w:val="14"/>
                <w:lang w:eastAsia="pl-PL" w:bidi="ar-SA"/>
              </w:rPr>
            </w:pPr>
            <w:r>
              <w:rPr>
                <w:rFonts w:ascii="Arial" w:eastAsia="Times New Roman" w:hAnsi="Arial" w:cs="Arial"/>
                <w:kern w:val="0"/>
                <w:sz w:val="14"/>
                <w:szCs w:val="14"/>
                <w:lang w:eastAsia="pl-PL" w:bidi="ar-SA"/>
              </w:rPr>
              <w:t>D</w:t>
            </w:r>
            <w:r w:rsidR="003B1680">
              <w:rPr>
                <w:rFonts w:ascii="Arial" w:eastAsia="Times New Roman" w:hAnsi="Arial" w:cs="Arial"/>
                <w:kern w:val="0"/>
                <w:sz w:val="14"/>
                <w:szCs w:val="14"/>
                <w:lang w:eastAsia="pl-PL" w:bidi="ar-SA"/>
              </w:rPr>
              <w:t>.7</w:t>
            </w:r>
            <w:r>
              <w:rPr>
                <w:rFonts w:ascii="Arial" w:eastAsia="Times New Roman" w:hAnsi="Arial" w:cs="Arial"/>
                <w:kern w:val="0"/>
                <w:sz w:val="14"/>
                <w:szCs w:val="14"/>
                <w:lang w:eastAsia="pl-PL" w:bidi="ar-SA"/>
              </w:rPr>
              <w:t>.12</w:t>
            </w:r>
          </w:p>
        </w:tc>
        <w:tc>
          <w:tcPr>
            <w:tcW w:w="1642" w:type="pct"/>
            <w:tcBorders>
              <w:top w:val="nil"/>
              <w:left w:val="nil"/>
              <w:bottom w:val="single" w:sz="4" w:space="0" w:color="000000"/>
              <w:right w:val="single" w:sz="4" w:space="0" w:color="000000"/>
            </w:tcBorders>
            <w:shd w:val="clear" w:color="auto" w:fill="auto"/>
            <w:vAlign w:val="center"/>
          </w:tcPr>
          <w:p w14:paraId="21F7D39E" w14:textId="51411902" w:rsidR="00D7583E" w:rsidRPr="005D00A2" w:rsidRDefault="00D7583E" w:rsidP="00D7583E">
            <w:pPr>
              <w:widowControl/>
              <w:suppressAutoHyphens w:val="0"/>
              <w:rPr>
                <w:rFonts w:ascii="Arial" w:eastAsia="Times New Roman" w:hAnsi="Arial" w:cs="Arial"/>
                <w:kern w:val="0"/>
                <w:sz w:val="16"/>
                <w:szCs w:val="16"/>
                <w:lang w:eastAsia="pl-PL" w:bidi="ar-SA"/>
              </w:rPr>
            </w:pPr>
            <w:r w:rsidRPr="003B1680">
              <w:rPr>
                <w:rFonts w:ascii="Arial" w:eastAsia="Times New Roman" w:hAnsi="Arial" w:cs="Arial"/>
                <w:kern w:val="0"/>
                <w:sz w:val="16"/>
                <w:szCs w:val="16"/>
                <w:lang w:eastAsia="pl-PL" w:bidi="ar-SA"/>
              </w:rPr>
              <w:t>Reaktywacja orkiestry strażackiej przy OSP Pomiechówek</w:t>
            </w:r>
          </w:p>
        </w:tc>
        <w:tc>
          <w:tcPr>
            <w:tcW w:w="496" w:type="pct"/>
            <w:tcBorders>
              <w:top w:val="nil"/>
              <w:left w:val="nil"/>
              <w:bottom w:val="single" w:sz="4" w:space="0" w:color="000000"/>
              <w:right w:val="single" w:sz="4" w:space="0" w:color="000000"/>
            </w:tcBorders>
            <w:shd w:val="clear" w:color="auto" w:fill="auto"/>
            <w:vAlign w:val="center"/>
          </w:tcPr>
          <w:p w14:paraId="3B7E1DC1" w14:textId="0CFBCB9D" w:rsidR="00D7583E" w:rsidRPr="005D00A2" w:rsidRDefault="00D7583E" w:rsidP="00D7583E">
            <w:pPr>
              <w:widowControl/>
              <w:suppressAutoHyphens w:val="0"/>
              <w:rPr>
                <w:rFonts w:ascii="Arial" w:eastAsia="Times New Roman" w:hAnsi="Arial" w:cs="Arial"/>
                <w:kern w:val="0"/>
                <w:sz w:val="16"/>
                <w:szCs w:val="16"/>
                <w:lang w:eastAsia="pl-PL" w:bidi="ar-SA"/>
              </w:rPr>
            </w:pPr>
            <w:r>
              <w:rPr>
                <w:rFonts w:ascii="Arial" w:eastAsia="Times New Roman" w:hAnsi="Arial" w:cs="Arial"/>
                <w:kern w:val="0"/>
                <w:sz w:val="16"/>
                <w:szCs w:val="16"/>
                <w:lang w:eastAsia="pl-PL" w:bidi="ar-SA"/>
              </w:rPr>
              <w:t>2017</w:t>
            </w:r>
          </w:p>
        </w:tc>
        <w:tc>
          <w:tcPr>
            <w:tcW w:w="452" w:type="pct"/>
            <w:tcBorders>
              <w:top w:val="nil"/>
              <w:left w:val="nil"/>
              <w:bottom w:val="single" w:sz="4" w:space="0" w:color="000000"/>
              <w:right w:val="single" w:sz="4" w:space="0" w:color="000000"/>
            </w:tcBorders>
          </w:tcPr>
          <w:p w14:paraId="3A1F75D9" w14:textId="77777777" w:rsidR="00D7583E" w:rsidRDefault="00D7583E" w:rsidP="00D7583E">
            <w:pPr>
              <w:widowControl/>
              <w:suppressAutoHyphens w:val="0"/>
              <w:rPr>
                <w:rFonts w:ascii="Arial" w:eastAsia="Times New Roman" w:hAnsi="Arial" w:cs="Arial"/>
                <w:kern w:val="0"/>
                <w:sz w:val="12"/>
                <w:szCs w:val="12"/>
                <w:lang w:eastAsia="pl-PL" w:bidi="ar-SA"/>
              </w:rPr>
            </w:pPr>
          </w:p>
          <w:p w14:paraId="63F8D33B" w14:textId="77777777" w:rsidR="00D7583E" w:rsidRDefault="00D7583E" w:rsidP="00D7583E">
            <w:pPr>
              <w:widowControl/>
              <w:suppressAutoHyphens w:val="0"/>
              <w:rPr>
                <w:rFonts w:ascii="Arial" w:eastAsia="Times New Roman" w:hAnsi="Arial" w:cs="Arial"/>
                <w:kern w:val="0"/>
                <w:sz w:val="12"/>
                <w:szCs w:val="12"/>
                <w:lang w:eastAsia="pl-PL" w:bidi="ar-SA"/>
              </w:rPr>
            </w:pPr>
          </w:p>
          <w:p w14:paraId="3675DE42" w14:textId="5BCC709F" w:rsidR="00D7583E" w:rsidRPr="00F50A6F"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120.000 zł.</w:t>
            </w:r>
          </w:p>
        </w:tc>
        <w:tc>
          <w:tcPr>
            <w:tcW w:w="498" w:type="pct"/>
            <w:tcBorders>
              <w:top w:val="nil"/>
              <w:left w:val="nil"/>
              <w:bottom w:val="single" w:sz="4" w:space="0" w:color="000000"/>
              <w:right w:val="single" w:sz="4" w:space="0" w:color="000000"/>
            </w:tcBorders>
          </w:tcPr>
          <w:p w14:paraId="796F23F0"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Ministerstwo Kultury 20%</w:t>
            </w:r>
          </w:p>
          <w:p w14:paraId="37C2B176" w14:textId="77777777" w:rsidR="00D7583E" w:rsidRDefault="00D7583E" w:rsidP="00D7583E">
            <w:pPr>
              <w:widowControl/>
              <w:suppressAutoHyphens w:val="0"/>
              <w:rPr>
                <w:rFonts w:ascii="Arial" w:eastAsia="Times New Roman" w:hAnsi="Arial" w:cs="Arial"/>
                <w:kern w:val="0"/>
                <w:sz w:val="12"/>
                <w:szCs w:val="12"/>
                <w:lang w:eastAsia="pl-PL" w:bidi="ar-SA"/>
              </w:rPr>
            </w:pPr>
            <w:r>
              <w:rPr>
                <w:rFonts w:ascii="Arial" w:eastAsia="Times New Roman" w:hAnsi="Arial" w:cs="Arial"/>
                <w:kern w:val="0"/>
                <w:sz w:val="12"/>
                <w:szCs w:val="12"/>
                <w:lang w:eastAsia="pl-PL" w:bidi="ar-SA"/>
              </w:rPr>
              <w:t>Środki własne 80%</w:t>
            </w:r>
          </w:p>
          <w:p w14:paraId="3BFC79F4" w14:textId="1B9B94BA" w:rsidR="00D7583E" w:rsidRPr="00F50A6F" w:rsidRDefault="00D7583E" w:rsidP="00D7583E">
            <w:pPr>
              <w:widowControl/>
              <w:suppressAutoHyphens w:val="0"/>
              <w:rPr>
                <w:rFonts w:ascii="Arial" w:eastAsia="Times New Roman" w:hAnsi="Arial" w:cs="Arial"/>
                <w:kern w:val="0"/>
                <w:sz w:val="12"/>
                <w:szCs w:val="12"/>
                <w:lang w:eastAsia="pl-PL" w:bidi="ar-SA"/>
              </w:rPr>
            </w:pPr>
          </w:p>
        </w:tc>
      </w:tr>
      <w:tr w:rsidR="000A4275" w:rsidRPr="005D00A2" w14:paraId="6F338EF9" w14:textId="77777777" w:rsidTr="003B1680">
        <w:trPr>
          <w:trHeight w:val="570"/>
        </w:trPr>
        <w:tc>
          <w:tcPr>
            <w:tcW w:w="186" w:type="pct"/>
            <w:tcBorders>
              <w:top w:val="nil"/>
              <w:left w:val="nil"/>
              <w:bottom w:val="nil"/>
              <w:right w:val="nil"/>
            </w:tcBorders>
            <w:shd w:val="clear" w:color="auto" w:fill="auto"/>
            <w:noWrap/>
            <w:vAlign w:val="bottom"/>
            <w:hideMark/>
          </w:tcPr>
          <w:p w14:paraId="143707B3" w14:textId="77777777" w:rsidR="000A4275" w:rsidRDefault="000A4275" w:rsidP="00025653">
            <w:pPr>
              <w:widowControl/>
              <w:suppressAutoHyphens w:val="0"/>
              <w:rPr>
                <w:rFonts w:ascii="Arial" w:eastAsia="Times New Roman" w:hAnsi="Arial" w:cs="Arial"/>
                <w:kern w:val="0"/>
                <w:sz w:val="16"/>
                <w:szCs w:val="16"/>
                <w:lang w:eastAsia="pl-PL" w:bidi="ar-SA"/>
              </w:rPr>
            </w:pPr>
          </w:p>
          <w:p w14:paraId="1E2F182D" w14:textId="77777777" w:rsidR="000A4275" w:rsidRDefault="000A4275" w:rsidP="00025653">
            <w:pPr>
              <w:widowControl/>
              <w:suppressAutoHyphens w:val="0"/>
              <w:rPr>
                <w:rFonts w:ascii="Arial" w:eastAsia="Times New Roman" w:hAnsi="Arial" w:cs="Arial"/>
                <w:kern w:val="0"/>
                <w:sz w:val="16"/>
                <w:szCs w:val="16"/>
                <w:lang w:eastAsia="pl-PL" w:bidi="ar-SA"/>
              </w:rPr>
            </w:pPr>
          </w:p>
          <w:p w14:paraId="0FBF2807"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205" w:type="pct"/>
            <w:tcBorders>
              <w:top w:val="nil"/>
              <w:left w:val="nil"/>
              <w:bottom w:val="nil"/>
              <w:right w:val="nil"/>
            </w:tcBorders>
            <w:shd w:val="clear" w:color="auto" w:fill="auto"/>
            <w:noWrap/>
            <w:vAlign w:val="bottom"/>
            <w:hideMark/>
          </w:tcPr>
          <w:p w14:paraId="336F586E"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1169" w:type="pct"/>
            <w:tcBorders>
              <w:top w:val="nil"/>
              <w:left w:val="nil"/>
              <w:bottom w:val="nil"/>
              <w:right w:val="nil"/>
            </w:tcBorders>
            <w:shd w:val="clear" w:color="auto" w:fill="auto"/>
            <w:noWrap/>
            <w:vAlign w:val="bottom"/>
            <w:hideMark/>
          </w:tcPr>
          <w:p w14:paraId="51A03D2A"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352" w:type="pct"/>
            <w:tcBorders>
              <w:top w:val="nil"/>
              <w:left w:val="nil"/>
              <w:bottom w:val="nil"/>
              <w:right w:val="nil"/>
            </w:tcBorders>
            <w:shd w:val="clear" w:color="auto" w:fill="auto"/>
            <w:noWrap/>
            <w:vAlign w:val="bottom"/>
          </w:tcPr>
          <w:p w14:paraId="0B575FDC" w14:textId="77777777" w:rsidR="000A4275" w:rsidRPr="003B1680" w:rsidRDefault="000A4275" w:rsidP="00025653">
            <w:pPr>
              <w:widowControl/>
              <w:suppressAutoHyphens w:val="0"/>
              <w:rPr>
                <w:rFonts w:eastAsia="Times New Roman" w:cs="Times New Roman"/>
                <w:kern w:val="0"/>
                <w:sz w:val="20"/>
                <w:szCs w:val="20"/>
                <w:lang w:eastAsia="pl-PL" w:bidi="ar-SA"/>
              </w:rPr>
            </w:pPr>
          </w:p>
        </w:tc>
        <w:tc>
          <w:tcPr>
            <w:tcW w:w="1642" w:type="pct"/>
            <w:tcBorders>
              <w:top w:val="nil"/>
              <w:left w:val="nil"/>
              <w:bottom w:val="nil"/>
              <w:right w:val="nil"/>
            </w:tcBorders>
            <w:shd w:val="clear" w:color="auto" w:fill="auto"/>
            <w:noWrap/>
            <w:vAlign w:val="center"/>
          </w:tcPr>
          <w:p w14:paraId="3205281B" w14:textId="0387A288" w:rsidR="000A4275" w:rsidRPr="003B1680" w:rsidRDefault="000A4275" w:rsidP="00025653">
            <w:pPr>
              <w:widowControl/>
              <w:suppressAutoHyphens w:val="0"/>
              <w:rPr>
                <w:rFonts w:ascii="Arial" w:eastAsia="Times New Roman" w:hAnsi="Arial" w:cs="Arial"/>
                <w:kern w:val="0"/>
                <w:sz w:val="16"/>
                <w:szCs w:val="16"/>
                <w:lang w:eastAsia="pl-PL" w:bidi="ar-SA"/>
              </w:rPr>
            </w:pPr>
          </w:p>
        </w:tc>
        <w:tc>
          <w:tcPr>
            <w:tcW w:w="496" w:type="pct"/>
            <w:tcBorders>
              <w:top w:val="nil"/>
              <w:left w:val="nil"/>
              <w:bottom w:val="nil"/>
              <w:right w:val="nil"/>
            </w:tcBorders>
            <w:shd w:val="clear" w:color="auto" w:fill="auto"/>
            <w:vAlign w:val="center"/>
            <w:hideMark/>
          </w:tcPr>
          <w:p w14:paraId="0AE05B98"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452" w:type="pct"/>
            <w:tcBorders>
              <w:top w:val="nil"/>
              <w:left w:val="nil"/>
              <w:bottom w:val="nil"/>
              <w:right w:val="nil"/>
            </w:tcBorders>
          </w:tcPr>
          <w:p w14:paraId="5C268A25"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498" w:type="pct"/>
            <w:tcBorders>
              <w:top w:val="nil"/>
              <w:left w:val="nil"/>
              <w:bottom w:val="nil"/>
              <w:right w:val="nil"/>
            </w:tcBorders>
          </w:tcPr>
          <w:p w14:paraId="4D8E828F" w14:textId="77777777" w:rsidR="000A4275" w:rsidRPr="005D00A2" w:rsidRDefault="000A4275" w:rsidP="00025653">
            <w:pPr>
              <w:widowControl/>
              <w:suppressAutoHyphens w:val="0"/>
              <w:rPr>
                <w:rFonts w:eastAsia="Times New Roman" w:cs="Times New Roman"/>
                <w:kern w:val="0"/>
                <w:sz w:val="20"/>
                <w:szCs w:val="20"/>
                <w:lang w:eastAsia="pl-PL" w:bidi="ar-SA"/>
              </w:rPr>
            </w:pPr>
          </w:p>
        </w:tc>
      </w:tr>
      <w:tr w:rsidR="000A4275" w:rsidRPr="005D00A2" w14:paraId="38624911" w14:textId="77777777" w:rsidTr="003B1680">
        <w:trPr>
          <w:trHeight w:val="570"/>
        </w:trPr>
        <w:tc>
          <w:tcPr>
            <w:tcW w:w="186" w:type="pct"/>
            <w:tcBorders>
              <w:top w:val="nil"/>
              <w:left w:val="nil"/>
              <w:bottom w:val="nil"/>
              <w:right w:val="nil"/>
            </w:tcBorders>
            <w:shd w:val="clear" w:color="auto" w:fill="auto"/>
            <w:noWrap/>
            <w:vAlign w:val="center"/>
            <w:hideMark/>
          </w:tcPr>
          <w:p w14:paraId="2800DD4C"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205" w:type="pct"/>
            <w:tcBorders>
              <w:top w:val="nil"/>
              <w:left w:val="nil"/>
              <w:bottom w:val="nil"/>
              <w:right w:val="nil"/>
            </w:tcBorders>
            <w:shd w:val="clear" w:color="auto" w:fill="auto"/>
            <w:noWrap/>
            <w:vAlign w:val="center"/>
            <w:hideMark/>
          </w:tcPr>
          <w:p w14:paraId="44366362" w14:textId="77777777" w:rsidR="000A4275" w:rsidRPr="005D00A2" w:rsidRDefault="000A4275" w:rsidP="00025653">
            <w:pPr>
              <w:widowControl/>
              <w:suppressAutoHyphens w:val="0"/>
              <w:rPr>
                <w:rFonts w:ascii="Arial" w:eastAsia="Times New Roman" w:hAnsi="Arial" w:cs="Arial"/>
                <w:kern w:val="0"/>
                <w:sz w:val="22"/>
                <w:szCs w:val="22"/>
                <w:lang w:eastAsia="pl-PL" w:bidi="ar-SA"/>
              </w:rPr>
            </w:pPr>
            <w:r w:rsidRPr="005D00A2">
              <w:rPr>
                <w:rFonts w:ascii="Arial" w:eastAsia="Times New Roman" w:hAnsi="Arial" w:cs="Arial"/>
                <w:kern w:val="0"/>
                <w:sz w:val="22"/>
                <w:szCs w:val="22"/>
                <w:lang w:eastAsia="pl-PL" w:bidi="ar-SA"/>
              </w:rPr>
              <w:t>*</w:t>
            </w:r>
          </w:p>
        </w:tc>
        <w:tc>
          <w:tcPr>
            <w:tcW w:w="1169" w:type="pct"/>
            <w:vMerge w:val="restart"/>
            <w:tcBorders>
              <w:top w:val="nil"/>
              <w:left w:val="nil"/>
              <w:bottom w:val="nil"/>
              <w:right w:val="nil"/>
            </w:tcBorders>
            <w:shd w:val="clear" w:color="auto" w:fill="auto"/>
            <w:vAlign w:val="center"/>
            <w:hideMark/>
          </w:tcPr>
          <w:p w14:paraId="758F77F9" w14:textId="77777777" w:rsidR="000A4275" w:rsidRPr="005D00A2" w:rsidRDefault="000A4275" w:rsidP="00025653">
            <w:pPr>
              <w:widowControl/>
              <w:suppressAutoHyphens w:val="0"/>
              <w:rPr>
                <w:rFonts w:ascii="Arial" w:eastAsia="Times New Roman" w:hAnsi="Arial" w:cs="Arial"/>
                <w:b/>
                <w:bCs/>
                <w:kern w:val="0"/>
                <w:sz w:val="14"/>
                <w:szCs w:val="14"/>
                <w:lang w:eastAsia="pl-PL" w:bidi="ar-SA"/>
              </w:rPr>
            </w:pPr>
            <w:r w:rsidRPr="005D00A2">
              <w:rPr>
                <w:rFonts w:ascii="Arial" w:eastAsia="Times New Roman" w:hAnsi="Arial" w:cs="Arial"/>
                <w:b/>
                <w:bCs/>
                <w:kern w:val="0"/>
                <w:sz w:val="14"/>
                <w:szCs w:val="14"/>
                <w:lang w:eastAsia="pl-PL" w:bidi="ar-SA"/>
              </w:rPr>
              <w:t>Charakter przedsięwzięcia/projektu:</w:t>
            </w:r>
            <w:r w:rsidRPr="005D00A2">
              <w:rPr>
                <w:rFonts w:ascii="Arial" w:eastAsia="Times New Roman" w:hAnsi="Arial" w:cs="Arial"/>
                <w:b/>
                <w:bCs/>
                <w:kern w:val="0"/>
                <w:sz w:val="14"/>
                <w:szCs w:val="14"/>
                <w:lang w:eastAsia="pl-PL" w:bidi="ar-SA"/>
              </w:rPr>
              <w:br/>
              <w:t>- Podstawowe (P)</w:t>
            </w:r>
            <w:r w:rsidRPr="005D00A2">
              <w:rPr>
                <w:rFonts w:ascii="Arial" w:eastAsia="Times New Roman" w:hAnsi="Arial" w:cs="Arial"/>
                <w:b/>
                <w:bCs/>
                <w:kern w:val="0"/>
                <w:sz w:val="14"/>
                <w:szCs w:val="14"/>
                <w:lang w:eastAsia="pl-PL" w:bidi="ar-SA"/>
              </w:rPr>
              <w:br/>
              <w:t>- Dodatkowe (uzupełniające) (D)</w:t>
            </w:r>
          </w:p>
        </w:tc>
        <w:tc>
          <w:tcPr>
            <w:tcW w:w="352" w:type="pct"/>
            <w:tcBorders>
              <w:top w:val="nil"/>
              <w:left w:val="nil"/>
              <w:bottom w:val="nil"/>
              <w:right w:val="nil"/>
            </w:tcBorders>
            <w:shd w:val="clear" w:color="auto" w:fill="auto"/>
            <w:noWrap/>
            <w:vAlign w:val="center"/>
          </w:tcPr>
          <w:p w14:paraId="1BFA6F57" w14:textId="77777777" w:rsidR="000A4275" w:rsidRPr="003B1680" w:rsidRDefault="000A4275" w:rsidP="00025653">
            <w:pPr>
              <w:widowControl/>
              <w:suppressAutoHyphens w:val="0"/>
              <w:rPr>
                <w:rFonts w:ascii="Arial" w:eastAsia="Times New Roman" w:hAnsi="Arial" w:cs="Arial"/>
                <w:b/>
                <w:bCs/>
                <w:kern w:val="0"/>
                <w:sz w:val="14"/>
                <w:szCs w:val="14"/>
                <w:lang w:eastAsia="pl-PL" w:bidi="ar-SA"/>
              </w:rPr>
            </w:pPr>
          </w:p>
        </w:tc>
        <w:tc>
          <w:tcPr>
            <w:tcW w:w="1642" w:type="pct"/>
            <w:tcBorders>
              <w:top w:val="nil"/>
              <w:left w:val="nil"/>
              <w:bottom w:val="nil"/>
              <w:right w:val="nil"/>
            </w:tcBorders>
            <w:shd w:val="clear" w:color="auto" w:fill="auto"/>
            <w:vAlign w:val="center"/>
          </w:tcPr>
          <w:p w14:paraId="718E1506" w14:textId="0572F40E" w:rsidR="000A4275" w:rsidRPr="003B1680" w:rsidRDefault="000A4275" w:rsidP="00025653">
            <w:pPr>
              <w:widowControl/>
              <w:suppressAutoHyphens w:val="0"/>
              <w:rPr>
                <w:rFonts w:ascii="Arial" w:eastAsia="Times New Roman" w:hAnsi="Arial" w:cs="Arial"/>
                <w:kern w:val="0"/>
                <w:sz w:val="16"/>
                <w:szCs w:val="16"/>
                <w:lang w:eastAsia="pl-PL" w:bidi="ar-SA"/>
              </w:rPr>
            </w:pPr>
          </w:p>
        </w:tc>
        <w:tc>
          <w:tcPr>
            <w:tcW w:w="496" w:type="pct"/>
            <w:tcBorders>
              <w:top w:val="nil"/>
              <w:left w:val="nil"/>
              <w:bottom w:val="nil"/>
              <w:right w:val="nil"/>
            </w:tcBorders>
            <w:shd w:val="clear" w:color="auto" w:fill="auto"/>
            <w:vAlign w:val="center"/>
            <w:hideMark/>
          </w:tcPr>
          <w:p w14:paraId="72C97EC3"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52" w:type="pct"/>
            <w:tcBorders>
              <w:top w:val="nil"/>
              <w:left w:val="nil"/>
              <w:bottom w:val="nil"/>
              <w:right w:val="nil"/>
            </w:tcBorders>
          </w:tcPr>
          <w:p w14:paraId="3710FB26"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98" w:type="pct"/>
            <w:tcBorders>
              <w:top w:val="nil"/>
              <w:left w:val="nil"/>
              <w:bottom w:val="nil"/>
              <w:right w:val="nil"/>
            </w:tcBorders>
          </w:tcPr>
          <w:p w14:paraId="217FA178"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r>
      <w:tr w:rsidR="000A4275" w:rsidRPr="005D00A2" w14:paraId="29C4A573" w14:textId="77777777" w:rsidTr="003B1680">
        <w:trPr>
          <w:trHeight w:val="570"/>
        </w:trPr>
        <w:tc>
          <w:tcPr>
            <w:tcW w:w="186" w:type="pct"/>
            <w:tcBorders>
              <w:top w:val="nil"/>
              <w:left w:val="nil"/>
              <w:bottom w:val="nil"/>
              <w:right w:val="nil"/>
            </w:tcBorders>
            <w:shd w:val="clear" w:color="auto" w:fill="auto"/>
            <w:noWrap/>
            <w:vAlign w:val="center"/>
            <w:hideMark/>
          </w:tcPr>
          <w:p w14:paraId="2D99EE2A"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205" w:type="pct"/>
            <w:tcBorders>
              <w:top w:val="nil"/>
              <w:left w:val="nil"/>
              <w:bottom w:val="nil"/>
              <w:right w:val="nil"/>
            </w:tcBorders>
            <w:shd w:val="clear" w:color="auto" w:fill="auto"/>
            <w:noWrap/>
            <w:vAlign w:val="center"/>
            <w:hideMark/>
          </w:tcPr>
          <w:p w14:paraId="055284B2"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1169" w:type="pct"/>
            <w:vMerge/>
            <w:tcBorders>
              <w:top w:val="nil"/>
              <w:left w:val="nil"/>
              <w:bottom w:val="nil"/>
              <w:right w:val="nil"/>
            </w:tcBorders>
            <w:vAlign w:val="center"/>
            <w:hideMark/>
          </w:tcPr>
          <w:p w14:paraId="49B9666C" w14:textId="77777777" w:rsidR="000A4275" w:rsidRPr="005D00A2" w:rsidRDefault="000A4275" w:rsidP="00025653">
            <w:pPr>
              <w:widowControl/>
              <w:suppressAutoHyphens w:val="0"/>
              <w:rPr>
                <w:rFonts w:ascii="Arial" w:eastAsia="Times New Roman" w:hAnsi="Arial" w:cs="Arial"/>
                <w:b/>
                <w:bCs/>
                <w:kern w:val="0"/>
                <w:sz w:val="14"/>
                <w:szCs w:val="14"/>
                <w:lang w:eastAsia="pl-PL" w:bidi="ar-SA"/>
              </w:rPr>
            </w:pPr>
          </w:p>
        </w:tc>
        <w:tc>
          <w:tcPr>
            <w:tcW w:w="352" w:type="pct"/>
            <w:tcBorders>
              <w:top w:val="nil"/>
              <w:left w:val="nil"/>
              <w:bottom w:val="nil"/>
              <w:right w:val="nil"/>
            </w:tcBorders>
            <w:shd w:val="clear" w:color="auto" w:fill="auto"/>
            <w:noWrap/>
            <w:vAlign w:val="center"/>
          </w:tcPr>
          <w:p w14:paraId="689B1B31" w14:textId="77777777" w:rsidR="000A4275" w:rsidRPr="005D00A2" w:rsidRDefault="000A4275" w:rsidP="00025653">
            <w:pPr>
              <w:widowControl/>
              <w:suppressAutoHyphens w:val="0"/>
              <w:rPr>
                <w:rFonts w:eastAsia="Times New Roman" w:cs="Times New Roman"/>
                <w:kern w:val="0"/>
                <w:sz w:val="20"/>
                <w:szCs w:val="20"/>
                <w:lang w:eastAsia="pl-PL" w:bidi="ar-SA"/>
              </w:rPr>
            </w:pPr>
          </w:p>
        </w:tc>
        <w:tc>
          <w:tcPr>
            <w:tcW w:w="1642" w:type="pct"/>
            <w:tcBorders>
              <w:top w:val="nil"/>
              <w:left w:val="nil"/>
              <w:bottom w:val="nil"/>
              <w:right w:val="nil"/>
            </w:tcBorders>
            <w:shd w:val="clear" w:color="auto" w:fill="auto"/>
            <w:vAlign w:val="center"/>
          </w:tcPr>
          <w:p w14:paraId="216F1E77"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96" w:type="pct"/>
            <w:tcBorders>
              <w:top w:val="nil"/>
              <w:left w:val="nil"/>
              <w:bottom w:val="nil"/>
              <w:right w:val="nil"/>
            </w:tcBorders>
            <w:shd w:val="clear" w:color="auto" w:fill="auto"/>
            <w:vAlign w:val="center"/>
            <w:hideMark/>
          </w:tcPr>
          <w:p w14:paraId="3EF071C7"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52" w:type="pct"/>
            <w:tcBorders>
              <w:top w:val="nil"/>
              <w:left w:val="nil"/>
              <w:bottom w:val="nil"/>
              <w:right w:val="nil"/>
            </w:tcBorders>
          </w:tcPr>
          <w:p w14:paraId="2949C220"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c>
          <w:tcPr>
            <w:tcW w:w="498" w:type="pct"/>
            <w:tcBorders>
              <w:top w:val="nil"/>
              <w:left w:val="nil"/>
              <w:bottom w:val="nil"/>
              <w:right w:val="nil"/>
            </w:tcBorders>
          </w:tcPr>
          <w:p w14:paraId="0DA90F82" w14:textId="77777777" w:rsidR="000A4275" w:rsidRPr="005D00A2" w:rsidRDefault="000A4275" w:rsidP="00025653">
            <w:pPr>
              <w:widowControl/>
              <w:suppressAutoHyphens w:val="0"/>
              <w:rPr>
                <w:rFonts w:ascii="Arial" w:eastAsia="Times New Roman" w:hAnsi="Arial" w:cs="Arial"/>
                <w:kern w:val="0"/>
                <w:sz w:val="16"/>
                <w:szCs w:val="16"/>
                <w:lang w:eastAsia="pl-PL" w:bidi="ar-SA"/>
              </w:rPr>
            </w:pPr>
          </w:p>
        </w:tc>
      </w:tr>
    </w:tbl>
    <w:p w14:paraId="780C0198" w14:textId="2E483ADF" w:rsidR="008827C8" w:rsidRDefault="008827C8">
      <w:pPr>
        <w:pStyle w:val="PomiechowekTEKSTWACIWY"/>
        <w:ind w:firstLine="0"/>
        <w:rPr>
          <w:rFonts w:cs="Arial"/>
        </w:rPr>
      </w:pPr>
      <w:r>
        <w:rPr>
          <w:rFonts w:cs="Arial"/>
        </w:rPr>
        <w:t xml:space="preserve">Tabela </w:t>
      </w:r>
      <w:r w:rsidR="007F6347">
        <w:rPr>
          <w:rFonts w:cs="Arial"/>
        </w:rPr>
        <w:t xml:space="preserve">32 </w:t>
      </w:r>
      <w:r>
        <w:rPr>
          <w:rFonts w:cs="Arial"/>
        </w:rPr>
        <w:t>część 1. Terminy realizacji poszczególnych zadań wszystkich przedsięwzięć planowanych w ramach PR gminy Pomiechówek na lata 2016-2023. Część 1. Źródło: opracowanie własne.</w:t>
      </w:r>
    </w:p>
    <w:p w14:paraId="7FA615BB" w14:textId="77777777" w:rsidR="008827C8" w:rsidRDefault="008827C8">
      <w:pPr>
        <w:pStyle w:val="PomiechowekTEKSTWACIWY"/>
        <w:rPr>
          <w:rFonts w:cs="Arial"/>
        </w:rPr>
      </w:pPr>
    </w:p>
    <w:p w14:paraId="219CAE55" w14:textId="77777777" w:rsidR="008827C8" w:rsidRDefault="008827C8">
      <w:pPr>
        <w:pStyle w:val="PomiechowekTEKSTWACIWY"/>
        <w:rPr>
          <w:rFonts w:cs="Arial"/>
        </w:rPr>
      </w:pPr>
    </w:p>
    <w:p w14:paraId="12D8AF0D" w14:textId="77777777" w:rsidR="008827C8" w:rsidRDefault="008827C8">
      <w:pPr>
        <w:pStyle w:val="PomiechowekTEKSTWACIWY"/>
        <w:rPr>
          <w:rFonts w:cs="Arial"/>
          <w:shd w:val="clear" w:color="auto" w:fill="FFFF00"/>
        </w:rPr>
      </w:pPr>
    </w:p>
    <w:p w14:paraId="1DC033BB" w14:textId="77777777" w:rsidR="008827C8" w:rsidRDefault="008827C8">
      <w:pPr>
        <w:pStyle w:val="PomiechowekTEKSTWACIWY"/>
        <w:rPr>
          <w:rFonts w:cs="Arial"/>
          <w:shd w:val="clear" w:color="auto" w:fill="FFFF00"/>
        </w:rPr>
      </w:pPr>
    </w:p>
    <w:p w14:paraId="718D54A3" w14:textId="77777777" w:rsidR="008827C8" w:rsidRDefault="008827C8">
      <w:pPr>
        <w:pStyle w:val="PomiechowekTEKSTWACIWY"/>
        <w:rPr>
          <w:rFonts w:cs="Arial"/>
          <w:shd w:val="clear" w:color="auto" w:fill="FFFF00"/>
        </w:rPr>
      </w:pPr>
    </w:p>
    <w:p w14:paraId="55F4EAE6" w14:textId="77777777" w:rsidR="008827C8" w:rsidRDefault="008827C8">
      <w:pPr>
        <w:sectPr w:rsidR="008827C8" w:rsidSect="002D14E6">
          <w:headerReference w:type="even" r:id="rId98"/>
          <w:headerReference w:type="default" r:id="rId99"/>
          <w:footerReference w:type="even" r:id="rId100"/>
          <w:footerReference w:type="default" r:id="rId101"/>
          <w:headerReference w:type="first" r:id="rId102"/>
          <w:footerReference w:type="first" r:id="rId103"/>
          <w:pgSz w:w="11907" w:h="16839" w:code="9"/>
          <w:pgMar w:top="850" w:right="2665" w:bottom="1701" w:left="1830" w:header="567" w:footer="567" w:gutter="0"/>
          <w:cols w:space="708"/>
          <w:docGrid w:linePitch="600" w:charSpace="32768"/>
        </w:sectPr>
      </w:pPr>
    </w:p>
    <w:p w14:paraId="2FE452CC" w14:textId="77777777" w:rsidR="008827C8" w:rsidRDefault="008827C8">
      <w:pPr>
        <w:pStyle w:val="PomiechowekTEKSTWACIWY"/>
        <w:ind w:firstLine="0"/>
        <w:rPr>
          <w:rFonts w:cs="Arial"/>
        </w:rPr>
      </w:pPr>
    </w:p>
    <w:p w14:paraId="65491C65" w14:textId="77777777" w:rsidR="008827C8" w:rsidRDefault="008827C8">
      <w:pPr>
        <w:rPr>
          <w:sz w:val="4"/>
          <w:szCs w:val="4"/>
        </w:rPr>
      </w:pPr>
    </w:p>
    <w:p w14:paraId="40D3490D" w14:textId="77777777" w:rsidR="008827C8" w:rsidRDefault="008827C8">
      <w:pPr>
        <w:pStyle w:val="PomiechwekRozdzial"/>
        <w:numPr>
          <w:ilvl w:val="0"/>
          <w:numId w:val="16"/>
        </w:numPr>
        <w:rPr>
          <w:bCs/>
        </w:rPr>
      </w:pPr>
      <w:bookmarkStart w:id="50" w:name="__RefHeading__28482_1942668651"/>
      <w:bookmarkEnd w:id="50"/>
      <w:r>
        <w:t xml:space="preserve">System wdrażania, monitoringu i nadzoru nad realizacją programu </w:t>
      </w:r>
    </w:p>
    <w:p w14:paraId="04A642F4" w14:textId="77777777" w:rsidR="008827C8" w:rsidRDefault="008827C8">
      <w:pPr>
        <w:pStyle w:val="Pomiechwekpodrozdzial"/>
        <w:numPr>
          <w:ilvl w:val="1"/>
          <w:numId w:val="16"/>
        </w:numPr>
        <w:rPr>
          <w:rFonts w:eastAsia="Arial" w:cs="Arial"/>
          <w:b w:val="0"/>
          <w:color w:val="000000"/>
          <w:szCs w:val="20"/>
        </w:rPr>
      </w:pPr>
      <w:bookmarkStart w:id="51" w:name="__RefHeading__28484_1942668651"/>
      <w:bookmarkEnd w:id="51"/>
      <w:r>
        <w:rPr>
          <w:bCs/>
        </w:rPr>
        <w:t>System wdrażania</w:t>
      </w:r>
    </w:p>
    <w:p w14:paraId="79634C33" w14:textId="77777777" w:rsidR="008827C8" w:rsidRDefault="008827C8">
      <w:pPr>
        <w:pStyle w:val="PomiechowekTEKSTWACIWY"/>
        <w:rPr>
          <w:rFonts w:cs="Arial"/>
        </w:rPr>
      </w:pPr>
      <w:r>
        <w:rPr>
          <w:rFonts w:eastAsia="Arial" w:cs="Arial"/>
          <w:color w:val="000000"/>
          <w:szCs w:val="20"/>
        </w:rPr>
        <w:t xml:space="preserve">Odpowiedzialność za zarządzanie i prawidłowe </w:t>
      </w:r>
      <w:r w:rsidR="00DE0129">
        <w:rPr>
          <w:rFonts w:eastAsia="Arial" w:cs="Arial"/>
          <w:color w:val="000000"/>
          <w:szCs w:val="20"/>
        </w:rPr>
        <w:t>wdrażanie</w:t>
      </w:r>
      <w:r>
        <w:rPr>
          <w:rFonts w:eastAsia="Arial" w:cs="Arial"/>
          <w:color w:val="000000"/>
          <w:szCs w:val="20"/>
        </w:rPr>
        <w:t xml:space="preserve"> PR ponosi Wójt Gminy Pomiechówek oraz jego służby. Nadzorem nad realizacją zapisów PR zajmuje się powołany przez niego </w:t>
      </w:r>
      <w:r>
        <w:rPr>
          <w:rFonts w:eastAsia="Arial" w:cs="Arial"/>
          <w:b/>
          <w:bCs/>
          <w:color w:val="000000"/>
          <w:szCs w:val="20"/>
          <w:u w:val="single"/>
        </w:rPr>
        <w:t>Zespół ds. Rewitalizacji</w:t>
      </w:r>
      <w:r>
        <w:rPr>
          <w:rFonts w:eastAsia="Arial" w:cs="Arial"/>
          <w:color w:val="000000"/>
          <w:szCs w:val="20"/>
        </w:rPr>
        <w:t>. W skład Zespołu wchodzą:</w:t>
      </w:r>
    </w:p>
    <w:p w14:paraId="716F3E41" w14:textId="77777777" w:rsidR="008827C8" w:rsidRDefault="008827C8">
      <w:pPr>
        <w:pStyle w:val="PomiechowekTEKSTWACIWY"/>
        <w:numPr>
          <w:ilvl w:val="0"/>
          <w:numId w:val="18"/>
        </w:numPr>
        <w:ind w:left="316" w:hanging="332"/>
        <w:rPr>
          <w:rFonts w:cs="Arial"/>
        </w:rPr>
      </w:pPr>
      <w:r>
        <w:rPr>
          <w:rFonts w:cs="Arial"/>
        </w:rPr>
        <w:t>przedstawiciele Urzędu Gminy</w:t>
      </w:r>
    </w:p>
    <w:p w14:paraId="53B43C06" w14:textId="77777777" w:rsidR="008827C8" w:rsidRDefault="008827C8">
      <w:pPr>
        <w:pStyle w:val="PomiechowekTEKSTWACIWY"/>
        <w:numPr>
          <w:ilvl w:val="0"/>
          <w:numId w:val="18"/>
        </w:numPr>
        <w:ind w:left="316" w:hanging="332"/>
      </w:pPr>
      <w:r>
        <w:rPr>
          <w:rFonts w:cs="Arial"/>
        </w:rPr>
        <w:t>wybrani Lokalni Liderzy Rewitalizacji, wybrani do reprezentowania poszczególnych LCIS – mogą oni być wybrani spośród lokalnych aktywistów, osoby prowadzące organizacje pozarządowe, mieszkańców oraz przedsiębiorców.</w:t>
      </w:r>
    </w:p>
    <w:p w14:paraId="446F881F" w14:textId="77777777" w:rsidR="008827C8" w:rsidRDefault="008827C8">
      <w:pPr>
        <w:pStyle w:val="PomiechowekTEKSTWACIWY"/>
      </w:pPr>
      <w:r>
        <w:t>Skład części zespołu odpowiedzialnego za koordynowanie realizacji PR złożonej z przedstawicieli Urzędu Gminy Pomiechówek został podzielony na zadania dotyczące przedsięwzięć społecznych, przestrzennych i gospodarczych. Koordynatorem odpowiedzialnym za synergię poszczególnych przedsięwzięć jest zastępca Wójta Gminy (obecnie funkcję tą sprawuję Mariusz Łempicki). Za realizację przedsięwzięć społecznych odpowiedzialny jest Wydział Organizacji Promocji i Kadr oraz specjalista od Oświaty w gminie. Za realizację przedsięwzięć przestrzennych odpowiedzialny jest Wydział Inwestycji i Zamówień Publicznych oraz Wydział Ochrony Środowiska i Rolnictwa. Za realizację przedsięwzięć gospodarczych odpowiedzialny jest Wydział Pozyskiwania Środków Zewnętrznych i Rozliczeń. Strukturę i aktualny skład osobowy obrazuje Ilustracja 25.</w:t>
      </w:r>
    </w:p>
    <w:p w14:paraId="05C5F438" w14:textId="77777777" w:rsidR="008827C8" w:rsidRDefault="008827C8">
      <w:pPr>
        <w:pStyle w:val="PomiechowekTEKSTWACIWY"/>
      </w:pPr>
    </w:p>
    <w:p w14:paraId="1636AB7D" w14:textId="77777777" w:rsidR="008827C8" w:rsidRDefault="00BD318E">
      <w:pPr>
        <w:pStyle w:val="PomiechowekTEKSTWACIWY"/>
        <w:ind w:firstLine="0"/>
        <w:rPr>
          <w:rFonts w:eastAsia="Arial" w:cs="Arial"/>
          <w:color w:val="000000"/>
          <w:szCs w:val="20"/>
          <w:shd w:val="clear" w:color="auto" w:fill="FFFF00"/>
        </w:rPr>
      </w:pPr>
      <w:r>
        <w:rPr>
          <w:noProof/>
          <w:lang w:eastAsia="pl-PL" w:bidi="ar-SA"/>
        </w:rPr>
        <w:pict w14:anchorId="5A2B06E2">
          <v:shape id="Text Box 22" o:spid="_x0000_s1032" type="#_x0000_t202" style="position:absolute;left:0;text-align:left;margin-left:0;margin-top:0;width:469.65pt;height:293.85pt;z-index:251664896;visibility:visible;mso-wrap-distance-left:0;mso-wrap-distance-right:0;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" stroked="f">
            <v:textbox inset="0,0,0,0">
              <w:txbxContent>
                <w:p w14:paraId="6BD4C38A" w14:textId="77777777" w:rsidR="00C063AD" w:rsidRDefault="00C063AD">
                  <w:pPr>
                    <w:pStyle w:val="PomiechwekIlustracja"/>
                  </w:pPr>
                  <w:r>
                    <w:rPr>
                      <w:noProof/>
                      <w:lang w:eastAsia="pl-PL" w:bidi="ar-SA"/>
                    </w:rPr>
                    <w:drawing>
                      <wp:inline distT="0" distB="0" distL="0" distR="0" wp14:anchorId="6A4F1DCC" wp14:editId="783711A5">
                        <wp:extent cx="5314950" cy="3219450"/>
                        <wp:effectExtent l="19050" t="0" r="0" b="0"/>
                        <wp:docPr id="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srcRect/>
                                <a:stretch>
                                  <a:fillRect/>
                                </a:stretch>
                              </pic:blipFill>
                              <pic:spPr bwMode="auto">
                                <a:xfrm>
                                  <a:off x="0" y="0"/>
                                  <a:ext cx="5314950" cy="3219450"/>
                                </a:xfrm>
                                <a:prstGeom prst="rect">
                                  <a:avLst/>
                                </a:prstGeom>
                                <a:solidFill>
                                  <a:srgbClr val="FFFFFF"/>
                                </a:solidFill>
                                <a:ln w="9525">
                                  <a:noFill/>
                                  <a:miter lim="800000"/>
                                  <a:headEnd/>
                                  <a:tailEnd/>
                                </a:ln>
                              </pic:spPr>
                            </pic:pic>
                          </a:graphicData>
                        </a:graphic>
                      </wp:inline>
                    </w:drawing>
                  </w:r>
                </w:p>
                <w:p w14:paraId="5C5E6A36" w14:textId="77777777" w:rsidR="00C063AD" w:rsidRDefault="00C063AD">
                  <w:pPr>
                    <w:pStyle w:val="PomiechwekIlustracja"/>
                  </w:pPr>
                  <w:r>
                    <w:t xml:space="preserve">Ilustracja </w:t>
                  </w:r>
                  <w:r w:rsidR="00BD318E">
                    <w:fldChar w:fldCharType="begin"/>
                  </w:r>
                  <w:r w:rsidR="00BD318E">
                    <w:instrText xml:space="preserve"> SEQ "Ilustra</w:instrText>
                  </w:r>
                  <w:r w:rsidR="00BD318E">
                    <w:instrText xml:space="preserve">cja" \*Arabic </w:instrText>
                  </w:r>
                  <w:r w:rsidR="00BD318E">
                    <w:fldChar w:fldCharType="separate"/>
                  </w:r>
                  <w:r w:rsidR="00A65DE4">
                    <w:rPr>
                      <w:noProof/>
                    </w:rPr>
                    <w:t>2</w:t>
                  </w:r>
                  <w:r w:rsidR="00BD318E">
                    <w:rPr>
                      <w:noProof/>
                    </w:rPr>
                    <w:fldChar w:fldCharType="end"/>
                  </w:r>
                  <w:r>
                    <w:t xml:space="preserve">: </w:t>
                  </w:r>
                  <w:r>
                    <w:rPr>
                      <w:rFonts w:cs="Arial"/>
                      <w:sz w:val="20"/>
                      <w:szCs w:val="24"/>
                    </w:rPr>
                    <w:t xml:space="preserve"> Struktura i skład osobowy jednostek odpowiedzialnych za realizację PR. </w:t>
                  </w:r>
                  <w:r>
                    <w:rPr>
                      <w:rFonts w:cs="Arial"/>
                      <w:sz w:val="16"/>
                      <w:szCs w:val="16"/>
                    </w:rPr>
                    <w:t>Źródło: opracowanie własne.</w:t>
                  </w:r>
                </w:p>
              </w:txbxContent>
            </v:textbox>
            <w10:wrap type="topAndBottom"/>
          </v:shape>
        </w:pict>
      </w:r>
    </w:p>
    <w:p w14:paraId="4A5D9527" w14:textId="77777777" w:rsidR="008827C8" w:rsidRDefault="008827C8">
      <w:pPr>
        <w:pStyle w:val="PomiechowekTEKSTWACIWY"/>
        <w:ind w:firstLine="0"/>
        <w:rPr>
          <w:rFonts w:eastAsia="Arial" w:cs="Arial"/>
          <w:color w:val="000000"/>
          <w:szCs w:val="20"/>
          <w:shd w:val="clear" w:color="auto" w:fill="FFFF00"/>
        </w:rPr>
      </w:pPr>
    </w:p>
    <w:p w14:paraId="032FE299" w14:textId="77777777" w:rsidR="008827C8" w:rsidRDefault="008827C8">
      <w:pPr>
        <w:pStyle w:val="PomiechowekTEKSTWACIWY"/>
        <w:ind w:firstLine="0"/>
        <w:rPr>
          <w:rFonts w:eastAsia="Arial" w:cs="Arial"/>
          <w:color w:val="000000"/>
          <w:szCs w:val="20"/>
          <w:shd w:val="clear" w:color="auto" w:fill="FFFF00"/>
        </w:rPr>
      </w:pPr>
    </w:p>
    <w:p w14:paraId="5F14AA7F" w14:textId="77777777" w:rsidR="008827C8" w:rsidRDefault="008827C8">
      <w:pPr>
        <w:pStyle w:val="PomiechowekTEKSTWACIWY"/>
        <w:ind w:firstLine="0"/>
        <w:rPr>
          <w:rFonts w:cs="Arial"/>
        </w:rPr>
      </w:pPr>
      <w:r>
        <w:rPr>
          <w:rFonts w:eastAsia="Arial" w:cs="Arial"/>
          <w:color w:val="000000"/>
          <w:szCs w:val="20"/>
        </w:rPr>
        <w:tab/>
        <w:t xml:space="preserve">Zespół </w:t>
      </w:r>
      <w:r w:rsidR="00F84D1D">
        <w:rPr>
          <w:rFonts w:eastAsia="Arial" w:cs="Arial"/>
          <w:color w:val="000000"/>
          <w:szCs w:val="20"/>
        </w:rPr>
        <w:t>ds.</w:t>
      </w:r>
      <w:r>
        <w:rPr>
          <w:rFonts w:eastAsia="Arial" w:cs="Arial"/>
          <w:color w:val="000000"/>
          <w:szCs w:val="20"/>
        </w:rPr>
        <w:t xml:space="preserve"> Rewitalizacji w gminie Pomiechówek nadzoruje skuteczność i jakość realizacji dokumentu. Do jego kompetencji należy:</w:t>
      </w:r>
    </w:p>
    <w:p w14:paraId="36DDBCB5" w14:textId="77777777" w:rsidR="008827C8" w:rsidRDefault="008827C8">
      <w:pPr>
        <w:pStyle w:val="PomiechowekTEKSTWACIWY"/>
        <w:numPr>
          <w:ilvl w:val="0"/>
          <w:numId w:val="18"/>
        </w:numPr>
        <w:ind w:left="316" w:hanging="332"/>
        <w:rPr>
          <w:rFonts w:cs="Arial"/>
        </w:rPr>
      </w:pPr>
      <w:r>
        <w:rPr>
          <w:rFonts w:cs="Arial"/>
        </w:rPr>
        <w:t>koordynacja wdrażania poszczególnych zadań w całym okresie realizacji PR;</w:t>
      </w:r>
    </w:p>
    <w:p w14:paraId="739D2BD1" w14:textId="77777777" w:rsidR="008827C8" w:rsidRDefault="008827C8">
      <w:pPr>
        <w:pStyle w:val="PomiechowekTEKSTWACIWY"/>
        <w:numPr>
          <w:ilvl w:val="0"/>
          <w:numId w:val="18"/>
        </w:numPr>
        <w:ind w:left="316" w:hanging="332"/>
        <w:rPr>
          <w:rFonts w:cs="Arial"/>
        </w:rPr>
      </w:pPr>
      <w:r>
        <w:rPr>
          <w:rFonts w:cs="Arial"/>
        </w:rPr>
        <w:t>gromadzenie informacji niezbędnych do monitoringu i ewaluacji celów dokumentu;</w:t>
      </w:r>
    </w:p>
    <w:p w14:paraId="6FA6D660" w14:textId="77777777" w:rsidR="008827C8" w:rsidRDefault="008827C8">
      <w:pPr>
        <w:pStyle w:val="PomiechowekTEKSTWACIWY"/>
        <w:numPr>
          <w:ilvl w:val="0"/>
          <w:numId w:val="18"/>
        </w:numPr>
        <w:ind w:left="316" w:hanging="332"/>
      </w:pPr>
      <w:r>
        <w:rPr>
          <w:rFonts w:cs="Arial"/>
        </w:rPr>
        <w:t>zapraszanie do udziału w pracach Zespołu osób spoza jego składu.</w:t>
      </w:r>
    </w:p>
    <w:p w14:paraId="6E7B1EFA" w14:textId="77777777" w:rsidR="008827C8" w:rsidRDefault="008827C8">
      <w:pPr>
        <w:pStyle w:val="PomiechowekTEKSTWACIWY"/>
        <w:spacing w:after="113"/>
        <w:ind w:firstLine="0"/>
      </w:pPr>
      <w:r>
        <w:t>System wdrażania PR jest powiązany ze strukturą organizacyjną Urzędu Gminy i innych jednostek organizacyjnych gminy. Generalna zasada realizacji PR polega na przypisaniu przez Zespół ds. Rewitalizacji merytorycznym wydziałom lub jednostkom organizacyjnym gminy realizacji konkretnych przedsięwzięć. Osobami odpowiedzialnymi za realizację poszczególnych zadań będą naczelnicy wydziału i/lub kierownicy tudzież dyrektorzy jednostek organizacyjnych gminy.</w:t>
      </w:r>
    </w:p>
    <w:p w14:paraId="046051A3" w14:textId="77777777" w:rsidR="008827C8" w:rsidRDefault="008827C8">
      <w:pPr>
        <w:pStyle w:val="Pomiechwekpodrozdzial"/>
        <w:numPr>
          <w:ilvl w:val="1"/>
          <w:numId w:val="16"/>
        </w:numPr>
      </w:pPr>
      <w:bookmarkStart w:id="52" w:name="__RefHeading__28486_1942668651"/>
      <w:bookmarkEnd w:id="52"/>
      <w:r>
        <w:t>System monitorowania i oceny skuteczności działań</w:t>
      </w:r>
    </w:p>
    <w:p w14:paraId="7E289495" w14:textId="77777777" w:rsidR="008827C8" w:rsidRDefault="008827C8">
      <w:pPr>
        <w:pStyle w:val="PomiechowekTEKSTWACIWY"/>
        <w:rPr>
          <w:rFonts w:cs="Arial"/>
        </w:rPr>
      </w:pPr>
      <w:r>
        <w:t>Celem monitorowania polegającego na regularnym zbieraniu i analizie informacji finansowych oraz rzeczowych dotyczących realizowanych przedsięwzięć jest zapewnienie zgodności realizacji działań rewitalizacyjnych z założeniami przyjętymi w PR. Monitorowanie procesu wdrażania przedsięwzięć ujętych w PR o charakterze rzeczowym i finansowym powierzono Radzie Gminy przy udziale Zespołu ds. Rewitalizacji. Osobami odpowiedzialnymi za realizację poszczególnych zadań będą osoby odpowiedzialne za realizację poszczególnych przedsięwzięć. Osobą odpowiedzialną za stałe monitorowanie realizacji przedsięwzięcia będzie pracownik wyznaczony przez naczelników wydziału i/lub kierowników tudzież dyrektorów jednostek organizacyjnych gminy. Całość procesu nadzorowana będzie przez koordynatora rewitalizacji (obecnie zastępca wójta Mariusz Łempicki). Zespół ds. Rewitalizacji będzie w procesie monitorowania odpowiedzialny za:</w:t>
      </w:r>
    </w:p>
    <w:p w14:paraId="75D90512" w14:textId="77777777" w:rsidR="008827C8" w:rsidRDefault="008827C8">
      <w:pPr>
        <w:pStyle w:val="PomiechowekTEKSTWACIWY"/>
        <w:numPr>
          <w:ilvl w:val="0"/>
          <w:numId w:val="18"/>
        </w:numPr>
        <w:ind w:left="316" w:hanging="332"/>
        <w:rPr>
          <w:rFonts w:cs="Arial"/>
        </w:rPr>
      </w:pPr>
      <w:r>
        <w:rPr>
          <w:rFonts w:cs="Arial"/>
        </w:rPr>
        <w:t>przygotowanie sprawozdania rocznego z realizacji PR,</w:t>
      </w:r>
    </w:p>
    <w:p w14:paraId="21A487F1" w14:textId="77777777" w:rsidR="008827C8" w:rsidRDefault="008827C8">
      <w:pPr>
        <w:pStyle w:val="PomiechowekTEKSTWACIWY"/>
        <w:numPr>
          <w:ilvl w:val="0"/>
          <w:numId w:val="18"/>
        </w:numPr>
        <w:ind w:left="316" w:hanging="332"/>
        <w:rPr>
          <w:rFonts w:cs="Arial"/>
        </w:rPr>
      </w:pPr>
      <w:r>
        <w:rPr>
          <w:rFonts w:cs="Arial"/>
        </w:rPr>
        <w:t>przygotowanie corocznej ewaluacji PR w celu stwierdzenia konieczności aktualizacji PR,</w:t>
      </w:r>
    </w:p>
    <w:p w14:paraId="3FFFDA87" w14:textId="77777777" w:rsidR="008827C8" w:rsidRDefault="008827C8">
      <w:pPr>
        <w:pStyle w:val="PomiechowekTEKSTWACIWY"/>
        <w:numPr>
          <w:ilvl w:val="0"/>
          <w:numId w:val="18"/>
        </w:numPr>
        <w:ind w:left="316" w:hanging="332"/>
        <w:rPr>
          <w:rFonts w:eastAsia="Arial" w:cs="Arial"/>
          <w:color w:val="000000"/>
          <w:szCs w:val="20"/>
        </w:rPr>
      </w:pPr>
      <w:r>
        <w:rPr>
          <w:rFonts w:cs="Arial"/>
        </w:rPr>
        <w:t>przygotowanie i składanie Radzie Gminy wniosków o dokonanie aktualizacji lub zmianę treści PR.</w:t>
      </w:r>
    </w:p>
    <w:p w14:paraId="556F4CCD" w14:textId="77777777" w:rsidR="008827C8" w:rsidRDefault="008827C8">
      <w:pPr>
        <w:pStyle w:val="PomiechowekTEKSTWACIWY"/>
        <w:rPr>
          <w:rFonts w:cs="Arial"/>
        </w:rPr>
      </w:pPr>
      <w:r>
        <w:rPr>
          <w:rFonts w:eastAsia="Arial" w:cs="Arial"/>
          <w:color w:val="000000"/>
          <w:szCs w:val="20"/>
        </w:rPr>
        <w:t xml:space="preserve">Zespół ds. Rewitalizacji będzie się zbierał co najmniej raz w roku, w ostatnim kwartale roku oraz w zależności od potrzeb. Posiedzenia Zespołu zwołuje Wójt Gminy. Wnioski z prac Zespołu ds. Rewitalizacji będą przedstawiane i zatwierdzane przez </w:t>
      </w:r>
      <w:r>
        <w:rPr>
          <w:szCs w:val="20"/>
        </w:rPr>
        <w:t>Radę</w:t>
      </w:r>
      <w:r>
        <w:rPr>
          <w:rFonts w:eastAsia="Arial" w:cs="Arial"/>
          <w:color w:val="000000"/>
          <w:szCs w:val="20"/>
        </w:rPr>
        <w:t xml:space="preserve"> Gminy. Rada Gminy jako instytucja kontrolna i uchwałodawcza ma za zadanie:</w:t>
      </w:r>
    </w:p>
    <w:p w14:paraId="29E2338F" w14:textId="77777777" w:rsidR="008827C8" w:rsidRDefault="008827C8">
      <w:pPr>
        <w:pStyle w:val="PomiechowekTEKSTWACIWY"/>
        <w:numPr>
          <w:ilvl w:val="0"/>
          <w:numId w:val="18"/>
        </w:numPr>
        <w:ind w:left="316" w:hanging="332"/>
        <w:rPr>
          <w:rFonts w:cs="Arial"/>
        </w:rPr>
      </w:pPr>
      <w:r>
        <w:rPr>
          <w:rFonts w:cs="Arial"/>
        </w:rPr>
        <w:t>akceptację sprawozdań z realizacji PR-u przygotowanych przez Zespół ds. Rewitalizacji, zawierających w szczególności stan osiągnięcia założonych wskaźników;</w:t>
      </w:r>
    </w:p>
    <w:p w14:paraId="65E0BBAE" w14:textId="77777777" w:rsidR="008827C8" w:rsidRDefault="008827C8">
      <w:pPr>
        <w:pStyle w:val="PomiechowekTEKSTWACIWY"/>
        <w:numPr>
          <w:ilvl w:val="0"/>
          <w:numId w:val="18"/>
        </w:numPr>
        <w:ind w:left="316" w:hanging="332"/>
        <w:rPr>
          <w:rFonts w:cs="Arial"/>
        </w:rPr>
      </w:pPr>
      <w:r>
        <w:rPr>
          <w:rFonts w:cs="Arial"/>
        </w:rPr>
        <w:t>analizowanie i zatwierdzanie wniosków o zmianę treści dokumentu zgłoszonych zarówno przez Zespół ds. Rewitalizacji, jak i inicjatywę min. 200 mieszkańców (patrz niżej);</w:t>
      </w:r>
    </w:p>
    <w:p w14:paraId="798CEE08" w14:textId="77777777" w:rsidR="008827C8" w:rsidRDefault="008827C8">
      <w:pPr>
        <w:pStyle w:val="PomiechowekTEKSTWACIWY"/>
        <w:numPr>
          <w:ilvl w:val="0"/>
          <w:numId w:val="18"/>
        </w:numPr>
        <w:ind w:left="316" w:hanging="332"/>
        <w:rPr>
          <w:rFonts w:cs="Arial"/>
        </w:rPr>
      </w:pPr>
      <w:r>
        <w:rPr>
          <w:rFonts w:cs="Arial"/>
        </w:rPr>
        <w:t>aktualizację Programu Rewitalizacji;</w:t>
      </w:r>
    </w:p>
    <w:p w14:paraId="2E94915C" w14:textId="77777777" w:rsidR="008827C8" w:rsidRDefault="008827C8">
      <w:pPr>
        <w:pStyle w:val="PomiechowekTEKSTWACIWY"/>
        <w:numPr>
          <w:ilvl w:val="0"/>
          <w:numId w:val="18"/>
        </w:numPr>
        <w:ind w:left="316" w:hanging="332"/>
      </w:pPr>
      <w:r>
        <w:rPr>
          <w:rFonts w:cs="Arial"/>
        </w:rPr>
        <w:t>uwzględnienie zadań zaplanowanych do realizacji przy przyjmowaniu budżetu gminy oraz wieloletnich planów inwestycyjnych lub innych dokumentów strategicznych.</w:t>
      </w:r>
    </w:p>
    <w:p w14:paraId="149931FE" w14:textId="77777777" w:rsidR="008827C8" w:rsidRDefault="008827C8">
      <w:pPr>
        <w:pStyle w:val="PomiechowekTEKSTWACIWY"/>
        <w:spacing w:after="113"/>
        <w:rPr>
          <w:rFonts w:eastAsia="Arial" w:cs="Arial"/>
          <w:color w:val="000000"/>
          <w:szCs w:val="20"/>
        </w:rPr>
      </w:pPr>
      <w:r>
        <w:t>Wniosek o dokonanie aktualizacji lub zmianę treści PR może także zostać przedłożony Radzie Gminy wraz z uzasadnieniem przez mieszkańców gminy lub organizacje społeczne, których statutowym terenem działania jest obszar gminy Pomiechówek, w przypadku złożenia pod ww. wnioskiem co najmniej 200 podpisów mieszkańców gminy.</w:t>
      </w:r>
    </w:p>
    <w:p w14:paraId="541FA042" w14:textId="77777777" w:rsidR="008827C8" w:rsidRDefault="008827C8" w:rsidP="008F6A56">
      <w:pPr>
        <w:pStyle w:val="PomiechowekTEKSTWACIWY"/>
        <w:spacing w:after="113"/>
        <w:ind w:firstLine="0"/>
        <w:rPr>
          <w:shd w:val="clear" w:color="auto" w:fill="FFFF00"/>
        </w:rPr>
      </w:pPr>
    </w:p>
    <w:p w14:paraId="5C53ECA6" w14:textId="77777777" w:rsidR="00DE0129" w:rsidRDefault="00DE0129" w:rsidP="008F6A56">
      <w:pPr>
        <w:pStyle w:val="PomiechowekTEKSTWACIWY"/>
        <w:spacing w:after="113"/>
        <w:ind w:firstLine="0"/>
        <w:rPr>
          <w:shd w:val="clear" w:color="auto" w:fill="FFFF00"/>
        </w:rPr>
      </w:pPr>
    </w:p>
    <w:p w14:paraId="1AAA92FE" w14:textId="77777777" w:rsidR="00DE0129" w:rsidRDefault="00DE0129" w:rsidP="008F6A56">
      <w:pPr>
        <w:pStyle w:val="PomiechowekTEKSTWACIWY"/>
        <w:spacing w:after="113"/>
        <w:ind w:firstLine="0"/>
        <w:rPr>
          <w:shd w:val="clear" w:color="auto" w:fill="FFFF00"/>
        </w:rPr>
      </w:pPr>
    </w:p>
    <w:p w14:paraId="1CD5E953" w14:textId="77777777" w:rsidR="008827C8" w:rsidRDefault="008827C8">
      <w:pPr>
        <w:pStyle w:val="Pomiechwekpodrozdzial"/>
        <w:numPr>
          <w:ilvl w:val="2"/>
          <w:numId w:val="16"/>
        </w:numPr>
      </w:pPr>
      <w:bookmarkStart w:id="53" w:name="__RefHeading__28488_1942668651"/>
      <w:bookmarkEnd w:id="53"/>
      <w:r>
        <w:t>Lista wskaźników w ramach PR</w:t>
      </w:r>
    </w:p>
    <w:p w14:paraId="5564E0D4" w14:textId="24075AC0" w:rsidR="008827C8" w:rsidRDefault="008827C8">
      <w:pPr>
        <w:pStyle w:val="PomiechowekTEKSTWACIWY"/>
        <w:ind w:firstLine="0"/>
        <w:rPr>
          <w:sz w:val="4"/>
          <w:szCs w:val="4"/>
        </w:rPr>
      </w:pPr>
      <w:r>
        <w:tab/>
        <w:t xml:space="preserve">Realizacja PR gminy będzie mierzona za pomocą wskaźników wykorzystanych w diagnozie. Mierniki rewitalizacji monitorowane będą corocznie przez Zespół ds. Rewitalizacji. Efekt finalny osiągnięty na koniec trwania realizacji PR powinien zostać porównany z planowanym zamierzeniem poprawy ich stanu, przedstawionym w Tabeli </w:t>
      </w:r>
      <w:r w:rsidR="007F6347">
        <w:t>33</w:t>
      </w:r>
      <w:r>
        <w:t>. Wartości przedstawione w tabeli jako oczekiwany rezultat są wartościami minimalnymi.</w:t>
      </w:r>
    </w:p>
    <w:p w14:paraId="1A121064" w14:textId="77777777" w:rsidR="008827C8" w:rsidRDefault="008827C8">
      <w:pPr>
        <w:pStyle w:val="PomiechowekTEKSTWACIWY"/>
        <w:ind w:firstLine="0"/>
        <w:rPr>
          <w:sz w:val="4"/>
          <w:szCs w:val="4"/>
        </w:rPr>
      </w:pPr>
    </w:p>
    <w:tbl>
      <w:tblPr>
        <w:tblW w:w="8729" w:type="dxa"/>
        <w:tblInd w:w="55" w:type="dxa"/>
        <w:tblLayout w:type="fixed"/>
        <w:tblCellMar>
          <w:top w:w="55" w:type="dxa"/>
          <w:left w:w="55" w:type="dxa"/>
          <w:bottom w:w="55" w:type="dxa"/>
          <w:right w:w="55" w:type="dxa"/>
        </w:tblCellMar>
        <w:tblLook w:val="0000" w:firstRow="0" w:lastRow="0" w:firstColumn="0" w:lastColumn="0" w:noHBand="0" w:noVBand="0"/>
      </w:tblPr>
      <w:tblGrid>
        <w:gridCol w:w="1053"/>
        <w:gridCol w:w="288"/>
        <w:gridCol w:w="2285"/>
        <w:gridCol w:w="1134"/>
        <w:gridCol w:w="1276"/>
        <w:gridCol w:w="1417"/>
        <w:gridCol w:w="1276"/>
      </w:tblGrid>
      <w:tr w:rsidR="004447D0" w14:paraId="43657FC6" w14:textId="77777777" w:rsidTr="004447D0">
        <w:trPr>
          <w:trHeight w:val="218"/>
        </w:trPr>
        <w:tc>
          <w:tcPr>
            <w:tcW w:w="1053" w:type="dxa"/>
            <w:vMerge w:val="restart"/>
            <w:tcBorders>
              <w:top w:val="single" w:sz="4" w:space="0" w:color="auto"/>
              <w:left w:val="single" w:sz="4" w:space="0" w:color="auto"/>
              <w:bottom w:val="single" w:sz="4" w:space="0" w:color="auto"/>
              <w:right w:val="single" w:sz="4" w:space="0" w:color="auto"/>
            </w:tcBorders>
            <w:shd w:val="clear" w:color="auto" w:fill="E6E6FF"/>
            <w:vAlign w:val="center"/>
          </w:tcPr>
          <w:p w14:paraId="420B8AF8" w14:textId="77777777" w:rsidR="004447D0" w:rsidRDefault="004447D0">
            <w:pPr>
              <w:pStyle w:val="Zawartotabeli"/>
            </w:pPr>
            <w:r>
              <w:t>Charakter wskaźnika</w:t>
            </w:r>
          </w:p>
        </w:tc>
        <w:tc>
          <w:tcPr>
            <w:tcW w:w="288" w:type="dxa"/>
            <w:vMerge w:val="restart"/>
            <w:tcBorders>
              <w:top w:val="single" w:sz="4" w:space="0" w:color="auto"/>
              <w:left w:val="single" w:sz="4" w:space="0" w:color="auto"/>
              <w:bottom w:val="single" w:sz="4" w:space="0" w:color="auto"/>
              <w:right w:val="single" w:sz="4" w:space="0" w:color="auto"/>
            </w:tcBorders>
            <w:shd w:val="clear" w:color="auto" w:fill="E6E6FF"/>
            <w:vAlign w:val="center"/>
          </w:tcPr>
          <w:p w14:paraId="4FDF203D" w14:textId="77777777" w:rsidR="004447D0" w:rsidRDefault="004447D0">
            <w:pPr>
              <w:pStyle w:val="Zawartotabeli"/>
            </w:pPr>
            <w:r>
              <w:t>Lp</w:t>
            </w:r>
          </w:p>
        </w:tc>
        <w:tc>
          <w:tcPr>
            <w:tcW w:w="2285" w:type="dxa"/>
            <w:vMerge w:val="restart"/>
            <w:tcBorders>
              <w:top w:val="single" w:sz="4" w:space="0" w:color="auto"/>
              <w:left w:val="single" w:sz="4" w:space="0" w:color="auto"/>
              <w:bottom w:val="single" w:sz="4" w:space="0" w:color="auto"/>
              <w:right w:val="single" w:sz="4" w:space="0" w:color="auto"/>
            </w:tcBorders>
            <w:shd w:val="clear" w:color="auto" w:fill="E6E6FF"/>
            <w:vAlign w:val="center"/>
          </w:tcPr>
          <w:p w14:paraId="3DE49D53" w14:textId="77777777" w:rsidR="004447D0" w:rsidRDefault="004447D0">
            <w:pPr>
              <w:pStyle w:val="Zawartotabeli"/>
              <w:jc w:val="left"/>
            </w:pPr>
            <w:r>
              <w:t>Nazwa wskaźnika</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E6E6FF"/>
            <w:vAlign w:val="center"/>
          </w:tcPr>
          <w:p w14:paraId="067458D7" w14:textId="77777777" w:rsidR="004447D0" w:rsidRDefault="004447D0">
            <w:pPr>
              <w:pStyle w:val="Zawartotabeli"/>
              <w:jc w:val="left"/>
            </w:pPr>
            <w:r>
              <w:t>Jednostka miary</w:t>
            </w:r>
          </w:p>
        </w:tc>
        <w:tc>
          <w:tcPr>
            <w:tcW w:w="3969" w:type="dxa"/>
            <w:gridSpan w:val="3"/>
            <w:tcBorders>
              <w:top w:val="single" w:sz="4" w:space="0" w:color="auto"/>
              <w:left w:val="single" w:sz="4" w:space="0" w:color="auto"/>
              <w:bottom w:val="single" w:sz="4" w:space="0" w:color="auto"/>
              <w:right w:val="single" w:sz="4" w:space="0" w:color="auto"/>
            </w:tcBorders>
            <w:shd w:val="clear" w:color="auto" w:fill="E6E6FF"/>
          </w:tcPr>
          <w:p w14:paraId="3880E1DC" w14:textId="77777777" w:rsidR="004447D0" w:rsidRDefault="004447D0">
            <w:pPr>
              <w:pStyle w:val="Zawartotabeli"/>
              <w:jc w:val="center"/>
            </w:pPr>
            <w:r>
              <w:t>Wskaźniki</w:t>
            </w:r>
          </w:p>
        </w:tc>
      </w:tr>
      <w:tr w:rsidR="004447D0" w14:paraId="37958D7F" w14:textId="77777777" w:rsidTr="004447D0">
        <w:trPr>
          <w:trHeight w:val="596"/>
        </w:trPr>
        <w:tc>
          <w:tcPr>
            <w:tcW w:w="1053" w:type="dxa"/>
            <w:vMerge/>
            <w:tcBorders>
              <w:top w:val="single" w:sz="4" w:space="0" w:color="auto"/>
              <w:left w:val="single" w:sz="4" w:space="0" w:color="auto"/>
              <w:bottom w:val="single" w:sz="4" w:space="0" w:color="auto"/>
              <w:right w:val="single" w:sz="4" w:space="0" w:color="auto"/>
            </w:tcBorders>
            <w:shd w:val="clear" w:color="auto" w:fill="E6E6FF"/>
            <w:vAlign w:val="center"/>
          </w:tcPr>
          <w:p w14:paraId="27E3BA61" w14:textId="77777777" w:rsidR="004447D0" w:rsidRDefault="004447D0"/>
        </w:tc>
        <w:tc>
          <w:tcPr>
            <w:tcW w:w="288" w:type="dxa"/>
            <w:vMerge/>
            <w:tcBorders>
              <w:top w:val="single" w:sz="4" w:space="0" w:color="auto"/>
              <w:left w:val="single" w:sz="4" w:space="0" w:color="auto"/>
              <w:bottom w:val="single" w:sz="4" w:space="0" w:color="auto"/>
              <w:right w:val="single" w:sz="4" w:space="0" w:color="auto"/>
            </w:tcBorders>
            <w:shd w:val="clear" w:color="auto" w:fill="E6E6FF"/>
            <w:vAlign w:val="center"/>
          </w:tcPr>
          <w:p w14:paraId="6671E0D8" w14:textId="77777777" w:rsidR="004447D0" w:rsidRDefault="004447D0"/>
        </w:tc>
        <w:tc>
          <w:tcPr>
            <w:tcW w:w="2285" w:type="dxa"/>
            <w:vMerge/>
            <w:tcBorders>
              <w:top w:val="single" w:sz="4" w:space="0" w:color="auto"/>
              <w:left w:val="single" w:sz="4" w:space="0" w:color="auto"/>
              <w:bottom w:val="single" w:sz="4" w:space="0" w:color="auto"/>
              <w:right w:val="single" w:sz="4" w:space="0" w:color="auto"/>
            </w:tcBorders>
            <w:shd w:val="clear" w:color="auto" w:fill="E6E6FF"/>
            <w:vAlign w:val="center"/>
          </w:tcPr>
          <w:p w14:paraId="39CBB4DB" w14:textId="77777777" w:rsidR="004447D0" w:rsidRDefault="004447D0"/>
        </w:tc>
        <w:tc>
          <w:tcPr>
            <w:tcW w:w="1134" w:type="dxa"/>
            <w:vMerge/>
            <w:tcBorders>
              <w:top w:val="single" w:sz="4" w:space="0" w:color="auto"/>
              <w:left w:val="single" w:sz="4" w:space="0" w:color="auto"/>
              <w:bottom w:val="single" w:sz="4" w:space="0" w:color="auto"/>
              <w:right w:val="single" w:sz="4" w:space="0" w:color="auto"/>
            </w:tcBorders>
            <w:shd w:val="clear" w:color="auto" w:fill="E6E6FF"/>
            <w:vAlign w:val="center"/>
          </w:tcPr>
          <w:p w14:paraId="56E60F19" w14:textId="77777777" w:rsidR="004447D0" w:rsidRDefault="004447D0"/>
        </w:tc>
        <w:tc>
          <w:tcPr>
            <w:tcW w:w="1276" w:type="dxa"/>
            <w:tcBorders>
              <w:top w:val="single" w:sz="4" w:space="0" w:color="auto"/>
              <w:left w:val="single" w:sz="4" w:space="0" w:color="auto"/>
              <w:bottom w:val="single" w:sz="4" w:space="0" w:color="auto"/>
              <w:right w:val="single" w:sz="4" w:space="0" w:color="auto"/>
            </w:tcBorders>
            <w:shd w:val="clear" w:color="auto" w:fill="E6E6FF"/>
            <w:vAlign w:val="center"/>
          </w:tcPr>
          <w:p w14:paraId="52DE0E3E" w14:textId="77777777" w:rsidR="004447D0" w:rsidRDefault="004447D0">
            <w:pPr>
              <w:pStyle w:val="Zawartotabeli"/>
              <w:jc w:val="center"/>
            </w:pPr>
            <w:r>
              <w:t>Wartość bazowa w OR (dane z 2015)</w:t>
            </w:r>
          </w:p>
        </w:tc>
        <w:tc>
          <w:tcPr>
            <w:tcW w:w="1417" w:type="dxa"/>
            <w:tcBorders>
              <w:top w:val="single" w:sz="4" w:space="0" w:color="auto"/>
              <w:left w:val="single" w:sz="4" w:space="0" w:color="auto"/>
              <w:bottom w:val="single" w:sz="4" w:space="0" w:color="auto"/>
              <w:right w:val="single" w:sz="4" w:space="0" w:color="auto"/>
            </w:tcBorders>
            <w:shd w:val="clear" w:color="auto" w:fill="E6E6FF"/>
            <w:vAlign w:val="center"/>
          </w:tcPr>
          <w:p w14:paraId="2BD54A66" w14:textId="77777777" w:rsidR="004447D0" w:rsidRDefault="004447D0">
            <w:pPr>
              <w:pStyle w:val="Zawartotabeli"/>
              <w:jc w:val="center"/>
            </w:pPr>
            <w:r>
              <w:t>Wartość docelowa w OR - oczekiwany rezultat</w:t>
            </w:r>
          </w:p>
        </w:tc>
        <w:tc>
          <w:tcPr>
            <w:tcW w:w="1276" w:type="dxa"/>
            <w:tcBorders>
              <w:top w:val="single" w:sz="4" w:space="0" w:color="auto"/>
              <w:left w:val="single" w:sz="4" w:space="0" w:color="auto"/>
              <w:bottom w:val="single" w:sz="4" w:space="0" w:color="auto"/>
              <w:right w:val="single" w:sz="4" w:space="0" w:color="auto"/>
            </w:tcBorders>
            <w:shd w:val="clear" w:color="auto" w:fill="E6E6FF"/>
          </w:tcPr>
          <w:p w14:paraId="3093F7C8" w14:textId="77777777" w:rsidR="004447D0" w:rsidRDefault="004447D0">
            <w:pPr>
              <w:pStyle w:val="Zawartotabeli"/>
              <w:jc w:val="center"/>
            </w:pPr>
            <w:r>
              <w:t>Procentowa wartość poprawy wskaźnika</w:t>
            </w:r>
          </w:p>
        </w:tc>
      </w:tr>
      <w:tr w:rsidR="004447D0" w14:paraId="73AA11F4" w14:textId="77777777" w:rsidTr="004447D0">
        <w:trPr>
          <w:trHeight w:val="375"/>
        </w:trPr>
        <w:tc>
          <w:tcPr>
            <w:tcW w:w="1053" w:type="dxa"/>
            <w:vMerge w:val="restart"/>
            <w:tcBorders>
              <w:top w:val="single" w:sz="4" w:space="0" w:color="auto"/>
              <w:left w:val="single" w:sz="4" w:space="0" w:color="auto"/>
              <w:bottom w:val="single" w:sz="4" w:space="0" w:color="auto"/>
              <w:right w:val="single" w:sz="4" w:space="0" w:color="auto"/>
            </w:tcBorders>
            <w:shd w:val="clear" w:color="auto" w:fill="FF3333"/>
            <w:vAlign w:val="center"/>
          </w:tcPr>
          <w:p w14:paraId="7F6212CE" w14:textId="77777777" w:rsidR="004447D0" w:rsidRDefault="004447D0">
            <w:pPr>
              <w:pStyle w:val="Zawartotabeli"/>
            </w:pPr>
            <w:r>
              <w:t>Społeczny</w:t>
            </w:r>
          </w:p>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70786896" w14:textId="77777777" w:rsidR="004447D0" w:rsidRDefault="004447D0">
            <w:pPr>
              <w:pStyle w:val="Zawartotabeli"/>
            </w:pPr>
            <w:r>
              <w:t>1</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56513728" w14:textId="77777777" w:rsidR="004447D0" w:rsidRDefault="004447D0">
            <w:pPr>
              <w:pStyle w:val="Zawartotabeli"/>
              <w:jc w:val="left"/>
              <w:rPr>
                <w:sz w:val="14"/>
                <w:szCs w:val="14"/>
              </w:rPr>
            </w:pPr>
            <w:r>
              <w:t>Niebieskie Karty</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4BDCC55" w14:textId="77777777" w:rsidR="004447D0" w:rsidRDefault="004447D0">
            <w:pPr>
              <w:pStyle w:val="Zawartotabeli"/>
              <w:jc w:val="left"/>
            </w:pPr>
            <w:r>
              <w:rPr>
                <w:sz w:val="14"/>
                <w:szCs w:val="14"/>
              </w:rPr>
              <w:t>liczba rodzin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548158" w14:textId="77777777" w:rsidR="004447D0" w:rsidRDefault="004447D0">
            <w:pPr>
              <w:pStyle w:val="Zawartotabeli"/>
              <w:jc w:val="center"/>
              <w:rPr>
                <w:b/>
                <w:bCs/>
                <w:sz w:val="18"/>
                <w:szCs w:val="18"/>
              </w:rPr>
            </w:pPr>
            <w: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4F2C3BE" w14:textId="77777777" w:rsidR="004447D0" w:rsidRDefault="004447D0">
            <w:pPr>
              <w:pStyle w:val="Zawartotabeli"/>
              <w:jc w:val="center"/>
            </w:pPr>
            <w:r>
              <w:rPr>
                <w:b/>
                <w:bCs/>
                <w:sz w:val="18"/>
                <w:szCs w:val="18"/>
              </w:rPr>
              <w:t>2</w:t>
            </w:r>
          </w:p>
        </w:tc>
        <w:tc>
          <w:tcPr>
            <w:tcW w:w="1276" w:type="dxa"/>
            <w:tcBorders>
              <w:top w:val="single" w:sz="4" w:space="0" w:color="auto"/>
              <w:left w:val="single" w:sz="4" w:space="0" w:color="auto"/>
              <w:bottom w:val="single" w:sz="4" w:space="0" w:color="auto"/>
              <w:right w:val="single" w:sz="4" w:space="0" w:color="auto"/>
            </w:tcBorders>
          </w:tcPr>
          <w:p w14:paraId="304C2166" w14:textId="77777777" w:rsidR="004447D0" w:rsidRDefault="004447D0">
            <w:pPr>
              <w:pStyle w:val="Zawartotabeli"/>
              <w:jc w:val="center"/>
              <w:rPr>
                <w:b/>
                <w:bCs/>
                <w:sz w:val="18"/>
                <w:szCs w:val="18"/>
              </w:rPr>
            </w:pPr>
            <w:r>
              <w:rPr>
                <w:b/>
                <w:bCs/>
                <w:sz w:val="18"/>
                <w:szCs w:val="18"/>
              </w:rPr>
              <w:t>33%</w:t>
            </w:r>
          </w:p>
        </w:tc>
      </w:tr>
      <w:tr w:rsidR="004447D0" w14:paraId="5510150C" w14:textId="77777777" w:rsidTr="004447D0">
        <w:trPr>
          <w:trHeight w:val="320"/>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5E7FBDEB"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65A5B902" w14:textId="77777777" w:rsidR="004447D0" w:rsidRDefault="004447D0">
            <w:pPr>
              <w:pStyle w:val="Zawartotabeli"/>
            </w:pPr>
            <w:r>
              <w:t>2</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21B77D5C" w14:textId="77777777" w:rsidR="004447D0" w:rsidRDefault="004447D0">
            <w:pPr>
              <w:pStyle w:val="Zawartotabeli"/>
              <w:jc w:val="left"/>
              <w:rPr>
                <w:sz w:val="14"/>
                <w:szCs w:val="14"/>
              </w:rPr>
            </w:pPr>
            <w:r>
              <w:t>Dożywianie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510106" w14:textId="77777777" w:rsidR="004447D0" w:rsidRDefault="004447D0">
            <w:pPr>
              <w:pStyle w:val="Zawartotabeli"/>
              <w:jc w:val="left"/>
            </w:pPr>
            <w:r>
              <w:rPr>
                <w:sz w:val="14"/>
                <w:szCs w:val="14"/>
              </w:rPr>
              <w:t>liczba osób</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A10B6A" w14:textId="77777777" w:rsidR="004447D0" w:rsidRDefault="004447D0">
            <w:pPr>
              <w:pStyle w:val="Zawartotabeli"/>
              <w:jc w:val="center"/>
              <w:rPr>
                <w:b/>
                <w:bCs/>
                <w:sz w:val="18"/>
                <w:szCs w:val="18"/>
              </w:rPr>
            </w:pPr>
            <w:r>
              <w:t>116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3F98E1" w14:textId="77777777" w:rsidR="004447D0" w:rsidRDefault="004447D0">
            <w:pPr>
              <w:pStyle w:val="Zawartotabeli"/>
              <w:jc w:val="center"/>
            </w:pPr>
            <w:r>
              <w:rPr>
                <w:b/>
                <w:bCs/>
                <w:sz w:val="18"/>
                <w:szCs w:val="18"/>
              </w:rPr>
              <w:t>106</w:t>
            </w:r>
          </w:p>
        </w:tc>
        <w:tc>
          <w:tcPr>
            <w:tcW w:w="1276" w:type="dxa"/>
            <w:tcBorders>
              <w:top w:val="single" w:sz="4" w:space="0" w:color="auto"/>
              <w:left w:val="single" w:sz="4" w:space="0" w:color="auto"/>
              <w:bottom w:val="single" w:sz="4" w:space="0" w:color="auto"/>
              <w:right w:val="single" w:sz="4" w:space="0" w:color="auto"/>
            </w:tcBorders>
          </w:tcPr>
          <w:p w14:paraId="6CD8D27E" w14:textId="77777777" w:rsidR="004447D0" w:rsidRDefault="004447D0">
            <w:pPr>
              <w:pStyle w:val="Zawartotabeli"/>
              <w:jc w:val="center"/>
              <w:rPr>
                <w:b/>
                <w:bCs/>
                <w:sz w:val="18"/>
                <w:szCs w:val="18"/>
              </w:rPr>
            </w:pPr>
            <w:r>
              <w:rPr>
                <w:b/>
                <w:bCs/>
                <w:sz w:val="18"/>
                <w:szCs w:val="18"/>
              </w:rPr>
              <w:t>9%</w:t>
            </w:r>
          </w:p>
        </w:tc>
      </w:tr>
      <w:tr w:rsidR="004447D0" w14:paraId="54E132CE" w14:textId="77777777" w:rsidTr="004447D0">
        <w:trPr>
          <w:trHeight w:val="640"/>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65044F24"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715CF37D" w14:textId="77777777" w:rsidR="004447D0" w:rsidRDefault="004447D0">
            <w:pPr>
              <w:pStyle w:val="Zawartotabeli"/>
            </w:pPr>
            <w:r>
              <w:t>3</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15F5F354" w14:textId="77777777" w:rsidR="004447D0" w:rsidRDefault="004447D0">
            <w:pPr>
              <w:pStyle w:val="Zawartotabeli"/>
              <w:jc w:val="left"/>
              <w:rPr>
                <w:sz w:val="14"/>
                <w:szCs w:val="14"/>
              </w:rPr>
            </w:pPr>
            <w:r>
              <w:t>Przyznana pomoc społeczna z powodu ubóstwa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84AD2B" w14:textId="77777777" w:rsidR="004447D0" w:rsidRDefault="004447D0">
            <w:pPr>
              <w:pStyle w:val="Zawartotabeli"/>
              <w:jc w:val="left"/>
            </w:pPr>
            <w:r>
              <w:rPr>
                <w:sz w:val="14"/>
                <w:szCs w:val="14"/>
              </w:rPr>
              <w:t>liczba rodzin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F40151" w14:textId="77777777" w:rsidR="004447D0" w:rsidRDefault="004447D0">
            <w:pPr>
              <w:pStyle w:val="Zawartotabeli"/>
              <w:jc w:val="center"/>
              <w:rPr>
                <w:b/>
                <w:bCs/>
                <w:sz w:val="18"/>
                <w:szCs w:val="18"/>
              </w:rPr>
            </w:pPr>
            <w:r>
              <w:t>138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6E37131" w14:textId="77777777" w:rsidR="004447D0" w:rsidRDefault="004447D0">
            <w:pPr>
              <w:pStyle w:val="Zawartotabeli"/>
              <w:jc w:val="center"/>
            </w:pPr>
            <w:r>
              <w:rPr>
                <w:b/>
                <w:bCs/>
                <w:sz w:val="18"/>
                <w:szCs w:val="18"/>
              </w:rPr>
              <w:t>128</w:t>
            </w:r>
          </w:p>
        </w:tc>
        <w:tc>
          <w:tcPr>
            <w:tcW w:w="1276" w:type="dxa"/>
            <w:tcBorders>
              <w:top w:val="single" w:sz="4" w:space="0" w:color="auto"/>
              <w:left w:val="single" w:sz="4" w:space="0" w:color="auto"/>
              <w:bottom w:val="single" w:sz="4" w:space="0" w:color="auto"/>
              <w:right w:val="single" w:sz="4" w:space="0" w:color="auto"/>
            </w:tcBorders>
          </w:tcPr>
          <w:p w14:paraId="1E7A4CCE" w14:textId="77777777" w:rsidR="004447D0" w:rsidRDefault="004447D0">
            <w:pPr>
              <w:pStyle w:val="Zawartotabeli"/>
              <w:jc w:val="center"/>
              <w:rPr>
                <w:b/>
                <w:bCs/>
                <w:sz w:val="18"/>
                <w:szCs w:val="18"/>
              </w:rPr>
            </w:pPr>
            <w:r>
              <w:rPr>
                <w:b/>
                <w:bCs/>
                <w:sz w:val="18"/>
                <w:szCs w:val="18"/>
              </w:rPr>
              <w:t>7%</w:t>
            </w:r>
          </w:p>
        </w:tc>
      </w:tr>
      <w:tr w:rsidR="004447D0" w14:paraId="4E52409B" w14:textId="77777777" w:rsidTr="004447D0">
        <w:trPr>
          <w:trHeight w:val="654"/>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5E66FCF9"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3003CB21" w14:textId="77777777" w:rsidR="004447D0" w:rsidRDefault="004447D0">
            <w:pPr>
              <w:pStyle w:val="Zawartotabeli"/>
            </w:pPr>
            <w:r>
              <w:t>4</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1C946F55" w14:textId="77777777" w:rsidR="004447D0" w:rsidRDefault="004447D0">
            <w:pPr>
              <w:pStyle w:val="Zawartotabeli"/>
              <w:jc w:val="left"/>
              <w:rPr>
                <w:sz w:val="14"/>
                <w:szCs w:val="14"/>
              </w:rPr>
            </w:pPr>
            <w:r>
              <w:t>Przyznana pomoc społeczna z powodu bezrobocia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7FC827" w14:textId="77777777" w:rsidR="004447D0" w:rsidRDefault="004447D0">
            <w:pPr>
              <w:pStyle w:val="Zawartotabeli"/>
              <w:jc w:val="left"/>
            </w:pPr>
            <w:r>
              <w:rPr>
                <w:sz w:val="14"/>
                <w:szCs w:val="14"/>
              </w:rPr>
              <w:t>liczba rodzin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2E4375" w14:textId="77777777" w:rsidR="004447D0" w:rsidRDefault="004447D0">
            <w:pPr>
              <w:pStyle w:val="Zawartotabeli"/>
              <w:jc w:val="center"/>
              <w:rPr>
                <w:b/>
                <w:bCs/>
                <w:sz w:val="18"/>
                <w:szCs w:val="18"/>
              </w:rPr>
            </w:pPr>
            <w:r>
              <w:t>98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3DE9754" w14:textId="77777777" w:rsidR="004447D0" w:rsidRDefault="004447D0">
            <w:pPr>
              <w:pStyle w:val="Zawartotabeli"/>
              <w:jc w:val="center"/>
            </w:pPr>
            <w:r>
              <w:rPr>
                <w:b/>
                <w:bCs/>
                <w:sz w:val="18"/>
                <w:szCs w:val="18"/>
              </w:rPr>
              <w:t>88</w:t>
            </w:r>
          </w:p>
        </w:tc>
        <w:tc>
          <w:tcPr>
            <w:tcW w:w="1276" w:type="dxa"/>
            <w:tcBorders>
              <w:top w:val="single" w:sz="4" w:space="0" w:color="auto"/>
              <w:left w:val="single" w:sz="4" w:space="0" w:color="auto"/>
              <w:bottom w:val="single" w:sz="4" w:space="0" w:color="auto"/>
              <w:right w:val="single" w:sz="4" w:space="0" w:color="auto"/>
            </w:tcBorders>
          </w:tcPr>
          <w:p w14:paraId="5D60315A" w14:textId="77777777" w:rsidR="004447D0" w:rsidRDefault="004447D0">
            <w:pPr>
              <w:pStyle w:val="Zawartotabeli"/>
              <w:jc w:val="center"/>
              <w:rPr>
                <w:b/>
                <w:bCs/>
                <w:sz w:val="18"/>
                <w:szCs w:val="18"/>
              </w:rPr>
            </w:pPr>
            <w:r>
              <w:rPr>
                <w:b/>
                <w:bCs/>
                <w:sz w:val="18"/>
                <w:szCs w:val="18"/>
              </w:rPr>
              <w:t>10%</w:t>
            </w:r>
          </w:p>
        </w:tc>
      </w:tr>
      <w:tr w:rsidR="004447D0" w14:paraId="5C1BFF24" w14:textId="77777777" w:rsidTr="004447D0">
        <w:trPr>
          <w:trHeight w:val="654"/>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44855E43"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4B7E1604" w14:textId="77777777" w:rsidR="004447D0" w:rsidRDefault="004447D0">
            <w:pPr>
              <w:pStyle w:val="Zawartotabeli"/>
            </w:pPr>
            <w:r>
              <w:t>5</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3F1F83F3" w14:textId="77777777" w:rsidR="004447D0" w:rsidRDefault="004447D0">
            <w:pPr>
              <w:pStyle w:val="Zawartotabeli"/>
              <w:jc w:val="left"/>
              <w:rPr>
                <w:sz w:val="14"/>
                <w:szCs w:val="14"/>
              </w:rPr>
            </w:pPr>
            <w:r>
              <w:t>Przyznana pomoc społeczna z powodu niepełnosprawności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715DBB7" w14:textId="77777777" w:rsidR="004447D0" w:rsidRDefault="004447D0">
            <w:pPr>
              <w:pStyle w:val="Zawartotabeli"/>
              <w:jc w:val="left"/>
            </w:pPr>
            <w:r>
              <w:rPr>
                <w:sz w:val="14"/>
                <w:szCs w:val="14"/>
              </w:rPr>
              <w:t>liczba rodzin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9ADE89" w14:textId="77777777" w:rsidR="004447D0" w:rsidRDefault="004447D0">
            <w:pPr>
              <w:pStyle w:val="Zawartotabeli"/>
              <w:jc w:val="center"/>
              <w:rPr>
                <w:b/>
                <w:bCs/>
                <w:sz w:val="18"/>
                <w:szCs w:val="18"/>
              </w:rPr>
            </w:pPr>
            <w:r>
              <w:t>66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C580C8E" w14:textId="77777777" w:rsidR="004447D0" w:rsidRDefault="004447D0">
            <w:pPr>
              <w:pStyle w:val="Zawartotabeli"/>
              <w:jc w:val="center"/>
            </w:pPr>
            <w:r>
              <w:rPr>
                <w:b/>
                <w:bCs/>
                <w:sz w:val="18"/>
                <w:szCs w:val="18"/>
              </w:rPr>
              <w:t>64</w:t>
            </w:r>
          </w:p>
        </w:tc>
        <w:tc>
          <w:tcPr>
            <w:tcW w:w="1276" w:type="dxa"/>
            <w:tcBorders>
              <w:top w:val="single" w:sz="4" w:space="0" w:color="auto"/>
              <w:left w:val="single" w:sz="4" w:space="0" w:color="auto"/>
              <w:bottom w:val="single" w:sz="4" w:space="0" w:color="auto"/>
              <w:right w:val="single" w:sz="4" w:space="0" w:color="auto"/>
            </w:tcBorders>
          </w:tcPr>
          <w:p w14:paraId="18E674D0" w14:textId="77777777" w:rsidR="004447D0" w:rsidRDefault="004447D0">
            <w:pPr>
              <w:pStyle w:val="Zawartotabeli"/>
              <w:jc w:val="center"/>
              <w:rPr>
                <w:b/>
                <w:bCs/>
                <w:sz w:val="18"/>
                <w:szCs w:val="18"/>
              </w:rPr>
            </w:pPr>
            <w:r>
              <w:rPr>
                <w:b/>
                <w:bCs/>
                <w:sz w:val="18"/>
                <w:szCs w:val="18"/>
              </w:rPr>
              <w:t>3%</w:t>
            </w:r>
          </w:p>
        </w:tc>
      </w:tr>
      <w:tr w:rsidR="004447D0" w14:paraId="4FD4703A" w14:textId="77777777" w:rsidTr="004447D0">
        <w:trPr>
          <w:trHeight w:val="320"/>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3917EF08"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6639CF69" w14:textId="77777777" w:rsidR="004447D0" w:rsidRDefault="004447D0">
            <w:pPr>
              <w:pStyle w:val="Zawartotabeli"/>
            </w:pPr>
            <w:r>
              <w:t>6</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52D6D040" w14:textId="77777777" w:rsidR="004447D0" w:rsidRDefault="004447D0">
            <w:pPr>
              <w:pStyle w:val="Zawartotabeli"/>
              <w:jc w:val="left"/>
              <w:rPr>
                <w:sz w:val="14"/>
                <w:szCs w:val="14"/>
              </w:rPr>
            </w:pPr>
            <w:r>
              <w:t>Przestępstwa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60010AD" w14:textId="77777777" w:rsidR="004447D0" w:rsidRDefault="004447D0">
            <w:pPr>
              <w:pStyle w:val="Zawartotabeli"/>
              <w:jc w:val="left"/>
            </w:pPr>
            <w:r>
              <w:rPr>
                <w:sz w:val="14"/>
                <w:szCs w:val="14"/>
              </w:rPr>
              <w:t>Liczba zdarzeń</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8C8621" w14:textId="77777777" w:rsidR="004447D0" w:rsidRDefault="004447D0">
            <w:pPr>
              <w:pStyle w:val="Zawartotabeli"/>
              <w:jc w:val="center"/>
              <w:rPr>
                <w:b/>
                <w:bCs/>
                <w:sz w:val="18"/>
                <w:szCs w:val="18"/>
              </w:rPr>
            </w:pPr>
            <w:r>
              <w:t>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9026C30" w14:textId="77777777" w:rsidR="004447D0" w:rsidRDefault="004447D0">
            <w:pPr>
              <w:pStyle w:val="Zawartotabeli"/>
              <w:jc w:val="center"/>
            </w:pPr>
            <w:r>
              <w:rPr>
                <w:b/>
                <w:bCs/>
                <w:sz w:val="18"/>
                <w:szCs w:val="18"/>
              </w:rPr>
              <w:t>40</w:t>
            </w:r>
          </w:p>
        </w:tc>
        <w:tc>
          <w:tcPr>
            <w:tcW w:w="1276" w:type="dxa"/>
            <w:tcBorders>
              <w:top w:val="single" w:sz="4" w:space="0" w:color="auto"/>
              <w:left w:val="single" w:sz="4" w:space="0" w:color="auto"/>
              <w:bottom w:val="single" w:sz="4" w:space="0" w:color="auto"/>
              <w:right w:val="single" w:sz="4" w:space="0" w:color="auto"/>
            </w:tcBorders>
          </w:tcPr>
          <w:p w14:paraId="6CFD6339" w14:textId="77777777" w:rsidR="004447D0" w:rsidRDefault="004447D0">
            <w:pPr>
              <w:pStyle w:val="Zawartotabeli"/>
              <w:jc w:val="center"/>
              <w:rPr>
                <w:b/>
                <w:bCs/>
                <w:sz w:val="18"/>
                <w:szCs w:val="18"/>
              </w:rPr>
            </w:pPr>
            <w:r>
              <w:rPr>
                <w:b/>
                <w:bCs/>
                <w:sz w:val="18"/>
                <w:szCs w:val="18"/>
              </w:rPr>
              <w:t>11%</w:t>
            </w:r>
          </w:p>
        </w:tc>
      </w:tr>
      <w:tr w:rsidR="004447D0" w14:paraId="26B9E499" w14:textId="77777777" w:rsidTr="004447D0">
        <w:trPr>
          <w:trHeight w:val="320"/>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23E237EA"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3887D37D" w14:textId="77777777" w:rsidR="004447D0" w:rsidRDefault="004447D0">
            <w:pPr>
              <w:pStyle w:val="Zawartotabeli"/>
            </w:pPr>
            <w:r>
              <w:t>7</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4DC94730" w14:textId="77777777" w:rsidR="004447D0" w:rsidRDefault="004447D0">
            <w:pPr>
              <w:pStyle w:val="Zawartotabeli"/>
              <w:jc w:val="left"/>
              <w:rPr>
                <w:sz w:val="14"/>
                <w:szCs w:val="14"/>
              </w:rPr>
            </w:pPr>
            <w:r>
              <w:t>Frekwencja wyborcza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BCE20A" w14:textId="77777777" w:rsidR="004447D0" w:rsidRDefault="004447D0">
            <w:pPr>
              <w:pStyle w:val="Zawartotabeli"/>
              <w:jc w:val="left"/>
            </w:pPr>
            <w:r>
              <w:rPr>
                <w:sz w:val="14"/>
                <w:szCs w:val="14"/>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387F2A" w14:textId="77777777" w:rsidR="004447D0" w:rsidRDefault="004447D0">
            <w:pPr>
              <w:pStyle w:val="Zawartotabeli"/>
              <w:jc w:val="center"/>
              <w:rPr>
                <w:b/>
                <w:bCs/>
                <w:sz w:val="18"/>
                <w:szCs w:val="18"/>
              </w:rPr>
            </w:pPr>
            <w:r>
              <w:t>48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C732675" w14:textId="77777777" w:rsidR="004447D0" w:rsidRDefault="004447D0">
            <w:pPr>
              <w:pStyle w:val="Zawartotabeli"/>
              <w:jc w:val="center"/>
            </w:pPr>
            <w:r>
              <w:rPr>
                <w:b/>
                <w:bCs/>
                <w:sz w:val="18"/>
                <w:szCs w:val="18"/>
              </w:rPr>
              <w:t>50</w:t>
            </w:r>
          </w:p>
        </w:tc>
        <w:tc>
          <w:tcPr>
            <w:tcW w:w="1276" w:type="dxa"/>
            <w:tcBorders>
              <w:top w:val="single" w:sz="4" w:space="0" w:color="auto"/>
              <w:left w:val="single" w:sz="4" w:space="0" w:color="auto"/>
              <w:bottom w:val="single" w:sz="4" w:space="0" w:color="auto"/>
              <w:right w:val="single" w:sz="4" w:space="0" w:color="auto"/>
            </w:tcBorders>
          </w:tcPr>
          <w:p w14:paraId="089712D3" w14:textId="77777777" w:rsidR="004447D0" w:rsidRDefault="004447D0">
            <w:pPr>
              <w:pStyle w:val="Zawartotabeli"/>
              <w:jc w:val="center"/>
              <w:rPr>
                <w:b/>
                <w:bCs/>
                <w:sz w:val="18"/>
                <w:szCs w:val="18"/>
              </w:rPr>
            </w:pPr>
            <w:r>
              <w:rPr>
                <w:b/>
                <w:bCs/>
                <w:sz w:val="18"/>
                <w:szCs w:val="18"/>
              </w:rPr>
              <w:t>4%</w:t>
            </w:r>
          </w:p>
        </w:tc>
      </w:tr>
      <w:tr w:rsidR="004447D0" w14:paraId="62247C68" w14:textId="77777777" w:rsidTr="004447D0">
        <w:trPr>
          <w:trHeight w:val="407"/>
        </w:trPr>
        <w:tc>
          <w:tcPr>
            <w:tcW w:w="1053" w:type="dxa"/>
            <w:vMerge/>
            <w:tcBorders>
              <w:top w:val="single" w:sz="4" w:space="0" w:color="auto"/>
              <w:left w:val="single" w:sz="4" w:space="0" w:color="auto"/>
              <w:bottom w:val="single" w:sz="4" w:space="0" w:color="auto"/>
              <w:right w:val="single" w:sz="4" w:space="0" w:color="auto"/>
            </w:tcBorders>
            <w:shd w:val="clear" w:color="auto" w:fill="FF3333"/>
            <w:vAlign w:val="center"/>
          </w:tcPr>
          <w:p w14:paraId="4483810C"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3333"/>
            <w:vAlign w:val="center"/>
          </w:tcPr>
          <w:p w14:paraId="03FA7D6F" w14:textId="77777777" w:rsidR="004447D0" w:rsidRDefault="004447D0">
            <w:pPr>
              <w:pStyle w:val="Zawartotabeli"/>
            </w:pPr>
            <w:r>
              <w:t>8</w:t>
            </w:r>
          </w:p>
        </w:tc>
        <w:tc>
          <w:tcPr>
            <w:tcW w:w="2285" w:type="dxa"/>
            <w:tcBorders>
              <w:top w:val="single" w:sz="4" w:space="0" w:color="auto"/>
              <w:left w:val="single" w:sz="4" w:space="0" w:color="auto"/>
              <w:bottom w:val="single" w:sz="4" w:space="0" w:color="auto"/>
              <w:right w:val="single" w:sz="4" w:space="0" w:color="auto"/>
            </w:tcBorders>
            <w:shd w:val="clear" w:color="auto" w:fill="FF3333"/>
            <w:vAlign w:val="center"/>
          </w:tcPr>
          <w:p w14:paraId="3BAAB728" w14:textId="77777777" w:rsidR="004447D0" w:rsidRDefault="004447D0">
            <w:pPr>
              <w:pStyle w:val="Zawartotabeli"/>
              <w:jc w:val="left"/>
              <w:rPr>
                <w:sz w:val="14"/>
                <w:szCs w:val="14"/>
              </w:rPr>
            </w:pPr>
            <w:r>
              <w:t>Aktywne organizacje pozarządowe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415D57" w14:textId="77777777" w:rsidR="004447D0" w:rsidRDefault="004447D0">
            <w:pPr>
              <w:pStyle w:val="Zawartotabeli"/>
              <w:jc w:val="left"/>
            </w:pPr>
            <w:r>
              <w:rPr>
                <w:sz w:val="14"/>
                <w:szCs w:val="14"/>
              </w:rPr>
              <w:t>liczba organizacji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A683FC" w14:textId="77777777" w:rsidR="004447D0" w:rsidRDefault="004447D0">
            <w:pPr>
              <w:pStyle w:val="Zawartotabeli"/>
              <w:jc w:val="center"/>
              <w:rPr>
                <w:b/>
                <w:bCs/>
                <w:sz w:val="18"/>
                <w:szCs w:val="18"/>
              </w:rPr>
            </w:pPr>
            <w:r>
              <w:t>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42228EB" w14:textId="77777777" w:rsidR="004447D0" w:rsidRDefault="004447D0">
            <w:pPr>
              <w:pStyle w:val="Zawartotabeli"/>
              <w:jc w:val="center"/>
            </w:pPr>
            <w:r>
              <w:rPr>
                <w:b/>
                <w:bCs/>
                <w:sz w:val="18"/>
                <w:szCs w:val="18"/>
              </w:rPr>
              <w:t>8</w:t>
            </w:r>
          </w:p>
        </w:tc>
        <w:tc>
          <w:tcPr>
            <w:tcW w:w="1276" w:type="dxa"/>
            <w:tcBorders>
              <w:top w:val="single" w:sz="4" w:space="0" w:color="auto"/>
              <w:left w:val="single" w:sz="4" w:space="0" w:color="auto"/>
              <w:bottom w:val="single" w:sz="4" w:space="0" w:color="auto"/>
              <w:right w:val="single" w:sz="4" w:space="0" w:color="auto"/>
            </w:tcBorders>
          </w:tcPr>
          <w:p w14:paraId="5D88BF6C" w14:textId="77777777" w:rsidR="004447D0" w:rsidRDefault="004447D0">
            <w:pPr>
              <w:pStyle w:val="Zawartotabeli"/>
              <w:jc w:val="center"/>
              <w:rPr>
                <w:b/>
                <w:bCs/>
                <w:sz w:val="18"/>
                <w:szCs w:val="18"/>
              </w:rPr>
            </w:pPr>
            <w:r>
              <w:rPr>
                <w:b/>
                <w:bCs/>
                <w:sz w:val="18"/>
                <w:szCs w:val="18"/>
              </w:rPr>
              <w:t>60%</w:t>
            </w:r>
          </w:p>
        </w:tc>
      </w:tr>
      <w:tr w:rsidR="004447D0" w14:paraId="0425C495" w14:textId="77777777" w:rsidTr="004447D0">
        <w:trPr>
          <w:trHeight w:val="582"/>
        </w:trPr>
        <w:tc>
          <w:tcPr>
            <w:tcW w:w="1053" w:type="dxa"/>
            <w:vMerge w:val="restart"/>
            <w:tcBorders>
              <w:top w:val="single" w:sz="4" w:space="0" w:color="auto"/>
              <w:left w:val="single" w:sz="4" w:space="0" w:color="auto"/>
              <w:bottom w:val="single" w:sz="4" w:space="0" w:color="auto"/>
              <w:right w:val="single" w:sz="4" w:space="0" w:color="auto"/>
            </w:tcBorders>
            <w:shd w:val="clear" w:color="auto" w:fill="FFCC00"/>
            <w:vAlign w:val="center"/>
          </w:tcPr>
          <w:p w14:paraId="2CC58A62" w14:textId="77777777" w:rsidR="004447D0" w:rsidRDefault="004447D0">
            <w:pPr>
              <w:pStyle w:val="Zawartotabeli"/>
            </w:pPr>
            <w:r>
              <w:t>Przestrzenny</w:t>
            </w:r>
          </w:p>
        </w:tc>
        <w:tc>
          <w:tcPr>
            <w:tcW w:w="288" w:type="dxa"/>
            <w:tcBorders>
              <w:top w:val="single" w:sz="4" w:space="0" w:color="auto"/>
              <w:left w:val="single" w:sz="4" w:space="0" w:color="auto"/>
              <w:bottom w:val="single" w:sz="4" w:space="0" w:color="auto"/>
              <w:right w:val="single" w:sz="4" w:space="0" w:color="auto"/>
            </w:tcBorders>
            <w:shd w:val="clear" w:color="auto" w:fill="FFCC00"/>
            <w:vAlign w:val="center"/>
          </w:tcPr>
          <w:p w14:paraId="315A9AF5" w14:textId="77777777" w:rsidR="004447D0" w:rsidRDefault="004447D0">
            <w:pPr>
              <w:pStyle w:val="Zawartotabeli"/>
            </w:pPr>
            <w:r>
              <w:t>9</w:t>
            </w:r>
          </w:p>
        </w:tc>
        <w:tc>
          <w:tcPr>
            <w:tcW w:w="2285" w:type="dxa"/>
            <w:tcBorders>
              <w:top w:val="single" w:sz="4" w:space="0" w:color="auto"/>
              <w:left w:val="single" w:sz="4" w:space="0" w:color="auto"/>
              <w:bottom w:val="single" w:sz="4" w:space="0" w:color="auto"/>
              <w:right w:val="single" w:sz="4" w:space="0" w:color="auto"/>
            </w:tcBorders>
            <w:shd w:val="clear" w:color="auto" w:fill="FFCC00"/>
            <w:vAlign w:val="center"/>
          </w:tcPr>
          <w:p w14:paraId="7BF77C2C" w14:textId="77777777" w:rsidR="004447D0" w:rsidRDefault="004447D0">
            <w:pPr>
              <w:pStyle w:val="Zawartotabeli"/>
              <w:jc w:val="left"/>
              <w:rPr>
                <w:sz w:val="14"/>
                <w:szCs w:val="14"/>
              </w:rPr>
            </w:pPr>
            <w:r>
              <w:t>Obiekty wpisane do rejestru zabytków w złym stanie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06395A6" w14:textId="77777777" w:rsidR="004447D0" w:rsidRDefault="004447D0">
            <w:pPr>
              <w:pStyle w:val="Zawartotabeli"/>
              <w:jc w:val="left"/>
            </w:pPr>
            <w:r>
              <w:rPr>
                <w:sz w:val="14"/>
                <w:szCs w:val="14"/>
              </w:rPr>
              <w:t>liczba obiektów</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70F045" w14:textId="77777777" w:rsidR="004447D0" w:rsidRDefault="004447D0">
            <w:pPr>
              <w:pStyle w:val="Zawartotabeli"/>
              <w:jc w:val="center"/>
              <w:rPr>
                <w:b/>
                <w:bCs/>
                <w:sz w:val="18"/>
                <w:szCs w:val="18"/>
              </w:rPr>
            </w:pPr>
            <w:r>
              <w:t>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BE87A4" w14:textId="77777777" w:rsidR="004447D0" w:rsidRDefault="004447D0">
            <w:pPr>
              <w:pStyle w:val="Zawartotabeli"/>
              <w:jc w:val="center"/>
            </w:pPr>
            <w:r>
              <w:rPr>
                <w:b/>
                <w:bCs/>
                <w:sz w:val="18"/>
                <w:szCs w:val="18"/>
              </w:rPr>
              <w:t>9</w:t>
            </w:r>
          </w:p>
        </w:tc>
        <w:tc>
          <w:tcPr>
            <w:tcW w:w="1276" w:type="dxa"/>
            <w:tcBorders>
              <w:top w:val="single" w:sz="4" w:space="0" w:color="auto"/>
              <w:left w:val="single" w:sz="4" w:space="0" w:color="auto"/>
              <w:bottom w:val="single" w:sz="4" w:space="0" w:color="auto"/>
              <w:right w:val="single" w:sz="4" w:space="0" w:color="auto"/>
            </w:tcBorders>
          </w:tcPr>
          <w:p w14:paraId="12669318" w14:textId="77777777" w:rsidR="004447D0" w:rsidRDefault="004447D0">
            <w:pPr>
              <w:pStyle w:val="Zawartotabeli"/>
              <w:jc w:val="center"/>
              <w:rPr>
                <w:b/>
                <w:bCs/>
                <w:sz w:val="18"/>
                <w:szCs w:val="18"/>
              </w:rPr>
            </w:pPr>
            <w:r>
              <w:rPr>
                <w:b/>
                <w:bCs/>
                <w:sz w:val="18"/>
                <w:szCs w:val="18"/>
              </w:rPr>
              <w:t>18%</w:t>
            </w:r>
          </w:p>
        </w:tc>
      </w:tr>
      <w:tr w:rsidR="004447D0" w14:paraId="4787C7D6" w14:textId="77777777" w:rsidTr="004447D0">
        <w:trPr>
          <w:trHeight w:val="261"/>
        </w:trPr>
        <w:tc>
          <w:tcPr>
            <w:tcW w:w="1053" w:type="dxa"/>
            <w:vMerge/>
            <w:tcBorders>
              <w:top w:val="single" w:sz="4" w:space="0" w:color="auto"/>
              <w:left w:val="single" w:sz="4" w:space="0" w:color="auto"/>
              <w:bottom w:val="single" w:sz="4" w:space="0" w:color="auto"/>
              <w:right w:val="single" w:sz="4" w:space="0" w:color="auto"/>
            </w:tcBorders>
            <w:shd w:val="clear" w:color="auto" w:fill="FFCC00"/>
            <w:vAlign w:val="center"/>
          </w:tcPr>
          <w:p w14:paraId="37F338D5" w14:textId="77777777" w:rsidR="004447D0" w:rsidRDefault="004447D0"/>
        </w:tc>
        <w:tc>
          <w:tcPr>
            <w:tcW w:w="288" w:type="dxa"/>
            <w:tcBorders>
              <w:top w:val="single" w:sz="4" w:space="0" w:color="auto"/>
              <w:left w:val="single" w:sz="4" w:space="0" w:color="auto"/>
              <w:bottom w:val="single" w:sz="4" w:space="0" w:color="auto"/>
              <w:right w:val="single" w:sz="4" w:space="0" w:color="auto"/>
            </w:tcBorders>
            <w:shd w:val="clear" w:color="auto" w:fill="FFCC00"/>
            <w:vAlign w:val="center"/>
          </w:tcPr>
          <w:p w14:paraId="08D81FC5" w14:textId="77777777" w:rsidR="004447D0" w:rsidRDefault="004447D0">
            <w:pPr>
              <w:pStyle w:val="Zawartotabeli"/>
            </w:pPr>
            <w:r>
              <w:t>10</w:t>
            </w:r>
          </w:p>
        </w:tc>
        <w:tc>
          <w:tcPr>
            <w:tcW w:w="2285" w:type="dxa"/>
            <w:tcBorders>
              <w:top w:val="single" w:sz="4" w:space="0" w:color="auto"/>
              <w:left w:val="single" w:sz="4" w:space="0" w:color="auto"/>
              <w:bottom w:val="single" w:sz="4" w:space="0" w:color="auto"/>
              <w:right w:val="single" w:sz="4" w:space="0" w:color="auto"/>
            </w:tcBorders>
            <w:shd w:val="clear" w:color="auto" w:fill="FFCC00"/>
            <w:vAlign w:val="center"/>
          </w:tcPr>
          <w:p w14:paraId="66477A9E" w14:textId="77777777" w:rsidR="004447D0" w:rsidRDefault="004447D0">
            <w:pPr>
              <w:pStyle w:val="Zawartotabeli"/>
              <w:jc w:val="left"/>
              <w:rPr>
                <w:sz w:val="14"/>
                <w:szCs w:val="14"/>
              </w:rPr>
            </w:pPr>
            <w:r>
              <w:t>Wypadki i kolizje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F37E620" w14:textId="77777777" w:rsidR="004447D0" w:rsidRDefault="004447D0">
            <w:pPr>
              <w:pStyle w:val="Zawartotabeli"/>
              <w:jc w:val="left"/>
            </w:pPr>
            <w:r>
              <w:rPr>
                <w:sz w:val="14"/>
                <w:szCs w:val="14"/>
              </w:rPr>
              <w:t>liczba zdarzeń</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843496" w14:textId="77777777" w:rsidR="004447D0" w:rsidRDefault="004447D0">
            <w:pPr>
              <w:pStyle w:val="Zawartotabeli"/>
              <w:jc w:val="center"/>
              <w:rPr>
                <w:b/>
                <w:bCs/>
                <w:sz w:val="18"/>
                <w:szCs w:val="18"/>
              </w:rPr>
            </w:pPr>
            <w:r>
              <w:t>57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0E24BF7" w14:textId="77777777" w:rsidR="004447D0" w:rsidRDefault="004447D0">
            <w:pPr>
              <w:pStyle w:val="Zawartotabeli"/>
              <w:jc w:val="center"/>
            </w:pPr>
            <w:r>
              <w:rPr>
                <w:b/>
                <w:bCs/>
                <w:sz w:val="18"/>
                <w:szCs w:val="18"/>
              </w:rPr>
              <w:t>55</w:t>
            </w:r>
          </w:p>
        </w:tc>
        <w:tc>
          <w:tcPr>
            <w:tcW w:w="1276" w:type="dxa"/>
            <w:tcBorders>
              <w:top w:val="single" w:sz="4" w:space="0" w:color="auto"/>
              <w:left w:val="single" w:sz="4" w:space="0" w:color="auto"/>
              <w:bottom w:val="single" w:sz="4" w:space="0" w:color="auto"/>
              <w:right w:val="single" w:sz="4" w:space="0" w:color="auto"/>
            </w:tcBorders>
          </w:tcPr>
          <w:p w14:paraId="748904BD" w14:textId="77777777" w:rsidR="004447D0" w:rsidRDefault="004447D0">
            <w:pPr>
              <w:pStyle w:val="Zawartotabeli"/>
              <w:jc w:val="center"/>
              <w:rPr>
                <w:b/>
                <w:bCs/>
                <w:sz w:val="18"/>
                <w:szCs w:val="18"/>
              </w:rPr>
            </w:pPr>
            <w:r>
              <w:rPr>
                <w:b/>
                <w:bCs/>
                <w:sz w:val="18"/>
                <w:szCs w:val="18"/>
              </w:rPr>
              <w:t>4%</w:t>
            </w:r>
          </w:p>
        </w:tc>
      </w:tr>
      <w:tr w:rsidR="004447D0" w14:paraId="0B0C62AE" w14:textId="77777777" w:rsidTr="004447D0">
        <w:trPr>
          <w:trHeight w:val="451"/>
        </w:trPr>
        <w:tc>
          <w:tcPr>
            <w:tcW w:w="1053" w:type="dxa"/>
            <w:tcBorders>
              <w:top w:val="single" w:sz="4" w:space="0" w:color="auto"/>
              <w:left w:val="single" w:sz="4" w:space="0" w:color="auto"/>
              <w:bottom w:val="single" w:sz="4" w:space="0" w:color="auto"/>
              <w:right w:val="single" w:sz="4" w:space="0" w:color="auto"/>
            </w:tcBorders>
            <w:shd w:val="clear" w:color="auto" w:fill="83CAFF"/>
            <w:vAlign w:val="center"/>
          </w:tcPr>
          <w:p w14:paraId="3F0A3C47" w14:textId="77777777" w:rsidR="004447D0" w:rsidRDefault="004447D0">
            <w:pPr>
              <w:pStyle w:val="Zawartotabeli"/>
            </w:pPr>
            <w:r>
              <w:t>Gospodarczy</w:t>
            </w:r>
          </w:p>
        </w:tc>
        <w:tc>
          <w:tcPr>
            <w:tcW w:w="288" w:type="dxa"/>
            <w:tcBorders>
              <w:top w:val="single" w:sz="4" w:space="0" w:color="auto"/>
              <w:left w:val="single" w:sz="4" w:space="0" w:color="auto"/>
              <w:bottom w:val="single" w:sz="4" w:space="0" w:color="auto"/>
              <w:right w:val="single" w:sz="4" w:space="0" w:color="auto"/>
            </w:tcBorders>
            <w:shd w:val="clear" w:color="auto" w:fill="83CAFF"/>
            <w:vAlign w:val="center"/>
          </w:tcPr>
          <w:p w14:paraId="06B739FA" w14:textId="77777777" w:rsidR="004447D0" w:rsidRDefault="004447D0">
            <w:pPr>
              <w:pStyle w:val="Zawartotabeli"/>
            </w:pPr>
            <w:r>
              <w:t>11</w:t>
            </w:r>
          </w:p>
        </w:tc>
        <w:tc>
          <w:tcPr>
            <w:tcW w:w="2285" w:type="dxa"/>
            <w:tcBorders>
              <w:top w:val="single" w:sz="4" w:space="0" w:color="auto"/>
              <w:left w:val="single" w:sz="4" w:space="0" w:color="auto"/>
              <w:bottom w:val="single" w:sz="4" w:space="0" w:color="auto"/>
              <w:right w:val="single" w:sz="4" w:space="0" w:color="auto"/>
            </w:tcBorders>
            <w:shd w:val="clear" w:color="auto" w:fill="83CAFF"/>
            <w:vAlign w:val="center"/>
          </w:tcPr>
          <w:p w14:paraId="3E37D88E" w14:textId="77777777" w:rsidR="004447D0" w:rsidRDefault="004447D0">
            <w:pPr>
              <w:pStyle w:val="Zawartotabeli"/>
              <w:jc w:val="left"/>
              <w:rPr>
                <w:sz w:val="14"/>
                <w:szCs w:val="14"/>
              </w:rPr>
            </w:pPr>
            <w:r>
              <w:t>Aktywne podmioty gospodarcze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7B83EB" w14:textId="77777777" w:rsidR="004447D0" w:rsidRDefault="004447D0">
            <w:pPr>
              <w:pStyle w:val="Zawartotabeli"/>
              <w:jc w:val="left"/>
            </w:pPr>
            <w:r>
              <w:rPr>
                <w:sz w:val="14"/>
                <w:szCs w:val="14"/>
              </w:rPr>
              <w:t>liczba podmiotów gospodarczych</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80C163" w14:textId="77777777" w:rsidR="004447D0" w:rsidRDefault="004447D0">
            <w:pPr>
              <w:pStyle w:val="Zawartotabeli"/>
              <w:jc w:val="center"/>
              <w:rPr>
                <w:b/>
                <w:bCs/>
                <w:sz w:val="18"/>
                <w:szCs w:val="18"/>
              </w:rPr>
            </w:pPr>
            <w:r>
              <w:t>154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687C5EA" w14:textId="77777777" w:rsidR="004447D0" w:rsidRDefault="004447D0">
            <w:pPr>
              <w:pStyle w:val="Zawartotabeli"/>
              <w:jc w:val="center"/>
            </w:pPr>
            <w:r>
              <w:rPr>
                <w:b/>
                <w:bCs/>
                <w:sz w:val="18"/>
                <w:szCs w:val="18"/>
              </w:rPr>
              <w:t>200</w:t>
            </w:r>
          </w:p>
        </w:tc>
        <w:tc>
          <w:tcPr>
            <w:tcW w:w="1276" w:type="dxa"/>
            <w:tcBorders>
              <w:top w:val="single" w:sz="4" w:space="0" w:color="auto"/>
              <w:left w:val="single" w:sz="4" w:space="0" w:color="auto"/>
              <w:bottom w:val="single" w:sz="4" w:space="0" w:color="auto"/>
              <w:right w:val="single" w:sz="4" w:space="0" w:color="auto"/>
            </w:tcBorders>
          </w:tcPr>
          <w:p w14:paraId="41C05868" w14:textId="77777777" w:rsidR="004447D0" w:rsidRDefault="004447D0">
            <w:pPr>
              <w:pStyle w:val="Zawartotabeli"/>
              <w:jc w:val="center"/>
              <w:rPr>
                <w:b/>
                <w:bCs/>
                <w:sz w:val="18"/>
                <w:szCs w:val="18"/>
              </w:rPr>
            </w:pPr>
            <w:r>
              <w:rPr>
                <w:b/>
                <w:bCs/>
                <w:sz w:val="18"/>
                <w:szCs w:val="18"/>
              </w:rPr>
              <w:t>30%</w:t>
            </w:r>
          </w:p>
        </w:tc>
      </w:tr>
    </w:tbl>
    <w:p w14:paraId="753258F7" w14:textId="49313424" w:rsidR="008827C8" w:rsidRDefault="008827C8">
      <w:pPr>
        <w:pStyle w:val="PomiechwekTABELApodpis"/>
      </w:pPr>
      <w:r>
        <w:t xml:space="preserve">Tabela </w:t>
      </w:r>
      <w:r w:rsidR="007F6347">
        <w:t>33</w:t>
      </w:r>
      <w:r>
        <w:t>. Lista mierników rewitalizacji gminy Pomiechówek skorelowana z badanymi w diagnozie właściwej wskaźnikami. Stan obecny oraz planowany na poziomie Obszaru Zdegradowanego oraz całej gminy. Źródło: opracowanie własne.</w:t>
      </w:r>
    </w:p>
    <w:p w14:paraId="278BFEEF" w14:textId="77777777" w:rsidR="008827C8" w:rsidRDefault="008827C8">
      <w:pPr>
        <w:pStyle w:val="PomiechowekTEKSTWACIWY"/>
        <w:rPr>
          <w:rFonts w:cs="Arial"/>
          <w:b/>
          <w:bCs/>
        </w:rPr>
      </w:pPr>
      <w:r>
        <w:t>Dla każdego przedsięwzięcia i projektu ujętego w Programie przyjęto wskaźniki osiągnięcia celu. Ich wartości będą podstawą do weryfikacji poszczególnych zadań, a tym samym i realizacji całego Programu. Zespół ds. Rewitalizacji z przeprowadzonej oceny przygotuje raport wraz z oceną wdrażania Programu. Wskaźniki dzielą się na:</w:t>
      </w:r>
    </w:p>
    <w:p w14:paraId="40BFCC66" w14:textId="77777777" w:rsidR="008827C8" w:rsidRDefault="008827C8">
      <w:pPr>
        <w:pStyle w:val="PomiechowekTEKSTWACIWY"/>
        <w:numPr>
          <w:ilvl w:val="0"/>
          <w:numId w:val="18"/>
        </w:numPr>
        <w:ind w:left="316" w:hanging="332"/>
        <w:rPr>
          <w:rFonts w:cs="Arial"/>
          <w:b/>
          <w:bCs/>
        </w:rPr>
      </w:pPr>
      <w:r>
        <w:rPr>
          <w:rFonts w:cs="Arial"/>
          <w:b/>
          <w:bCs/>
        </w:rPr>
        <w:t xml:space="preserve">wskaźniki Produktu </w:t>
      </w:r>
      <w:r>
        <w:rPr>
          <w:rFonts w:cs="Arial"/>
        </w:rPr>
        <w:t>– wskaźniki wykazujące materialne efekty działań w projekcie, które są określone dokładnymi wartościami liczbowymi,</w:t>
      </w:r>
    </w:p>
    <w:p w14:paraId="19113A07" w14:textId="77777777" w:rsidR="008827C8" w:rsidRDefault="008827C8">
      <w:pPr>
        <w:pStyle w:val="PomiechowekTEKSTWACIWY"/>
        <w:numPr>
          <w:ilvl w:val="0"/>
          <w:numId w:val="18"/>
        </w:numPr>
        <w:ind w:left="316" w:hanging="332"/>
        <w:rPr>
          <w:rFonts w:eastAsia="Arial" w:cs="Arial"/>
          <w:color w:val="000000"/>
          <w:szCs w:val="20"/>
        </w:rPr>
      </w:pPr>
      <w:r>
        <w:rPr>
          <w:rFonts w:cs="Arial"/>
          <w:b/>
          <w:bCs/>
        </w:rPr>
        <w:t xml:space="preserve">wskaźniki Rezultatu </w:t>
      </w:r>
      <w:r>
        <w:rPr>
          <w:rFonts w:cs="Arial"/>
        </w:rPr>
        <w:t>– bezpośredni wpływ zrealizowanego projektu na otoczenie społeczno-ekonomiczne uzyskany natychmiast po zakończeniu projektu.</w:t>
      </w:r>
    </w:p>
    <w:p w14:paraId="44EBD145" w14:textId="7FAA3259" w:rsidR="00DE0129" w:rsidRDefault="008827C8">
      <w:pPr>
        <w:pStyle w:val="PomiechowekTEKSTWACIWY"/>
        <w:spacing w:before="58" w:after="58"/>
        <w:rPr>
          <w:szCs w:val="20"/>
        </w:rPr>
      </w:pPr>
      <w:r>
        <w:rPr>
          <w:rFonts w:eastAsia="Arial" w:cs="Arial"/>
          <w:color w:val="000000"/>
          <w:szCs w:val="20"/>
        </w:rPr>
        <w:lastRenderedPageBreak/>
        <w:t xml:space="preserve">Poniżej przedstawiono </w:t>
      </w:r>
      <w:r>
        <w:rPr>
          <w:szCs w:val="20"/>
        </w:rPr>
        <w:t>T</w:t>
      </w:r>
      <w:r>
        <w:rPr>
          <w:rFonts w:eastAsia="Arial" w:cs="Arial"/>
          <w:color w:val="000000"/>
          <w:szCs w:val="20"/>
        </w:rPr>
        <w:t xml:space="preserve">abelę </w:t>
      </w:r>
      <w:r w:rsidR="007F6347">
        <w:rPr>
          <w:rFonts w:eastAsia="Arial" w:cs="Arial"/>
          <w:color w:val="000000"/>
          <w:szCs w:val="20"/>
        </w:rPr>
        <w:t>34</w:t>
      </w:r>
      <w:r>
        <w:rPr>
          <w:rFonts w:eastAsia="Arial" w:cs="Arial"/>
          <w:color w:val="000000"/>
          <w:szCs w:val="20"/>
        </w:rPr>
        <w:t xml:space="preserve">. zawierającą listę ww. wskaźników możliwych do monitorowania. </w:t>
      </w:r>
      <w:r>
        <w:rPr>
          <w:szCs w:val="20"/>
        </w:rPr>
        <w:t xml:space="preserve">Wykorzystanie poszczególnych wskaźników do monitorowania realizacji poszczególnych przedsięwzięć zostało przedstawione w szczegółowych tabelach charakterystykach przedsięwzięć/ projektów. Wskaźniki rezultatu 13-20 są wskaźnikami o charakterze ogólnym, nie zostały one szczegółowo przypisane do konkretnych przedsięwzięć. </w:t>
      </w:r>
    </w:p>
    <w:p w14:paraId="25C81CC9" w14:textId="77777777" w:rsidR="008827C8" w:rsidRDefault="008827C8">
      <w:pPr>
        <w:pStyle w:val="PomiechowekTEKSTWACIWY"/>
        <w:spacing w:before="58" w:after="58"/>
        <w:rPr>
          <w:b/>
          <w:bCs/>
          <w:sz w:val="18"/>
          <w:szCs w:val="18"/>
        </w:rPr>
      </w:pPr>
      <w:r>
        <w:rPr>
          <w:szCs w:val="20"/>
        </w:rPr>
        <w:t>Ich monitoring będzie realizowany w ramach cyklicznej weryfikacji postępów procesu rewitalizacji, dokonywanej przez Zespół ds. Rewitalizacji (patrz: początek podrozdziału i Tabela 40).</w:t>
      </w:r>
    </w:p>
    <w:tbl>
      <w:tblPr>
        <w:tblW w:w="9052" w:type="dxa"/>
        <w:tblInd w:w="128" w:type="dxa"/>
        <w:tblLayout w:type="fixed"/>
        <w:tblLook w:val="0000" w:firstRow="0" w:lastRow="0" w:firstColumn="0" w:lastColumn="0" w:noHBand="0" w:noVBand="0"/>
      </w:tblPr>
      <w:tblGrid>
        <w:gridCol w:w="511"/>
        <w:gridCol w:w="5476"/>
        <w:gridCol w:w="1533"/>
        <w:gridCol w:w="1532"/>
      </w:tblGrid>
      <w:tr w:rsidR="00A15DA4" w14:paraId="0A507293" w14:textId="766A4AA7" w:rsidTr="00B14335">
        <w:trPr>
          <w:trHeight w:hRule="exact" w:val="464"/>
        </w:trPr>
        <w:tc>
          <w:tcPr>
            <w:tcW w:w="511" w:type="dxa"/>
            <w:tcBorders>
              <w:top w:val="single" w:sz="4" w:space="0" w:color="000000"/>
              <w:left w:val="single" w:sz="4" w:space="0" w:color="000000"/>
              <w:bottom w:val="single" w:sz="4" w:space="0" w:color="000000"/>
            </w:tcBorders>
            <w:shd w:val="clear" w:color="auto" w:fill="E6E6FF"/>
            <w:vAlign w:val="center"/>
          </w:tcPr>
          <w:p w14:paraId="090500E6" w14:textId="77777777" w:rsidR="00A15DA4" w:rsidRDefault="00A15DA4">
            <w:pPr>
              <w:pStyle w:val="Zawartotabeli"/>
              <w:jc w:val="center"/>
              <w:rPr>
                <w:b/>
                <w:bCs/>
                <w:sz w:val="18"/>
                <w:szCs w:val="18"/>
              </w:rPr>
            </w:pPr>
            <w:r>
              <w:rPr>
                <w:b/>
                <w:bCs/>
                <w:sz w:val="18"/>
                <w:szCs w:val="18"/>
              </w:rPr>
              <w:t>Lp.</w:t>
            </w:r>
          </w:p>
        </w:tc>
        <w:tc>
          <w:tcPr>
            <w:tcW w:w="5476" w:type="dxa"/>
            <w:tcBorders>
              <w:top w:val="single" w:sz="4" w:space="0" w:color="000000"/>
              <w:left w:val="single" w:sz="4" w:space="0" w:color="000000"/>
              <w:bottom w:val="single" w:sz="4" w:space="0" w:color="000000"/>
            </w:tcBorders>
            <w:shd w:val="clear" w:color="auto" w:fill="E6E6FF"/>
            <w:vAlign w:val="center"/>
          </w:tcPr>
          <w:p w14:paraId="20001BAC" w14:textId="77777777" w:rsidR="00A15DA4" w:rsidRDefault="00A15DA4">
            <w:pPr>
              <w:pStyle w:val="Zawartotabeli"/>
              <w:jc w:val="center"/>
              <w:rPr>
                <w:b/>
                <w:bCs/>
                <w:sz w:val="18"/>
                <w:szCs w:val="18"/>
              </w:rPr>
            </w:pPr>
            <w:r>
              <w:rPr>
                <w:b/>
                <w:bCs/>
                <w:sz w:val="18"/>
                <w:szCs w:val="18"/>
              </w:rPr>
              <w:t>Wskaźnik produktu</w:t>
            </w:r>
          </w:p>
        </w:tc>
        <w:tc>
          <w:tcPr>
            <w:tcW w:w="1533" w:type="dxa"/>
            <w:tcBorders>
              <w:top w:val="single" w:sz="4" w:space="0" w:color="000000"/>
              <w:left w:val="single" w:sz="4" w:space="0" w:color="000000"/>
              <w:bottom w:val="single" w:sz="4" w:space="0" w:color="000000"/>
              <w:right w:val="single" w:sz="4" w:space="0" w:color="000000"/>
            </w:tcBorders>
            <w:shd w:val="clear" w:color="auto" w:fill="E6E6FF"/>
            <w:vAlign w:val="center"/>
          </w:tcPr>
          <w:p w14:paraId="3F325E17" w14:textId="77777777" w:rsidR="00A15DA4" w:rsidRDefault="00A15DA4">
            <w:pPr>
              <w:pStyle w:val="Zawartotabeli"/>
              <w:jc w:val="center"/>
            </w:pPr>
            <w:r>
              <w:rPr>
                <w:b/>
                <w:bCs/>
                <w:sz w:val="18"/>
                <w:szCs w:val="18"/>
              </w:rPr>
              <w:t>Jednostka miary</w:t>
            </w:r>
          </w:p>
        </w:tc>
        <w:tc>
          <w:tcPr>
            <w:tcW w:w="1532" w:type="dxa"/>
            <w:vMerge w:val="restart"/>
            <w:tcBorders>
              <w:top w:val="single" w:sz="4" w:space="0" w:color="000000"/>
              <w:left w:val="single" w:sz="4" w:space="0" w:color="000000"/>
              <w:right w:val="single" w:sz="4" w:space="0" w:color="000000"/>
            </w:tcBorders>
            <w:shd w:val="clear" w:color="auto" w:fill="E6E6FF"/>
          </w:tcPr>
          <w:p w14:paraId="66BECEDE" w14:textId="77777777" w:rsidR="00A15DA4" w:rsidRDefault="00A15DA4">
            <w:pPr>
              <w:pStyle w:val="Zawartotabeli"/>
              <w:jc w:val="center"/>
              <w:rPr>
                <w:b/>
                <w:bCs/>
                <w:sz w:val="18"/>
                <w:szCs w:val="18"/>
              </w:rPr>
            </w:pPr>
          </w:p>
        </w:tc>
      </w:tr>
      <w:tr w:rsidR="00A15DA4" w14:paraId="1A57DC5E" w14:textId="4113118F" w:rsidTr="00B14335">
        <w:trPr>
          <w:trHeight w:hRule="exact" w:val="361"/>
        </w:trPr>
        <w:tc>
          <w:tcPr>
            <w:tcW w:w="511" w:type="dxa"/>
            <w:tcBorders>
              <w:left w:val="single" w:sz="4" w:space="0" w:color="000000"/>
              <w:bottom w:val="single" w:sz="4" w:space="0" w:color="000000"/>
            </w:tcBorders>
            <w:shd w:val="clear" w:color="auto" w:fill="FFFFFF"/>
            <w:vAlign w:val="center"/>
          </w:tcPr>
          <w:p w14:paraId="4B481930" w14:textId="77777777" w:rsidR="00A15DA4" w:rsidRDefault="00A15DA4">
            <w:pPr>
              <w:pStyle w:val="Zawartotabeli"/>
            </w:pPr>
            <w:r>
              <w:t>1</w:t>
            </w:r>
          </w:p>
        </w:tc>
        <w:tc>
          <w:tcPr>
            <w:tcW w:w="5476" w:type="dxa"/>
            <w:tcBorders>
              <w:left w:val="single" w:sz="4" w:space="0" w:color="000000"/>
              <w:bottom w:val="single" w:sz="4" w:space="0" w:color="000000"/>
            </w:tcBorders>
            <w:shd w:val="clear" w:color="auto" w:fill="FFFFFF"/>
            <w:vAlign w:val="center"/>
          </w:tcPr>
          <w:p w14:paraId="27FB3196" w14:textId="77777777" w:rsidR="00A15DA4" w:rsidRDefault="00A15DA4">
            <w:pPr>
              <w:pStyle w:val="Zawartotabeli"/>
            </w:pPr>
            <w:r>
              <w:t xml:space="preserve">Długość́ przebudowanej/ wyremontowanej drogi gminnej </w:t>
            </w:r>
          </w:p>
        </w:tc>
        <w:tc>
          <w:tcPr>
            <w:tcW w:w="1533" w:type="dxa"/>
            <w:tcBorders>
              <w:left w:val="single" w:sz="4" w:space="0" w:color="000000"/>
              <w:bottom w:val="single" w:sz="4" w:space="0" w:color="000000"/>
              <w:right w:val="single" w:sz="4" w:space="0" w:color="000000"/>
            </w:tcBorders>
            <w:shd w:val="clear" w:color="auto" w:fill="FFFFFF"/>
            <w:vAlign w:val="center"/>
          </w:tcPr>
          <w:p w14:paraId="6AAA1797" w14:textId="77777777" w:rsidR="00A15DA4" w:rsidRDefault="00A15DA4">
            <w:pPr>
              <w:pStyle w:val="Zawartotabeli"/>
              <w:jc w:val="center"/>
            </w:pPr>
            <w:r>
              <w:t>m</w:t>
            </w:r>
          </w:p>
        </w:tc>
        <w:tc>
          <w:tcPr>
            <w:tcW w:w="1532" w:type="dxa"/>
            <w:vMerge/>
            <w:tcBorders>
              <w:left w:val="single" w:sz="4" w:space="0" w:color="000000"/>
              <w:right w:val="single" w:sz="4" w:space="0" w:color="000000"/>
            </w:tcBorders>
            <w:shd w:val="clear" w:color="auto" w:fill="FFFFFF"/>
          </w:tcPr>
          <w:p w14:paraId="13957EE8" w14:textId="77777777" w:rsidR="00A15DA4" w:rsidRDefault="00A15DA4">
            <w:pPr>
              <w:pStyle w:val="Zawartotabeli"/>
              <w:jc w:val="center"/>
            </w:pPr>
          </w:p>
        </w:tc>
      </w:tr>
      <w:tr w:rsidR="00A15DA4" w14:paraId="062F42DD" w14:textId="69324998" w:rsidTr="00B14335">
        <w:trPr>
          <w:trHeight w:hRule="exact" w:val="361"/>
        </w:trPr>
        <w:tc>
          <w:tcPr>
            <w:tcW w:w="511" w:type="dxa"/>
            <w:tcBorders>
              <w:left w:val="single" w:sz="4" w:space="0" w:color="000000"/>
              <w:bottom w:val="single" w:sz="4" w:space="0" w:color="000000"/>
            </w:tcBorders>
            <w:shd w:val="clear" w:color="auto" w:fill="FFFFFF"/>
            <w:vAlign w:val="center"/>
          </w:tcPr>
          <w:p w14:paraId="37ADB3D4" w14:textId="77777777" w:rsidR="00A15DA4" w:rsidRDefault="00A15DA4">
            <w:pPr>
              <w:pStyle w:val="Zawartotabeli"/>
            </w:pPr>
            <w:r>
              <w:t>2</w:t>
            </w:r>
          </w:p>
        </w:tc>
        <w:tc>
          <w:tcPr>
            <w:tcW w:w="5476" w:type="dxa"/>
            <w:tcBorders>
              <w:left w:val="single" w:sz="4" w:space="0" w:color="000000"/>
              <w:bottom w:val="single" w:sz="4" w:space="0" w:color="000000"/>
            </w:tcBorders>
            <w:shd w:val="clear" w:color="auto" w:fill="FFFFFF"/>
            <w:vAlign w:val="center"/>
          </w:tcPr>
          <w:p w14:paraId="1DD88FE7" w14:textId="77777777" w:rsidR="00A15DA4" w:rsidRDefault="00A15DA4">
            <w:pPr>
              <w:pStyle w:val="Zawartotabeli"/>
            </w:pPr>
            <w:r>
              <w:t>Długość́ wybudowanych/ przebudowanych/ wyremontowanych chodników</w:t>
            </w:r>
          </w:p>
        </w:tc>
        <w:tc>
          <w:tcPr>
            <w:tcW w:w="1533" w:type="dxa"/>
            <w:tcBorders>
              <w:left w:val="single" w:sz="4" w:space="0" w:color="000000"/>
              <w:bottom w:val="single" w:sz="4" w:space="0" w:color="000000"/>
              <w:right w:val="single" w:sz="4" w:space="0" w:color="000000"/>
            </w:tcBorders>
            <w:shd w:val="clear" w:color="auto" w:fill="FFFFFF"/>
            <w:vAlign w:val="center"/>
          </w:tcPr>
          <w:p w14:paraId="18155A20" w14:textId="77777777" w:rsidR="00A15DA4" w:rsidRDefault="00A15DA4">
            <w:pPr>
              <w:pStyle w:val="Zawartotabeli"/>
              <w:jc w:val="center"/>
            </w:pPr>
            <w:r>
              <w:t>m</w:t>
            </w:r>
          </w:p>
        </w:tc>
        <w:tc>
          <w:tcPr>
            <w:tcW w:w="1532" w:type="dxa"/>
            <w:vMerge/>
            <w:tcBorders>
              <w:left w:val="single" w:sz="4" w:space="0" w:color="000000"/>
              <w:right w:val="single" w:sz="4" w:space="0" w:color="000000"/>
            </w:tcBorders>
            <w:shd w:val="clear" w:color="auto" w:fill="FFFFFF"/>
          </w:tcPr>
          <w:p w14:paraId="493E38B7" w14:textId="77777777" w:rsidR="00A15DA4" w:rsidRDefault="00A15DA4">
            <w:pPr>
              <w:pStyle w:val="Zawartotabeli"/>
              <w:jc w:val="center"/>
            </w:pPr>
          </w:p>
        </w:tc>
      </w:tr>
      <w:tr w:rsidR="00A15DA4" w14:paraId="6CC43D60" w14:textId="73129EEB" w:rsidTr="00B14335">
        <w:trPr>
          <w:trHeight w:hRule="exact" w:val="361"/>
        </w:trPr>
        <w:tc>
          <w:tcPr>
            <w:tcW w:w="511" w:type="dxa"/>
            <w:tcBorders>
              <w:left w:val="single" w:sz="4" w:space="0" w:color="000000"/>
              <w:bottom w:val="single" w:sz="4" w:space="0" w:color="000000"/>
            </w:tcBorders>
            <w:shd w:val="clear" w:color="auto" w:fill="FFFFFF"/>
            <w:vAlign w:val="center"/>
          </w:tcPr>
          <w:p w14:paraId="5E24C577" w14:textId="77777777" w:rsidR="00A15DA4" w:rsidRDefault="00A15DA4">
            <w:pPr>
              <w:pStyle w:val="Zawartotabeli"/>
            </w:pPr>
            <w:r>
              <w:t>3</w:t>
            </w:r>
          </w:p>
        </w:tc>
        <w:tc>
          <w:tcPr>
            <w:tcW w:w="5476" w:type="dxa"/>
            <w:tcBorders>
              <w:left w:val="single" w:sz="4" w:space="0" w:color="000000"/>
              <w:bottom w:val="single" w:sz="4" w:space="0" w:color="000000"/>
            </w:tcBorders>
            <w:shd w:val="clear" w:color="auto" w:fill="FFFFFF"/>
            <w:vAlign w:val="center"/>
          </w:tcPr>
          <w:p w14:paraId="43B85460" w14:textId="77777777" w:rsidR="00A15DA4" w:rsidRDefault="00A15DA4">
            <w:pPr>
              <w:pStyle w:val="Zawartotabeli"/>
            </w:pPr>
            <w:r>
              <w:t>Długość́ wybudowanych/ przebudowanych/ wyremontowanych ścieżek rowerowych</w:t>
            </w:r>
          </w:p>
        </w:tc>
        <w:tc>
          <w:tcPr>
            <w:tcW w:w="1533" w:type="dxa"/>
            <w:tcBorders>
              <w:left w:val="single" w:sz="4" w:space="0" w:color="000000"/>
              <w:bottom w:val="single" w:sz="4" w:space="0" w:color="000000"/>
              <w:right w:val="single" w:sz="4" w:space="0" w:color="000000"/>
            </w:tcBorders>
            <w:shd w:val="clear" w:color="auto" w:fill="FFFFFF"/>
            <w:vAlign w:val="center"/>
          </w:tcPr>
          <w:p w14:paraId="1189C12B" w14:textId="77777777" w:rsidR="00A15DA4" w:rsidRDefault="00A15DA4">
            <w:pPr>
              <w:pStyle w:val="Zawartotabeli"/>
              <w:jc w:val="center"/>
            </w:pPr>
            <w:r>
              <w:t>m</w:t>
            </w:r>
          </w:p>
        </w:tc>
        <w:tc>
          <w:tcPr>
            <w:tcW w:w="1532" w:type="dxa"/>
            <w:vMerge/>
            <w:tcBorders>
              <w:left w:val="single" w:sz="4" w:space="0" w:color="000000"/>
              <w:right w:val="single" w:sz="4" w:space="0" w:color="000000"/>
            </w:tcBorders>
            <w:shd w:val="clear" w:color="auto" w:fill="FFFFFF"/>
          </w:tcPr>
          <w:p w14:paraId="2C67806E" w14:textId="77777777" w:rsidR="00A15DA4" w:rsidRDefault="00A15DA4">
            <w:pPr>
              <w:pStyle w:val="Zawartotabeli"/>
              <w:jc w:val="center"/>
            </w:pPr>
          </w:p>
        </w:tc>
      </w:tr>
      <w:tr w:rsidR="00A15DA4" w14:paraId="5777BDC0" w14:textId="19B6B489" w:rsidTr="00B14335">
        <w:trPr>
          <w:trHeight w:hRule="exact" w:val="361"/>
        </w:trPr>
        <w:tc>
          <w:tcPr>
            <w:tcW w:w="511" w:type="dxa"/>
            <w:tcBorders>
              <w:left w:val="single" w:sz="4" w:space="0" w:color="000000"/>
              <w:bottom w:val="single" w:sz="4" w:space="0" w:color="000000"/>
            </w:tcBorders>
            <w:shd w:val="clear" w:color="auto" w:fill="FFFFFF"/>
            <w:vAlign w:val="center"/>
          </w:tcPr>
          <w:p w14:paraId="3F7372E7" w14:textId="77777777" w:rsidR="00A15DA4" w:rsidRDefault="00A15DA4">
            <w:pPr>
              <w:pStyle w:val="Zawartotabeli"/>
            </w:pPr>
            <w:r>
              <w:t>4</w:t>
            </w:r>
          </w:p>
        </w:tc>
        <w:tc>
          <w:tcPr>
            <w:tcW w:w="5476" w:type="dxa"/>
            <w:tcBorders>
              <w:left w:val="single" w:sz="4" w:space="0" w:color="000000"/>
              <w:bottom w:val="single" w:sz="4" w:space="0" w:color="000000"/>
            </w:tcBorders>
            <w:shd w:val="clear" w:color="auto" w:fill="FFFFFF"/>
            <w:vAlign w:val="center"/>
          </w:tcPr>
          <w:p w14:paraId="4B0BD877" w14:textId="77777777" w:rsidR="00A15DA4" w:rsidRDefault="00A15DA4">
            <w:pPr>
              <w:pStyle w:val="Zawartotabeli"/>
            </w:pPr>
            <w:r>
              <w:t>Liczba zmodernizowanych/ wybudowanych obiektów użyteczności publicznej/ obiektów mieszkalnych, w tym komunalnych</w:t>
            </w:r>
          </w:p>
        </w:tc>
        <w:tc>
          <w:tcPr>
            <w:tcW w:w="1533" w:type="dxa"/>
            <w:tcBorders>
              <w:left w:val="single" w:sz="4" w:space="0" w:color="000000"/>
              <w:bottom w:val="single" w:sz="4" w:space="0" w:color="000000"/>
              <w:right w:val="single" w:sz="4" w:space="0" w:color="000000"/>
            </w:tcBorders>
            <w:shd w:val="clear" w:color="auto" w:fill="FFFFFF"/>
            <w:vAlign w:val="center"/>
          </w:tcPr>
          <w:p w14:paraId="207C3130"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1138A492" w14:textId="77777777" w:rsidR="00A15DA4" w:rsidRDefault="00A15DA4">
            <w:pPr>
              <w:pStyle w:val="Zawartotabeli"/>
              <w:jc w:val="center"/>
            </w:pPr>
          </w:p>
        </w:tc>
      </w:tr>
      <w:tr w:rsidR="00A15DA4" w14:paraId="6B26A109" w14:textId="450E1C60" w:rsidTr="00B14335">
        <w:trPr>
          <w:trHeight w:hRule="exact" w:val="361"/>
        </w:trPr>
        <w:tc>
          <w:tcPr>
            <w:tcW w:w="511" w:type="dxa"/>
            <w:tcBorders>
              <w:left w:val="single" w:sz="4" w:space="0" w:color="000000"/>
              <w:bottom w:val="single" w:sz="4" w:space="0" w:color="000000"/>
            </w:tcBorders>
            <w:shd w:val="clear" w:color="auto" w:fill="FFFFFF"/>
            <w:vAlign w:val="center"/>
          </w:tcPr>
          <w:p w14:paraId="27B75B3F" w14:textId="77777777" w:rsidR="00A15DA4" w:rsidRDefault="00A15DA4">
            <w:pPr>
              <w:pStyle w:val="Zawartotabeli"/>
            </w:pPr>
            <w:r>
              <w:t>5</w:t>
            </w:r>
          </w:p>
        </w:tc>
        <w:tc>
          <w:tcPr>
            <w:tcW w:w="5476" w:type="dxa"/>
            <w:tcBorders>
              <w:left w:val="single" w:sz="4" w:space="0" w:color="000000"/>
              <w:bottom w:val="single" w:sz="4" w:space="0" w:color="000000"/>
            </w:tcBorders>
            <w:shd w:val="clear" w:color="auto" w:fill="FFFFFF"/>
            <w:vAlign w:val="center"/>
          </w:tcPr>
          <w:p w14:paraId="40345A53" w14:textId="77777777" w:rsidR="00A15DA4" w:rsidRDefault="00A15DA4">
            <w:pPr>
              <w:pStyle w:val="Zawartotabeli"/>
            </w:pPr>
            <w:r>
              <w:t>Liczba zmodernizowanych/ wybudowanych obiektów sportowych</w:t>
            </w:r>
          </w:p>
        </w:tc>
        <w:tc>
          <w:tcPr>
            <w:tcW w:w="1533" w:type="dxa"/>
            <w:tcBorders>
              <w:left w:val="single" w:sz="4" w:space="0" w:color="000000"/>
              <w:bottom w:val="single" w:sz="4" w:space="0" w:color="000000"/>
              <w:right w:val="single" w:sz="4" w:space="0" w:color="000000"/>
            </w:tcBorders>
            <w:shd w:val="clear" w:color="auto" w:fill="FFFFFF"/>
            <w:vAlign w:val="center"/>
          </w:tcPr>
          <w:p w14:paraId="337A0535"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49637693" w14:textId="77777777" w:rsidR="00A15DA4" w:rsidRDefault="00A15DA4">
            <w:pPr>
              <w:pStyle w:val="Zawartotabeli"/>
              <w:jc w:val="center"/>
            </w:pPr>
          </w:p>
        </w:tc>
      </w:tr>
      <w:tr w:rsidR="00A15DA4" w14:paraId="281EECA6" w14:textId="07C8CE3B" w:rsidTr="00B14335">
        <w:trPr>
          <w:trHeight w:hRule="exact" w:val="460"/>
        </w:trPr>
        <w:tc>
          <w:tcPr>
            <w:tcW w:w="511" w:type="dxa"/>
            <w:tcBorders>
              <w:left w:val="single" w:sz="4" w:space="0" w:color="000000"/>
              <w:bottom w:val="single" w:sz="4" w:space="0" w:color="000000"/>
            </w:tcBorders>
            <w:shd w:val="clear" w:color="auto" w:fill="FFFFFF"/>
            <w:vAlign w:val="center"/>
          </w:tcPr>
          <w:p w14:paraId="43FCCDDB" w14:textId="77777777" w:rsidR="00A15DA4" w:rsidRDefault="00A15DA4">
            <w:pPr>
              <w:pStyle w:val="Zawartotabeli"/>
            </w:pPr>
            <w:r>
              <w:t>6</w:t>
            </w:r>
          </w:p>
        </w:tc>
        <w:tc>
          <w:tcPr>
            <w:tcW w:w="5476" w:type="dxa"/>
            <w:tcBorders>
              <w:left w:val="single" w:sz="4" w:space="0" w:color="000000"/>
              <w:bottom w:val="single" w:sz="4" w:space="0" w:color="000000"/>
            </w:tcBorders>
            <w:shd w:val="clear" w:color="auto" w:fill="FFFFFF"/>
            <w:vAlign w:val="center"/>
          </w:tcPr>
          <w:p w14:paraId="54722080" w14:textId="77777777" w:rsidR="00A15DA4" w:rsidRDefault="00A15DA4">
            <w:pPr>
              <w:pStyle w:val="Zawartotabeli"/>
            </w:pPr>
            <w:r>
              <w:t>Liczba zmodernizowanych/ wybudowanych obiektów ośrodków kultury, w tym świetlic i klubów wiejskich</w:t>
            </w:r>
          </w:p>
        </w:tc>
        <w:tc>
          <w:tcPr>
            <w:tcW w:w="1533" w:type="dxa"/>
            <w:tcBorders>
              <w:left w:val="single" w:sz="4" w:space="0" w:color="000000"/>
              <w:bottom w:val="single" w:sz="4" w:space="0" w:color="000000"/>
              <w:right w:val="single" w:sz="4" w:space="0" w:color="000000"/>
            </w:tcBorders>
            <w:shd w:val="clear" w:color="auto" w:fill="FFFFFF"/>
            <w:vAlign w:val="center"/>
          </w:tcPr>
          <w:p w14:paraId="3955B574"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3D9C6555" w14:textId="77777777" w:rsidR="00A15DA4" w:rsidRDefault="00A15DA4">
            <w:pPr>
              <w:pStyle w:val="Zawartotabeli"/>
              <w:jc w:val="center"/>
            </w:pPr>
          </w:p>
        </w:tc>
      </w:tr>
      <w:tr w:rsidR="00A15DA4" w14:paraId="59526E53" w14:textId="33E834B0" w:rsidTr="00B14335">
        <w:trPr>
          <w:trHeight w:hRule="exact" w:val="361"/>
        </w:trPr>
        <w:tc>
          <w:tcPr>
            <w:tcW w:w="511" w:type="dxa"/>
            <w:tcBorders>
              <w:left w:val="single" w:sz="4" w:space="0" w:color="000000"/>
              <w:bottom w:val="single" w:sz="4" w:space="0" w:color="000000"/>
            </w:tcBorders>
            <w:shd w:val="clear" w:color="auto" w:fill="FFFFFF"/>
            <w:vAlign w:val="center"/>
          </w:tcPr>
          <w:p w14:paraId="4569570C" w14:textId="77777777" w:rsidR="00A15DA4" w:rsidRDefault="00A15DA4">
            <w:pPr>
              <w:pStyle w:val="Zawartotabeli"/>
            </w:pPr>
            <w:r>
              <w:t>7</w:t>
            </w:r>
          </w:p>
        </w:tc>
        <w:tc>
          <w:tcPr>
            <w:tcW w:w="5476" w:type="dxa"/>
            <w:tcBorders>
              <w:left w:val="single" w:sz="4" w:space="0" w:color="000000"/>
              <w:bottom w:val="single" w:sz="4" w:space="0" w:color="000000"/>
            </w:tcBorders>
            <w:shd w:val="clear" w:color="auto" w:fill="FFFFFF"/>
            <w:vAlign w:val="center"/>
          </w:tcPr>
          <w:p w14:paraId="753D50C8" w14:textId="77777777" w:rsidR="00A15DA4" w:rsidRDefault="00A15DA4">
            <w:pPr>
              <w:pStyle w:val="Zawartotabeli"/>
            </w:pPr>
            <w:r>
              <w:t>Liczba zmodernizowanych/ wybudowanych obiektów szkolnych</w:t>
            </w:r>
          </w:p>
        </w:tc>
        <w:tc>
          <w:tcPr>
            <w:tcW w:w="1533" w:type="dxa"/>
            <w:tcBorders>
              <w:left w:val="single" w:sz="4" w:space="0" w:color="000000"/>
              <w:bottom w:val="single" w:sz="4" w:space="0" w:color="000000"/>
              <w:right w:val="single" w:sz="4" w:space="0" w:color="000000"/>
            </w:tcBorders>
            <w:shd w:val="clear" w:color="auto" w:fill="FFFFFF"/>
            <w:vAlign w:val="center"/>
          </w:tcPr>
          <w:p w14:paraId="4C50F84D"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6E3A105D" w14:textId="77777777" w:rsidR="00A15DA4" w:rsidRDefault="00A15DA4">
            <w:pPr>
              <w:pStyle w:val="Zawartotabeli"/>
              <w:jc w:val="center"/>
            </w:pPr>
          </w:p>
        </w:tc>
      </w:tr>
      <w:tr w:rsidR="00A15DA4" w14:paraId="7564A517" w14:textId="4492A41D" w:rsidTr="00B14335">
        <w:trPr>
          <w:trHeight w:hRule="exact" w:val="361"/>
        </w:trPr>
        <w:tc>
          <w:tcPr>
            <w:tcW w:w="511" w:type="dxa"/>
            <w:tcBorders>
              <w:left w:val="single" w:sz="4" w:space="0" w:color="000000"/>
              <w:bottom w:val="single" w:sz="4" w:space="0" w:color="000000"/>
            </w:tcBorders>
            <w:shd w:val="clear" w:color="auto" w:fill="FFFFFF"/>
            <w:vAlign w:val="center"/>
          </w:tcPr>
          <w:p w14:paraId="4A5F4383" w14:textId="77777777" w:rsidR="00A15DA4" w:rsidRDefault="00A15DA4">
            <w:pPr>
              <w:pStyle w:val="Zawartotabeli"/>
            </w:pPr>
            <w:r>
              <w:t>8</w:t>
            </w:r>
          </w:p>
        </w:tc>
        <w:tc>
          <w:tcPr>
            <w:tcW w:w="5476" w:type="dxa"/>
            <w:tcBorders>
              <w:left w:val="single" w:sz="4" w:space="0" w:color="000000"/>
              <w:bottom w:val="single" w:sz="4" w:space="0" w:color="000000"/>
            </w:tcBorders>
            <w:shd w:val="clear" w:color="auto" w:fill="FFFFFF"/>
            <w:vAlign w:val="center"/>
          </w:tcPr>
          <w:p w14:paraId="43ADDEDE" w14:textId="77777777" w:rsidR="00A15DA4" w:rsidRDefault="00A15DA4">
            <w:pPr>
              <w:pStyle w:val="Zawartotabeli"/>
              <w:rPr>
                <w:rFonts w:eastAsia="Arial" w:cs="Arial"/>
                <w:color w:val="000000"/>
                <w:szCs w:val="16"/>
              </w:rPr>
            </w:pPr>
            <w:r>
              <w:t>Powierzchnia odnowionej przestrzeni publicznej</w:t>
            </w:r>
          </w:p>
        </w:tc>
        <w:tc>
          <w:tcPr>
            <w:tcW w:w="1533" w:type="dxa"/>
            <w:tcBorders>
              <w:left w:val="single" w:sz="4" w:space="0" w:color="000000"/>
              <w:bottom w:val="single" w:sz="4" w:space="0" w:color="000000"/>
              <w:right w:val="single" w:sz="4" w:space="0" w:color="000000"/>
            </w:tcBorders>
            <w:shd w:val="clear" w:color="auto" w:fill="FFFFFF"/>
            <w:vAlign w:val="center"/>
          </w:tcPr>
          <w:p w14:paraId="004BC22B" w14:textId="77777777" w:rsidR="00A15DA4" w:rsidRDefault="00A15DA4">
            <w:pPr>
              <w:pStyle w:val="Zawartotabeli"/>
              <w:jc w:val="center"/>
            </w:pPr>
            <w:r>
              <w:rPr>
                <w:rFonts w:eastAsia="Arial" w:cs="Arial"/>
                <w:color w:val="000000"/>
                <w:szCs w:val="16"/>
              </w:rPr>
              <w:t>m</w:t>
            </w:r>
            <w:r>
              <w:rPr>
                <w:rFonts w:eastAsia="Arial" w:cs="Arial"/>
                <w:color w:val="000000"/>
                <w:szCs w:val="16"/>
                <w:vertAlign w:val="superscript"/>
              </w:rPr>
              <w:t>2</w:t>
            </w:r>
          </w:p>
        </w:tc>
        <w:tc>
          <w:tcPr>
            <w:tcW w:w="1532" w:type="dxa"/>
            <w:vMerge/>
            <w:tcBorders>
              <w:left w:val="single" w:sz="4" w:space="0" w:color="000000"/>
              <w:right w:val="single" w:sz="4" w:space="0" w:color="000000"/>
            </w:tcBorders>
            <w:shd w:val="clear" w:color="auto" w:fill="FFFFFF"/>
          </w:tcPr>
          <w:p w14:paraId="48AECEC4" w14:textId="77777777" w:rsidR="00A15DA4" w:rsidRDefault="00A15DA4">
            <w:pPr>
              <w:pStyle w:val="Zawartotabeli"/>
              <w:jc w:val="center"/>
              <w:rPr>
                <w:rFonts w:eastAsia="Arial" w:cs="Arial"/>
                <w:color w:val="000000"/>
                <w:szCs w:val="16"/>
              </w:rPr>
            </w:pPr>
          </w:p>
        </w:tc>
      </w:tr>
      <w:tr w:rsidR="00A15DA4" w14:paraId="022FF9A4" w14:textId="753F140F" w:rsidTr="00B14335">
        <w:trPr>
          <w:trHeight w:hRule="exact" w:val="361"/>
        </w:trPr>
        <w:tc>
          <w:tcPr>
            <w:tcW w:w="511" w:type="dxa"/>
            <w:tcBorders>
              <w:left w:val="single" w:sz="4" w:space="0" w:color="000000"/>
              <w:bottom w:val="single" w:sz="4" w:space="0" w:color="000000"/>
            </w:tcBorders>
            <w:shd w:val="clear" w:color="auto" w:fill="FFFFFF"/>
            <w:vAlign w:val="center"/>
          </w:tcPr>
          <w:p w14:paraId="311E4969" w14:textId="77777777" w:rsidR="00A15DA4" w:rsidRDefault="00A15DA4">
            <w:pPr>
              <w:pStyle w:val="Zawartotabeli"/>
            </w:pPr>
            <w:r>
              <w:t>9</w:t>
            </w:r>
          </w:p>
        </w:tc>
        <w:tc>
          <w:tcPr>
            <w:tcW w:w="5476" w:type="dxa"/>
            <w:tcBorders>
              <w:left w:val="single" w:sz="4" w:space="0" w:color="000000"/>
              <w:bottom w:val="single" w:sz="4" w:space="0" w:color="000000"/>
            </w:tcBorders>
            <w:shd w:val="clear" w:color="auto" w:fill="FFFFFF"/>
            <w:vAlign w:val="center"/>
          </w:tcPr>
          <w:p w14:paraId="71F31224" w14:textId="77777777" w:rsidR="00A15DA4" w:rsidRDefault="00A15DA4">
            <w:pPr>
              <w:pStyle w:val="Zawartotabeli"/>
            </w:pPr>
            <w:r>
              <w:t>Liczba wybudowanych/ zmodernizowanych punktów oświetleniowych</w:t>
            </w:r>
          </w:p>
        </w:tc>
        <w:tc>
          <w:tcPr>
            <w:tcW w:w="1533" w:type="dxa"/>
            <w:tcBorders>
              <w:left w:val="single" w:sz="4" w:space="0" w:color="000000"/>
              <w:bottom w:val="single" w:sz="4" w:space="0" w:color="000000"/>
              <w:right w:val="single" w:sz="4" w:space="0" w:color="000000"/>
            </w:tcBorders>
            <w:shd w:val="clear" w:color="auto" w:fill="FFFFFF"/>
            <w:vAlign w:val="center"/>
          </w:tcPr>
          <w:p w14:paraId="150BD67B"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0FF18202" w14:textId="77777777" w:rsidR="00A15DA4" w:rsidRDefault="00A15DA4">
            <w:pPr>
              <w:pStyle w:val="Zawartotabeli"/>
              <w:jc w:val="center"/>
            </w:pPr>
          </w:p>
        </w:tc>
      </w:tr>
      <w:tr w:rsidR="00A15DA4" w14:paraId="6F4AF4E9" w14:textId="3F153243" w:rsidTr="00B14335">
        <w:trPr>
          <w:trHeight w:hRule="exact" w:val="361"/>
        </w:trPr>
        <w:tc>
          <w:tcPr>
            <w:tcW w:w="511" w:type="dxa"/>
            <w:tcBorders>
              <w:left w:val="single" w:sz="4" w:space="0" w:color="000000"/>
              <w:bottom w:val="single" w:sz="4" w:space="0" w:color="000000"/>
            </w:tcBorders>
            <w:shd w:val="clear" w:color="auto" w:fill="FFFFFF"/>
            <w:vAlign w:val="center"/>
          </w:tcPr>
          <w:p w14:paraId="0588AA99" w14:textId="77777777" w:rsidR="00A15DA4" w:rsidRDefault="00A15DA4">
            <w:pPr>
              <w:pStyle w:val="Zawartotabeli"/>
            </w:pPr>
            <w:r>
              <w:t>10</w:t>
            </w:r>
          </w:p>
        </w:tc>
        <w:tc>
          <w:tcPr>
            <w:tcW w:w="5476" w:type="dxa"/>
            <w:tcBorders>
              <w:left w:val="single" w:sz="4" w:space="0" w:color="000000"/>
              <w:bottom w:val="single" w:sz="4" w:space="0" w:color="000000"/>
            </w:tcBorders>
            <w:shd w:val="clear" w:color="auto" w:fill="FFFFFF"/>
            <w:vAlign w:val="center"/>
          </w:tcPr>
          <w:p w14:paraId="670574E4" w14:textId="77777777" w:rsidR="00A15DA4" w:rsidRDefault="00A15DA4">
            <w:pPr>
              <w:pStyle w:val="Zawartotabeli"/>
            </w:pPr>
            <w:r>
              <w:t>Liczba obiektów zabytkowych objętych pracami remontowymi</w:t>
            </w:r>
          </w:p>
        </w:tc>
        <w:tc>
          <w:tcPr>
            <w:tcW w:w="1533" w:type="dxa"/>
            <w:tcBorders>
              <w:left w:val="single" w:sz="4" w:space="0" w:color="000000"/>
              <w:bottom w:val="single" w:sz="4" w:space="0" w:color="000000"/>
              <w:right w:val="single" w:sz="4" w:space="0" w:color="000000"/>
            </w:tcBorders>
            <w:shd w:val="clear" w:color="auto" w:fill="FFFFFF"/>
            <w:vAlign w:val="center"/>
          </w:tcPr>
          <w:p w14:paraId="57624056"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2B35FC46" w14:textId="77777777" w:rsidR="00A15DA4" w:rsidRDefault="00A15DA4">
            <w:pPr>
              <w:pStyle w:val="Zawartotabeli"/>
              <w:jc w:val="center"/>
            </w:pPr>
          </w:p>
        </w:tc>
      </w:tr>
      <w:tr w:rsidR="00A15DA4" w14:paraId="694B1683" w14:textId="511BCB4A" w:rsidTr="00B14335">
        <w:trPr>
          <w:trHeight w:hRule="exact" w:val="361"/>
        </w:trPr>
        <w:tc>
          <w:tcPr>
            <w:tcW w:w="511" w:type="dxa"/>
            <w:tcBorders>
              <w:left w:val="single" w:sz="4" w:space="0" w:color="000000"/>
              <w:bottom w:val="single" w:sz="4" w:space="0" w:color="000000"/>
            </w:tcBorders>
            <w:shd w:val="clear" w:color="auto" w:fill="FFFFFF"/>
            <w:vAlign w:val="center"/>
          </w:tcPr>
          <w:p w14:paraId="29A28E66" w14:textId="77777777" w:rsidR="00A15DA4" w:rsidRDefault="00A15DA4">
            <w:pPr>
              <w:pStyle w:val="Zawartotabeli"/>
            </w:pPr>
            <w:r>
              <w:t>11</w:t>
            </w:r>
          </w:p>
        </w:tc>
        <w:tc>
          <w:tcPr>
            <w:tcW w:w="5476" w:type="dxa"/>
            <w:tcBorders>
              <w:left w:val="single" w:sz="4" w:space="0" w:color="000000"/>
              <w:bottom w:val="single" w:sz="4" w:space="0" w:color="000000"/>
            </w:tcBorders>
            <w:shd w:val="clear" w:color="auto" w:fill="FFFFFF"/>
            <w:vAlign w:val="center"/>
          </w:tcPr>
          <w:p w14:paraId="5C3DAD5A" w14:textId="77777777" w:rsidR="00A15DA4" w:rsidRDefault="00A15DA4">
            <w:pPr>
              <w:pStyle w:val="Zawartotabeli"/>
            </w:pPr>
            <w:r>
              <w:t>Liczba zrealizowanych/ realizowanych projektów ze sfery kultury</w:t>
            </w:r>
          </w:p>
        </w:tc>
        <w:tc>
          <w:tcPr>
            <w:tcW w:w="1533" w:type="dxa"/>
            <w:tcBorders>
              <w:left w:val="single" w:sz="4" w:space="0" w:color="000000"/>
              <w:bottom w:val="single" w:sz="4" w:space="0" w:color="000000"/>
              <w:right w:val="single" w:sz="4" w:space="0" w:color="000000"/>
            </w:tcBorders>
            <w:shd w:val="clear" w:color="auto" w:fill="FFFFFF"/>
            <w:vAlign w:val="center"/>
          </w:tcPr>
          <w:p w14:paraId="45304EC8"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3252C920" w14:textId="77777777" w:rsidR="00A15DA4" w:rsidRDefault="00A15DA4">
            <w:pPr>
              <w:pStyle w:val="Zawartotabeli"/>
              <w:jc w:val="center"/>
            </w:pPr>
          </w:p>
        </w:tc>
      </w:tr>
      <w:tr w:rsidR="00A15DA4" w14:paraId="54919A49" w14:textId="2CFA920A" w:rsidTr="00B14335">
        <w:trPr>
          <w:trHeight w:hRule="exact" w:val="361"/>
        </w:trPr>
        <w:tc>
          <w:tcPr>
            <w:tcW w:w="511" w:type="dxa"/>
            <w:tcBorders>
              <w:left w:val="single" w:sz="4" w:space="0" w:color="000000"/>
              <w:bottom w:val="single" w:sz="4" w:space="0" w:color="000000"/>
            </w:tcBorders>
            <w:shd w:val="clear" w:color="auto" w:fill="FFFFFF"/>
            <w:vAlign w:val="center"/>
          </w:tcPr>
          <w:p w14:paraId="00AB80DA" w14:textId="77777777" w:rsidR="00A15DA4" w:rsidRDefault="00A15DA4">
            <w:pPr>
              <w:pStyle w:val="Zawartotabeli"/>
            </w:pPr>
            <w:r>
              <w:t>12</w:t>
            </w:r>
          </w:p>
        </w:tc>
        <w:tc>
          <w:tcPr>
            <w:tcW w:w="5476" w:type="dxa"/>
            <w:tcBorders>
              <w:left w:val="single" w:sz="4" w:space="0" w:color="000000"/>
              <w:bottom w:val="single" w:sz="4" w:space="0" w:color="000000"/>
            </w:tcBorders>
            <w:shd w:val="clear" w:color="auto" w:fill="FFFFFF"/>
            <w:vAlign w:val="center"/>
          </w:tcPr>
          <w:p w14:paraId="4E7AD5D4" w14:textId="77777777" w:rsidR="00A15DA4" w:rsidRDefault="00A15DA4">
            <w:pPr>
              <w:pStyle w:val="Zawartotabeli"/>
            </w:pPr>
            <w:r>
              <w:t>Liczba zrealizowanych/ realizowanych projektów ze sfery sportu i rekreacji (w tym projektów o charakterze turystyki)</w:t>
            </w:r>
          </w:p>
        </w:tc>
        <w:tc>
          <w:tcPr>
            <w:tcW w:w="1533" w:type="dxa"/>
            <w:tcBorders>
              <w:left w:val="single" w:sz="4" w:space="0" w:color="000000"/>
              <w:bottom w:val="single" w:sz="4" w:space="0" w:color="000000"/>
              <w:right w:val="single" w:sz="4" w:space="0" w:color="000000"/>
            </w:tcBorders>
            <w:shd w:val="clear" w:color="auto" w:fill="FFFFFF"/>
            <w:vAlign w:val="center"/>
          </w:tcPr>
          <w:p w14:paraId="596A0D6B" w14:textId="77777777" w:rsidR="00A15DA4" w:rsidRDefault="00A15DA4">
            <w:pPr>
              <w:pStyle w:val="Zawartotabeli"/>
              <w:jc w:val="center"/>
            </w:pPr>
            <w:r>
              <w:t>szt.</w:t>
            </w:r>
          </w:p>
        </w:tc>
        <w:tc>
          <w:tcPr>
            <w:tcW w:w="1532" w:type="dxa"/>
            <w:vMerge/>
            <w:tcBorders>
              <w:left w:val="single" w:sz="4" w:space="0" w:color="000000"/>
              <w:right w:val="single" w:sz="4" w:space="0" w:color="000000"/>
            </w:tcBorders>
            <w:shd w:val="clear" w:color="auto" w:fill="FFFFFF"/>
          </w:tcPr>
          <w:p w14:paraId="23C15311" w14:textId="77777777" w:rsidR="00A15DA4" w:rsidRDefault="00A15DA4">
            <w:pPr>
              <w:pStyle w:val="Zawartotabeli"/>
              <w:jc w:val="center"/>
            </w:pPr>
          </w:p>
        </w:tc>
      </w:tr>
      <w:tr w:rsidR="00A15DA4" w14:paraId="24B06C04" w14:textId="4A9C66F3" w:rsidTr="00A15DA4">
        <w:trPr>
          <w:trHeight w:hRule="exact" w:val="361"/>
        </w:trPr>
        <w:tc>
          <w:tcPr>
            <w:tcW w:w="511" w:type="dxa"/>
            <w:tcBorders>
              <w:left w:val="single" w:sz="4" w:space="0" w:color="000000"/>
              <w:bottom w:val="single" w:sz="4" w:space="0" w:color="000000"/>
            </w:tcBorders>
            <w:shd w:val="clear" w:color="auto" w:fill="FFFFFF"/>
            <w:vAlign w:val="center"/>
          </w:tcPr>
          <w:p w14:paraId="70D8C93E" w14:textId="77777777" w:rsidR="00A15DA4" w:rsidRDefault="00A15DA4">
            <w:pPr>
              <w:pStyle w:val="Zawartotabeli"/>
            </w:pPr>
            <w:r>
              <w:t>13</w:t>
            </w:r>
          </w:p>
        </w:tc>
        <w:tc>
          <w:tcPr>
            <w:tcW w:w="5476" w:type="dxa"/>
            <w:tcBorders>
              <w:left w:val="single" w:sz="4" w:space="0" w:color="000000"/>
              <w:bottom w:val="single" w:sz="4" w:space="0" w:color="000000"/>
            </w:tcBorders>
            <w:shd w:val="clear" w:color="auto" w:fill="FFFFFF"/>
            <w:vAlign w:val="center"/>
          </w:tcPr>
          <w:p w14:paraId="47AD50D9" w14:textId="77777777" w:rsidR="00A15DA4" w:rsidRDefault="00A15DA4">
            <w:pPr>
              <w:pStyle w:val="Zawartotabeli"/>
            </w:pPr>
            <w:r>
              <w:t>Liczba zakupionych/adoptowanych środków komunikacji zbiorowej</w:t>
            </w:r>
          </w:p>
        </w:tc>
        <w:tc>
          <w:tcPr>
            <w:tcW w:w="1533" w:type="dxa"/>
            <w:tcBorders>
              <w:left w:val="single" w:sz="4" w:space="0" w:color="000000"/>
              <w:bottom w:val="single" w:sz="4" w:space="0" w:color="000000"/>
              <w:right w:val="single" w:sz="4" w:space="0" w:color="000000"/>
            </w:tcBorders>
            <w:shd w:val="clear" w:color="auto" w:fill="FFFFFF"/>
            <w:vAlign w:val="center"/>
          </w:tcPr>
          <w:p w14:paraId="5F038273" w14:textId="77777777" w:rsidR="00A15DA4" w:rsidRDefault="00A15DA4">
            <w:pPr>
              <w:pStyle w:val="Zawartotabeli"/>
              <w:jc w:val="center"/>
            </w:pPr>
            <w:r>
              <w:t>szt.</w:t>
            </w:r>
          </w:p>
        </w:tc>
        <w:tc>
          <w:tcPr>
            <w:tcW w:w="1532" w:type="dxa"/>
            <w:vMerge/>
            <w:tcBorders>
              <w:left w:val="single" w:sz="4" w:space="0" w:color="000000"/>
              <w:bottom w:val="single" w:sz="4" w:space="0" w:color="000000"/>
              <w:right w:val="single" w:sz="4" w:space="0" w:color="000000"/>
            </w:tcBorders>
            <w:shd w:val="clear" w:color="auto" w:fill="FFFFFF"/>
          </w:tcPr>
          <w:p w14:paraId="6D2665D2" w14:textId="77777777" w:rsidR="00A15DA4" w:rsidRDefault="00A15DA4">
            <w:pPr>
              <w:pStyle w:val="Zawartotabeli"/>
              <w:jc w:val="center"/>
            </w:pPr>
          </w:p>
        </w:tc>
      </w:tr>
      <w:tr w:rsidR="00A15DA4" w14:paraId="672CB98A" w14:textId="751D188E" w:rsidTr="00A15DA4">
        <w:trPr>
          <w:trHeight w:hRule="exact" w:val="625"/>
        </w:trPr>
        <w:tc>
          <w:tcPr>
            <w:tcW w:w="511" w:type="dxa"/>
            <w:tcBorders>
              <w:left w:val="single" w:sz="4" w:space="0" w:color="000000"/>
              <w:bottom w:val="single" w:sz="4" w:space="0" w:color="000000"/>
            </w:tcBorders>
            <w:shd w:val="clear" w:color="auto" w:fill="E6E6FF"/>
            <w:vAlign w:val="center"/>
          </w:tcPr>
          <w:p w14:paraId="1F2CA10F" w14:textId="77777777" w:rsidR="00A15DA4" w:rsidRDefault="00A15DA4">
            <w:pPr>
              <w:pStyle w:val="Zawartotabeli"/>
              <w:rPr>
                <w:b/>
                <w:bCs/>
                <w:sz w:val="18"/>
                <w:szCs w:val="18"/>
              </w:rPr>
            </w:pPr>
            <w:r>
              <w:rPr>
                <w:b/>
                <w:bCs/>
                <w:sz w:val="18"/>
                <w:szCs w:val="18"/>
              </w:rPr>
              <w:t>Lp.</w:t>
            </w:r>
          </w:p>
        </w:tc>
        <w:tc>
          <w:tcPr>
            <w:tcW w:w="5476" w:type="dxa"/>
            <w:tcBorders>
              <w:left w:val="single" w:sz="4" w:space="0" w:color="000000"/>
              <w:bottom w:val="single" w:sz="4" w:space="0" w:color="000000"/>
            </w:tcBorders>
            <w:shd w:val="clear" w:color="auto" w:fill="E6E6FF"/>
            <w:vAlign w:val="center"/>
          </w:tcPr>
          <w:p w14:paraId="0E2B7A7E" w14:textId="77777777" w:rsidR="00A15DA4" w:rsidRDefault="00A15DA4" w:rsidP="00A15DA4">
            <w:pPr>
              <w:pStyle w:val="Zawartotabeli"/>
              <w:jc w:val="center"/>
              <w:rPr>
                <w:b/>
                <w:bCs/>
                <w:sz w:val="18"/>
                <w:szCs w:val="18"/>
              </w:rPr>
            </w:pPr>
            <w:r>
              <w:rPr>
                <w:b/>
                <w:bCs/>
                <w:sz w:val="18"/>
                <w:szCs w:val="18"/>
              </w:rPr>
              <w:t>Wskaźnik rezultatu</w:t>
            </w:r>
          </w:p>
        </w:tc>
        <w:tc>
          <w:tcPr>
            <w:tcW w:w="1533" w:type="dxa"/>
            <w:tcBorders>
              <w:left w:val="single" w:sz="4" w:space="0" w:color="000000"/>
              <w:bottom w:val="single" w:sz="4" w:space="0" w:color="000000"/>
              <w:right w:val="single" w:sz="4" w:space="0" w:color="000000"/>
            </w:tcBorders>
            <w:shd w:val="clear" w:color="auto" w:fill="E6E6FF"/>
            <w:vAlign w:val="center"/>
          </w:tcPr>
          <w:p w14:paraId="3506F689" w14:textId="77777777" w:rsidR="00A15DA4" w:rsidRPr="00A15DA4" w:rsidRDefault="00A15DA4">
            <w:pPr>
              <w:pStyle w:val="Zawartotabeli"/>
              <w:jc w:val="center"/>
              <w:rPr>
                <w:szCs w:val="16"/>
              </w:rPr>
            </w:pPr>
            <w:r w:rsidRPr="00A15DA4">
              <w:rPr>
                <w:b/>
                <w:bCs/>
                <w:szCs w:val="16"/>
              </w:rPr>
              <w:t>Jednostka miary</w:t>
            </w:r>
          </w:p>
        </w:tc>
        <w:tc>
          <w:tcPr>
            <w:tcW w:w="1532" w:type="dxa"/>
            <w:tcBorders>
              <w:left w:val="single" w:sz="4" w:space="0" w:color="000000"/>
              <w:bottom w:val="single" w:sz="4" w:space="0" w:color="000000"/>
              <w:right w:val="single" w:sz="4" w:space="0" w:color="000000"/>
            </w:tcBorders>
            <w:shd w:val="clear" w:color="auto" w:fill="E6E6FF"/>
          </w:tcPr>
          <w:p w14:paraId="7843F5BF" w14:textId="3F8C4709" w:rsidR="00A15DA4" w:rsidRPr="00A15DA4" w:rsidRDefault="00A15DA4">
            <w:pPr>
              <w:pStyle w:val="Zawartotabeli"/>
              <w:jc w:val="center"/>
              <w:rPr>
                <w:b/>
                <w:bCs/>
                <w:szCs w:val="16"/>
              </w:rPr>
            </w:pPr>
            <w:r w:rsidRPr="00A15DA4">
              <w:rPr>
                <w:b/>
                <w:bCs/>
                <w:szCs w:val="16"/>
              </w:rPr>
              <w:t>Procentowa wartość poprawy wskaźnika</w:t>
            </w:r>
          </w:p>
        </w:tc>
      </w:tr>
      <w:tr w:rsidR="00A15DA4" w14:paraId="35BD0A3E" w14:textId="62378B75" w:rsidTr="00A15DA4">
        <w:trPr>
          <w:trHeight w:hRule="exact" w:val="361"/>
        </w:trPr>
        <w:tc>
          <w:tcPr>
            <w:tcW w:w="511" w:type="dxa"/>
            <w:tcBorders>
              <w:left w:val="single" w:sz="4" w:space="0" w:color="000000"/>
              <w:bottom w:val="single" w:sz="4" w:space="0" w:color="000000"/>
            </w:tcBorders>
            <w:shd w:val="clear" w:color="auto" w:fill="FFFFFF"/>
            <w:vAlign w:val="center"/>
          </w:tcPr>
          <w:p w14:paraId="3FE49173" w14:textId="09BD8636" w:rsidR="00A15DA4" w:rsidRDefault="00A15DA4">
            <w:pPr>
              <w:pStyle w:val="Zawartotabeli"/>
            </w:pPr>
            <w:r>
              <w:t>1</w:t>
            </w:r>
          </w:p>
        </w:tc>
        <w:tc>
          <w:tcPr>
            <w:tcW w:w="5476" w:type="dxa"/>
            <w:tcBorders>
              <w:left w:val="single" w:sz="4" w:space="0" w:color="000000"/>
              <w:bottom w:val="single" w:sz="4" w:space="0" w:color="000000"/>
            </w:tcBorders>
            <w:shd w:val="clear" w:color="auto" w:fill="FFFFFF"/>
            <w:vAlign w:val="center"/>
          </w:tcPr>
          <w:p w14:paraId="3EACC1B8" w14:textId="77777777" w:rsidR="00A15DA4" w:rsidRDefault="00A15DA4">
            <w:pPr>
              <w:pStyle w:val="Zawartotabeli"/>
            </w:pPr>
            <w:r>
              <w:t>Ilość zaoszczędzonej energii pierwotnej w wyniku realizacji projektów</w:t>
            </w:r>
          </w:p>
        </w:tc>
        <w:tc>
          <w:tcPr>
            <w:tcW w:w="1533" w:type="dxa"/>
            <w:tcBorders>
              <w:left w:val="single" w:sz="4" w:space="0" w:color="000000"/>
              <w:bottom w:val="single" w:sz="4" w:space="0" w:color="000000"/>
              <w:right w:val="single" w:sz="4" w:space="0" w:color="000000"/>
            </w:tcBorders>
            <w:shd w:val="clear" w:color="auto" w:fill="FFFFFF"/>
            <w:vAlign w:val="center"/>
          </w:tcPr>
          <w:p w14:paraId="04907AA0" w14:textId="77777777" w:rsidR="00A15DA4" w:rsidRDefault="00A15DA4">
            <w:pPr>
              <w:pStyle w:val="Zawartotabeli"/>
              <w:jc w:val="center"/>
            </w:pPr>
            <w:r>
              <w:t>MWh/rok</w:t>
            </w:r>
          </w:p>
        </w:tc>
        <w:tc>
          <w:tcPr>
            <w:tcW w:w="1532" w:type="dxa"/>
            <w:tcBorders>
              <w:left w:val="single" w:sz="4" w:space="0" w:color="000000"/>
              <w:bottom w:val="single" w:sz="4" w:space="0" w:color="000000"/>
              <w:right w:val="single" w:sz="4" w:space="0" w:color="000000"/>
            </w:tcBorders>
            <w:shd w:val="clear" w:color="auto" w:fill="FFFFFF"/>
          </w:tcPr>
          <w:p w14:paraId="07EDF713" w14:textId="038E0D66" w:rsidR="00A15DA4" w:rsidRDefault="00A15DA4">
            <w:pPr>
              <w:pStyle w:val="Zawartotabeli"/>
              <w:jc w:val="center"/>
            </w:pPr>
            <w:r>
              <w:t>10%</w:t>
            </w:r>
          </w:p>
        </w:tc>
      </w:tr>
      <w:tr w:rsidR="00A15DA4" w14:paraId="67EF67F8" w14:textId="4F2C5923" w:rsidTr="00A15DA4">
        <w:trPr>
          <w:trHeight w:hRule="exact" w:val="361"/>
        </w:trPr>
        <w:tc>
          <w:tcPr>
            <w:tcW w:w="511" w:type="dxa"/>
            <w:tcBorders>
              <w:left w:val="single" w:sz="4" w:space="0" w:color="000000"/>
              <w:bottom w:val="single" w:sz="4" w:space="0" w:color="000000"/>
            </w:tcBorders>
            <w:shd w:val="clear" w:color="auto" w:fill="FFFFFF"/>
            <w:vAlign w:val="center"/>
          </w:tcPr>
          <w:p w14:paraId="303EB641" w14:textId="15BE30E7" w:rsidR="00A15DA4" w:rsidRDefault="00A15DA4">
            <w:pPr>
              <w:pStyle w:val="Zawartotabeli"/>
            </w:pPr>
            <w:r>
              <w:t>2</w:t>
            </w:r>
          </w:p>
        </w:tc>
        <w:tc>
          <w:tcPr>
            <w:tcW w:w="5476" w:type="dxa"/>
            <w:tcBorders>
              <w:left w:val="single" w:sz="4" w:space="0" w:color="000000"/>
              <w:bottom w:val="single" w:sz="4" w:space="0" w:color="000000"/>
            </w:tcBorders>
            <w:shd w:val="clear" w:color="auto" w:fill="FFFFFF"/>
            <w:vAlign w:val="center"/>
          </w:tcPr>
          <w:p w14:paraId="70E2AB42" w14:textId="613B5F9A" w:rsidR="00A15DA4" w:rsidRDefault="00A15DA4">
            <w:pPr>
              <w:pStyle w:val="Zawartotabeli"/>
            </w:pPr>
            <w:r>
              <w:t>Wzrost liczby osób, które uzyskały kwalifikacje zawodowe w wyniku realizacji zadania/programu</w:t>
            </w:r>
          </w:p>
        </w:tc>
        <w:tc>
          <w:tcPr>
            <w:tcW w:w="1533" w:type="dxa"/>
            <w:tcBorders>
              <w:left w:val="single" w:sz="4" w:space="0" w:color="000000"/>
              <w:bottom w:val="single" w:sz="4" w:space="0" w:color="000000"/>
              <w:right w:val="single" w:sz="4" w:space="0" w:color="000000"/>
            </w:tcBorders>
            <w:shd w:val="clear" w:color="auto" w:fill="FFFFFF"/>
            <w:vAlign w:val="center"/>
          </w:tcPr>
          <w:p w14:paraId="42D10667" w14:textId="77777777" w:rsidR="00A15DA4" w:rsidRDefault="00A15DA4">
            <w:pPr>
              <w:pStyle w:val="Zawartotabeli"/>
              <w:jc w:val="center"/>
            </w:pPr>
            <w:r>
              <w:t>osoba</w:t>
            </w:r>
          </w:p>
        </w:tc>
        <w:tc>
          <w:tcPr>
            <w:tcW w:w="1532" w:type="dxa"/>
            <w:tcBorders>
              <w:left w:val="single" w:sz="4" w:space="0" w:color="000000"/>
              <w:bottom w:val="single" w:sz="4" w:space="0" w:color="000000"/>
              <w:right w:val="single" w:sz="4" w:space="0" w:color="000000"/>
            </w:tcBorders>
            <w:shd w:val="clear" w:color="auto" w:fill="FFFFFF"/>
          </w:tcPr>
          <w:p w14:paraId="73646742" w14:textId="3DCF7295" w:rsidR="00A15DA4" w:rsidRDefault="00A15DA4">
            <w:pPr>
              <w:pStyle w:val="Zawartotabeli"/>
              <w:jc w:val="center"/>
            </w:pPr>
            <w:r>
              <w:t>8%</w:t>
            </w:r>
          </w:p>
        </w:tc>
      </w:tr>
      <w:tr w:rsidR="00A15DA4" w14:paraId="2D1C44B7" w14:textId="6DDA3D1E" w:rsidTr="00A15DA4">
        <w:trPr>
          <w:trHeight w:hRule="exact" w:val="361"/>
        </w:trPr>
        <w:tc>
          <w:tcPr>
            <w:tcW w:w="511" w:type="dxa"/>
            <w:tcBorders>
              <w:left w:val="single" w:sz="4" w:space="0" w:color="000000"/>
              <w:bottom w:val="single" w:sz="4" w:space="0" w:color="000000"/>
            </w:tcBorders>
            <w:shd w:val="clear" w:color="auto" w:fill="FFFFFF"/>
            <w:vAlign w:val="center"/>
          </w:tcPr>
          <w:p w14:paraId="6CB426DF" w14:textId="4BD13FFA" w:rsidR="00A15DA4" w:rsidRDefault="00A15DA4">
            <w:pPr>
              <w:pStyle w:val="Zawartotabeli"/>
            </w:pPr>
            <w:r>
              <w:t>3</w:t>
            </w:r>
          </w:p>
        </w:tc>
        <w:tc>
          <w:tcPr>
            <w:tcW w:w="5476" w:type="dxa"/>
            <w:tcBorders>
              <w:left w:val="single" w:sz="4" w:space="0" w:color="000000"/>
              <w:bottom w:val="single" w:sz="4" w:space="0" w:color="000000"/>
            </w:tcBorders>
            <w:shd w:val="clear" w:color="auto" w:fill="FFFFFF"/>
            <w:vAlign w:val="center"/>
          </w:tcPr>
          <w:p w14:paraId="56442C40" w14:textId="77777777" w:rsidR="00A15DA4" w:rsidRDefault="00A15DA4">
            <w:pPr>
              <w:pStyle w:val="Zawartotabeli"/>
            </w:pPr>
            <w:r>
              <w:t>Postęp w eliminacji barier w lokalnych centrach społeczno-twórczych (% wyeliminowanych barier w stosunku do stanu początkowego)</w:t>
            </w:r>
          </w:p>
        </w:tc>
        <w:tc>
          <w:tcPr>
            <w:tcW w:w="1533" w:type="dxa"/>
            <w:tcBorders>
              <w:left w:val="single" w:sz="4" w:space="0" w:color="000000"/>
              <w:bottom w:val="single" w:sz="4" w:space="0" w:color="000000"/>
              <w:right w:val="single" w:sz="4" w:space="0" w:color="000000"/>
            </w:tcBorders>
            <w:shd w:val="clear" w:color="auto" w:fill="FFFFFF"/>
            <w:vAlign w:val="center"/>
          </w:tcPr>
          <w:p w14:paraId="10627B2E" w14:textId="77777777" w:rsidR="00A15DA4" w:rsidRDefault="00A15DA4">
            <w:pPr>
              <w:pStyle w:val="Zawartotabeli"/>
              <w:jc w:val="center"/>
            </w:pPr>
            <w:r>
              <w:t>%</w:t>
            </w:r>
          </w:p>
        </w:tc>
        <w:tc>
          <w:tcPr>
            <w:tcW w:w="1532" w:type="dxa"/>
            <w:tcBorders>
              <w:left w:val="single" w:sz="4" w:space="0" w:color="000000"/>
              <w:bottom w:val="single" w:sz="4" w:space="0" w:color="000000"/>
              <w:right w:val="single" w:sz="4" w:space="0" w:color="000000"/>
            </w:tcBorders>
            <w:shd w:val="clear" w:color="auto" w:fill="FFFFFF"/>
          </w:tcPr>
          <w:p w14:paraId="6867A8B3" w14:textId="5A6B9D96" w:rsidR="00A15DA4" w:rsidRDefault="00A15DA4">
            <w:pPr>
              <w:pStyle w:val="Zawartotabeli"/>
              <w:jc w:val="center"/>
            </w:pPr>
            <w:r>
              <w:t>5%</w:t>
            </w:r>
          </w:p>
        </w:tc>
      </w:tr>
      <w:tr w:rsidR="00A15DA4" w14:paraId="7852F9C8" w14:textId="6BBFBE28" w:rsidTr="00A15DA4">
        <w:trPr>
          <w:trHeight w:hRule="exact" w:val="361"/>
        </w:trPr>
        <w:tc>
          <w:tcPr>
            <w:tcW w:w="511" w:type="dxa"/>
            <w:tcBorders>
              <w:left w:val="single" w:sz="4" w:space="0" w:color="000000"/>
              <w:bottom w:val="single" w:sz="4" w:space="0" w:color="000000"/>
            </w:tcBorders>
            <w:shd w:val="clear" w:color="auto" w:fill="FFFFFF"/>
            <w:vAlign w:val="center"/>
          </w:tcPr>
          <w:p w14:paraId="3084F261" w14:textId="78D583A8" w:rsidR="00A15DA4" w:rsidRDefault="00A15DA4">
            <w:pPr>
              <w:pStyle w:val="Zawartotabeli"/>
            </w:pPr>
            <w:r>
              <w:t>4</w:t>
            </w:r>
          </w:p>
        </w:tc>
        <w:tc>
          <w:tcPr>
            <w:tcW w:w="5476" w:type="dxa"/>
            <w:tcBorders>
              <w:left w:val="single" w:sz="4" w:space="0" w:color="000000"/>
              <w:bottom w:val="single" w:sz="4" w:space="0" w:color="000000"/>
            </w:tcBorders>
            <w:shd w:val="clear" w:color="auto" w:fill="FFFFFF"/>
            <w:vAlign w:val="center"/>
          </w:tcPr>
          <w:p w14:paraId="77533B2B" w14:textId="0F175F96" w:rsidR="00A15DA4" w:rsidRDefault="00A15DA4">
            <w:pPr>
              <w:pStyle w:val="Zawartotabeli"/>
            </w:pPr>
            <w:r>
              <w:t>Wzrost liczby jednostek nowo zarejestrowanych w rejestrze REGON na 100 osób ludności</w:t>
            </w:r>
          </w:p>
        </w:tc>
        <w:tc>
          <w:tcPr>
            <w:tcW w:w="1533" w:type="dxa"/>
            <w:tcBorders>
              <w:left w:val="single" w:sz="4" w:space="0" w:color="000000"/>
              <w:bottom w:val="single" w:sz="4" w:space="0" w:color="000000"/>
              <w:right w:val="single" w:sz="4" w:space="0" w:color="000000"/>
            </w:tcBorders>
            <w:shd w:val="clear" w:color="auto" w:fill="FFFFFF"/>
            <w:vAlign w:val="center"/>
          </w:tcPr>
          <w:p w14:paraId="4F11C8D9" w14:textId="77777777" w:rsidR="00A15DA4" w:rsidRDefault="00A15DA4">
            <w:pPr>
              <w:pStyle w:val="Zawartotabeli"/>
              <w:jc w:val="center"/>
            </w:pPr>
            <w:r>
              <w:t>szt.</w:t>
            </w:r>
          </w:p>
        </w:tc>
        <w:tc>
          <w:tcPr>
            <w:tcW w:w="1532" w:type="dxa"/>
            <w:tcBorders>
              <w:left w:val="single" w:sz="4" w:space="0" w:color="000000"/>
              <w:bottom w:val="single" w:sz="4" w:space="0" w:color="000000"/>
              <w:right w:val="single" w:sz="4" w:space="0" w:color="000000"/>
            </w:tcBorders>
            <w:shd w:val="clear" w:color="auto" w:fill="FFFFFF"/>
          </w:tcPr>
          <w:p w14:paraId="35EEEA49" w14:textId="5E0A019F" w:rsidR="00A15DA4" w:rsidRDefault="00A15DA4">
            <w:pPr>
              <w:pStyle w:val="Zawartotabeli"/>
              <w:jc w:val="center"/>
            </w:pPr>
            <w:r>
              <w:t>20%</w:t>
            </w:r>
          </w:p>
        </w:tc>
      </w:tr>
      <w:tr w:rsidR="00A15DA4" w14:paraId="1782B73D" w14:textId="7F24D3D0" w:rsidTr="00A15DA4">
        <w:trPr>
          <w:trHeight w:hRule="exact" w:val="361"/>
        </w:trPr>
        <w:tc>
          <w:tcPr>
            <w:tcW w:w="511" w:type="dxa"/>
            <w:tcBorders>
              <w:left w:val="single" w:sz="4" w:space="0" w:color="000000"/>
              <w:bottom w:val="single" w:sz="4" w:space="0" w:color="000000"/>
            </w:tcBorders>
            <w:shd w:val="clear" w:color="auto" w:fill="FFFFFF"/>
            <w:vAlign w:val="center"/>
          </w:tcPr>
          <w:p w14:paraId="4F74AEBC" w14:textId="37350727" w:rsidR="00A15DA4" w:rsidRDefault="00A15DA4" w:rsidP="00A15DA4">
            <w:pPr>
              <w:pStyle w:val="Zawartotabeli"/>
            </w:pPr>
            <w:r>
              <w:t>5</w:t>
            </w:r>
          </w:p>
        </w:tc>
        <w:tc>
          <w:tcPr>
            <w:tcW w:w="5476" w:type="dxa"/>
            <w:tcBorders>
              <w:left w:val="single" w:sz="4" w:space="0" w:color="000000"/>
              <w:bottom w:val="single" w:sz="4" w:space="0" w:color="000000"/>
            </w:tcBorders>
            <w:shd w:val="clear" w:color="auto" w:fill="FFFFFF"/>
            <w:vAlign w:val="center"/>
          </w:tcPr>
          <w:p w14:paraId="4A6049EC" w14:textId="2377E5E5" w:rsidR="00A15DA4" w:rsidRDefault="00A15DA4">
            <w:pPr>
              <w:pStyle w:val="Zawartotabeli"/>
            </w:pPr>
            <w:r>
              <w:t xml:space="preserve">Wzrost liczby organizacji trzeciego sektora (fundacje, stowarzyszenia, ochotnicza straż pożarna) </w:t>
            </w:r>
          </w:p>
        </w:tc>
        <w:tc>
          <w:tcPr>
            <w:tcW w:w="1533" w:type="dxa"/>
            <w:tcBorders>
              <w:left w:val="single" w:sz="4" w:space="0" w:color="000000"/>
              <w:bottom w:val="single" w:sz="4" w:space="0" w:color="000000"/>
              <w:right w:val="single" w:sz="4" w:space="0" w:color="000000"/>
            </w:tcBorders>
            <w:shd w:val="clear" w:color="auto" w:fill="FFFFFF"/>
            <w:vAlign w:val="center"/>
          </w:tcPr>
          <w:p w14:paraId="6B00C497" w14:textId="77777777" w:rsidR="00A15DA4" w:rsidRDefault="00A15DA4">
            <w:pPr>
              <w:pStyle w:val="Zawartotabeli"/>
              <w:jc w:val="center"/>
            </w:pPr>
            <w:r>
              <w:t>szt.</w:t>
            </w:r>
          </w:p>
        </w:tc>
        <w:tc>
          <w:tcPr>
            <w:tcW w:w="1532" w:type="dxa"/>
            <w:tcBorders>
              <w:left w:val="single" w:sz="4" w:space="0" w:color="000000"/>
              <w:bottom w:val="single" w:sz="4" w:space="0" w:color="000000"/>
              <w:right w:val="single" w:sz="4" w:space="0" w:color="000000"/>
            </w:tcBorders>
            <w:shd w:val="clear" w:color="auto" w:fill="FFFFFF"/>
          </w:tcPr>
          <w:p w14:paraId="42DECDE5" w14:textId="49BB5656" w:rsidR="00A15DA4" w:rsidRDefault="00A15DA4">
            <w:pPr>
              <w:pStyle w:val="Zawartotabeli"/>
              <w:jc w:val="center"/>
            </w:pPr>
            <w:r>
              <w:t>10%</w:t>
            </w:r>
          </w:p>
        </w:tc>
      </w:tr>
      <w:tr w:rsidR="00A15DA4" w14:paraId="3C7AC449" w14:textId="788DA36E" w:rsidTr="00A15DA4">
        <w:trPr>
          <w:trHeight w:hRule="exact" w:val="361"/>
        </w:trPr>
        <w:tc>
          <w:tcPr>
            <w:tcW w:w="511" w:type="dxa"/>
            <w:tcBorders>
              <w:left w:val="single" w:sz="4" w:space="0" w:color="000000"/>
              <w:bottom w:val="single" w:sz="4" w:space="0" w:color="000000"/>
            </w:tcBorders>
            <w:shd w:val="clear" w:color="auto" w:fill="FFFFFF"/>
            <w:vAlign w:val="center"/>
          </w:tcPr>
          <w:p w14:paraId="0CBC65AC" w14:textId="6EB82B68" w:rsidR="00A15DA4" w:rsidRDefault="00A15DA4">
            <w:pPr>
              <w:pStyle w:val="Zawartotabeli"/>
            </w:pPr>
            <w:r>
              <w:t>6</w:t>
            </w:r>
          </w:p>
        </w:tc>
        <w:tc>
          <w:tcPr>
            <w:tcW w:w="5476" w:type="dxa"/>
            <w:tcBorders>
              <w:left w:val="single" w:sz="4" w:space="0" w:color="000000"/>
              <w:bottom w:val="single" w:sz="4" w:space="0" w:color="000000"/>
            </w:tcBorders>
            <w:shd w:val="clear" w:color="auto" w:fill="FFFFFF"/>
            <w:vAlign w:val="center"/>
          </w:tcPr>
          <w:p w14:paraId="3295280A" w14:textId="4E7A2B85" w:rsidR="00A15DA4" w:rsidRDefault="00A15DA4">
            <w:pPr>
              <w:pStyle w:val="Zawartotabeli"/>
            </w:pPr>
            <w:r>
              <w:t>Spadek liczby bezrobotnych zarejestrowanych w gminie</w:t>
            </w:r>
          </w:p>
        </w:tc>
        <w:tc>
          <w:tcPr>
            <w:tcW w:w="1533" w:type="dxa"/>
            <w:tcBorders>
              <w:left w:val="single" w:sz="4" w:space="0" w:color="000000"/>
              <w:bottom w:val="single" w:sz="4" w:space="0" w:color="000000"/>
              <w:right w:val="single" w:sz="4" w:space="0" w:color="000000"/>
            </w:tcBorders>
            <w:shd w:val="clear" w:color="auto" w:fill="FFFFFF"/>
            <w:vAlign w:val="center"/>
          </w:tcPr>
          <w:p w14:paraId="1F2DD616" w14:textId="77777777" w:rsidR="00A15DA4" w:rsidRDefault="00A15DA4">
            <w:pPr>
              <w:pStyle w:val="Zawartotabeli"/>
              <w:jc w:val="center"/>
            </w:pPr>
            <w:r>
              <w:t>szt.</w:t>
            </w:r>
          </w:p>
        </w:tc>
        <w:tc>
          <w:tcPr>
            <w:tcW w:w="1532" w:type="dxa"/>
            <w:tcBorders>
              <w:left w:val="single" w:sz="4" w:space="0" w:color="000000"/>
              <w:bottom w:val="single" w:sz="4" w:space="0" w:color="000000"/>
              <w:right w:val="single" w:sz="4" w:space="0" w:color="000000"/>
            </w:tcBorders>
            <w:shd w:val="clear" w:color="auto" w:fill="FFFFFF"/>
          </w:tcPr>
          <w:p w14:paraId="6CC3999C" w14:textId="3FE4794A" w:rsidR="00A15DA4" w:rsidRDefault="00A15DA4">
            <w:pPr>
              <w:pStyle w:val="Zawartotabeli"/>
              <w:jc w:val="center"/>
            </w:pPr>
            <w:r>
              <w:t>3%</w:t>
            </w:r>
          </w:p>
        </w:tc>
      </w:tr>
      <w:tr w:rsidR="00A15DA4" w14:paraId="68F0D43E" w14:textId="26E8F02E" w:rsidTr="00A15DA4">
        <w:trPr>
          <w:trHeight w:hRule="exact" w:val="361"/>
        </w:trPr>
        <w:tc>
          <w:tcPr>
            <w:tcW w:w="511" w:type="dxa"/>
            <w:tcBorders>
              <w:left w:val="single" w:sz="4" w:space="0" w:color="000000"/>
              <w:bottom w:val="single" w:sz="4" w:space="0" w:color="000000"/>
            </w:tcBorders>
            <w:shd w:val="clear" w:color="auto" w:fill="FFFFFF"/>
            <w:vAlign w:val="center"/>
          </w:tcPr>
          <w:p w14:paraId="4CC90A7F" w14:textId="2A204681" w:rsidR="00A15DA4" w:rsidRDefault="00A15DA4">
            <w:pPr>
              <w:pStyle w:val="Zawartotabeli"/>
            </w:pPr>
            <w:r>
              <w:t>7</w:t>
            </w:r>
          </w:p>
        </w:tc>
        <w:tc>
          <w:tcPr>
            <w:tcW w:w="5476" w:type="dxa"/>
            <w:tcBorders>
              <w:left w:val="single" w:sz="4" w:space="0" w:color="000000"/>
              <w:bottom w:val="single" w:sz="4" w:space="0" w:color="000000"/>
            </w:tcBorders>
            <w:shd w:val="clear" w:color="auto" w:fill="FFFFFF"/>
            <w:vAlign w:val="center"/>
          </w:tcPr>
          <w:p w14:paraId="57A48C24" w14:textId="6B8CCC00" w:rsidR="00A15DA4" w:rsidRDefault="00A15DA4" w:rsidP="00A15DA4">
            <w:pPr>
              <w:pStyle w:val="Zawartotabeli"/>
            </w:pPr>
            <w:r>
              <w:t>Spadek liczby gospodarstw domowych korzystających ze środowiskowej pomocy społecznej w ludności ogółem</w:t>
            </w:r>
          </w:p>
        </w:tc>
        <w:tc>
          <w:tcPr>
            <w:tcW w:w="1533" w:type="dxa"/>
            <w:tcBorders>
              <w:left w:val="single" w:sz="4" w:space="0" w:color="000000"/>
              <w:bottom w:val="single" w:sz="4" w:space="0" w:color="000000"/>
              <w:right w:val="single" w:sz="4" w:space="0" w:color="000000"/>
            </w:tcBorders>
            <w:shd w:val="clear" w:color="auto" w:fill="FFFFFF"/>
            <w:vAlign w:val="center"/>
          </w:tcPr>
          <w:p w14:paraId="5EA13165" w14:textId="77777777" w:rsidR="00A15DA4" w:rsidRDefault="00A15DA4">
            <w:pPr>
              <w:pStyle w:val="Zawartotabeli"/>
              <w:jc w:val="center"/>
            </w:pPr>
            <w:r>
              <w:t>%</w:t>
            </w:r>
          </w:p>
        </w:tc>
        <w:tc>
          <w:tcPr>
            <w:tcW w:w="1532" w:type="dxa"/>
            <w:tcBorders>
              <w:left w:val="single" w:sz="4" w:space="0" w:color="000000"/>
              <w:bottom w:val="single" w:sz="4" w:space="0" w:color="000000"/>
              <w:right w:val="single" w:sz="4" w:space="0" w:color="000000"/>
            </w:tcBorders>
            <w:shd w:val="clear" w:color="auto" w:fill="FFFFFF"/>
          </w:tcPr>
          <w:p w14:paraId="5152EDF3" w14:textId="137AFCF6" w:rsidR="00A15DA4" w:rsidRDefault="00A15DA4">
            <w:pPr>
              <w:pStyle w:val="Zawartotabeli"/>
              <w:jc w:val="center"/>
            </w:pPr>
            <w:r>
              <w:t>15%</w:t>
            </w:r>
          </w:p>
        </w:tc>
      </w:tr>
      <w:tr w:rsidR="00A15DA4" w14:paraId="16D6DC80" w14:textId="757F69ED" w:rsidTr="00A15DA4">
        <w:trPr>
          <w:trHeight w:hRule="exact" w:val="361"/>
        </w:trPr>
        <w:tc>
          <w:tcPr>
            <w:tcW w:w="511" w:type="dxa"/>
            <w:tcBorders>
              <w:left w:val="single" w:sz="4" w:space="0" w:color="000000"/>
              <w:bottom w:val="single" w:sz="4" w:space="0" w:color="000000"/>
            </w:tcBorders>
            <w:shd w:val="clear" w:color="auto" w:fill="FFFFFF"/>
            <w:vAlign w:val="center"/>
          </w:tcPr>
          <w:p w14:paraId="7A0B4595" w14:textId="5CC8A189" w:rsidR="00A15DA4" w:rsidRDefault="00A15DA4">
            <w:pPr>
              <w:pStyle w:val="Zawartotabeli"/>
            </w:pPr>
            <w:r>
              <w:t>8</w:t>
            </w:r>
          </w:p>
        </w:tc>
        <w:tc>
          <w:tcPr>
            <w:tcW w:w="5476" w:type="dxa"/>
            <w:tcBorders>
              <w:left w:val="single" w:sz="4" w:space="0" w:color="000000"/>
              <w:bottom w:val="single" w:sz="4" w:space="0" w:color="000000"/>
            </w:tcBorders>
            <w:shd w:val="clear" w:color="auto" w:fill="FFFFFF"/>
            <w:vAlign w:val="center"/>
          </w:tcPr>
          <w:p w14:paraId="1D795706" w14:textId="29A1A78D" w:rsidR="00A15DA4" w:rsidRDefault="00A15DA4">
            <w:pPr>
              <w:pStyle w:val="Zawartotabeli"/>
            </w:pPr>
            <w:r>
              <w:t>Spadek liczby gospodarstw domowych z zarejestrowanymi Niebieskimi Kartami</w:t>
            </w:r>
          </w:p>
        </w:tc>
        <w:tc>
          <w:tcPr>
            <w:tcW w:w="1533" w:type="dxa"/>
            <w:tcBorders>
              <w:left w:val="single" w:sz="4" w:space="0" w:color="000000"/>
              <w:bottom w:val="single" w:sz="4" w:space="0" w:color="000000"/>
              <w:right w:val="single" w:sz="4" w:space="0" w:color="000000"/>
            </w:tcBorders>
            <w:shd w:val="clear" w:color="auto" w:fill="FFFFFF"/>
            <w:vAlign w:val="center"/>
          </w:tcPr>
          <w:p w14:paraId="530C3840" w14:textId="77777777" w:rsidR="00A15DA4" w:rsidRDefault="00A15DA4">
            <w:pPr>
              <w:pStyle w:val="Zawartotabeli"/>
              <w:jc w:val="center"/>
            </w:pPr>
            <w:r>
              <w:t>szt.</w:t>
            </w:r>
          </w:p>
        </w:tc>
        <w:tc>
          <w:tcPr>
            <w:tcW w:w="1532" w:type="dxa"/>
            <w:tcBorders>
              <w:left w:val="single" w:sz="4" w:space="0" w:color="000000"/>
              <w:bottom w:val="single" w:sz="4" w:space="0" w:color="000000"/>
              <w:right w:val="single" w:sz="4" w:space="0" w:color="000000"/>
            </w:tcBorders>
            <w:shd w:val="clear" w:color="auto" w:fill="FFFFFF"/>
          </w:tcPr>
          <w:p w14:paraId="340FA375" w14:textId="39A59906" w:rsidR="00A15DA4" w:rsidRDefault="00A15DA4">
            <w:pPr>
              <w:pStyle w:val="Zawartotabeli"/>
              <w:jc w:val="center"/>
            </w:pPr>
            <w:r>
              <w:t>10%</w:t>
            </w:r>
          </w:p>
        </w:tc>
      </w:tr>
      <w:tr w:rsidR="00A15DA4" w14:paraId="3BB0A00C" w14:textId="56FE8ACE" w:rsidTr="00A15DA4">
        <w:trPr>
          <w:trHeight w:hRule="exact" w:val="361"/>
        </w:trPr>
        <w:tc>
          <w:tcPr>
            <w:tcW w:w="511" w:type="dxa"/>
            <w:tcBorders>
              <w:left w:val="single" w:sz="4" w:space="0" w:color="000000"/>
              <w:bottom w:val="single" w:sz="4" w:space="0" w:color="000000"/>
            </w:tcBorders>
            <w:shd w:val="clear" w:color="auto" w:fill="FFFFFF"/>
            <w:vAlign w:val="center"/>
          </w:tcPr>
          <w:p w14:paraId="4BD5C788" w14:textId="06048AB2" w:rsidR="00A15DA4" w:rsidRDefault="00A15DA4">
            <w:pPr>
              <w:pStyle w:val="Zawartotabeli"/>
            </w:pPr>
            <w:r>
              <w:t>9</w:t>
            </w:r>
          </w:p>
        </w:tc>
        <w:tc>
          <w:tcPr>
            <w:tcW w:w="5476" w:type="dxa"/>
            <w:tcBorders>
              <w:left w:val="single" w:sz="4" w:space="0" w:color="000000"/>
              <w:bottom w:val="single" w:sz="4" w:space="0" w:color="000000"/>
            </w:tcBorders>
            <w:shd w:val="clear" w:color="auto" w:fill="FFFFFF"/>
            <w:vAlign w:val="center"/>
          </w:tcPr>
          <w:p w14:paraId="63548C9D" w14:textId="1B08F819" w:rsidR="00A15DA4" w:rsidRDefault="00A15DA4">
            <w:pPr>
              <w:pStyle w:val="Zawartotabeli"/>
            </w:pPr>
            <w:r>
              <w:t>Spadek liczby gospodarstw domowych korzystających z dożywiania w ludności ogółem</w:t>
            </w:r>
          </w:p>
        </w:tc>
        <w:tc>
          <w:tcPr>
            <w:tcW w:w="1533" w:type="dxa"/>
            <w:tcBorders>
              <w:left w:val="single" w:sz="4" w:space="0" w:color="000000"/>
              <w:bottom w:val="single" w:sz="4" w:space="0" w:color="000000"/>
              <w:right w:val="single" w:sz="4" w:space="0" w:color="000000"/>
            </w:tcBorders>
            <w:shd w:val="clear" w:color="auto" w:fill="FFFFFF"/>
            <w:vAlign w:val="center"/>
          </w:tcPr>
          <w:p w14:paraId="3DA34591" w14:textId="77777777" w:rsidR="00A15DA4" w:rsidRDefault="00A15DA4">
            <w:pPr>
              <w:pStyle w:val="Zawartotabeli"/>
              <w:jc w:val="center"/>
            </w:pPr>
            <w:r>
              <w:t>%</w:t>
            </w:r>
          </w:p>
        </w:tc>
        <w:tc>
          <w:tcPr>
            <w:tcW w:w="1532" w:type="dxa"/>
            <w:tcBorders>
              <w:left w:val="single" w:sz="4" w:space="0" w:color="000000"/>
              <w:bottom w:val="single" w:sz="4" w:space="0" w:color="000000"/>
              <w:right w:val="single" w:sz="4" w:space="0" w:color="000000"/>
            </w:tcBorders>
            <w:shd w:val="clear" w:color="auto" w:fill="FFFFFF"/>
          </w:tcPr>
          <w:p w14:paraId="7E1FEFBA" w14:textId="4222A4EF" w:rsidR="00A15DA4" w:rsidRDefault="00A15DA4">
            <w:pPr>
              <w:pStyle w:val="Zawartotabeli"/>
              <w:jc w:val="center"/>
            </w:pPr>
            <w:r>
              <w:t>15%</w:t>
            </w:r>
          </w:p>
        </w:tc>
      </w:tr>
    </w:tbl>
    <w:p w14:paraId="01F8B412" w14:textId="3F5A8867" w:rsidR="008827C8" w:rsidRDefault="008827C8">
      <w:pPr>
        <w:pStyle w:val="PomiechwekTABELApodpis"/>
      </w:pPr>
      <w:r>
        <w:rPr>
          <w:sz w:val="16"/>
          <w:szCs w:val="16"/>
        </w:rPr>
        <w:t xml:space="preserve">Tabela </w:t>
      </w:r>
      <w:r w:rsidR="007F6347">
        <w:rPr>
          <w:sz w:val="16"/>
          <w:szCs w:val="16"/>
        </w:rPr>
        <w:t>34</w:t>
      </w:r>
      <w:r>
        <w:rPr>
          <w:sz w:val="16"/>
          <w:szCs w:val="16"/>
        </w:rPr>
        <w:t>. Lista wskaźników produktu oraz rezultatu możliwych do wykorzystania przy monitorowaniu postępu realizacji założeń PR gminy Pomiechówek. Źródło: opracowanie własne.</w:t>
      </w:r>
    </w:p>
    <w:p w14:paraId="3D20C37F" w14:textId="77777777" w:rsidR="008827C8" w:rsidRDefault="008827C8">
      <w:pPr>
        <w:pStyle w:val="PomiechowekTEKSTWACIWY"/>
      </w:pPr>
    </w:p>
    <w:p w14:paraId="2AA24A1B" w14:textId="77777777" w:rsidR="00A15DA4" w:rsidRDefault="00A15DA4">
      <w:pPr>
        <w:pStyle w:val="PomiechowekTEKSTWACIWY"/>
      </w:pPr>
    </w:p>
    <w:p w14:paraId="40ED1EC2" w14:textId="77777777" w:rsidR="00A15DA4" w:rsidRDefault="00A15DA4">
      <w:pPr>
        <w:pStyle w:val="PomiechowekTEKSTWACIWY"/>
      </w:pPr>
    </w:p>
    <w:p w14:paraId="63C1C4D4" w14:textId="77777777" w:rsidR="00A15DA4" w:rsidRDefault="00A15DA4">
      <w:pPr>
        <w:pStyle w:val="PomiechowekTEKSTWACIWY"/>
      </w:pPr>
    </w:p>
    <w:p w14:paraId="2CF8B861" w14:textId="77777777" w:rsidR="008827C8" w:rsidRDefault="008827C8">
      <w:pPr>
        <w:pStyle w:val="Pomiechwekpodrozdzial"/>
        <w:numPr>
          <w:ilvl w:val="1"/>
          <w:numId w:val="16"/>
        </w:numPr>
      </w:pPr>
      <w:bookmarkStart w:id="54" w:name="__RefHeading__28490_1942668651"/>
      <w:bookmarkEnd w:id="54"/>
      <w:r>
        <w:lastRenderedPageBreak/>
        <w:t>Upowszechnienie realizacji i mechanizmy włączania interesariuszy w proces rewitalizacji</w:t>
      </w:r>
    </w:p>
    <w:p w14:paraId="5CC63887" w14:textId="77777777" w:rsidR="008827C8" w:rsidRDefault="008827C8">
      <w:pPr>
        <w:pStyle w:val="PomiechowekTEKSTWACIWY"/>
      </w:pPr>
      <w:r>
        <w:t xml:space="preserve">Należy podkreślić, iż </w:t>
      </w:r>
      <w:r>
        <w:rPr>
          <w:b/>
          <w:bCs/>
          <w:u w:val="single"/>
        </w:rPr>
        <w:t>wszystkie projekty społeczne będą realizowane przez zróżnicowane grono interesariuszy rewitalizacji. Spis podmiotów realizujących jest opisany w szczegółowych tabelach przedsięwzięć w rozdziale 7.3.</w:t>
      </w:r>
      <w:r>
        <w:t xml:space="preserve"> Są to interesariusze aktywnie włączeni w tworzenie dokumentu PR i mające potencjał realizowania elementów konkretnych przedsięwzięć.</w:t>
      </w:r>
    </w:p>
    <w:p w14:paraId="3B738456" w14:textId="77777777" w:rsidR="008827C8" w:rsidRDefault="008827C8">
      <w:pPr>
        <w:pStyle w:val="PomiechowekTEKSTWACIWY"/>
      </w:pPr>
      <w:r>
        <w:t>Niemniej jednak w celu szerszego zaangażowania społeczności lokalnej w realizację PR zaplanowane są działania promocyjne na każdym etapie realizacji.</w:t>
      </w:r>
    </w:p>
    <w:p w14:paraId="59A8A34B" w14:textId="77777777" w:rsidR="008827C8" w:rsidRDefault="008827C8" w:rsidP="00082B62">
      <w:pPr>
        <w:pStyle w:val="PomiechowekTEKSTWACIWY"/>
        <w:shd w:val="clear" w:color="auto" w:fill="8DB3E2" w:themeFill="text2" w:themeFillTint="66"/>
      </w:pPr>
      <w:r>
        <w:t>I</w:t>
      </w:r>
      <w:r>
        <w:rPr>
          <w:u w:val="single"/>
        </w:rPr>
        <w:t>nteresariusze różnych grup społecznych będą także zaangażowani w proces wdrażania rewitalizacji poprzez ich uczestnictwo w pracach Zespołu ds. Rewitalizacji</w:t>
      </w:r>
      <w:r w:rsidR="00082B62">
        <w:t>. Z</w:t>
      </w:r>
      <w:r>
        <w:t xml:space="preserve">espół ten będzie budowany nie tylko z przedstawicieli samorządu, ale także pozostałych grup Interesariuszy, </w:t>
      </w:r>
      <w:r w:rsidR="00082B62">
        <w:t>szczególnie przedstawicieli grup, które zgłosiły swoje projekty do PR</w:t>
      </w:r>
      <w:r w:rsidR="00786A2E">
        <w:t xml:space="preserve"> (NGO, wolontariuszy, przedstawicieli kościoła i mieszkańców oraz grup nieformalnych)</w:t>
      </w:r>
      <w:r w:rsidR="00082B62">
        <w:t xml:space="preserve">. Obowiązywać będzie </w:t>
      </w:r>
      <w:r w:rsidR="00786A2E">
        <w:t>wielosekto</w:t>
      </w:r>
      <w:r w:rsidR="00082B62">
        <w:t xml:space="preserve">rowość – sektor gospodarczy, społeczny, publiczny będzie równomiernie zaangażowany podczas </w:t>
      </w:r>
      <w:r w:rsidR="00786A2E">
        <w:t>wdrażania</w:t>
      </w:r>
      <w:r w:rsidR="00082B62">
        <w:t xml:space="preserve"> i monitorowania PR. </w:t>
      </w:r>
      <w:r w:rsidR="00786A2E">
        <w:t>P</w:t>
      </w:r>
      <w:r>
        <w:t xml:space="preserve">raca </w:t>
      </w:r>
      <w:r w:rsidR="00786A2E">
        <w:t xml:space="preserve">Zespołu </w:t>
      </w:r>
      <w:r>
        <w:t>będzie jawna, a poszczególni jego członkowie będą mogli zapraszać do udziału w obradach wybrane przez siebie osoby. Dostęp do prac Zespołu będzie jawny.</w:t>
      </w:r>
    </w:p>
    <w:p w14:paraId="358D5C19" w14:textId="77777777" w:rsidR="008827C8" w:rsidRDefault="008827C8">
      <w:pPr>
        <w:pStyle w:val="PomiechowekTEKSTWACIWY"/>
      </w:pPr>
      <w:r>
        <w:t xml:space="preserve">Celem takich działań jest aktywne włączanie w proces rewitalizacji społeczność lokalną do tej pory </w:t>
      </w:r>
      <w:r w:rsidR="00786A2E">
        <w:t>nieuczestniczącą</w:t>
      </w:r>
      <w:r>
        <w:t xml:space="preserve"> w tworzeniu PR.</w:t>
      </w:r>
    </w:p>
    <w:p w14:paraId="0B12FB7C" w14:textId="77777777" w:rsidR="008827C8" w:rsidRDefault="008827C8">
      <w:pPr>
        <w:pStyle w:val="PomiechowekTEKSTWACIWY"/>
      </w:pPr>
      <w:r>
        <w:t xml:space="preserve">Szeroko zakrojone konsultacje społeczne wywołały już jednak efekt w postaci zwiększenia świadomości społeczności </w:t>
      </w:r>
      <w:r w:rsidR="00F84D1D">
        <w:t>gminy, co</w:t>
      </w:r>
      <w:r>
        <w:t xml:space="preserve"> do założeń, celów i przewidywanych rezultatów procesu.</w:t>
      </w:r>
    </w:p>
    <w:p w14:paraId="724673B3" w14:textId="77777777" w:rsidR="008827C8" w:rsidRDefault="008827C8">
      <w:pPr>
        <w:pStyle w:val="PomiechowekTEKSTWACIWY"/>
      </w:pPr>
    </w:p>
    <w:p w14:paraId="13D187F3" w14:textId="77777777" w:rsidR="008827C8" w:rsidRDefault="008827C8">
      <w:pPr>
        <w:pStyle w:val="PomiechowekTEKSTWACIWY"/>
        <w:rPr>
          <w:rFonts w:cs="Arial"/>
        </w:rPr>
      </w:pPr>
      <w:r>
        <w:t xml:space="preserve">W kolejnych krokach, dalsza promocja Programu polegać będzie w szczególności na rozpowszechnianiu jego zapisów wśród lokalnej społeczności. Do tego celu wykorzystane zostaną między innymi funkcjonujące już obecnie instrumenty komunikacji społecznej. Projekt Programu będzie przedmiotem konsultacji społecznych. Na etapie jego opracowania nastąpił szereg szeroko zakrojonych, opisanych i podsumowanych w rozdziale 5 działań umożliwiających włączanie się wszystkich interesariuszy </w:t>
      </w:r>
      <w:r w:rsidR="00F84D1D">
        <w:t>rewitalizacji w</w:t>
      </w:r>
      <w:r>
        <w:t xml:space="preserve"> proces jego powstawania, skierowane do zróżnicowanych grup społecznych i wiekowych. Program, po zatwierdzeniu przez Radę Gminy Pomiechówek, zostanie zamieszczony na oficjalnej stronie internetowej gminy. Następne zalecane kroki w celu upowszechnienia PR:</w:t>
      </w:r>
    </w:p>
    <w:p w14:paraId="68593ABC" w14:textId="77777777" w:rsidR="008827C8" w:rsidRDefault="008827C8">
      <w:pPr>
        <w:pStyle w:val="PomiechowekTEKSTWACIWY"/>
        <w:numPr>
          <w:ilvl w:val="0"/>
          <w:numId w:val="30"/>
        </w:numPr>
        <w:rPr>
          <w:rFonts w:cs="Arial"/>
        </w:rPr>
      </w:pPr>
      <w:r>
        <w:rPr>
          <w:rFonts w:cs="Arial"/>
        </w:rPr>
        <w:t>wyciąg z PR powinien zostać zamieszczony w materiałach promocyjnych o Pomiechówku;</w:t>
      </w:r>
    </w:p>
    <w:p w14:paraId="422F26BF" w14:textId="77777777" w:rsidR="008827C8" w:rsidRDefault="008827C8">
      <w:pPr>
        <w:pStyle w:val="PomiechowekTEKSTWACIWY"/>
        <w:numPr>
          <w:ilvl w:val="0"/>
          <w:numId w:val="30"/>
        </w:numPr>
        <w:rPr>
          <w:rFonts w:cs="Arial"/>
        </w:rPr>
      </w:pPr>
      <w:r>
        <w:rPr>
          <w:rFonts w:cs="Arial"/>
        </w:rPr>
        <w:t>PR powinien być przedstawiany na wszelkich konferencjach i imprezach organizowanych przez gminę, lub w których gmina uczestniczy;</w:t>
      </w:r>
    </w:p>
    <w:p w14:paraId="25EE4F2C" w14:textId="77777777" w:rsidR="008827C8" w:rsidRDefault="008827C8">
      <w:pPr>
        <w:pStyle w:val="PomiechowekTEKSTWACIWY"/>
        <w:numPr>
          <w:ilvl w:val="0"/>
          <w:numId w:val="30"/>
        </w:numPr>
      </w:pPr>
      <w:r>
        <w:rPr>
          <w:rFonts w:cs="Arial"/>
        </w:rPr>
        <w:t>PR powinien być okresowo aktualizowany i monitorowany.</w:t>
      </w:r>
    </w:p>
    <w:p w14:paraId="42600009" w14:textId="77777777" w:rsidR="008827C8" w:rsidRDefault="008827C8">
      <w:pPr>
        <w:pStyle w:val="PomiechowekTEKSTWACIWY"/>
        <w:ind w:firstLine="0"/>
        <w:rPr>
          <w:rFonts w:cs="Arial"/>
        </w:rPr>
      </w:pPr>
      <w:r>
        <w:t>Dla zapewnienia efektywnej współpracy z partnerami procesu rewitalizacji wykorzystywane będą następujące narzędzia komunikacji:</w:t>
      </w:r>
    </w:p>
    <w:p w14:paraId="77EE23D2" w14:textId="77777777" w:rsidR="008827C8" w:rsidRDefault="008827C8">
      <w:pPr>
        <w:pStyle w:val="PomiechowekTEKSTWACIWY"/>
        <w:numPr>
          <w:ilvl w:val="0"/>
          <w:numId w:val="30"/>
        </w:numPr>
        <w:rPr>
          <w:rFonts w:cs="Arial"/>
        </w:rPr>
      </w:pPr>
      <w:r>
        <w:rPr>
          <w:rFonts w:cs="Arial"/>
        </w:rPr>
        <w:t>strona internetowa Urzędu Gminy wraz z zakładką poświęconą rewitalizacji, pocztą elektroniczną komórki odpowiedzialnej za kontakt z lokalną społecznością w sprawie rewitalizacji, a także systemem powiadomień smsowych skierowanych do mieszkańców gminy;</w:t>
      </w:r>
    </w:p>
    <w:p w14:paraId="05E1253B" w14:textId="77777777" w:rsidR="008827C8" w:rsidRDefault="008827C8">
      <w:pPr>
        <w:pStyle w:val="PomiechowekTEKSTWACIWY"/>
        <w:numPr>
          <w:ilvl w:val="0"/>
          <w:numId w:val="30"/>
        </w:numPr>
        <w:rPr>
          <w:rFonts w:cs="Arial"/>
        </w:rPr>
      </w:pPr>
      <w:r>
        <w:rPr>
          <w:rFonts w:cs="Arial"/>
        </w:rPr>
        <w:t>lokalne media;</w:t>
      </w:r>
    </w:p>
    <w:p w14:paraId="295DF851" w14:textId="77777777" w:rsidR="008827C8" w:rsidRDefault="008827C8">
      <w:pPr>
        <w:pStyle w:val="PomiechowekTEKSTWACIWY"/>
        <w:numPr>
          <w:ilvl w:val="0"/>
          <w:numId w:val="30"/>
        </w:numPr>
        <w:rPr>
          <w:rFonts w:cs="Arial"/>
        </w:rPr>
      </w:pPr>
      <w:r>
        <w:rPr>
          <w:rFonts w:cs="Arial"/>
        </w:rPr>
        <w:t>spotkania Zespołu ds. Rewitalizacji wraz z przedstawicielami kluczowych dla rewitalizacji zdegradowanych obszarów gminy partnerów;</w:t>
      </w:r>
    </w:p>
    <w:p w14:paraId="150BF187" w14:textId="77777777" w:rsidR="008827C8" w:rsidRDefault="008827C8">
      <w:pPr>
        <w:pStyle w:val="PomiechowekTEKSTWACIWY"/>
        <w:numPr>
          <w:ilvl w:val="0"/>
          <w:numId w:val="30"/>
        </w:numPr>
        <w:rPr>
          <w:rFonts w:cs="Arial"/>
        </w:rPr>
      </w:pPr>
      <w:r>
        <w:rPr>
          <w:rFonts w:cs="Arial"/>
        </w:rPr>
        <w:t>spotkania Zespołu ds. Rewitalizacji – w razie konieczności – z ekspertami i specjalistami zewnętrznymi;</w:t>
      </w:r>
    </w:p>
    <w:p w14:paraId="063D8111" w14:textId="77777777" w:rsidR="008827C8" w:rsidRDefault="008827C8">
      <w:pPr>
        <w:pStyle w:val="PomiechowekTEKSTWACIWY"/>
        <w:numPr>
          <w:ilvl w:val="0"/>
          <w:numId w:val="30"/>
        </w:numPr>
        <w:spacing w:after="113"/>
      </w:pPr>
      <w:r>
        <w:rPr>
          <w:rFonts w:cs="Arial"/>
        </w:rPr>
        <w:lastRenderedPageBreak/>
        <w:t>spotkania informacyjno-konsultacyjne z mieszkańcami, w szczególności z obszarów zdegradowanych, organizowane w miarę postępu prac rewitalizacyjnych.</w:t>
      </w:r>
    </w:p>
    <w:p w14:paraId="008D256C" w14:textId="77777777" w:rsidR="008827C8" w:rsidRDefault="008827C8">
      <w:pPr>
        <w:pStyle w:val="Pomiechwekpodrozdzial"/>
        <w:numPr>
          <w:ilvl w:val="1"/>
          <w:numId w:val="16"/>
        </w:numPr>
      </w:pPr>
      <w:bookmarkStart w:id="55" w:name="__RefHeading__28492_1942668651"/>
      <w:bookmarkEnd w:id="55"/>
      <w:r>
        <w:t>Analiza ryzyka</w:t>
      </w:r>
    </w:p>
    <w:p w14:paraId="41E15535" w14:textId="0F2FABDE" w:rsidR="008827C8" w:rsidRDefault="008827C8">
      <w:pPr>
        <w:pStyle w:val="PomiechowekTEKSTWACIWY"/>
        <w:rPr>
          <w:b/>
          <w:bCs/>
        </w:rPr>
      </w:pPr>
      <w:r>
        <w:t xml:space="preserve">Opracowany dokument PR gminy Pomiechówek na lata 2016-2020 z perspektywą do 2023 stanowi </w:t>
      </w:r>
      <w:r w:rsidR="00F84D1D">
        <w:t>bazę</w:t>
      </w:r>
      <w:r>
        <w:t xml:space="preserve">̨ do </w:t>
      </w:r>
      <w:r w:rsidR="00F84D1D">
        <w:t>podjęcia</w:t>
      </w:r>
      <w:r>
        <w:t xml:space="preserve"> skoordynowanych </w:t>
      </w:r>
      <w:r w:rsidR="00F84D1D">
        <w:t>działań</w:t>
      </w:r>
      <w:r>
        <w:t xml:space="preserve">́ </w:t>
      </w:r>
      <w:r w:rsidR="00F84D1D">
        <w:t>zmierzających</w:t>
      </w:r>
      <w:r>
        <w:t xml:space="preserve"> do rewitalizacji gminy. Do głównych </w:t>
      </w:r>
      <w:r w:rsidR="00F84D1D">
        <w:t>ryzyka</w:t>
      </w:r>
      <w:r>
        <w:t xml:space="preserve">, które mogą wystąpić w ramach realizacji procesu rewitalizacji Pomiechówka zaliczyć można między innymi zmiany legislacyjne pojawiające się w toku realizacji założeń PR, niezależne przesunięcia czasowe lub problemy we współpracy z partnerami społecznymi lub prywatnymi. W Tabeli </w:t>
      </w:r>
      <w:r w:rsidR="007F6347">
        <w:t xml:space="preserve">35 </w:t>
      </w:r>
      <w:r>
        <w:t>zestawiono przykładowe, zalecane działania zaradcze.</w:t>
      </w:r>
    </w:p>
    <w:tbl>
      <w:tblPr>
        <w:tblW w:w="0" w:type="auto"/>
        <w:tblInd w:w="111" w:type="dxa"/>
        <w:tblLayout w:type="fixed"/>
        <w:tblLook w:val="0000" w:firstRow="0" w:lastRow="0" w:firstColumn="0" w:lastColumn="0" w:noHBand="0" w:noVBand="0"/>
      </w:tblPr>
      <w:tblGrid>
        <w:gridCol w:w="567"/>
        <w:gridCol w:w="3064"/>
        <w:gridCol w:w="5701"/>
      </w:tblGrid>
      <w:tr w:rsidR="008827C8" w14:paraId="6063BCAD" w14:textId="77777777">
        <w:trPr>
          <w:trHeight w:val="363"/>
        </w:trPr>
        <w:tc>
          <w:tcPr>
            <w:tcW w:w="567" w:type="dxa"/>
            <w:tcBorders>
              <w:top w:val="single" w:sz="4" w:space="0" w:color="000000"/>
              <w:left w:val="single" w:sz="4" w:space="0" w:color="000000"/>
              <w:bottom w:val="single" w:sz="4" w:space="0" w:color="000000"/>
            </w:tcBorders>
            <w:shd w:val="clear" w:color="auto" w:fill="E6E6FF"/>
            <w:vAlign w:val="center"/>
          </w:tcPr>
          <w:p w14:paraId="7C8EBC33" w14:textId="77777777" w:rsidR="008827C8" w:rsidRDefault="008827C8">
            <w:pPr>
              <w:pStyle w:val="Zawartotabeli"/>
              <w:rPr>
                <w:b/>
                <w:bCs/>
              </w:rPr>
            </w:pPr>
            <w:r>
              <w:rPr>
                <w:b/>
                <w:bCs/>
              </w:rPr>
              <w:t>Lp.</w:t>
            </w:r>
          </w:p>
        </w:tc>
        <w:tc>
          <w:tcPr>
            <w:tcW w:w="3064" w:type="dxa"/>
            <w:tcBorders>
              <w:top w:val="single" w:sz="4" w:space="0" w:color="000000"/>
              <w:left w:val="single" w:sz="4" w:space="0" w:color="000000"/>
              <w:bottom w:val="single" w:sz="4" w:space="0" w:color="000000"/>
            </w:tcBorders>
            <w:shd w:val="clear" w:color="auto" w:fill="E6E6FF"/>
            <w:vAlign w:val="center"/>
          </w:tcPr>
          <w:p w14:paraId="0AD6F60E" w14:textId="77777777" w:rsidR="008827C8" w:rsidRDefault="008827C8">
            <w:pPr>
              <w:pStyle w:val="Zawartotabeli"/>
              <w:rPr>
                <w:b/>
                <w:bCs/>
              </w:rPr>
            </w:pPr>
            <w:r>
              <w:rPr>
                <w:b/>
                <w:bCs/>
              </w:rPr>
              <w:t>RYZYKO</w:t>
            </w:r>
          </w:p>
        </w:tc>
        <w:tc>
          <w:tcPr>
            <w:tcW w:w="5701" w:type="dxa"/>
            <w:tcBorders>
              <w:top w:val="single" w:sz="4" w:space="0" w:color="000000"/>
              <w:left w:val="single" w:sz="4" w:space="0" w:color="000000"/>
              <w:bottom w:val="single" w:sz="4" w:space="0" w:color="000000"/>
              <w:right w:val="single" w:sz="4" w:space="0" w:color="000000"/>
            </w:tcBorders>
            <w:shd w:val="clear" w:color="auto" w:fill="E6E6FF"/>
            <w:vAlign w:val="center"/>
          </w:tcPr>
          <w:p w14:paraId="73AA1E92" w14:textId="77777777" w:rsidR="008827C8" w:rsidRDefault="008827C8">
            <w:pPr>
              <w:pStyle w:val="Zawartotabeli"/>
            </w:pPr>
            <w:r>
              <w:rPr>
                <w:b/>
                <w:bCs/>
              </w:rPr>
              <w:t>Działania zaradcze:</w:t>
            </w:r>
          </w:p>
        </w:tc>
      </w:tr>
      <w:tr w:rsidR="008827C8" w14:paraId="45649862" w14:textId="77777777">
        <w:tc>
          <w:tcPr>
            <w:tcW w:w="567" w:type="dxa"/>
            <w:tcBorders>
              <w:left w:val="single" w:sz="4" w:space="0" w:color="000000"/>
              <w:bottom w:val="single" w:sz="4" w:space="0" w:color="000000"/>
            </w:tcBorders>
            <w:shd w:val="clear" w:color="auto" w:fill="FFFFFF"/>
          </w:tcPr>
          <w:p w14:paraId="6D4A1994" w14:textId="77777777" w:rsidR="008827C8" w:rsidRDefault="008827C8">
            <w:pPr>
              <w:pStyle w:val="Zawartotabeli"/>
            </w:pPr>
            <w:r>
              <w:t>1.</w:t>
            </w:r>
          </w:p>
        </w:tc>
        <w:tc>
          <w:tcPr>
            <w:tcW w:w="3064" w:type="dxa"/>
            <w:tcBorders>
              <w:left w:val="single" w:sz="4" w:space="0" w:color="000000"/>
              <w:bottom w:val="single" w:sz="4" w:space="0" w:color="000000"/>
            </w:tcBorders>
            <w:shd w:val="clear" w:color="auto" w:fill="FFFFFF"/>
          </w:tcPr>
          <w:p w14:paraId="4EC42FB6" w14:textId="77777777" w:rsidR="008827C8" w:rsidRDefault="008827C8">
            <w:pPr>
              <w:pStyle w:val="Zawartotabeli"/>
              <w:jc w:val="left"/>
            </w:pPr>
            <w:r>
              <w:t>zmiany legislacyjne pociągające za sobą konieczność sporządzenia zmian w dokumencie PR;</w:t>
            </w:r>
          </w:p>
        </w:tc>
        <w:tc>
          <w:tcPr>
            <w:tcW w:w="5701" w:type="dxa"/>
            <w:tcBorders>
              <w:left w:val="single" w:sz="4" w:space="0" w:color="000000"/>
              <w:bottom w:val="single" w:sz="4" w:space="0" w:color="000000"/>
              <w:right w:val="single" w:sz="4" w:space="0" w:color="000000"/>
            </w:tcBorders>
            <w:shd w:val="clear" w:color="auto" w:fill="FFFFFF"/>
          </w:tcPr>
          <w:p w14:paraId="57673727" w14:textId="77777777" w:rsidR="008827C8" w:rsidRDefault="008827C8">
            <w:pPr>
              <w:pStyle w:val="Zawartotabeli"/>
              <w:spacing w:after="101"/>
            </w:pPr>
            <w:r>
              <w:t>bieżące monitorowanie i uwzględnianie zmian w przepisów prawa wspólnotowego i krajowego</w:t>
            </w:r>
          </w:p>
          <w:p w14:paraId="2DBBAB6F" w14:textId="77777777" w:rsidR="008827C8" w:rsidRDefault="008827C8">
            <w:pPr>
              <w:pStyle w:val="Zawartotabeli"/>
              <w:spacing w:after="101"/>
            </w:pPr>
            <w:r>
              <w:t>bieżące monitorowanie i uwzględnianie zmian w innych dokumentach strategicznych i programowych, a także przepisów prawa wspólnotowego i polskiego</w:t>
            </w:r>
          </w:p>
          <w:p w14:paraId="13AC9A1E" w14:textId="77777777" w:rsidR="008827C8" w:rsidRDefault="008827C8">
            <w:pPr>
              <w:pStyle w:val="Zawartotabeli"/>
              <w:spacing w:after="101"/>
            </w:pPr>
            <w:r>
              <w:t>konsultacje z przedstawicielami Urzędu Marszałkowskiego Województwa Mazowieckiego</w:t>
            </w:r>
          </w:p>
          <w:p w14:paraId="5FA12DBD" w14:textId="77777777" w:rsidR="008827C8" w:rsidRDefault="008827C8">
            <w:pPr>
              <w:pStyle w:val="Zawartotabeli"/>
              <w:spacing w:after="101"/>
            </w:pPr>
            <w:r>
              <w:t>konsultacje z ekspertami zewnętrznymi w sprawie spodziewanych zmian legislacyjnych</w:t>
            </w:r>
          </w:p>
        </w:tc>
      </w:tr>
      <w:tr w:rsidR="008827C8" w14:paraId="2309442C" w14:textId="77777777">
        <w:tc>
          <w:tcPr>
            <w:tcW w:w="567" w:type="dxa"/>
            <w:tcBorders>
              <w:left w:val="single" w:sz="4" w:space="0" w:color="000000"/>
              <w:bottom w:val="single" w:sz="4" w:space="0" w:color="000000"/>
            </w:tcBorders>
            <w:shd w:val="clear" w:color="auto" w:fill="FFFFFF"/>
          </w:tcPr>
          <w:p w14:paraId="3F36B095" w14:textId="77777777" w:rsidR="008827C8" w:rsidRDefault="008827C8">
            <w:pPr>
              <w:pStyle w:val="Zawartotabeli"/>
            </w:pPr>
            <w:r>
              <w:t>2.</w:t>
            </w:r>
          </w:p>
        </w:tc>
        <w:tc>
          <w:tcPr>
            <w:tcW w:w="3064" w:type="dxa"/>
            <w:tcBorders>
              <w:left w:val="single" w:sz="4" w:space="0" w:color="000000"/>
              <w:bottom w:val="single" w:sz="4" w:space="0" w:color="000000"/>
            </w:tcBorders>
            <w:shd w:val="clear" w:color="auto" w:fill="FFFFFF"/>
          </w:tcPr>
          <w:p w14:paraId="30211AD2" w14:textId="77777777" w:rsidR="008827C8" w:rsidRDefault="008827C8">
            <w:pPr>
              <w:pStyle w:val="Zawartotabeli"/>
              <w:jc w:val="left"/>
            </w:pPr>
            <w:r>
              <w:t>przesunięcie czasowe w realizacji poszczególnych przedsięwzięć wynikające z przyczyn zewnętrznych</w:t>
            </w:r>
          </w:p>
        </w:tc>
        <w:tc>
          <w:tcPr>
            <w:tcW w:w="5701" w:type="dxa"/>
            <w:tcBorders>
              <w:left w:val="single" w:sz="4" w:space="0" w:color="000000"/>
              <w:bottom w:val="single" w:sz="4" w:space="0" w:color="000000"/>
              <w:right w:val="single" w:sz="4" w:space="0" w:color="000000"/>
            </w:tcBorders>
            <w:shd w:val="clear" w:color="auto" w:fill="FFFFFF"/>
          </w:tcPr>
          <w:p w14:paraId="010ECA34" w14:textId="77777777" w:rsidR="008827C8" w:rsidRDefault="008827C8">
            <w:pPr>
              <w:pStyle w:val="Zawartotabeli"/>
              <w:spacing w:after="101"/>
            </w:pPr>
            <w:r>
              <w:t>założenie realistycznego harmonogramu prac i właściwej wielkości zasobów ludzkich dla zapewnienia terminowej i rzetelnej realizacji PR</w:t>
            </w:r>
          </w:p>
          <w:p w14:paraId="2F6FCD30" w14:textId="77777777" w:rsidR="008827C8" w:rsidRDefault="008827C8">
            <w:pPr>
              <w:pStyle w:val="Zawartotabeli"/>
              <w:spacing w:after="101"/>
            </w:pPr>
            <w:r>
              <w:t>wielokierunkowe pozyskiwanie środków finansowych niezbędnych do realizacji poszczególnych projektów</w:t>
            </w:r>
          </w:p>
          <w:p w14:paraId="6F1F68ED" w14:textId="77777777" w:rsidR="008827C8" w:rsidRDefault="008827C8">
            <w:pPr>
              <w:pStyle w:val="Zawartotabeli"/>
              <w:spacing w:after="101"/>
            </w:pPr>
            <w:r>
              <w:t>stałe, cykliczne informowanie i konsultowanie ze społecznością planów i prac</w:t>
            </w:r>
          </w:p>
        </w:tc>
      </w:tr>
      <w:tr w:rsidR="008827C8" w14:paraId="3C3988CC" w14:textId="77777777">
        <w:tc>
          <w:tcPr>
            <w:tcW w:w="567" w:type="dxa"/>
            <w:tcBorders>
              <w:left w:val="single" w:sz="4" w:space="0" w:color="000000"/>
              <w:bottom w:val="single" w:sz="4" w:space="0" w:color="000000"/>
            </w:tcBorders>
            <w:shd w:val="clear" w:color="auto" w:fill="FFFFFF"/>
          </w:tcPr>
          <w:p w14:paraId="358915CA" w14:textId="77777777" w:rsidR="008827C8" w:rsidRDefault="008827C8">
            <w:pPr>
              <w:pStyle w:val="Zawartotabeli"/>
            </w:pPr>
            <w:r>
              <w:t>3.</w:t>
            </w:r>
          </w:p>
        </w:tc>
        <w:tc>
          <w:tcPr>
            <w:tcW w:w="3064" w:type="dxa"/>
            <w:tcBorders>
              <w:left w:val="single" w:sz="4" w:space="0" w:color="000000"/>
              <w:bottom w:val="single" w:sz="4" w:space="0" w:color="000000"/>
            </w:tcBorders>
            <w:shd w:val="clear" w:color="auto" w:fill="FFFFFF"/>
          </w:tcPr>
          <w:p w14:paraId="6715BCFF" w14:textId="77777777" w:rsidR="008827C8" w:rsidRDefault="008827C8">
            <w:pPr>
              <w:pStyle w:val="Zawartotabeli"/>
              <w:jc w:val="left"/>
            </w:pPr>
            <w:r>
              <w:t>utrudniona współpraca z partnerami społecznymi lub prywatnymi.</w:t>
            </w:r>
          </w:p>
        </w:tc>
        <w:tc>
          <w:tcPr>
            <w:tcW w:w="5701" w:type="dxa"/>
            <w:tcBorders>
              <w:left w:val="single" w:sz="4" w:space="0" w:color="000000"/>
              <w:bottom w:val="single" w:sz="4" w:space="0" w:color="000000"/>
              <w:right w:val="single" w:sz="4" w:space="0" w:color="000000"/>
            </w:tcBorders>
            <w:shd w:val="clear" w:color="auto" w:fill="FFFFFF"/>
          </w:tcPr>
          <w:p w14:paraId="480081F1" w14:textId="77777777" w:rsidR="008827C8" w:rsidRDefault="008827C8">
            <w:pPr>
              <w:pStyle w:val="Zawartotabeli"/>
              <w:spacing w:after="101"/>
            </w:pPr>
            <w:r>
              <w:t>analiza zaistniałej sytuacji, identyfikacja czynników utrudniających współpracę i ich eliminacja</w:t>
            </w:r>
          </w:p>
          <w:p w14:paraId="5685C554" w14:textId="77777777" w:rsidR="008827C8" w:rsidRDefault="008827C8">
            <w:pPr>
              <w:pStyle w:val="Zawartotabeli"/>
              <w:spacing w:after="101"/>
            </w:pPr>
            <w:r>
              <w:t>wykorzystanie dostępnych technologii teleinformatycznych w celu zapewnienia odpowiedniej komunikacji (np. system sms'ów do mieszkańców)</w:t>
            </w:r>
          </w:p>
          <w:p w14:paraId="64F00BFE" w14:textId="77777777" w:rsidR="008827C8" w:rsidRDefault="008827C8">
            <w:pPr>
              <w:pStyle w:val="Zawartotabeli"/>
              <w:spacing w:after="101"/>
            </w:pPr>
            <w:r>
              <w:t>organizowanie spotkań w celu podjęcia niezbędnych ustaleń dotyczących przedmiotu działań w ramach poszczególnych projektów</w:t>
            </w:r>
          </w:p>
          <w:p w14:paraId="6808FF5D" w14:textId="77777777" w:rsidR="008827C8" w:rsidRDefault="008827C8">
            <w:pPr>
              <w:pStyle w:val="Zawartotabeli"/>
              <w:spacing w:after="101"/>
            </w:pPr>
            <w:r>
              <w:t>współpraca ze specjalistami w dziedzinie negocjacji społecznych</w:t>
            </w:r>
          </w:p>
        </w:tc>
      </w:tr>
    </w:tbl>
    <w:p w14:paraId="0641D72D" w14:textId="32E10BF6" w:rsidR="008827C8" w:rsidRDefault="008827C8">
      <w:pPr>
        <w:pStyle w:val="PomiechwekTABELApodpis"/>
        <w:rPr>
          <w:i w:val="0"/>
          <w:color w:val="000000"/>
          <w:sz w:val="16"/>
          <w:szCs w:val="20"/>
        </w:rPr>
      </w:pPr>
      <w:r>
        <w:t xml:space="preserve">Tabela </w:t>
      </w:r>
      <w:r w:rsidR="007F6347">
        <w:t>35</w:t>
      </w:r>
      <w:r>
        <w:t>. Działania zaradcze. Źródło: opracowanie własne.</w:t>
      </w:r>
    </w:p>
    <w:p w14:paraId="26E87D64" w14:textId="77777777" w:rsidR="008827C8" w:rsidRDefault="008827C8">
      <w:pPr>
        <w:pStyle w:val="PomiechowekTEKSTWACIWY"/>
        <w:rPr>
          <w:color w:val="000000"/>
          <w:sz w:val="16"/>
          <w:szCs w:val="20"/>
        </w:rPr>
      </w:pPr>
    </w:p>
    <w:p w14:paraId="401F26F7" w14:textId="77777777" w:rsidR="008827C8" w:rsidRDefault="008827C8">
      <w:pPr>
        <w:pStyle w:val="PomiechowekTEKSTWACIWY"/>
        <w:rPr>
          <w:color w:val="000000"/>
          <w:sz w:val="16"/>
          <w:szCs w:val="20"/>
        </w:rPr>
      </w:pPr>
    </w:p>
    <w:p w14:paraId="0626B012" w14:textId="77777777" w:rsidR="008827C8" w:rsidRDefault="008827C8">
      <w:pPr>
        <w:pStyle w:val="PomiechowekTEKSTWACIWY"/>
        <w:rPr>
          <w:color w:val="000000"/>
          <w:sz w:val="16"/>
          <w:szCs w:val="20"/>
        </w:rPr>
      </w:pPr>
    </w:p>
    <w:p w14:paraId="153D49F4" w14:textId="77777777" w:rsidR="008827C8" w:rsidRDefault="008827C8">
      <w:pPr>
        <w:pStyle w:val="PomiechowekTEKSTWACIWY"/>
        <w:rPr>
          <w:color w:val="000000"/>
          <w:sz w:val="16"/>
          <w:szCs w:val="20"/>
        </w:rPr>
      </w:pPr>
    </w:p>
    <w:p w14:paraId="6B4ADDF2" w14:textId="77777777" w:rsidR="008827C8" w:rsidRDefault="008827C8">
      <w:pPr>
        <w:pStyle w:val="PomiechowekTEKSTWACIWY"/>
        <w:rPr>
          <w:color w:val="000000"/>
          <w:sz w:val="16"/>
          <w:szCs w:val="20"/>
        </w:rPr>
      </w:pPr>
    </w:p>
    <w:p w14:paraId="3231719E" w14:textId="77777777" w:rsidR="008827C8" w:rsidRDefault="008827C8">
      <w:pPr>
        <w:pStyle w:val="PomiechowekTEKSTWACIWY"/>
        <w:rPr>
          <w:color w:val="000000"/>
          <w:sz w:val="16"/>
          <w:szCs w:val="20"/>
        </w:rPr>
      </w:pPr>
    </w:p>
    <w:p w14:paraId="2DE09909" w14:textId="77777777" w:rsidR="008827C8" w:rsidRDefault="008827C8">
      <w:pPr>
        <w:pStyle w:val="PomiechowekTEKSTWACIWY"/>
        <w:rPr>
          <w:color w:val="000000"/>
          <w:sz w:val="16"/>
          <w:szCs w:val="20"/>
        </w:rPr>
      </w:pPr>
    </w:p>
    <w:p w14:paraId="1C5BB18F" w14:textId="77777777" w:rsidR="00CF4CDA" w:rsidRDefault="00CF4CDA">
      <w:pPr>
        <w:pStyle w:val="PomiechowekTEKSTWACIWY"/>
        <w:rPr>
          <w:color w:val="000000"/>
          <w:sz w:val="16"/>
          <w:szCs w:val="20"/>
        </w:rPr>
      </w:pPr>
    </w:p>
    <w:p w14:paraId="04B772C6" w14:textId="77777777" w:rsidR="00CF4CDA" w:rsidRDefault="00CF4CDA">
      <w:pPr>
        <w:pStyle w:val="PomiechowekTEKSTWACIWY"/>
        <w:rPr>
          <w:color w:val="000000"/>
          <w:sz w:val="16"/>
          <w:szCs w:val="20"/>
        </w:rPr>
      </w:pPr>
    </w:p>
    <w:p w14:paraId="0CBAD5C6" w14:textId="77777777" w:rsidR="00CF4CDA" w:rsidRDefault="00CF4CDA">
      <w:pPr>
        <w:pStyle w:val="PomiechowekTEKSTWACIWY"/>
        <w:rPr>
          <w:color w:val="000000"/>
          <w:sz w:val="16"/>
          <w:szCs w:val="20"/>
        </w:rPr>
      </w:pPr>
    </w:p>
    <w:p w14:paraId="706BDA6B" w14:textId="77777777" w:rsidR="00A65DE4" w:rsidRDefault="00A65DE4">
      <w:pPr>
        <w:pStyle w:val="PomiechowekTEKSTWACIWY"/>
        <w:rPr>
          <w:color w:val="000000"/>
          <w:sz w:val="16"/>
          <w:szCs w:val="20"/>
        </w:rPr>
      </w:pPr>
    </w:p>
    <w:p w14:paraId="74A725B7" w14:textId="77777777" w:rsidR="00A65DE4" w:rsidRDefault="00A65DE4">
      <w:pPr>
        <w:pStyle w:val="PomiechowekTEKSTWACIWY"/>
        <w:rPr>
          <w:color w:val="000000"/>
          <w:sz w:val="16"/>
          <w:szCs w:val="20"/>
        </w:rPr>
      </w:pPr>
    </w:p>
    <w:p w14:paraId="4B5EDE95" w14:textId="77777777" w:rsidR="00A65DE4" w:rsidRDefault="00A65DE4">
      <w:pPr>
        <w:pStyle w:val="PomiechowekTEKSTWACIWY"/>
        <w:rPr>
          <w:color w:val="000000"/>
          <w:sz w:val="16"/>
          <w:szCs w:val="20"/>
        </w:rPr>
      </w:pPr>
    </w:p>
    <w:p w14:paraId="118DD2C6" w14:textId="77777777" w:rsidR="00A65DE4" w:rsidRDefault="00A65DE4">
      <w:pPr>
        <w:pStyle w:val="PomiechowekTEKSTWACIWY"/>
        <w:rPr>
          <w:color w:val="000000"/>
          <w:sz w:val="16"/>
          <w:szCs w:val="20"/>
        </w:rPr>
      </w:pPr>
    </w:p>
    <w:p w14:paraId="08DBA4D7" w14:textId="77777777" w:rsidR="00A65DE4" w:rsidRDefault="00A65DE4">
      <w:pPr>
        <w:pStyle w:val="PomiechowekTEKSTWACIWY"/>
        <w:rPr>
          <w:color w:val="000000"/>
          <w:sz w:val="16"/>
          <w:szCs w:val="20"/>
        </w:rPr>
      </w:pPr>
    </w:p>
    <w:p w14:paraId="76A7B71C" w14:textId="77777777" w:rsidR="008F6A56" w:rsidRDefault="008F6A56">
      <w:pPr>
        <w:pStyle w:val="PomiechowekTEKSTWACIWY"/>
        <w:rPr>
          <w:color w:val="000000"/>
          <w:sz w:val="16"/>
          <w:szCs w:val="20"/>
        </w:rPr>
      </w:pPr>
    </w:p>
    <w:p w14:paraId="1B28B77E" w14:textId="77777777" w:rsidR="008F6A56" w:rsidRDefault="008F6A56">
      <w:pPr>
        <w:pStyle w:val="PomiechowekTEKSTWACIWY"/>
        <w:rPr>
          <w:color w:val="000000"/>
          <w:sz w:val="16"/>
          <w:szCs w:val="20"/>
        </w:rPr>
      </w:pPr>
    </w:p>
    <w:p w14:paraId="04141C3E" w14:textId="77777777" w:rsidR="008827C8" w:rsidRDefault="008827C8">
      <w:pPr>
        <w:pStyle w:val="PomiechowekTEKSTWACIWY"/>
        <w:ind w:firstLine="0"/>
      </w:pPr>
      <w:r>
        <w:lastRenderedPageBreak/>
        <w:t>Bibliografia:</w:t>
      </w:r>
    </w:p>
    <w:p w14:paraId="128C243C" w14:textId="77777777" w:rsidR="008827C8" w:rsidRDefault="008827C8">
      <w:pPr>
        <w:pStyle w:val="PomiechowekTEKSTWACIWY"/>
        <w:numPr>
          <w:ilvl w:val="0"/>
          <w:numId w:val="13"/>
        </w:numPr>
      </w:pPr>
      <w:r>
        <w:t>Instrukcja dotycząca przygotowania projektów rewitalizacyjnych w ramach Regionalnego Programu Operacyjnego dla Województwa Mazowieckiego na lata 2014-2020 oraz preferencji dla projektów mających na celu przywrócenia ładu przestrzennego, Wersja 1.1; Urząd Marszałkowski Województwa Mazowieckiego w Warszawie, Warszawa 2016.</w:t>
      </w:r>
    </w:p>
    <w:p w14:paraId="2556BDA2" w14:textId="77777777" w:rsidR="008827C8" w:rsidRDefault="008827C8">
      <w:pPr>
        <w:pStyle w:val="PomiechowekTEKSTWACIWY"/>
        <w:numPr>
          <w:ilvl w:val="0"/>
          <w:numId w:val="13"/>
        </w:numPr>
      </w:pPr>
      <w:r>
        <w:t>Kożuch A. 2010. Rewitalizacja a zrównoważony rozwój obszarów wiejskich. [w:] Zarządzanie publiczne. 1-2(9-10)/2010, Zeszyty Naukowe Instytutu Spraw Publicznych Uniwersytetu Jagiellońskiego.</w:t>
      </w:r>
    </w:p>
    <w:p w14:paraId="0BB5AD4C" w14:textId="77777777" w:rsidR="008827C8" w:rsidRDefault="008827C8">
      <w:pPr>
        <w:pStyle w:val="PomiechowekTEKSTWACIWY"/>
        <w:numPr>
          <w:ilvl w:val="0"/>
          <w:numId w:val="13"/>
        </w:numPr>
      </w:pPr>
      <w:r>
        <w:t>Oleńczak Piotr, 2015: Osiem wieków w dolinie Wkry. Pomiechowo i Pomiechówek zarys dziejów. Egros Agencja Wydawnicza, Warszawa.</w:t>
      </w:r>
    </w:p>
    <w:p w14:paraId="53C5EDFC" w14:textId="77777777" w:rsidR="008827C8" w:rsidRDefault="008827C8">
      <w:pPr>
        <w:pStyle w:val="PomiechowekTEKSTWACIWY"/>
        <w:numPr>
          <w:ilvl w:val="0"/>
          <w:numId w:val="13"/>
        </w:numPr>
      </w:pPr>
      <w:r>
        <w:t>Podręcznik wdrażania Zintegrowanego Programu Operacyjnego Rozwoju Regionalnego; Ministerstwo Gospodarki i Pracy, Warszawa 2004.</w:t>
      </w:r>
    </w:p>
    <w:p w14:paraId="6B47D148" w14:textId="77777777" w:rsidR="008827C8" w:rsidRDefault="008827C8">
      <w:pPr>
        <w:pStyle w:val="PomiechowekTEKSTWACIWY"/>
        <w:numPr>
          <w:ilvl w:val="0"/>
          <w:numId w:val="13"/>
        </w:numPr>
      </w:pPr>
      <w:r>
        <w:t>Wilczyński R. (red.) Przestrzeń wiejska. [w:] Sepioł J. (red.) 2014. Raport Przestrzeń Życia Polaków, Warszawa.</w:t>
      </w:r>
    </w:p>
    <w:p w14:paraId="3D34B736" w14:textId="77777777" w:rsidR="008827C8" w:rsidRDefault="008827C8">
      <w:pPr>
        <w:pStyle w:val="PomiechowekTEKSTWACIWY"/>
      </w:pPr>
    </w:p>
    <w:p w14:paraId="2A65566E" w14:textId="77777777" w:rsidR="008827C8" w:rsidRPr="00DE7D1B" w:rsidRDefault="008827C8">
      <w:pPr>
        <w:pStyle w:val="Indeksilustracji1"/>
        <w:rPr>
          <w:rFonts w:ascii="Calibri" w:hAnsi="Calibri"/>
          <w:sz w:val="20"/>
          <w:szCs w:val="20"/>
        </w:rPr>
      </w:pPr>
    </w:p>
    <w:p w14:paraId="0CB17C33" w14:textId="77777777" w:rsidR="008827C8" w:rsidRPr="00DE7D1B" w:rsidRDefault="008827C8">
      <w:pPr>
        <w:pStyle w:val="PomiechowekTEKSTWACIWY"/>
        <w:spacing w:before="0" w:after="43"/>
        <w:ind w:firstLine="0"/>
        <w:rPr>
          <w:rFonts w:ascii="Calibri" w:hAnsi="Calibri"/>
          <w:szCs w:val="20"/>
        </w:rPr>
      </w:pPr>
    </w:p>
    <w:sectPr w:rsidR="008827C8" w:rsidRPr="00DE7D1B" w:rsidSect="00675C2E">
      <w:headerReference w:type="even" r:id="rId105"/>
      <w:headerReference w:type="default" r:id="rId106"/>
      <w:footerReference w:type="even" r:id="rId107"/>
      <w:footerReference w:type="default" r:id="rId108"/>
      <w:headerReference w:type="first" r:id="rId109"/>
      <w:footerReference w:type="first" r:id="rId110"/>
      <w:pgSz w:w="11906" w:h="16838"/>
      <w:pgMar w:top="1440" w:right="850" w:bottom="2211" w:left="1701" w:header="567" w:footer="567" w:gutter="0"/>
      <w:cols w:space="708"/>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5CA50B" w14:textId="77777777" w:rsidR="00BD318E" w:rsidRDefault="00BD318E">
      <w:r>
        <w:separator/>
      </w:r>
    </w:p>
  </w:endnote>
  <w:endnote w:type="continuationSeparator" w:id="0">
    <w:p w14:paraId="0E156E2C" w14:textId="77777777" w:rsidR="00BD318E" w:rsidRDefault="00BD3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Rubik">
    <w:altName w:val="Times New Roman"/>
    <w:charset w:val="EE"/>
    <w:family w:val="auto"/>
    <w:pitch w:val="variable"/>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OpenSymbol">
    <w:altName w:val="Courier New"/>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imesNewRomanPSMT">
    <w:charset w:val="EE"/>
    <w:family w:val="roman"/>
    <w:pitch w:val="default"/>
  </w:font>
  <w:font w:name="ArialMT">
    <w:altName w:val="Arial"/>
    <w:charset w:val="EE"/>
    <w:family w:val="swiss"/>
    <w:pitch w:val="default"/>
  </w:font>
  <w:font w:name="Czcionka tekstu podstawowego">
    <w:altName w:val="Arial"/>
    <w:charset w:val="EE"/>
    <w:family w:val="swiss"/>
    <w:pitch w:val="variable"/>
  </w:font>
  <w:font w:name="Arial1">
    <w:altName w:val="Times New Roman"/>
    <w:panose1 w:val="00000000000000000000"/>
    <w:charset w:val="00"/>
    <w:family w:val="roman"/>
    <w:notTrueType/>
    <w:pitch w:val="default"/>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E1DF8" w14:textId="77777777" w:rsidR="00C063AD" w:rsidRPr="0067316D" w:rsidRDefault="00C063AD">
    <w:pPr>
      <w:pStyle w:val="Stopka"/>
      <w:jc w:val="right"/>
      <w:rPr>
        <w:kern w:val="24"/>
        <w:sz w:val="18"/>
      </w:rPr>
    </w:pPr>
    <w:r>
      <w:rPr>
        <w:noProof/>
        <w:lang w:eastAsia="pl-PL" w:bidi="ar-SA"/>
      </w:rPr>
      <w:drawing>
        <wp:anchor distT="0" distB="0" distL="0" distR="0" simplePos="0" relativeHeight="251617280" behindDoc="0" locked="0" layoutInCell="1" allowOverlap="1" wp14:anchorId="0C16D98C" wp14:editId="63A4849B">
          <wp:simplePos x="0" y="0"/>
          <wp:positionH relativeFrom="margin">
            <wp:posOffset>45720</wp:posOffset>
          </wp:positionH>
          <wp:positionV relativeFrom="margin">
            <wp:posOffset>8919845</wp:posOffset>
          </wp:positionV>
          <wp:extent cx="4464685" cy="684530"/>
          <wp:effectExtent l="19050" t="0" r="0" b="0"/>
          <wp:wrapSquare wrapText="bothSides"/>
          <wp:docPr id="1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67316D">
      <w:rPr>
        <w:kern w:val="24"/>
        <w:sz w:val="18"/>
      </w:rPr>
      <w:t xml:space="preserve">Strona </w:t>
    </w:r>
    <w:r w:rsidRPr="0067316D">
      <w:rPr>
        <w:b/>
        <w:bCs/>
        <w:kern w:val="24"/>
        <w:sz w:val="18"/>
      </w:rPr>
      <w:fldChar w:fldCharType="begin"/>
    </w:r>
    <w:r w:rsidRPr="0067316D">
      <w:rPr>
        <w:b/>
        <w:bCs/>
        <w:kern w:val="24"/>
        <w:sz w:val="18"/>
      </w:rPr>
      <w:instrText>PAGE</w:instrText>
    </w:r>
    <w:r w:rsidRPr="0067316D">
      <w:rPr>
        <w:b/>
        <w:bCs/>
        <w:kern w:val="24"/>
        <w:sz w:val="18"/>
      </w:rPr>
      <w:fldChar w:fldCharType="separate"/>
    </w:r>
    <w:r w:rsidR="00A121A8">
      <w:rPr>
        <w:b/>
        <w:bCs/>
        <w:noProof/>
        <w:kern w:val="24"/>
        <w:sz w:val="18"/>
      </w:rPr>
      <w:t>2</w:t>
    </w:r>
    <w:r w:rsidRPr="0067316D">
      <w:rPr>
        <w:b/>
        <w:bCs/>
        <w:kern w:val="24"/>
        <w:sz w:val="18"/>
      </w:rPr>
      <w:fldChar w:fldCharType="end"/>
    </w:r>
    <w:r w:rsidRPr="0067316D">
      <w:rPr>
        <w:kern w:val="24"/>
        <w:sz w:val="18"/>
      </w:rPr>
      <w:t xml:space="preserve"> z </w:t>
    </w:r>
    <w:r w:rsidRPr="0067316D">
      <w:rPr>
        <w:b/>
        <w:bCs/>
        <w:kern w:val="24"/>
        <w:sz w:val="18"/>
      </w:rPr>
      <w:fldChar w:fldCharType="begin"/>
    </w:r>
    <w:r w:rsidRPr="0067316D">
      <w:rPr>
        <w:b/>
        <w:bCs/>
        <w:kern w:val="24"/>
        <w:sz w:val="18"/>
      </w:rPr>
      <w:instrText>NUMPAGES</w:instrText>
    </w:r>
    <w:r w:rsidRPr="0067316D">
      <w:rPr>
        <w:b/>
        <w:bCs/>
        <w:kern w:val="24"/>
        <w:sz w:val="18"/>
      </w:rPr>
      <w:fldChar w:fldCharType="separate"/>
    </w:r>
    <w:r w:rsidR="00A121A8">
      <w:rPr>
        <w:b/>
        <w:bCs/>
        <w:noProof/>
        <w:kern w:val="24"/>
        <w:sz w:val="18"/>
      </w:rPr>
      <w:t>117</w:t>
    </w:r>
    <w:r w:rsidRPr="0067316D">
      <w:rPr>
        <w:b/>
        <w:bCs/>
        <w:kern w:val="24"/>
        <w:sz w:val="18"/>
      </w:rPr>
      <w:fldChar w:fldCharType="end"/>
    </w:r>
  </w:p>
  <w:p w14:paraId="5DF07D7F" w14:textId="77777777" w:rsidR="00C063AD" w:rsidRDefault="00C063AD">
    <w:pPr>
      <w:pStyle w:val="Stopka"/>
      <w:jc w:val="center"/>
      <w:rPr>
        <w:sz w:val="14"/>
        <w:szCs w:val="1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7E3A4D" w14:textId="77777777" w:rsidR="00C063AD" w:rsidRDefault="00C063AD"/>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570D8" w14:textId="77777777" w:rsidR="00C063AD" w:rsidRDefault="00C063AD"/>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2C2BD" w14:textId="77777777" w:rsidR="00C063AD" w:rsidRDefault="00C063AD">
    <w:pPr>
      <w:pStyle w:val="Stopka"/>
      <w:jc w:val="right"/>
    </w:pPr>
    <w:r>
      <w:rPr>
        <w:noProof/>
        <w:lang w:eastAsia="pl-PL" w:bidi="ar-SA"/>
      </w:rPr>
      <w:drawing>
        <wp:anchor distT="0" distB="0" distL="0" distR="0" simplePos="0" relativeHeight="251629568" behindDoc="0" locked="0" layoutInCell="1" allowOverlap="1" wp14:anchorId="3800F927" wp14:editId="18633014">
          <wp:simplePos x="0" y="0"/>
          <wp:positionH relativeFrom="margin">
            <wp:posOffset>236220</wp:posOffset>
          </wp:positionH>
          <wp:positionV relativeFrom="margin">
            <wp:posOffset>8815070</wp:posOffset>
          </wp:positionV>
          <wp:extent cx="4464685" cy="684530"/>
          <wp:effectExtent l="19050" t="0" r="0" b="0"/>
          <wp:wrapSquare wrapText="bothSides"/>
          <wp:docPr id="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E61524">
      <w:rPr>
        <w:sz w:val="18"/>
        <w:szCs w:val="18"/>
      </w:rPr>
      <w:t xml:space="preserve">Strona </w:t>
    </w:r>
    <w:r w:rsidRPr="00E61524">
      <w:rPr>
        <w:b/>
        <w:bCs/>
        <w:sz w:val="18"/>
        <w:szCs w:val="18"/>
      </w:rPr>
      <w:fldChar w:fldCharType="begin"/>
    </w:r>
    <w:r w:rsidRPr="00E61524">
      <w:rPr>
        <w:b/>
        <w:bCs/>
        <w:sz w:val="18"/>
        <w:szCs w:val="18"/>
      </w:rPr>
      <w:instrText>PAGE</w:instrText>
    </w:r>
    <w:r w:rsidRPr="00E61524">
      <w:rPr>
        <w:b/>
        <w:bCs/>
        <w:sz w:val="18"/>
        <w:szCs w:val="18"/>
      </w:rPr>
      <w:fldChar w:fldCharType="separate"/>
    </w:r>
    <w:r w:rsidR="00A121A8">
      <w:rPr>
        <w:b/>
        <w:bCs/>
        <w:noProof/>
        <w:sz w:val="18"/>
        <w:szCs w:val="18"/>
      </w:rPr>
      <w:t>62</w:t>
    </w:r>
    <w:r w:rsidRPr="00E61524">
      <w:rPr>
        <w:b/>
        <w:bCs/>
        <w:sz w:val="18"/>
        <w:szCs w:val="18"/>
      </w:rPr>
      <w:fldChar w:fldCharType="end"/>
    </w:r>
    <w:r w:rsidRPr="00E61524">
      <w:rPr>
        <w:sz w:val="18"/>
        <w:szCs w:val="18"/>
      </w:rPr>
      <w:t xml:space="preserve"> z </w:t>
    </w:r>
    <w:r w:rsidRPr="00E61524">
      <w:rPr>
        <w:b/>
        <w:bCs/>
        <w:sz w:val="18"/>
        <w:szCs w:val="18"/>
      </w:rPr>
      <w:fldChar w:fldCharType="begin"/>
    </w:r>
    <w:r w:rsidRPr="00E61524">
      <w:rPr>
        <w:b/>
        <w:bCs/>
        <w:sz w:val="18"/>
        <w:szCs w:val="18"/>
      </w:rPr>
      <w:instrText>NUMPAGES</w:instrText>
    </w:r>
    <w:r w:rsidRPr="00E61524">
      <w:rPr>
        <w:b/>
        <w:bCs/>
        <w:sz w:val="18"/>
        <w:szCs w:val="18"/>
      </w:rPr>
      <w:fldChar w:fldCharType="separate"/>
    </w:r>
    <w:r w:rsidR="00A121A8">
      <w:rPr>
        <w:b/>
        <w:bCs/>
        <w:noProof/>
        <w:sz w:val="18"/>
        <w:szCs w:val="18"/>
      </w:rPr>
      <w:t>62</w:t>
    </w:r>
    <w:r w:rsidRPr="00E61524">
      <w:rPr>
        <w:b/>
        <w:bCs/>
        <w:sz w:val="18"/>
        <w:szCs w:val="18"/>
      </w:rPr>
      <w:fldChar w:fldCharType="end"/>
    </w:r>
  </w:p>
  <w:p w14:paraId="7BE5896C" w14:textId="77777777" w:rsidR="00C063AD" w:rsidRDefault="00C063AD">
    <w:pPr>
      <w:pStyle w:val="Stopka"/>
      <w:jc w:val="center"/>
      <w:rPr>
        <w:sz w:val="14"/>
        <w:szCs w:val="14"/>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525D0" w14:textId="77777777" w:rsidR="00C063AD" w:rsidRDefault="00C063AD"/>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9DA6B" w14:textId="77777777" w:rsidR="00C063AD" w:rsidRDefault="00C063AD"/>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4BB34" w14:textId="77777777" w:rsidR="00C063AD" w:rsidRDefault="00C063AD">
    <w:pPr>
      <w:pStyle w:val="Stopka"/>
      <w:jc w:val="right"/>
    </w:pPr>
    <w:r w:rsidRPr="00E61524">
      <w:rPr>
        <w:sz w:val="18"/>
        <w:szCs w:val="18"/>
      </w:rPr>
      <w:t xml:space="preserve">Strona </w:t>
    </w:r>
    <w:r w:rsidRPr="00E61524">
      <w:rPr>
        <w:b/>
        <w:bCs/>
        <w:sz w:val="18"/>
        <w:szCs w:val="18"/>
      </w:rPr>
      <w:fldChar w:fldCharType="begin"/>
    </w:r>
    <w:r w:rsidRPr="00E61524">
      <w:rPr>
        <w:b/>
        <w:bCs/>
        <w:sz w:val="18"/>
        <w:szCs w:val="18"/>
      </w:rPr>
      <w:instrText>PAGE</w:instrText>
    </w:r>
    <w:r w:rsidRPr="00E61524">
      <w:rPr>
        <w:b/>
        <w:bCs/>
        <w:sz w:val="18"/>
        <w:szCs w:val="18"/>
      </w:rPr>
      <w:fldChar w:fldCharType="separate"/>
    </w:r>
    <w:r w:rsidR="00A121A8">
      <w:rPr>
        <w:b/>
        <w:bCs/>
        <w:noProof/>
        <w:sz w:val="18"/>
        <w:szCs w:val="18"/>
      </w:rPr>
      <w:t>63</w:t>
    </w:r>
    <w:r w:rsidRPr="00E61524">
      <w:rPr>
        <w:b/>
        <w:bCs/>
        <w:sz w:val="18"/>
        <w:szCs w:val="18"/>
      </w:rPr>
      <w:fldChar w:fldCharType="end"/>
    </w:r>
    <w:r w:rsidRPr="00E61524">
      <w:rPr>
        <w:sz w:val="18"/>
        <w:szCs w:val="18"/>
      </w:rPr>
      <w:t xml:space="preserve"> z </w:t>
    </w:r>
    <w:r w:rsidRPr="00E61524">
      <w:rPr>
        <w:b/>
        <w:bCs/>
        <w:sz w:val="18"/>
        <w:szCs w:val="18"/>
      </w:rPr>
      <w:fldChar w:fldCharType="begin"/>
    </w:r>
    <w:r w:rsidRPr="00E61524">
      <w:rPr>
        <w:b/>
        <w:bCs/>
        <w:sz w:val="18"/>
        <w:szCs w:val="18"/>
      </w:rPr>
      <w:instrText>NUMPAGES</w:instrText>
    </w:r>
    <w:r w:rsidRPr="00E61524">
      <w:rPr>
        <w:b/>
        <w:bCs/>
        <w:sz w:val="18"/>
        <w:szCs w:val="18"/>
      </w:rPr>
      <w:fldChar w:fldCharType="separate"/>
    </w:r>
    <w:r w:rsidR="00A121A8">
      <w:rPr>
        <w:b/>
        <w:bCs/>
        <w:noProof/>
        <w:sz w:val="18"/>
        <w:szCs w:val="18"/>
      </w:rPr>
      <w:t>63</w:t>
    </w:r>
    <w:r w:rsidRPr="00E61524">
      <w:rPr>
        <w:b/>
        <w:bCs/>
        <w:sz w:val="18"/>
        <w:szCs w:val="18"/>
      </w:rPr>
      <w:fldChar w:fldCharType="end"/>
    </w:r>
  </w:p>
  <w:p w14:paraId="193E6A39" w14:textId="77777777" w:rsidR="00C063AD" w:rsidRDefault="00C063AD" w:rsidP="006129BF">
    <w:pPr>
      <w:pStyle w:val="Stopka"/>
      <w:tabs>
        <w:tab w:val="clear" w:pos="10206"/>
        <w:tab w:val="left" w:pos="6825"/>
        <w:tab w:val="right" w:pos="9297"/>
        <w:tab w:val="right" w:pos="21235"/>
      </w:tabs>
      <w:ind w:left="152" w:right="25"/>
      <w:rPr>
        <w:sz w:val="14"/>
        <w:szCs w:val="14"/>
      </w:rPr>
    </w:pPr>
    <w:r>
      <w:rPr>
        <w:sz w:val="14"/>
        <w:szCs w:val="14"/>
      </w:rPr>
      <w:tab/>
    </w:r>
    <w:r>
      <w:rPr>
        <w:sz w:val="14"/>
        <w:szCs w:val="14"/>
      </w:rPr>
      <w:tab/>
    </w:r>
    <w:r>
      <w:rPr>
        <w:noProof/>
        <w:lang w:eastAsia="pl-PL" w:bidi="ar-SA"/>
      </w:rPr>
      <w:drawing>
        <wp:anchor distT="0" distB="0" distL="0" distR="0" simplePos="0" relativeHeight="251654144" behindDoc="0" locked="0" layoutInCell="1" allowOverlap="1" wp14:anchorId="30382537" wp14:editId="74F8806D">
          <wp:simplePos x="0" y="0"/>
          <wp:positionH relativeFrom="margin">
            <wp:posOffset>1150620</wp:posOffset>
          </wp:positionH>
          <wp:positionV relativeFrom="margin">
            <wp:posOffset>899795</wp:posOffset>
          </wp:positionV>
          <wp:extent cx="4464685" cy="684530"/>
          <wp:effectExtent l="19050" t="0" r="0" b="0"/>
          <wp:wrapSquare wrapText="bothSides"/>
          <wp:docPr id="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45952" behindDoc="0" locked="0" layoutInCell="1" allowOverlap="1" wp14:anchorId="7C63C071" wp14:editId="19DAB028">
          <wp:simplePos x="0" y="0"/>
          <wp:positionH relativeFrom="margin">
            <wp:posOffset>1150620</wp:posOffset>
          </wp:positionH>
          <wp:positionV relativeFrom="margin">
            <wp:posOffset>899795</wp:posOffset>
          </wp:positionV>
          <wp:extent cx="4464685" cy="684530"/>
          <wp:effectExtent l="19050" t="0" r="0" b="0"/>
          <wp:wrapSquare wrapText="bothSides"/>
          <wp:docPr id="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41856" behindDoc="0" locked="0" layoutInCell="1" allowOverlap="1" wp14:anchorId="75A4A0CE" wp14:editId="47B9FA78">
          <wp:simplePos x="0" y="0"/>
          <wp:positionH relativeFrom="margin">
            <wp:posOffset>1150620</wp:posOffset>
          </wp:positionH>
          <wp:positionV relativeFrom="margin">
            <wp:posOffset>899795</wp:posOffset>
          </wp:positionV>
          <wp:extent cx="4464685" cy="684530"/>
          <wp:effectExtent l="19050" t="0" r="0" b="0"/>
          <wp:wrapSquare wrapText="bothSides"/>
          <wp:docPr id="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sz w:val="14"/>
        <w:szCs w:val="14"/>
      </w:rPr>
      <w:tab/>
    </w:r>
    <w:r>
      <w:rPr>
        <w:sz w:val="14"/>
        <w:szCs w:val="14"/>
      </w:rPr>
      <w:tab/>
    </w:r>
    <w:r>
      <w:rPr>
        <w:noProof/>
        <w:lang w:eastAsia="pl-PL" w:bidi="ar-SA"/>
      </w:rPr>
      <w:drawing>
        <wp:anchor distT="0" distB="0" distL="0" distR="0" simplePos="0" relativeHeight="251633664" behindDoc="0" locked="0" layoutInCell="1" allowOverlap="1" wp14:anchorId="44CA9C58" wp14:editId="2BDCB223">
          <wp:simplePos x="0" y="0"/>
          <wp:positionH relativeFrom="margin">
            <wp:posOffset>1150620</wp:posOffset>
          </wp:positionH>
          <wp:positionV relativeFrom="margin">
            <wp:posOffset>899795</wp:posOffset>
          </wp:positionV>
          <wp:extent cx="4464685" cy="684530"/>
          <wp:effectExtent l="19050" t="0" r="0" b="0"/>
          <wp:wrapSquare wrapText="bothSides"/>
          <wp:docPr id="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37760" behindDoc="0" locked="0" layoutInCell="1" allowOverlap="1" wp14:anchorId="4CAABE35" wp14:editId="4D4FDAC2">
          <wp:simplePos x="0" y="0"/>
          <wp:positionH relativeFrom="margin">
            <wp:posOffset>1150620</wp:posOffset>
          </wp:positionH>
          <wp:positionV relativeFrom="margin">
            <wp:posOffset>899795</wp:posOffset>
          </wp:positionV>
          <wp:extent cx="4464685" cy="684530"/>
          <wp:effectExtent l="19050" t="0" r="0" b="0"/>
          <wp:wrapSquare wrapText="bothSides"/>
          <wp:docPr id="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1932A" w14:textId="77777777" w:rsidR="00C063AD" w:rsidRDefault="00C063AD"/>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FD77D" w14:textId="77777777" w:rsidR="00C063AD" w:rsidRDefault="00C063AD"/>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13A8A5" w14:textId="77777777" w:rsidR="00C063AD" w:rsidRDefault="00C063AD">
    <w:pPr>
      <w:pStyle w:val="Stopka"/>
      <w:jc w:val="right"/>
    </w:pPr>
    <w:r>
      <w:rPr>
        <w:noProof/>
        <w:lang w:eastAsia="pl-PL" w:bidi="ar-SA"/>
      </w:rPr>
      <w:drawing>
        <wp:anchor distT="0" distB="0" distL="0" distR="0" simplePos="0" relativeHeight="251652608" behindDoc="0" locked="0" layoutInCell="1" allowOverlap="1" wp14:anchorId="0B8826B6" wp14:editId="0141CC9E">
          <wp:simplePos x="0" y="0"/>
          <wp:positionH relativeFrom="margin">
            <wp:posOffset>150495</wp:posOffset>
          </wp:positionH>
          <wp:positionV relativeFrom="margin">
            <wp:posOffset>8729345</wp:posOffset>
          </wp:positionV>
          <wp:extent cx="4464685" cy="684530"/>
          <wp:effectExtent l="19050" t="0" r="0" b="0"/>
          <wp:wrapSquare wrapText="bothSides"/>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6129BF">
      <w:rPr>
        <w:sz w:val="18"/>
        <w:szCs w:val="18"/>
      </w:rPr>
      <w:t xml:space="preserve">Strona </w:t>
    </w:r>
    <w:r w:rsidRPr="00AC235A">
      <w:rPr>
        <w:b/>
        <w:bCs/>
        <w:sz w:val="16"/>
        <w:szCs w:val="16"/>
      </w:rPr>
      <w:fldChar w:fldCharType="begin"/>
    </w:r>
    <w:r w:rsidRPr="00AC235A">
      <w:rPr>
        <w:b/>
        <w:bCs/>
        <w:sz w:val="16"/>
        <w:szCs w:val="16"/>
      </w:rPr>
      <w:instrText>PAGE</w:instrText>
    </w:r>
    <w:r w:rsidRPr="00AC235A">
      <w:rPr>
        <w:b/>
        <w:bCs/>
        <w:sz w:val="16"/>
        <w:szCs w:val="16"/>
      </w:rPr>
      <w:fldChar w:fldCharType="separate"/>
    </w:r>
    <w:r w:rsidR="00A121A8">
      <w:rPr>
        <w:b/>
        <w:bCs/>
        <w:noProof/>
        <w:sz w:val="16"/>
        <w:szCs w:val="16"/>
      </w:rPr>
      <w:t>78</w:t>
    </w:r>
    <w:r w:rsidRPr="00AC235A">
      <w:rPr>
        <w:b/>
        <w:bCs/>
        <w:sz w:val="16"/>
        <w:szCs w:val="16"/>
      </w:rPr>
      <w:fldChar w:fldCharType="end"/>
    </w:r>
    <w:r w:rsidRPr="00AC235A">
      <w:rPr>
        <w:sz w:val="16"/>
        <w:szCs w:val="16"/>
      </w:rPr>
      <w:t xml:space="preserve"> z </w:t>
    </w:r>
    <w:r w:rsidRPr="00AC235A">
      <w:rPr>
        <w:b/>
        <w:bCs/>
        <w:sz w:val="16"/>
        <w:szCs w:val="16"/>
      </w:rPr>
      <w:fldChar w:fldCharType="begin"/>
    </w:r>
    <w:r w:rsidRPr="00AC235A">
      <w:rPr>
        <w:b/>
        <w:bCs/>
        <w:sz w:val="16"/>
        <w:szCs w:val="16"/>
      </w:rPr>
      <w:instrText>NUMPAGES</w:instrText>
    </w:r>
    <w:r w:rsidRPr="00AC235A">
      <w:rPr>
        <w:b/>
        <w:bCs/>
        <w:sz w:val="16"/>
        <w:szCs w:val="16"/>
      </w:rPr>
      <w:fldChar w:fldCharType="separate"/>
    </w:r>
    <w:r w:rsidR="00A121A8">
      <w:rPr>
        <w:b/>
        <w:bCs/>
        <w:noProof/>
        <w:sz w:val="16"/>
        <w:szCs w:val="16"/>
      </w:rPr>
      <w:t>78</w:t>
    </w:r>
    <w:r w:rsidRPr="00AC235A">
      <w:rPr>
        <w:b/>
        <w:bCs/>
        <w:sz w:val="16"/>
        <w:szCs w:val="16"/>
      </w:rPr>
      <w:fldChar w:fldCharType="end"/>
    </w:r>
  </w:p>
  <w:p w14:paraId="5B398D78" w14:textId="77777777" w:rsidR="00C063AD" w:rsidRDefault="00C063AD" w:rsidP="006129BF">
    <w:pPr>
      <w:pStyle w:val="Stopka"/>
      <w:tabs>
        <w:tab w:val="left" w:pos="4020"/>
        <w:tab w:val="center" w:pos="4677"/>
      </w:tabs>
      <w:rPr>
        <w:sz w:val="14"/>
        <w:szCs w:val="14"/>
      </w:rPr>
    </w:pPr>
    <w:r>
      <w:rPr>
        <w:sz w:val="14"/>
        <w:szCs w:val="14"/>
      </w:rPr>
      <w:tab/>
    </w:r>
    <w:r>
      <w:rPr>
        <w:sz w:val="14"/>
        <w:szCs w:val="14"/>
      </w:rPr>
      <w:tab/>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094580" w14:textId="77777777" w:rsidR="00C063AD" w:rsidRDefault="00C063A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97ABF8" w14:textId="77777777" w:rsidR="00C063AD" w:rsidRDefault="00C063AD"/>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47711" w14:textId="77777777" w:rsidR="00C063AD" w:rsidRDefault="00C063AD"/>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F35C7" w14:textId="77777777" w:rsidR="00C063AD" w:rsidRPr="006129BF" w:rsidRDefault="00C063AD" w:rsidP="006129BF">
    <w:pPr>
      <w:pStyle w:val="Stopka"/>
      <w:jc w:val="right"/>
      <w:rPr>
        <w:sz w:val="18"/>
        <w:szCs w:val="18"/>
      </w:rPr>
    </w:pPr>
    <w:r w:rsidRPr="006129BF">
      <w:rPr>
        <w:sz w:val="18"/>
        <w:szCs w:val="18"/>
      </w:rPr>
      <w:t xml:space="preserve">Strona </w:t>
    </w:r>
    <w:r w:rsidRPr="006129BF">
      <w:rPr>
        <w:b/>
        <w:bCs/>
        <w:sz w:val="18"/>
        <w:szCs w:val="18"/>
      </w:rPr>
      <w:fldChar w:fldCharType="begin"/>
    </w:r>
    <w:r w:rsidRPr="006129BF">
      <w:rPr>
        <w:b/>
        <w:bCs/>
        <w:sz w:val="18"/>
        <w:szCs w:val="18"/>
      </w:rPr>
      <w:instrText>PAGE</w:instrText>
    </w:r>
    <w:r w:rsidRPr="006129BF">
      <w:rPr>
        <w:b/>
        <w:bCs/>
        <w:sz w:val="18"/>
        <w:szCs w:val="18"/>
      </w:rPr>
      <w:fldChar w:fldCharType="separate"/>
    </w:r>
    <w:r w:rsidR="00A121A8">
      <w:rPr>
        <w:b/>
        <w:bCs/>
        <w:noProof/>
        <w:sz w:val="18"/>
        <w:szCs w:val="18"/>
      </w:rPr>
      <w:t>79</w:t>
    </w:r>
    <w:r w:rsidRPr="006129BF">
      <w:rPr>
        <w:b/>
        <w:bCs/>
        <w:sz w:val="18"/>
        <w:szCs w:val="18"/>
      </w:rPr>
      <w:fldChar w:fldCharType="end"/>
    </w:r>
    <w:r w:rsidRPr="006129BF">
      <w:rPr>
        <w:sz w:val="18"/>
        <w:szCs w:val="18"/>
      </w:rPr>
      <w:t xml:space="preserve"> z </w:t>
    </w:r>
    <w:r w:rsidRPr="006129BF">
      <w:rPr>
        <w:b/>
        <w:bCs/>
        <w:sz w:val="18"/>
        <w:szCs w:val="18"/>
      </w:rPr>
      <w:fldChar w:fldCharType="begin"/>
    </w:r>
    <w:r w:rsidRPr="006129BF">
      <w:rPr>
        <w:b/>
        <w:bCs/>
        <w:sz w:val="18"/>
        <w:szCs w:val="18"/>
      </w:rPr>
      <w:instrText>NUMPAGES</w:instrText>
    </w:r>
    <w:r w:rsidRPr="006129BF">
      <w:rPr>
        <w:b/>
        <w:bCs/>
        <w:sz w:val="18"/>
        <w:szCs w:val="18"/>
      </w:rPr>
      <w:fldChar w:fldCharType="separate"/>
    </w:r>
    <w:r w:rsidR="00A121A8">
      <w:rPr>
        <w:b/>
        <w:bCs/>
        <w:noProof/>
        <w:sz w:val="18"/>
        <w:szCs w:val="18"/>
      </w:rPr>
      <w:t>79</w:t>
    </w:r>
    <w:r w:rsidRPr="006129BF">
      <w:rPr>
        <w:b/>
        <w:bCs/>
        <w:sz w:val="18"/>
        <w:szCs w:val="18"/>
      </w:rPr>
      <w:fldChar w:fldCharType="end"/>
    </w:r>
  </w:p>
  <w:p w14:paraId="2C1EE99D" w14:textId="77777777" w:rsidR="00C063AD" w:rsidRDefault="00C063AD" w:rsidP="006129BF">
    <w:pPr>
      <w:pStyle w:val="Stopka"/>
      <w:tabs>
        <w:tab w:val="clear" w:pos="10206"/>
        <w:tab w:val="left" w:pos="6060"/>
        <w:tab w:val="right" w:pos="9297"/>
        <w:tab w:val="right" w:pos="21235"/>
      </w:tabs>
      <w:ind w:left="152" w:right="25"/>
      <w:rPr>
        <w:sz w:val="14"/>
        <w:szCs w:val="14"/>
      </w:rPr>
    </w:pPr>
    <w:r>
      <w:rPr>
        <w:sz w:val="14"/>
        <w:szCs w:val="14"/>
      </w:rPr>
      <w:tab/>
    </w:r>
    <w:r>
      <w:rPr>
        <w:sz w:val="14"/>
        <w:szCs w:val="14"/>
      </w:rPr>
      <w:tab/>
    </w:r>
    <w:r>
      <w:rPr>
        <w:noProof/>
        <w:lang w:eastAsia="pl-PL" w:bidi="ar-SA"/>
      </w:rPr>
      <w:drawing>
        <wp:anchor distT="0" distB="0" distL="0" distR="0" simplePos="0" relativeHeight="251658752" behindDoc="0" locked="0" layoutInCell="1" allowOverlap="1" wp14:anchorId="54537B3A" wp14:editId="21AB31E5">
          <wp:simplePos x="0" y="0"/>
          <wp:positionH relativeFrom="margin">
            <wp:posOffset>1150620</wp:posOffset>
          </wp:positionH>
          <wp:positionV relativeFrom="margin">
            <wp:posOffset>899795</wp:posOffset>
          </wp:positionV>
          <wp:extent cx="4464685" cy="684530"/>
          <wp:effectExtent l="19050" t="0" r="0" b="0"/>
          <wp:wrapSquare wrapText="bothSides"/>
          <wp:docPr id="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56704" behindDoc="0" locked="0" layoutInCell="1" allowOverlap="1" wp14:anchorId="3FA5EA9E" wp14:editId="5B2693BA">
          <wp:simplePos x="0" y="0"/>
          <wp:positionH relativeFrom="margin">
            <wp:posOffset>1150620</wp:posOffset>
          </wp:positionH>
          <wp:positionV relativeFrom="margin">
            <wp:posOffset>899795</wp:posOffset>
          </wp:positionV>
          <wp:extent cx="4464685" cy="684530"/>
          <wp:effectExtent l="19050" t="0" r="0" b="0"/>
          <wp:wrapSquare wrapText="bothSides"/>
          <wp:docPr id="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55680" behindDoc="0" locked="0" layoutInCell="1" allowOverlap="1" wp14:anchorId="71FE28B9" wp14:editId="3E6D3F76">
          <wp:simplePos x="0" y="0"/>
          <wp:positionH relativeFrom="margin">
            <wp:posOffset>1150620</wp:posOffset>
          </wp:positionH>
          <wp:positionV relativeFrom="margin">
            <wp:posOffset>899795</wp:posOffset>
          </wp:positionV>
          <wp:extent cx="4464685" cy="684530"/>
          <wp:effectExtent l="19050" t="0" r="0" b="0"/>
          <wp:wrapSquare wrapText="bothSides"/>
          <wp:docPr id="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noProof/>
        <w:lang w:eastAsia="pl-PL" w:bidi="ar-SA"/>
      </w:rPr>
      <w:drawing>
        <wp:anchor distT="0" distB="0" distL="0" distR="0" simplePos="0" relativeHeight="251654656" behindDoc="0" locked="0" layoutInCell="1" allowOverlap="1" wp14:anchorId="00286E42" wp14:editId="2A1A8C08">
          <wp:simplePos x="0" y="0"/>
          <wp:positionH relativeFrom="margin">
            <wp:posOffset>1150620</wp:posOffset>
          </wp:positionH>
          <wp:positionV relativeFrom="margin">
            <wp:posOffset>899795</wp:posOffset>
          </wp:positionV>
          <wp:extent cx="4464685" cy="684530"/>
          <wp:effectExtent l="19050" t="0" r="0" b="0"/>
          <wp:wrapSquare wrapText="bothSides"/>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sz w:val="14"/>
        <w:szCs w:val="14"/>
      </w:rPr>
      <w:tab/>
    </w:r>
    <w:r>
      <w:rPr>
        <w:noProof/>
        <w:lang w:eastAsia="pl-PL" w:bidi="ar-SA"/>
      </w:rPr>
      <w:drawing>
        <wp:anchor distT="0" distB="0" distL="0" distR="0" simplePos="0" relativeHeight="251657728" behindDoc="0" locked="0" layoutInCell="1" allowOverlap="1" wp14:anchorId="577ACF45" wp14:editId="1D6E736B">
          <wp:simplePos x="0" y="0"/>
          <wp:positionH relativeFrom="margin">
            <wp:posOffset>1150620</wp:posOffset>
          </wp:positionH>
          <wp:positionV relativeFrom="margin">
            <wp:posOffset>899795</wp:posOffset>
          </wp:positionV>
          <wp:extent cx="4464685" cy="684530"/>
          <wp:effectExtent l="19050" t="0" r="0" b="0"/>
          <wp:wrapSquare wrapText="bothSides"/>
          <wp:docPr id="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Pr>
        <w:sz w:val="14"/>
        <w:szCs w:val="14"/>
      </w:rPr>
      <w:tab/>
    </w:r>
    <w:r>
      <w:rPr>
        <w:noProof/>
        <w:lang w:eastAsia="pl-PL" w:bidi="ar-SA"/>
      </w:rPr>
      <w:drawing>
        <wp:anchor distT="0" distB="0" distL="0" distR="0" simplePos="0" relativeHeight="251653632" behindDoc="0" locked="0" layoutInCell="1" allowOverlap="1" wp14:anchorId="314E922F" wp14:editId="2E4AE566">
          <wp:simplePos x="0" y="0"/>
          <wp:positionH relativeFrom="margin">
            <wp:posOffset>1150620</wp:posOffset>
          </wp:positionH>
          <wp:positionV relativeFrom="margin">
            <wp:posOffset>899795</wp:posOffset>
          </wp:positionV>
          <wp:extent cx="4464685" cy="684530"/>
          <wp:effectExtent l="19050" t="0" r="0" b="0"/>
          <wp:wrapSquare wrapText="bothSides"/>
          <wp:docPr id="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50B1D" w14:textId="77777777" w:rsidR="00C063AD" w:rsidRDefault="00C063AD"/>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F28018" w14:textId="77777777" w:rsidR="00C063AD" w:rsidRDefault="00C063AD"/>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E763E" w14:textId="77777777" w:rsidR="00C063AD" w:rsidRPr="00316BDB" w:rsidRDefault="00C063AD" w:rsidP="00316BDB">
    <w:pPr>
      <w:pStyle w:val="Stopka"/>
      <w:jc w:val="right"/>
      <w:rPr>
        <w:sz w:val="18"/>
        <w:szCs w:val="18"/>
      </w:rPr>
    </w:pPr>
    <w:r>
      <w:rPr>
        <w:noProof/>
        <w:lang w:eastAsia="pl-PL" w:bidi="ar-SA"/>
      </w:rPr>
      <w:drawing>
        <wp:anchor distT="0" distB="0" distL="0" distR="0" simplePos="0" relativeHeight="251659776" behindDoc="0" locked="0" layoutInCell="1" allowOverlap="1" wp14:anchorId="0A4F491C" wp14:editId="1EB45C7D">
          <wp:simplePos x="0" y="0"/>
          <wp:positionH relativeFrom="margin">
            <wp:posOffset>169545</wp:posOffset>
          </wp:positionH>
          <wp:positionV relativeFrom="margin">
            <wp:posOffset>8786495</wp:posOffset>
          </wp:positionV>
          <wp:extent cx="4464685" cy="684530"/>
          <wp:effectExtent l="19050" t="0" r="0" b="0"/>
          <wp:wrapSquare wrapText="bothSides"/>
          <wp:docPr id="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316BDB">
      <w:rPr>
        <w:sz w:val="18"/>
        <w:szCs w:val="18"/>
      </w:rPr>
      <w:t xml:space="preserve">Strona </w:t>
    </w:r>
    <w:r w:rsidRPr="00316BDB">
      <w:rPr>
        <w:b/>
        <w:bCs/>
        <w:sz w:val="18"/>
        <w:szCs w:val="18"/>
      </w:rPr>
      <w:fldChar w:fldCharType="begin"/>
    </w:r>
    <w:r w:rsidRPr="00316BDB">
      <w:rPr>
        <w:b/>
        <w:bCs/>
        <w:sz w:val="18"/>
        <w:szCs w:val="18"/>
      </w:rPr>
      <w:instrText>PAGE</w:instrText>
    </w:r>
    <w:r w:rsidRPr="00316BDB">
      <w:rPr>
        <w:b/>
        <w:bCs/>
        <w:sz w:val="18"/>
        <w:szCs w:val="18"/>
      </w:rPr>
      <w:fldChar w:fldCharType="separate"/>
    </w:r>
    <w:r w:rsidR="00A121A8">
      <w:rPr>
        <w:b/>
        <w:bCs/>
        <w:noProof/>
        <w:sz w:val="18"/>
        <w:szCs w:val="18"/>
      </w:rPr>
      <w:t>84</w:t>
    </w:r>
    <w:r w:rsidRPr="00316BDB">
      <w:rPr>
        <w:b/>
        <w:bCs/>
        <w:sz w:val="18"/>
        <w:szCs w:val="18"/>
      </w:rPr>
      <w:fldChar w:fldCharType="end"/>
    </w:r>
    <w:r w:rsidRPr="00316BDB">
      <w:rPr>
        <w:sz w:val="18"/>
        <w:szCs w:val="18"/>
      </w:rPr>
      <w:t xml:space="preserve"> z </w:t>
    </w:r>
    <w:r w:rsidRPr="00316BDB">
      <w:rPr>
        <w:b/>
        <w:bCs/>
        <w:sz w:val="18"/>
        <w:szCs w:val="18"/>
      </w:rPr>
      <w:fldChar w:fldCharType="begin"/>
    </w:r>
    <w:r w:rsidRPr="00316BDB">
      <w:rPr>
        <w:b/>
        <w:bCs/>
        <w:sz w:val="18"/>
        <w:szCs w:val="18"/>
      </w:rPr>
      <w:instrText>NUMPAGES</w:instrText>
    </w:r>
    <w:r w:rsidRPr="00316BDB">
      <w:rPr>
        <w:b/>
        <w:bCs/>
        <w:sz w:val="18"/>
        <w:szCs w:val="18"/>
      </w:rPr>
      <w:fldChar w:fldCharType="separate"/>
    </w:r>
    <w:r w:rsidR="00A121A8">
      <w:rPr>
        <w:b/>
        <w:bCs/>
        <w:noProof/>
        <w:sz w:val="18"/>
        <w:szCs w:val="18"/>
      </w:rPr>
      <w:t>84</w:t>
    </w:r>
    <w:r w:rsidRPr="00316BDB">
      <w:rPr>
        <w:b/>
        <w:bCs/>
        <w:sz w:val="18"/>
        <w:szCs w:val="18"/>
      </w:rPr>
      <w:fldChar w:fldCharType="end"/>
    </w:r>
  </w:p>
  <w:p w14:paraId="2BDADDE0" w14:textId="77777777" w:rsidR="00C063AD" w:rsidRDefault="00C063AD">
    <w:pPr>
      <w:pStyle w:val="Stopka"/>
      <w:jc w:val="center"/>
      <w:rPr>
        <w:sz w:val="14"/>
        <w:szCs w:val="14"/>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AF2ED" w14:textId="77777777" w:rsidR="00C063AD" w:rsidRDefault="00C063AD"/>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3D06E" w14:textId="77777777" w:rsidR="00C063AD" w:rsidRDefault="00C063AD"/>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2AFF9" w14:textId="77777777" w:rsidR="00C063AD" w:rsidRPr="00316BDB" w:rsidRDefault="00C063AD">
    <w:pPr>
      <w:pStyle w:val="Stopka"/>
      <w:jc w:val="right"/>
      <w:rPr>
        <w:sz w:val="18"/>
        <w:szCs w:val="18"/>
      </w:rPr>
    </w:pPr>
    <w:r>
      <w:rPr>
        <w:noProof/>
        <w:lang w:eastAsia="pl-PL" w:bidi="ar-SA"/>
      </w:rPr>
      <w:drawing>
        <wp:anchor distT="0" distB="0" distL="0" distR="0" simplePos="0" relativeHeight="251688960" behindDoc="0" locked="0" layoutInCell="1" allowOverlap="1" wp14:anchorId="084CEC6C" wp14:editId="0A16A9E1">
          <wp:simplePos x="0" y="0"/>
          <wp:positionH relativeFrom="margin">
            <wp:posOffset>74295</wp:posOffset>
          </wp:positionH>
          <wp:positionV relativeFrom="margin">
            <wp:posOffset>8824595</wp:posOffset>
          </wp:positionV>
          <wp:extent cx="4464685" cy="684530"/>
          <wp:effectExtent l="19050" t="0" r="0" b="0"/>
          <wp:wrapSquare wrapText="bothSides"/>
          <wp:docPr id="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316BDB">
      <w:rPr>
        <w:sz w:val="18"/>
        <w:szCs w:val="18"/>
      </w:rPr>
      <w:t xml:space="preserve">Strona </w:t>
    </w:r>
    <w:r w:rsidRPr="00316BDB">
      <w:rPr>
        <w:b/>
        <w:bCs/>
        <w:sz w:val="18"/>
        <w:szCs w:val="18"/>
      </w:rPr>
      <w:fldChar w:fldCharType="begin"/>
    </w:r>
    <w:r w:rsidRPr="00316BDB">
      <w:rPr>
        <w:b/>
        <w:bCs/>
        <w:sz w:val="18"/>
        <w:szCs w:val="18"/>
      </w:rPr>
      <w:instrText>PAGE</w:instrText>
    </w:r>
    <w:r w:rsidRPr="00316BDB">
      <w:rPr>
        <w:b/>
        <w:bCs/>
        <w:sz w:val="18"/>
        <w:szCs w:val="18"/>
      </w:rPr>
      <w:fldChar w:fldCharType="separate"/>
    </w:r>
    <w:r w:rsidR="00A121A8">
      <w:rPr>
        <w:b/>
        <w:bCs/>
        <w:noProof/>
        <w:sz w:val="18"/>
        <w:szCs w:val="18"/>
      </w:rPr>
      <w:t>92</w:t>
    </w:r>
    <w:r w:rsidRPr="00316BDB">
      <w:rPr>
        <w:b/>
        <w:bCs/>
        <w:sz w:val="18"/>
        <w:szCs w:val="18"/>
      </w:rPr>
      <w:fldChar w:fldCharType="end"/>
    </w:r>
    <w:r w:rsidRPr="00316BDB">
      <w:rPr>
        <w:sz w:val="18"/>
        <w:szCs w:val="18"/>
      </w:rPr>
      <w:t xml:space="preserve"> z </w:t>
    </w:r>
    <w:r w:rsidRPr="00316BDB">
      <w:rPr>
        <w:b/>
        <w:bCs/>
        <w:sz w:val="18"/>
        <w:szCs w:val="18"/>
      </w:rPr>
      <w:fldChar w:fldCharType="begin"/>
    </w:r>
    <w:r w:rsidRPr="00316BDB">
      <w:rPr>
        <w:b/>
        <w:bCs/>
        <w:sz w:val="18"/>
        <w:szCs w:val="18"/>
      </w:rPr>
      <w:instrText>NUMPAGES</w:instrText>
    </w:r>
    <w:r w:rsidRPr="00316BDB">
      <w:rPr>
        <w:b/>
        <w:bCs/>
        <w:sz w:val="18"/>
        <w:szCs w:val="18"/>
      </w:rPr>
      <w:fldChar w:fldCharType="separate"/>
    </w:r>
    <w:r w:rsidR="00A121A8">
      <w:rPr>
        <w:b/>
        <w:bCs/>
        <w:noProof/>
        <w:sz w:val="18"/>
        <w:szCs w:val="18"/>
      </w:rPr>
      <w:t>92</w:t>
    </w:r>
    <w:r w:rsidRPr="00316BDB">
      <w:rPr>
        <w:b/>
        <w:bCs/>
        <w:sz w:val="18"/>
        <w:szCs w:val="18"/>
      </w:rPr>
      <w:fldChar w:fldCharType="end"/>
    </w:r>
  </w:p>
  <w:p w14:paraId="3775A4F2" w14:textId="77777777" w:rsidR="00C063AD" w:rsidRDefault="00C063AD">
    <w:pPr>
      <w:pStyle w:val="Stopka"/>
      <w:jc w:val="center"/>
      <w:rPr>
        <w:sz w:val="14"/>
        <w:szCs w:val="14"/>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C02D2" w14:textId="77777777" w:rsidR="00C063AD" w:rsidRDefault="00C063AD"/>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D3CEE3" w14:textId="77777777" w:rsidR="00C063AD" w:rsidRDefault="00C063A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9675D" w14:textId="77777777" w:rsidR="00C063AD" w:rsidRDefault="00C063AD">
    <w:pPr>
      <w:pStyle w:val="Stopka"/>
      <w:tabs>
        <w:tab w:val="clear" w:pos="10206"/>
        <w:tab w:val="right" w:pos="9297"/>
      </w:tabs>
      <w:ind w:left="152" w:right="25"/>
      <w:jc w:val="right"/>
      <w:rPr>
        <w:sz w:val="14"/>
        <w:szCs w:val="14"/>
      </w:rPr>
    </w:pPr>
    <w:r>
      <w:rPr>
        <w:noProof/>
        <w:lang w:eastAsia="pl-PL" w:bidi="ar-SA"/>
      </w:rPr>
      <w:drawing>
        <wp:anchor distT="0" distB="0" distL="0" distR="0" simplePos="0" relativeHeight="251632128" behindDoc="0" locked="0" layoutInCell="1" allowOverlap="1" wp14:anchorId="398029B7" wp14:editId="04CD318B">
          <wp:simplePos x="0" y="0"/>
          <wp:positionH relativeFrom="column">
            <wp:posOffset>2045335</wp:posOffset>
          </wp:positionH>
          <wp:positionV relativeFrom="paragraph">
            <wp:posOffset>-633095</wp:posOffset>
          </wp:positionV>
          <wp:extent cx="4348480" cy="766445"/>
          <wp:effectExtent l="19050" t="0" r="0" b="0"/>
          <wp:wrapTopAndBottom/>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4348480" cy="766445"/>
                  </a:xfrm>
                  <a:prstGeom prst="rect">
                    <a:avLst/>
                  </a:prstGeom>
                  <a:solidFill>
                    <a:srgbClr val="FFFFFF"/>
                  </a:solidFill>
                  <a:ln w="9525">
                    <a:noFill/>
                    <a:miter lim="800000"/>
                    <a:headEnd/>
                    <a:tailEnd/>
                  </a:ln>
                </pic:spPr>
              </pic:pic>
            </a:graphicData>
          </a:graphic>
        </wp:anchor>
      </w:drawing>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413B3" w14:textId="77777777" w:rsidR="00C063AD" w:rsidRDefault="00C063AD">
    <w:pPr>
      <w:pStyle w:val="Stopka"/>
      <w:jc w:val="right"/>
    </w:pPr>
    <w:r>
      <w:rPr>
        <w:noProof/>
        <w:sz w:val="14"/>
        <w:szCs w:val="14"/>
        <w:lang w:eastAsia="pl-PL" w:bidi="ar-SA"/>
      </w:rPr>
      <w:drawing>
        <wp:anchor distT="0" distB="0" distL="0" distR="0" simplePos="0" relativeHeight="251697152" behindDoc="0" locked="0" layoutInCell="1" allowOverlap="1" wp14:anchorId="0A137C8F" wp14:editId="289E3F09">
          <wp:simplePos x="0" y="0"/>
          <wp:positionH relativeFrom="margin">
            <wp:posOffset>179070</wp:posOffset>
          </wp:positionH>
          <wp:positionV relativeFrom="margin">
            <wp:posOffset>8786495</wp:posOffset>
          </wp:positionV>
          <wp:extent cx="4464685" cy="684530"/>
          <wp:effectExtent l="19050" t="0" r="0" b="0"/>
          <wp:wrapSquare wrapText="bothSides"/>
          <wp:docPr id="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285ADE">
      <w:rPr>
        <w:sz w:val="18"/>
        <w:szCs w:val="18"/>
      </w:rPr>
      <w:t xml:space="preserve">Strona </w:t>
    </w:r>
    <w:r w:rsidRPr="00285ADE">
      <w:rPr>
        <w:b/>
        <w:bCs/>
        <w:sz w:val="18"/>
        <w:szCs w:val="18"/>
      </w:rPr>
      <w:fldChar w:fldCharType="begin"/>
    </w:r>
    <w:r w:rsidRPr="00285ADE">
      <w:rPr>
        <w:b/>
        <w:bCs/>
        <w:sz w:val="18"/>
        <w:szCs w:val="18"/>
      </w:rPr>
      <w:instrText>PAGE</w:instrText>
    </w:r>
    <w:r w:rsidRPr="00285ADE">
      <w:rPr>
        <w:b/>
        <w:bCs/>
        <w:sz w:val="18"/>
        <w:szCs w:val="18"/>
      </w:rPr>
      <w:fldChar w:fldCharType="separate"/>
    </w:r>
    <w:r w:rsidR="00A121A8">
      <w:rPr>
        <w:b/>
        <w:bCs/>
        <w:noProof/>
        <w:sz w:val="18"/>
        <w:szCs w:val="18"/>
      </w:rPr>
      <w:t>106</w:t>
    </w:r>
    <w:r w:rsidRPr="00285ADE">
      <w:rPr>
        <w:b/>
        <w:bCs/>
        <w:sz w:val="18"/>
        <w:szCs w:val="18"/>
      </w:rPr>
      <w:fldChar w:fldCharType="end"/>
    </w:r>
    <w:r w:rsidRPr="00285ADE">
      <w:rPr>
        <w:sz w:val="18"/>
        <w:szCs w:val="18"/>
      </w:rPr>
      <w:t xml:space="preserve"> z </w:t>
    </w:r>
    <w:r w:rsidRPr="00285ADE">
      <w:rPr>
        <w:b/>
        <w:bCs/>
        <w:sz w:val="18"/>
        <w:szCs w:val="18"/>
      </w:rPr>
      <w:fldChar w:fldCharType="begin"/>
    </w:r>
    <w:r w:rsidRPr="00285ADE">
      <w:rPr>
        <w:b/>
        <w:bCs/>
        <w:sz w:val="18"/>
        <w:szCs w:val="18"/>
      </w:rPr>
      <w:instrText>NUMPAGES</w:instrText>
    </w:r>
    <w:r w:rsidRPr="00285ADE">
      <w:rPr>
        <w:b/>
        <w:bCs/>
        <w:sz w:val="18"/>
        <w:szCs w:val="18"/>
      </w:rPr>
      <w:fldChar w:fldCharType="separate"/>
    </w:r>
    <w:r w:rsidR="00A121A8">
      <w:rPr>
        <w:b/>
        <w:bCs/>
        <w:noProof/>
        <w:sz w:val="18"/>
        <w:szCs w:val="18"/>
      </w:rPr>
      <w:t>106</w:t>
    </w:r>
    <w:r w:rsidRPr="00285ADE">
      <w:rPr>
        <w:b/>
        <w:bCs/>
        <w:sz w:val="18"/>
        <w:szCs w:val="18"/>
      </w:rPr>
      <w:fldChar w:fldCharType="end"/>
    </w:r>
  </w:p>
  <w:p w14:paraId="50049B95" w14:textId="77777777" w:rsidR="00C063AD" w:rsidRDefault="00C063AD">
    <w:pPr>
      <w:pStyle w:val="Stopka"/>
      <w:jc w:val="center"/>
      <w:rPr>
        <w:sz w:val="14"/>
        <w:szCs w:val="14"/>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5FFF3" w14:textId="77777777" w:rsidR="00C063AD" w:rsidRDefault="00C063AD"/>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EE46A" w14:textId="77777777" w:rsidR="00C063AD" w:rsidRDefault="00C063AD"/>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1FD127" w14:textId="77777777" w:rsidR="00C063AD" w:rsidRDefault="00C063AD" w:rsidP="00285ADE">
    <w:pPr>
      <w:pStyle w:val="Stopka"/>
      <w:jc w:val="right"/>
    </w:pPr>
    <w:r>
      <w:rPr>
        <w:noProof/>
        <w:sz w:val="14"/>
        <w:szCs w:val="14"/>
        <w:lang w:eastAsia="pl-PL" w:bidi="ar-SA"/>
      </w:rPr>
      <w:drawing>
        <wp:anchor distT="0" distB="0" distL="0" distR="0" simplePos="0" relativeHeight="251701248" behindDoc="0" locked="0" layoutInCell="1" allowOverlap="1" wp14:anchorId="59E501E0" wp14:editId="4185E4C3">
          <wp:simplePos x="0" y="0"/>
          <wp:positionH relativeFrom="margin">
            <wp:posOffset>1554480</wp:posOffset>
          </wp:positionH>
          <wp:positionV relativeFrom="margin">
            <wp:posOffset>13675995</wp:posOffset>
          </wp:positionV>
          <wp:extent cx="4464685" cy="684530"/>
          <wp:effectExtent l="19050" t="0" r="0" b="0"/>
          <wp:wrapSquare wrapText="bothSides"/>
          <wp:docPr id="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285ADE">
      <w:rPr>
        <w:sz w:val="18"/>
        <w:szCs w:val="18"/>
      </w:rPr>
      <w:t xml:space="preserve">Strona </w:t>
    </w:r>
    <w:r w:rsidRPr="00285ADE">
      <w:rPr>
        <w:b/>
        <w:bCs/>
        <w:sz w:val="18"/>
        <w:szCs w:val="18"/>
      </w:rPr>
      <w:fldChar w:fldCharType="begin"/>
    </w:r>
    <w:r w:rsidRPr="00285ADE">
      <w:rPr>
        <w:b/>
        <w:bCs/>
        <w:sz w:val="18"/>
        <w:szCs w:val="18"/>
      </w:rPr>
      <w:instrText>PAGE</w:instrText>
    </w:r>
    <w:r w:rsidRPr="00285ADE">
      <w:rPr>
        <w:b/>
        <w:bCs/>
        <w:sz w:val="18"/>
        <w:szCs w:val="18"/>
      </w:rPr>
      <w:fldChar w:fldCharType="separate"/>
    </w:r>
    <w:r w:rsidR="00A121A8">
      <w:rPr>
        <w:b/>
        <w:bCs/>
        <w:noProof/>
        <w:sz w:val="18"/>
        <w:szCs w:val="18"/>
      </w:rPr>
      <w:t>110</w:t>
    </w:r>
    <w:r w:rsidRPr="00285ADE">
      <w:rPr>
        <w:b/>
        <w:bCs/>
        <w:sz w:val="18"/>
        <w:szCs w:val="18"/>
      </w:rPr>
      <w:fldChar w:fldCharType="end"/>
    </w:r>
    <w:r w:rsidRPr="00285ADE">
      <w:rPr>
        <w:sz w:val="18"/>
        <w:szCs w:val="18"/>
      </w:rPr>
      <w:t xml:space="preserve"> z </w:t>
    </w:r>
    <w:r w:rsidRPr="00285ADE">
      <w:rPr>
        <w:b/>
        <w:bCs/>
        <w:sz w:val="18"/>
        <w:szCs w:val="18"/>
      </w:rPr>
      <w:fldChar w:fldCharType="begin"/>
    </w:r>
    <w:r w:rsidRPr="00285ADE">
      <w:rPr>
        <w:b/>
        <w:bCs/>
        <w:sz w:val="18"/>
        <w:szCs w:val="18"/>
      </w:rPr>
      <w:instrText>NUMPAGES</w:instrText>
    </w:r>
    <w:r w:rsidRPr="00285ADE">
      <w:rPr>
        <w:b/>
        <w:bCs/>
        <w:sz w:val="18"/>
        <w:szCs w:val="18"/>
      </w:rPr>
      <w:fldChar w:fldCharType="separate"/>
    </w:r>
    <w:r w:rsidR="00A121A8">
      <w:rPr>
        <w:b/>
        <w:bCs/>
        <w:noProof/>
        <w:sz w:val="18"/>
        <w:szCs w:val="18"/>
      </w:rPr>
      <w:t>110</w:t>
    </w:r>
    <w:r w:rsidRPr="00285ADE">
      <w:rPr>
        <w:b/>
        <w:bCs/>
        <w:sz w:val="18"/>
        <w:szCs w:val="18"/>
      </w:rPr>
      <w:fldChar w:fldCharType="end"/>
    </w:r>
  </w:p>
  <w:p w14:paraId="17A783F6" w14:textId="77777777" w:rsidR="00C063AD" w:rsidRDefault="00C063AD" w:rsidP="00285ADE">
    <w:pPr>
      <w:pStyle w:val="Stopka"/>
      <w:tabs>
        <w:tab w:val="clear" w:pos="10206"/>
        <w:tab w:val="right" w:pos="9297"/>
      </w:tabs>
      <w:ind w:left="152" w:right="25"/>
      <w:jc w:val="center"/>
      <w:rPr>
        <w:sz w:val="14"/>
        <w:szCs w:val="14"/>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73920" w14:textId="77777777" w:rsidR="00C063AD" w:rsidRDefault="00C063AD"/>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0BCE4" w14:textId="77777777" w:rsidR="00C063AD" w:rsidRDefault="00C063AD"/>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B21C1F" w14:textId="77777777" w:rsidR="00C063AD" w:rsidRDefault="00C063AD">
    <w:pPr>
      <w:pStyle w:val="Stopka"/>
      <w:jc w:val="right"/>
    </w:pPr>
    <w:r>
      <w:rPr>
        <w:noProof/>
        <w:lang w:eastAsia="pl-PL" w:bidi="ar-SA"/>
      </w:rPr>
      <w:drawing>
        <wp:anchor distT="0" distB="0" distL="0" distR="0" simplePos="0" relativeHeight="251693056" behindDoc="0" locked="0" layoutInCell="1" allowOverlap="1" wp14:anchorId="48A5E661" wp14:editId="1F83F367">
          <wp:simplePos x="0" y="0"/>
          <wp:positionH relativeFrom="margin">
            <wp:posOffset>93345</wp:posOffset>
          </wp:positionH>
          <wp:positionV relativeFrom="margin">
            <wp:posOffset>8786495</wp:posOffset>
          </wp:positionV>
          <wp:extent cx="4464685" cy="684530"/>
          <wp:effectExtent l="19050" t="0" r="0" b="0"/>
          <wp:wrapSquare wrapText="bothSides"/>
          <wp:docPr id="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675C2E">
      <w:rPr>
        <w:sz w:val="18"/>
        <w:szCs w:val="18"/>
      </w:rPr>
      <w:t xml:space="preserve">Strona </w:t>
    </w:r>
    <w:r w:rsidRPr="00675C2E">
      <w:rPr>
        <w:b/>
        <w:bCs/>
        <w:sz w:val="18"/>
        <w:szCs w:val="18"/>
      </w:rPr>
      <w:fldChar w:fldCharType="begin"/>
    </w:r>
    <w:r w:rsidRPr="00675C2E">
      <w:rPr>
        <w:b/>
        <w:bCs/>
        <w:sz w:val="18"/>
        <w:szCs w:val="18"/>
      </w:rPr>
      <w:instrText>PAGE</w:instrText>
    </w:r>
    <w:r w:rsidRPr="00675C2E">
      <w:rPr>
        <w:b/>
        <w:bCs/>
        <w:sz w:val="18"/>
        <w:szCs w:val="18"/>
      </w:rPr>
      <w:fldChar w:fldCharType="separate"/>
    </w:r>
    <w:r w:rsidR="00A121A8">
      <w:rPr>
        <w:b/>
        <w:bCs/>
        <w:noProof/>
        <w:sz w:val="18"/>
        <w:szCs w:val="18"/>
      </w:rPr>
      <w:t>117</w:t>
    </w:r>
    <w:r w:rsidRPr="00675C2E">
      <w:rPr>
        <w:b/>
        <w:bCs/>
        <w:sz w:val="18"/>
        <w:szCs w:val="18"/>
      </w:rPr>
      <w:fldChar w:fldCharType="end"/>
    </w:r>
    <w:r w:rsidRPr="00675C2E">
      <w:rPr>
        <w:sz w:val="18"/>
        <w:szCs w:val="18"/>
      </w:rPr>
      <w:t xml:space="preserve"> z </w:t>
    </w:r>
    <w:r w:rsidRPr="00675C2E">
      <w:rPr>
        <w:b/>
        <w:bCs/>
        <w:sz w:val="18"/>
        <w:szCs w:val="18"/>
      </w:rPr>
      <w:fldChar w:fldCharType="begin"/>
    </w:r>
    <w:r w:rsidRPr="00675C2E">
      <w:rPr>
        <w:b/>
        <w:bCs/>
        <w:sz w:val="18"/>
        <w:szCs w:val="18"/>
      </w:rPr>
      <w:instrText>NUMPAGES</w:instrText>
    </w:r>
    <w:r w:rsidRPr="00675C2E">
      <w:rPr>
        <w:b/>
        <w:bCs/>
        <w:sz w:val="18"/>
        <w:szCs w:val="18"/>
      </w:rPr>
      <w:fldChar w:fldCharType="separate"/>
    </w:r>
    <w:r w:rsidR="00A121A8">
      <w:rPr>
        <w:b/>
        <w:bCs/>
        <w:noProof/>
        <w:sz w:val="18"/>
        <w:szCs w:val="18"/>
      </w:rPr>
      <w:t>117</w:t>
    </w:r>
    <w:r w:rsidRPr="00675C2E">
      <w:rPr>
        <w:b/>
        <w:bCs/>
        <w:sz w:val="18"/>
        <w:szCs w:val="18"/>
      </w:rPr>
      <w:fldChar w:fldCharType="end"/>
    </w:r>
  </w:p>
  <w:p w14:paraId="30ED9573" w14:textId="77777777" w:rsidR="00C063AD" w:rsidRDefault="00C063AD" w:rsidP="00675C2E">
    <w:pPr>
      <w:pStyle w:val="Stopka"/>
      <w:tabs>
        <w:tab w:val="left" w:pos="3600"/>
      </w:tabs>
      <w:rPr>
        <w:sz w:val="14"/>
        <w:szCs w:val="14"/>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E1534A" w14:textId="77777777" w:rsidR="00C063AD" w:rsidRDefault="00C063A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5643E" w14:textId="77777777" w:rsidR="00C063AD" w:rsidRDefault="00C063A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9803C2" w14:textId="77777777" w:rsidR="00C063AD" w:rsidRDefault="00C063AD"/>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F90E1D" w14:textId="77777777" w:rsidR="00C063AD" w:rsidRDefault="00C063AD" w:rsidP="00E61524">
    <w:pPr>
      <w:pStyle w:val="Stopka"/>
      <w:jc w:val="right"/>
    </w:pPr>
    <w:r>
      <w:rPr>
        <w:noProof/>
        <w:lang w:eastAsia="pl-PL" w:bidi="ar-SA"/>
      </w:rPr>
      <w:drawing>
        <wp:anchor distT="0" distB="0" distL="0" distR="0" simplePos="0" relativeHeight="251621376" behindDoc="0" locked="0" layoutInCell="1" allowOverlap="1" wp14:anchorId="4EF24FBA" wp14:editId="40E96F2F">
          <wp:simplePos x="0" y="0"/>
          <wp:positionH relativeFrom="margin">
            <wp:posOffset>179070</wp:posOffset>
          </wp:positionH>
          <wp:positionV relativeFrom="margin">
            <wp:posOffset>8700770</wp:posOffset>
          </wp:positionV>
          <wp:extent cx="4464685" cy="684530"/>
          <wp:effectExtent l="19050" t="0" r="0" b="0"/>
          <wp:wrapSquare wrapText="bothSides"/>
          <wp:docPr id="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E61524">
      <w:rPr>
        <w:sz w:val="18"/>
        <w:szCs w:val="18"/>
      </w:rPr>
      <w:t xml:space="preserve">Strona </w:t>
    </w:r>
    <w:r w:rsidRPr="00E61524">
      <w:rPr>
        <w:b/>
        <w:bCs/>
        <w:sz w:val="18"/>
        <w:szCs w:val="18"/>
      </w:rPr>
      <w:fldChar w:fldCharType="begin"/>
    </w:r>
    <w:r w:rsidRPr="00E61524">
      <w:rPr>
        <w:b/>
        <w:bCs/>
        <w:sz w:val="18"/>
        <w:szCs w:val="18"/>
      </w:rPr>
      <w:instrText>PAGE</w:instrText>
    </w:r>
    <w:r w:rsidRPr="00E61524">
      <w:rPr>
        <w:b/>
        <w:bCs/>
        <w:sz w:val="18"/>
        <w:szCs w:val="18"/>
      </w:rPr>
      <w:fldChar w:fldCharType="separate"/>
    </w:r>
    <w:r w:rsidR="00A121A8">
      <w:rPr>
        <w:b/>
        <w:bCs/>
        <w:noProof/>
        <w:sz w:val="18"/>
        <w:szCs w:val="18"/>
      </w:rPr>
      <w:t>59</w:t>
    </w:r>
    <w:r w:rsidRPr="00E61524">
      <w:rPr>
        <w:b/>
        <w:bCs/>
        <w:sz w:val="18"/>
        <w:szCs w:val="18"/>
      </w:rPr>
      <w:fldChar w:fldCharType="end"/>
    </w:r>
    <w:r w:rsidRPr="00E61524">
      <w:rPr>
        <w:sz w:val="18"/>
        <w:szCs w:val="18"/>
      </w:rPr>
      <w:t xml:space="preserve"> z </w:t>
    </w:r>
    <w:r w:rsidRPr="00E61524">
      <w:rPr>
        <w:b/>
        <w:bCs/>
        <w:sz w:val="18"/>
        <w:szCs w:val="18"/>
      </w:rPr>
      <w:fldChar w:fldCharType="begin"/>
    </w:r>
    <w:r w:rsidRPr="00E61524">
      <w:rPr>
        <w:b/>
        <w:bCs/>
        <w:sz w:val="18"/>
        <w:szCs w:val="18"/>
      </w:rPr>
      <w:instrText>NUMPAGES</w:instrText>
    </w:r>
    <w:r w:rsidRPr="00E61524">
      <w:rPr>
        <w:b/>
        <w:bCs/>
        <w:sz w:val="18"/>
        <w:szCs w:val="18"/>
      </w:rPr>
      <w:fldChar w:fldCharType="separate"/>
    </w:r>
    <w:r w:rsidR="00A121A8">
      <w:rPr>
        <w:b/>
        <w:bCs/>
        <w:noProof/>
        <w:sz w:val="18"/>
        <w:szCs w:val="18"/>
      </w:rPr>
      <w:t>59</w:t>
    </w:r>
    <w:r w:rsidRPr="00E61524">
      <w:rPr>
        <w:b/>
        <w:bCs/>
        <w:sz w:val="18"/>
        <w:szCs w:val="18"/>
      </w:rPr>
      <w:fldChar w:fldCharType="end"/>
    </w:r>
  </w:p>
  <w:p w14:paraId="2F9F2B3A" w14:textId="77777777" w:rsidR="00C063AD" w:rsidRDefault="00C063AD" w:rsidP="00E61524">
    <w:pPr>
      <w:pStyle w:val="Stopka"/>
      <w:tabs>
        <w:tab w:val="clear" w:pos="5103"/>
        <w:tab w:val="clear" w:pos="10206"/>
        <w:tab w:val="center" w:pos="4677"/>
        <w:tab w:val="right" w:pos="9355"/>
      </w:tabs>
      <w:jc w:val="center"/>
      <w:rPr>
        <w:sz w:val="14"/>
        <w:szCs w:val="1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5C289" w14:textId="77777777" w:rsidR="00C063AD" w:rsidRDefault="00C063A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4DAD3" w14:textId="77777777" w:rsidR="00C063AD" w:rsidRDefault="00C063A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213F6" w14:textId="77777777" w:rsidR="00C063AD" w:rsidRPr="00E61524" w:rsidRDefault="00C063AD">
    <w:pPr>
      <w:pStyle w:val="Stopka"/>
      <w:jc w:val="right"/>
      <w:rPr>
        <w:sz w:val="18"/>
        <w:szCs w:val="18"/>
      </w:rPr>
    </w:pPr>
    <w:r>
      <w:rPr>
        <w:noProof/>
        <w:lang w:eastAsia="pl-PL" w:bidi="ar-SA"/>
      </w:rPr>
      <w:drawing>
        <wp:anchor distT="0" distB="0" distL="0" distR="0" simplePos="0" relativeHeight="251625472" behindDoc="0" locked="0" layoutInCell="1" allowOverlap="1" wp14:anchorId="565B2508" wp14:editId="01A87E46">
          <wp:simplePos x="0" y="0"/>
          <wp:positionH relativeFrom="margin">
            <wp:posOffset>1941195</wp:posOffset>
          </wp:positionH>
          <wp:positionV relativeFrom="margin">
            <wp:posOffset>13120370</wp:posOffset>
          </wp:positionV>
          <wp:extent cx="4464685" cy="684530"/>
          <wp:effectExtent l="19050" t="0" r="0" b="0"/>
          <wp:wrapSquare wrapText="bothSides"/>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4464685" cy="684530"/>
                  </a:xfrm>
                  <a:prstGeom prst="rect">
                    <a:avLst/>
                  </a:prstGeom>
                  <a:solidFill>
                    <a:srgbClr val="FFFFFF"/>
                  </a:solidFill>
                  <a:ln w="9525">
                    <a:noFill/>
                    <a:miter lim="800000"/>
                    <a:headEnd/>
                    <a:tailEnd/>
                  </a:ln>
                </pic:spPr>
              </pic:pic>
            </a:graphicData>
          </a:graphic>
        </wp:anchor>
      </w:drawing>
    </w:r>
    <w:r w:rsidRPr="00E61524">
      <w:rPr>
        <w:sz w:val="18"/>
        <w:szCs w:val="18"/>
      </w:rPr>
      <w:t xml:space="preserve">Strona </w:t>
    </w:r>
    <w:r w:rsidRPr="00E61524">
      <w:rPr>
        <w:b/>
        <w:bCs/>
        <w:sz w:val="18"/>
        <w:szCs w:val="18"/>
      </w:rPr>
      <w:fldChar w:fldCharType="begin"/>
    </w:r>
    <w:r w:rsidRPr="00E61524">
      <w:rPr>
        <w:b/>
        <w:bCs/>
        <w:sz w:val="18"/>
        <w:szCs w:val="18"/>
      </w:rPr>
      <w:instrText>PAGE</w:instrText>
    </w:r>
    <w:r w:rsidRPr="00E61524">
      <w:rPr>
        <w:b/>
        <w:bCs/>
        <w:sz w:val="18"/>
        <w:szCs w:val="18"/>
      </w:rPr>
      <w:fldChar w:fldCharType="separate"/>
    </w:r>
    <w:r w:rsidR="00A121A8">
      <w:rPr>
        <w:b/>
        <w:bCs/>
        <w:noProof/>
        <w:sz w:val="18"/>
        <w:szCs w:val="18"/>
      </w:rPr>
      <w:t>60</w:t>
    </w:r>
    <w:r w:rsidRPr="00E61524">
      <w:rPr>
        <w:b/>
        <w:bCs/>
        <w:sz w:val="18"/>
        <w:szCs w:val="18"/>
      </w:rPr>
      <w:fldChar w:fldCharType="end"/>
    </w:r>
    <w:r w:rsidRPr="00E61524">
      <w:rPr>
        <w:sz w:val="18"/>
        <w:szCs w:val="18"/>
      </w:rPr>
      <w:t xml:space="preserve"> z </w:t>
    </w:r>
    <w:r w:rsidRPr="00E61524">
      <w:rPr>
        <w:b/>
        <w:bCs/>
        <w:sz w:val="18"/>
        <w:szCs w:val="18"/>
      </w:rPr>
      <w:fldChar w:fldCharType="begin"/>
    </w:r>
    <w:r w:rsidRPr="00E61524">
      <w:rPr>
        <w:b/>
        <w:bCs/>
        <w:sz w:val="18"/>
        <w:szCs w:val="18"/>
      </w:rPr>
      <w:instrText>NUMPAGES</w:instrText>
    </w:r>
    <w:r w:rsidRPr="00E61524">
      <w:rPr>
        <w:b/>
        <w:bCs/>
        <w:sz w:val="18"/>
        <w:szCs w:val="18"/>
      </w:rPr>
      <w:fldChar w:fldCharType="separate"/>
    </w:r>
    <w:r w:rsidR="00A121A8">
      <w:rPr>
        <w:b/>
        <w:bCs/>
        <w:noProof/>
        <w:sz w:val="18"/>
        <w:szCs w:val="18"/>
      </w:rPr>
      <w:t>60</w:t>
    </w:r>
    <w:r w:rsidRPr="00E61524">
      <w:rPr>
        <w:b/>
        <w:bCs/>
        <w:sz w:val="18"/>
        <w:szCs w:val="18"/>
      </w:rPr>
      <w:fldChar w:fldCharType="end"/>
    </w:r>
  </w:p>
  <w:p w14:paraId="4554D19B" w14:textId="77777777" w:rsidR="00C063AD" w:rsidRDefault="00C063AD">
    <w:pPr>
      <w:pStyle w:val="Stopka"/>
      <w:tabs>
        <w:tab w:val="clear" w:pos="10206"/>
        <w:tab w:val="right" w:pos="9297"/>
      </w:tabs>
      <w:ind w:left="152" w:right="25"/>
      <w:jc w:val="right"/>
      <w:rPr>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60EC08" w14:textId="77777777" w:rsidR="00BD318E" w:rsidRDefault="00BD318E">
      <w:r>
        <w:separator/>
      </w:r>
    </w:p>
  </w:footnote>
  <w:footnote w:type="continuationSeparator" w:id="0">
    <w:p w14:paraId="3077C101" w14:textId="77777777" w:rsidR="00BD318E" w:rsidRDefault="00BD318E">
      <w:r>
        <w:continuationSeparator/>
      </w:r>
    </w:p>
  </w:footnote>
  <w:footnote w:id="1">
    <w:p w14:paraId="241D79EE" w14:textId="77777777" w:rsidR="00C063AD" w:rsidRDefault="00C063AD">
      <w:pPr>
        <w:pStyle w:val="Tekstprzypisudolnego"/>
      </w:pPr>
      <w:r>
        <w:rPr>
          <w:rStyle w:val="Znakiprzypiswdolnych"/>
        </w:rPr>
        <w:footnoteRef/>
      </w:r>
      <w:r>
        <w:tab/>
        <w:t>Instrukcja dotycząca przygotowania projektów rewitalizacyjnych w ramach Regionalnego Programu Operacyjnego dla Województwa Mazowieckiego na lata 2014-2020 oraz preferencji dla projektów mających na celu przywrócenia ładu przestrzennego, Wersja 1.1; Urząd Marszałkowski Województwa Mazowieckiego w Warszawie, Warszawa 2016.</w:t>
      </w:r>
    </w:p>
  </w:footnote>
  <w:footnote w:id="2">
    <w:p w14:paraId="19DB6C31" w14:textId="77777777" w:rsidR="00C063AD" w:rsidRDefault="00C063AD">
      <w:pPr>
        <w:pStyle w:val="Tekstprzypisudolnego"/>
      </w:pPr>
      <w:r>
        <w:rPr>
          <w:rStyle w:val="Znakiprzypiswdolnych"/>
        </w:rPr>
        <w:footnoteRef/>
      </w:r>
      <w:r>
        <w:tab/>
        <w:t>ZPORR – Podręcznik wdrażania Zintegrowanego Programu Operacyjnego Rozwoju Regionalnego; Ministerstwo Gospodarki i Pracy, Warszawa 2004.</w:t>
      </w:r>
    </w:p>
  </w:footnote>
  <w:footnote w:id="3">
    <w:p w14:paraId="11D24748" w14:textId="77777777" w:rsidR="00C063AD" w:rsidRDefault="00C063AD">
      <w:pPr>
        <w:pStyle w:val="Tekstprzypisudolnego"/>
      </w:pPr>
      <w:r>
        <w:rPr>
          <w:rStyle w:val="Znakiprzypiswdolnych"/>
        </w:rPr>
        <w:footnoteRef/>
      </w:r>
      <w:r>
        <w:tab/>
        <w:t>Wilczyński R. (red.) Przestrzeń wiejska. [w:] Sepioł J. (red.) 2014. Raport Przestrzeń Życia Polaków, Warszawa, s. 37-65.</w:t>
      </w:r>
    </w:p>
  </w:footnote>
  <w:footnote w:id="4">
    <w:p w14:paraId="4B054077" w14:textId="77777777" w:rsidR="00C063AD" w:rsidRDefault="00C063AD">
      <w:pPr>
        <w:pStyle w:val="Tekstprzypisudolnego"/>
      </w:pPr>
      <w:r>
        <w:rPr>
          <w:rStyle w:val="Znakiprzypiswdolnych"/>
        </w:rPr>
        <w:footnoteRef/>
      </w:r>
      <w:r>
        <w:tab/>
        <w:t>Kożuch A. 2010. Rewitalizacja a zrównoważony rozwój obszarów wiejskich. [w:] Zarządzanie publiczne. 1-2(9-10)/2010, Zeszyty Naukowe Instytutu Spraw Publicznych Uniwersytetu Jagiellońskiego, s. 77-90.</w:t>
      </w:r>
    </w:p>
  </w:footnote>
  <w:footnote w:id="5">
    <w:p w14:paraId="2386EE9F" w14:textId="77777777" w:rsidR="00C063AD" w:rsidRDefault="00C063AD">
      <w:pPr>
        <w:pStyle w:val="Tekstprzypisudolnego"/>
      </w:pPr>
      <w:r>
        <w:rPr>
          <w:rStyle w:val="Znakiprzypiswdolnych"/>
        </w:rPr>
        <w:footnoteRef/>
      </w:r>
      <w:r>
        <w:tab/>
        <w:t>Samorząd jest naturalnym liderem procesu, ustawowo odpowiedzialny za sprawy związane z zaspokajaniem podstawowych potrzeb wspólnoty samorządowej</w:t>
      </w:r>
    </w:p>
  </w:footnote>
  <w:footnote w:id="6">
    <w:p w14:paraId="0A7D17FE" w14:textId="77777777" w:rsidR="00C063AD" w:rsidRDefault="00C063AD">
      <w:pPr>
        <w:pStyle w:val="Tekstprzypisudolnego"/>
      </w:pPr>
      <w:r>
        <w:rPr>
          <w:rStyle w:val="Znakiprzypiswdolnych"/>
        </w:rPr>
        <w:footnoteRef/>
      </w:r>
      <w:r>
        <w:tab/>
        <w:t xml:space="preserve">PR stanowi istotny element całościowej wizji rozwoju jednostki; jest podporządkowany założeniom wizji rozwoju gminy wypracowanej w Strategii Rozwoju gminy Pomiechówek na lata 2016-2020 uchwalonej w kwietniu 2016 r. </w:t>
      </w:r>
      <w:r>
        <w:rPr>
          <w:sz w:val="14"/>
          <w:szCs w:val="14"/>
        </w:rPr>
        <w:t>(</w:t>
      </w:r>
      <w:hyperlink r:id="rId1" w:history="1">
        <w:r>
          <w:rPr>
            <w:rStyle w:val="Hipercze"/>
            <w:sz w:val="14"/>
            <w:szCs w:val="14"/>
          </w:rPr>
          <w:t>http://www.bip.pomiechowek.pl/index.php?cmd=zawartosc&amp;opt=pokaz&amp;id=7540</w:t>
        </w:r>
      </w:hyperlink>
      <w:r>
        <w:rPr>
          <w:sz w:val="14"/>
          <w:szCs w:val="14"/>
        </w:rPr>
        <w:t>).</w:t>
      </w:r>
    </w:p>
  </w:footnote>
  <w:footnote w:id="7">
    <w:p w14:paraId="7C0E10A9" w14:textId="77777777" w:rsidR="00C063AD" w:rsidRDefault="00C063AD">
      <w:pPr>
        <w:pStyle w:val="Tekstprzypisudolnego"/>
      </w:pPr>
      <w:r>
        <w:rPr>
          <w:rStyle w:val="Znakiprzypiswdolnych"/>
        </w:rPr>
        <w:footnoteRef/>
      </w:r>
      <w:r>
        <w:tab/>
        <w:t>Zapisy przytoczone zostały w oryginalnym brzmieniu.</w:t>
      </w:r>
    </w:p>
  </w:footnote>
  <w:footnote w:id="8">
    <w:p w14:paraId="42A215BC" w14:textId="77777777" w:rsidR="00C063AD" w:rsidRDefault="00C063AD">
      <w:pPr>
        <w:pStyle w:val="Tekstprzypisudolnego"/>
      </w:pPr>
      <w:r>
        <w:rPr>
          <w:rStyle w:val="Znakiprzypiswdolnych"/>
        </w:rPr>
        <w:footnoteRef/>
      </w:r>
      <w:r>
        <w:tab/>
        <w:t>Zapisy przytoczone zostały w oryginalnym brzmieniu.</w:t>
      </w:r>
    </w:p>
    <w:p w14:paraId="5F28AE54" w14:textId="77777777" w:rsidR="00C063AD" w:rsidRDefault="00C063AD">
      <w:pPr>
        <w:pStyle w:val="Tekstprzypisudolnego"/>
      </w:pPr>
    </w:p>
  </w:footnote>
  <w:footnote w:id="9">
    <w:p w14:paraId="36B4AEF9" w14:textId="77777777" w:rsidR="00C063AD" w:rsidRDefault="00C063AD">
      <w:pPr>
        <w:pStyle w:val="Tekstprzypisudolnego"/>
      </w:pPr>
      <w:r>
        <w:rPr>
          <w:rStyle w:val="Znakiprzypiswdolnych"/>
        </w:rPr>
        <w:footnoteRef/>
      </w:r>
      <w:r>
        <w:tab/>
        <w:t>Zapisy przytoczone zostały w oryginalnym brzmieniu.</w:t>
      </w:r>
    </w:p>
  </w:footnote>
  <w:footnote w:id="10">
    <w:p w14:paraId="4CA953DC" w14:textId="77777777" w:rsidR="00C063AD" w:rsidRDefault="00C063AD">
      <w:pPr>
        <w:pStyle w:val="Tekstprzypisudolnego"/>
      </w:pPr>
      <w:r>
        <w:rPr>
          <w:rStyle w:val="Znakiprzypiswdolnych"/>
        </w:rPr>
        <w:footnoteRef/>
      </w:r>
      <w:r>
        <w:tab/>
        <w:t>Zapisy przytoczone zostały w oryginalnym brzmieniu.</w:t>
      </w:r>
    </w:p>
  </w:footnote>
  <w:footnote w:id="11">
    <w:p w14:paraId="1702EAC1" w14:textId="77777777" w:rsidR="00C063AD" w:rsidRDefault="00C063AD">
      <w:pPr>
        <w:pStyle w:val="Tekstprzypisudolnego"/>
      </w:pPr>
      <w:r>
        <w:rPr>
          <w:rStyle w:val="Znakiprzypiswdolnych"/>
        </w:rPr>
        <w:footnoteRef/>
      </w:r>
      <w:r>
        <w:rPr>
          <w:sz w:val="15"/>
          <w:szCs w:val="15"/>
        </w:rPr>
        <w:tab/>
        <w:t xml:space="preserve">Treść uchwały oraz związane z nią załączniki można pobrać m.in. na </w:t>
      </w:r>
      <w:hyperlink r:id="rId2" w:history="1">
        <w:r>
          <w:rPr>
            <w:rStyle w:val="Hipercze"/>
            <w:sz w:val="15"/>
            <w:szCs w:val="15"/>
          </w:rPr>
          <w:t>http://www.infor.pl/akt-prawny/U73.2012.115.0004944,uchwala-nr-13912-sejmiku-wojewodztwa-mazowieckiego-w-sprawie-utworzenia-obszaru-ograniczonego-uzytkowania-dla-portu-lotniczego-warszawa-modlin-wnowym-dworze-mazowieckim.html</w:t>
        </w:r>
      </w:hyperlink>
      <w:r>
        <w:rPr>
          <w:sz w:val="15"/>
          <w:szCs w:val="15"/>
        </w:rPr>
        <w:t>.</w:t>
      </w:r>
    </w:p>
  </w:footnote>
  <w:footnote w:id="12">
    <w:p w14:paraId="65F49AB2" w14:textId="77777777" w:rsidR="00C063AD" w:rsidRDefault="00C063AD">
      <w:pPr>
        <w:pStyle w:val="Tekstprzypisudolnego"/>
      </w:pPr>
      <w:r>
        <w:rPr>
          <w:rStyle w:val="Znakiprzypiswdolnych"/>
        </w:rPr>
        <w:footnoteRef/>
      </w:r>
      <w:r>
        <w:tab/>
        <w:t>Według załącznika nr 4 do ww. uchwały.</w:t>
      </w:r>
    </w:p>
  </w:footnote>
  <w:footnote w:id="13">
    <w:p w14:paraId="73DF7B6C" w14:textId="77777777" w:rsidR="00C063AD" w:rsidRDefault="00C063AD">
      <w:pPr>
        <w:pStyle w:val="Tekstprzypisudolnego"/>
        <w:jc w:val="left"/>
      </w:pPr>
      <w:r>
        <w:rPr>
          <w:rStyle w:val="Znakiprzypiswdolnych"/>
        </w:rPr>
        <w:footnoteRef/>
      </w:r>
      <w:r>
        <w:tab/>
        <w:t xml:space="preserve">Źródło: </w:t>
      </w:r>
      <w:r>
        <w:rPr>
          <w:b/>
          <w:bCs/>
        </w:rPr>
        <w:t xml:space="preserve">Plany zarządzania ryzykiem powodziowym dla obszarów dorzeczy i regionów wodnych. Projekt planu zarządzania ryzykiem powodziowym dla Regionu Wodnego Środkowej Wisły. </w:t>
      </w:r>
      <w:r>
        <w:t>Dostępny w: http://www.powodz.gov.pl/pzrp/1.6.4.1_Projekt%20PZRP%20dla%20RW%20Srodkowej%20Wisly.pdf. Pobrano: 11.2016.</w:t>
      </w:r>
    </w:p>
  </w:footnote>
  <w:footnote w:id="14">
    <w:p w14:paraId="5F8ED97D" w14:textId="77777777" w:rsidR="00C063AD" w:rsidRDefault="00C063AD">
      <w:pPr>
        <w:pStyle w:val="Tekstprzypisudolnego"/>
      </w:pPr>
      <w:r>
        <w:rPr>
          <w:rStyle w:val="Znakiprzypiswdolnych"/>
        </w:rPr>
        <w:footnoteRef/>
      </w:r>
      <w:r>
        <w:tab/>
        <w:t>Przypis autorów.</w:t>
      </w:r>
    </w:p>
  </w:footnote>
  <w:footnote w:id="15">
    <w:p w14:paraId="063A88F9" w14:textId="77777777" w:rsidR="00C063AD" w:rsidRPr="00F27EF4" w:rsidRDefault="00C063AD">
      <w:pPr>
        <w:pStyle w:val="Tekstprzypisudolnego"/>
        <w:rPr>
          <w:lang w:val="en-US"/>
        </w:rPr>
      </w:pPr>
      <w:r>
        <w:rPr>
          <w:rStyle w:val="Znakiprzypiswdolnych"/>
        </w:rPr>
        <w:footnoteRef/>
      </w:r>
      <w:r>
        <w:tab/>
        <w:t xml:space="preserve">Strategia rozwoju gminy Pomiechówek na lata 2016-2020; marzec 2016, [za:] The Well-being of Nations. </w:t>
      </w:r>
      <w:r w:rsidRPr="00F27EF4">
        <w:rPr>
          <w:lang w:val="en-US"/>
        </w:rPr>
        <w:t xml:space="preserve">The role of human and social capital. Education and skills, OECD, 2001, s.18, </w:t>
      </w:r>
      <w:hyperlink r:id="rId3" w:history="1">
        <w:r w:rsidRPr="00F27EF4">
          <w:rPr>
            <w:rStyle w:val="Hipercze"/>
            <w:lang w:val="en-US"/>
          </w:rPr>
          <w:t>www.oecd.org/site/worldforum/33703702.pdf</w:t>
        </w:r>
      </w:hyperlink>
      <w:r w:rsidRPr="00F27EF4">
        <w:rPr>
          <w:lang w:val="en-US"/>
        </w:rPr>
        <w:t>, 2015-10-10.</w:t>
      </w:r>
    </w:p>
  </w:footnote>
  <w:footnote w:id="16">
    <w:p w14:paraId="0EA575E7" w14:textId="77777777" w:rsidR="00C063AD" w:rsidRDefault="00C063AD">
      <w:pPr>
        <w:pStyle w:val="Tekstprzypisudolnego"/>
      </w:pPr>
      <w:r>
        <w:rPr>
          <w:rStyle w:val="Znakiprzypiswdolnych"/>
        </w:rPr>
        <w:footnoteRef/>
      </w:r>
      <w:r>
        <w:tab/>
        <w:t>Oleńczak P., 2015: "Osiem wieków w dolinie Wkry. Pomiechowo i Pomiechówek zarys dziejów". Egros Agencja Wydawnicza.</w:t>
      </w:r>
    </w:p>
  </w:footnote>
  <w:footnote w:id="17">
    <w:p w14:paraId="7CA8D04B" w14:textId="77777777" w:rsidR="00C063AD" w:rsidRDefault="00C063AD">
      <w:pPr>
        <w:pStyle w:val="Tekstprzypisudolnego"/>
      </w:pPr>
      <w:r>
        <w:rPr>
          <w:rStyle w:val="Znakiprzypiswdolnych"/>
        </w:rPr>
        <w:footnoteRef/>
      </w:r>
      <w:r>
        <w:tab/>
        <w:t xml:space="preserve">Dane z </w:t>
      </w:r>
      <w:hyperlink r:id="rId4" w:history="1">
        <w:r>
          <w:rPr>
            <w:rStyle w:val="Hipercze"/>
          </w:rPr>
          <w:t>http://www.pomiechowek.pl/pomiechowek/komunikacja/</w:t>
        </w:r>
      </w:hyperlink>
    </w:p>
  </w:footnote>
  <w:footnote w:id="18">
    <w:p w14:paraId="734BC1FB" w14:textId="77777777" w:rsidR="00C063AD" w:rsidRDefault="00C063AD">
      <w:pPr>
        <w:pStyle w:val="Tekstprzypisudolnego"/>
      </w:pPr>
      <w:r>
        <w:rPr>
          <w:rStyle w:val="Znakiprzypiswdolnych"/>
        </w:rPr>
        <w:footnoteRef/>
      </w:r>
      <w:r>
        <w:tab/>
        <w:t>Strategia</w:t>
      </w:r>
    </w:p>
  </w:footnote>
  <w:footnote w:id="19">
    <w:p w14:paraId="3C5DBA63" w14:textId="77777777" w:rsidR="00C063AD" w:rsidRDefault="00C063AD" w:rsidP="000660AF">
      <w:pPr>
        <w:pStyle w:val="Tekstprzypisudolnego"/>
      </w:pPr>
      <w:r>
        <w:rPr>
          <w:rStyle w:val="Znakiprzypiswdolnych"/>
        </w:rPr>
        <w:footnoteRef/>
      </w:r>
      <w:r>
        <w:tab/>
        <w:t>Oleńczak P., 2015: "Osiem wieków w dolinie Wkry. Pomiechowo i Pomiechówek zarys dziejów". Egros Agencja Wydawnicza.</w:t>
      </w:r>
    </w:p>
  </w:footnote>
  <w:footnote w:id="20">
    <w:p w14:paraId="72C439B5" w14:textId="77777777" w:rsidR="00C063AD" w:rsidRDefault="00C063AD">
      <w:pPr>
        <w:pStyle w:val="Tekstprzypisudolnego"/>
      </w:pPr>
      <w:r>
        <w:rPr>
          <w:rStyle w:val="Znakiprzypiswdolnych"/>
        </w:rPr>
        <w:footnoteRef/>
      </w:r>
      <w:r>
        <w:tab/>
        <w:t>Z tego względu niemożliwym było wykorzystanie niektórych danych, które w obszarze gminy wiejskim były nie do zweryfikowania na niższych poziomach. Na przykład nie uzyskano danych związanych z rynkiem pracy (co spowodowało wyeliminowanie z analizy takich wskaźników jak na przykład stopa bezrobocia).</w:t>
      </w:r>
    </w:p>
  </w:footnote>
  <w:footnote w:id="21">
    <w:p w14:paraId="6CE6DB79" w14:textId="77777777" w:rsidR="00C063AD" w:rsidRDefault="00C063AD">
      <w:pPr>
        <w:pStyle w:val="Tekstprzypisudolnego"/>
        <w:pageBreakBefore/>
      </w:pPr>
      <w:r>
        <w:rPr>
          <w:rStyle w:val="Znakiprzypiswdolnych"/>
        </w:rPr>
        <w:footnoteRef/>
      </w:r>
      <w:r>
        <w:tab/>
        <w:t>Dane dotyczące bezrobocia do uzyskania z Powiatowego Urzędu Pracy dotyczą jedynie poziomu całej gminy Pomiechówek, brakowało możliwości ujęcia ich w obszarach badanych sołectw.</w:t>
      </w:r>
    </w:p>
  </w:footnote>
  <w:footnote w:id="22">
    <w:p w14:paraId="6F7EA192" w14:textId="77777777" w:rsidR="00C063AD" w:rsidRDefault="00C063AD">
      <w:pPr>
        <w:pStyle w:val="Tekstprzypisudolnego"/>
      </w:pPr>
      <w:r>
        <w:rPr>
          <w:rStyle w:val="Znakiprzypiswdolnych"/>
        </w:rPr>
        <w:footnoteRef/>
      </w:r>
      <w:r>
        <w:tab/>
        <w:t>Nawet w przypadku, gdy monitorowany wskaźnik badany będzie nie na poziomie sołectw, a całej gminy.</w:t>
      </w:r>
    </w:p>
  </w:footnote>
  <w:footnote w:id="23">
    <w:p w14:paraId="68095E8A" w14:textId="77777777" w:rsidR="00C063AD" w:rsidRDefault="00C063AD">
      <w:pPr>
        <w:pStyle w:val="Tekstprzypisudolnego"/>
        <w:pageBreakBefore/>
      </w:pPr>
      <w:r>
        <w:rPr>
          <w:rStyle w:val="Znakiprzypiswdolnych"/>
        </w:rPr>
        <w:footnoteRef/>
      </w:r>
      <w:r>
        <w:tab/>
        <w:t>Numeru wskaźników są nadawane jako kolejne wykorzystane po analizie zjawisk społecznych i analizie przestrzenno-społecznej miejsc integracji społecznej.</w:t>
      </w:r>
    </w:p>
  </w:footnote>
  <w:footnote w:id="24">
    <w:p w14:paraId="4A7CC1C1" w14:textId="77777777" w:rsidR="00C063AD" w:rsidRDefault="00C063AD">
      <w:pPr>
        <w:pStyle w:val="Tekstprzypisudolnego"/>
      </w:pPr>
      <w:r>
        <w:rPr>
          <w:rStyle w:val="Znakiprzypiswdolnych"/>
        </w:rPr>
        <w:footnoteRef/>
      </w:r>
      <w:r>
        <w:tab/>
        <w:t xml:space="preserve">Spis obiektów i zespołów obiektów wpisanych do tegoż rejestru znaleźć można na stronie internetowej Mazowieckiego Wojewódzkiego Konserwatora Zabytków – </w:t>
      </w:r>
      <w:hyperlink r:id="rId5" w:history="1">
        <w:r>
          <w:rPr>
            <w:rStyle w:val="Hipercze"/>
          </w:rPr>
          <w:t>http://www.mwkz.pl/rejestr-i-ewidencja-zabytkow</w:t>
        </w:r>
      </w:hyperlink>
      <w:r>
        <w:t>.</w:t>
      </w:r>
    </w:p>
  </w:footnote>
  <w:footnote w:id="25">
    <w:p w14:paraId="2F21D8FD" w14:textId="77777777" w:rsidR="00C063AD" w:rsidRDefault="00C063AD">
      <w:pPr>
        <w:pStyle w:val="Tekstprzypisudolnego"/>
      </w:pPr>
      <w:r>
        <w:rPr>
          <w:rStyle w:val="Znakiprzypiswdolnych"/>
        </w:rPr>
        <w:footnoteRef/>
      </w:r>
      <w:r>
        <w:tab/>
        <w:t xml:space="preserve">Spis obiektów i zespołów obiektów wpisanych do tejże ewidencji znajduje się w zarządzeniu Nr 17/2014 Wójta Gminy Pomiechówek z dnia 6 marca 2014 r. w sprawie przyjęcia Gminnej Ewidencji Zabytków Gminy Pomiechówek </w:t>
      </w:r>
      <w:r>
        <w:rPr>
          <w:sz w:val="14"/>
          <w:szCs w:val="14"/>
        </w:rPr>
        <w:t>(</w:t>
      </w:r>
      <w:hyperlink r:id="rId6" w:history="1">
        <w:r>
          <w:rPr>
            <w:rStyle w:val="Hipercze"/>
            <w:sz w:val="14"/>
            <w:szCs w:val="14"/>
          </w:rPr>
          <w:t>http://www.bip.pomiechowek.pl/index.php?cmd=zawartosc&amp;opt=pokaz&amp;id=5479</w:t>
        </w:r>
      </w:hyperlink>
      <w:r>
        <w:rPr>
          <w:sz w:val="14"/>
          <w:szCs w:val="14"/>
        </w:rPr>
        <w:t>).</w:t>
      </w:r>
    </w:p>
  </w:footnote>
  <w:footnote w:id="26">
    <w:p w14:paraId="408E2D83" w14:textId="77777777" w:rsidR="00C063AD" w:rsidRDefault="00C063AD">
      <w:pPr>
        <w:pStyle w:val="Tekstprzypisudolnego"/>
      </w:pPr>
      <w:r>
        <w:rPr>
          <w:rStyle w:val="Znakiprzypiswdolnych"/>
        </w:rPr>
        <w:footnoteRef/>
      </w:r>
      <w:r>
        <w:tab/>
        <w:t>Przy czym obiekty zlokalizowane w jednym zespole, np. fortowym, klasyfikowano jako jeden obiekt.</w:t>
      </w:r>
    </w:p>
  </w:footnote>
  <w:footnote w:id="27">
    <w:p w14:paraId="2974DEFF" w14:textId="77777777" w:rsidR="00C063AD" w:rsidRDefault="00C063AD">
      <w:pPr>
        <w:pStyle w:val="Tekstprzypisudolnego"/>
      </w:pPr>
      <w:r>
        <w:rPr>
          <w:rStyle w:val="Znakiprzypiswdolnych"/>
        </w:rPr>
        <w:footnoteRef/>
      </w:r>
      <w:r>
        <w:tab/>
        <w:t>A zwłaszcza Ustawy o ochronie zabytków i opiece nad zabytkami z dnia 23 lipca 2003 r. (Dz. U.03.162.1568 z późn. zm.) oraz akty wykonawcze do ustawy.</w:t>
      </w:r>
    </w:p>
  </w:footnote>
  <w:footnote w:id="28">
    <w:p w14:paraId="039B9F67" w14:textId="77777777" w:rsidR="00C063AD" w:rsidRDefault="00C063AD">
      <w:pPr>
        <w:pStyle w:val="Tekstprzypisudolnego"/>
      </w:pPr>
      <w:r>
        <w:rPr>
          <w:rStyle w:val="Znakiprzypiswdolnych"/>
        </w:rPr>
        <w:footnoteRef/>
      </w:r>
      <w:r>
        <w:tab/>
        <w:t>Tereny cenne przyrodniczo występują poza obszarami Natura 2000 występującymi na terenie gminy.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4ED5B" w14:textId="77777777" w:rsidR="00C063AD" w:rsidRDefault="00C063AD" w:rsidP="0062019B">
    <w:pPr>
      <w:pStyle w:val="Nagwek"/>
      <w:spacing w:line="276" w:lineRule="auto"/>
      <w:jc w:val="center"/>
      <w:rPr>
        <w:i/>
        <w:iCs/>
        <w:sz w:val="4"/>
        <w:szCs w:val="4"/>
      </w:rPr>
    </w:pPr>
    <w:r>
      <w:rPr>
        <w:i/>
        <w:iCs/>
        <w:sz w:val="18"/>
        <w:szCs w:val="18"/>
      </w:rPr>
      <w:t>Program Rewitalizacji gminy Pomiechówek na lata 2016-2020 z perspektywą do 2023 roku</w:t>
    </w:r>
  </w:p>
  <w:p w14:paraId="30A285CA" w14:textId="77777777" w:rsidR="00C063AD" w:rsidRDefault="00C063AD">
    <w:pPr>
      <w:pStyle w:val="Nagwek"/>
      <w:spacing w:line="276" w:lineRule="auto"/>
      <w:jc w:val="center"/>
    </w:pPr>
    <w:r>
      <w:rPr>
        <w:i/>
        <w:iCs/>
        <w:sz w:val="4"/>
        <w:szCs w:val="4"/>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F865A" w14:textId="77777777" w:rsidR="00C063AD" w:rsidRDefault="00C063AD"/>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17807" w14:textId="77777777" w:rsidR="00C063AD" w:rsidRDefault="00C063AD"/>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C41265"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44028F39" w14:textId="77777777" w:rsidR="00C063AD" w:rsidRDefault="00C063AD">
    <w:pPr>
      <w:pStyle w:val="Nagwek"/>
      <w:spacing w:line="276" w:lineRule="auto"/>
      <w:jc w:val="center"/>
    </w:pPr>
    <w:r>
      <w:rPr>
        <w:i/>
        <w:iCs/>
        <w:sz w:val="4"/>
        <w:szCs w:val="4"/>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849F2" w14:textId="77777777" w:rsidR="00C063AD" w:rsidRDefault="00C063AD"/>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6BD8D" w14:textId="77777777" w:rsidR="00C063AD" w:rsidRDefault="00C063AD"/>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D1B1AE" w14:textId="77777777" w:rsidR="00C063AD" w:rsidRDefault="00C063AD">
    <w:pPr>
      <w:pStyle w:val="Nagwek"/>
      <w:spacing w:line="276" w:lineRule="auto"/>
      <w:jc w:val="center"/>
    </w:pPr>
    <w:r>
      <w:rPr>
        <w:i/>
        <w:iCs/>
        <w:sz w:val="18"/>
        <w:szCs w:val="18"/>
      </w:rPr>
      <w:t>Program Rewitalizacji gminy Pomiechówek na lata 2016-2020 z perspektywą do 2023 roku</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B7DC6" w14:textId="77777777" w:rsidR="00C063AD" w:rsidRDefault="00C063AD"/>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A7B314" w14:textId="77777777" w:rsidR="00C063AD" w:rsidRDefault="00C063AD"/>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660B5"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19E8BF5F" w14:textId="77777777" w:rsidR="00C063AD" w:rsidRDefault="00C063AD">
    <w:pPr>
      <w:pStyle w:val="Nagwek"/>
      <w:spacing w:line="276" w:lineRule="auto"/>
      <w:jc w:val="center"/>
    </w:pPr>
    <w:r>
      <w:rPr>
        <w:i/>
        <w:iCs/>
        <w:sz w:val="4"/>
        <w:szCs w:val="4"/>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83CA" w14:textId="77777777" w:rsidR="00C063AD" w:rsidRDefault="00C063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67720D" w14:textId="77777777" w:rsidR="00C063AD" w:rsidRDefault="00C063AD"/>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726159" w14:textId="77777777" w:rsidR="00C063AD" w:rsidRDefault="00C063AD"/>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573B7" w14:textId="77777777" w:rsidR="00C063AD" w:rsidRDefault="00C063AD" w:rsidP="00190CC4">
    <w:pPr>
      <w:pStyle w:val="Nagwek"/>
      <w:spacing w:line="276" w:lineRule="auto"/>
      <w:jc w:val="center"/>
    </w:pPr>
    <w:r>
      <w:rPr>
        <w:i/>
        <w:iCs/>
        <w:sz w:val="18"/>
        <w:szCs w:val="18"/>
      </w:rPr>
      <w:t>Program Rewitalizacji gminy Pomiechówek na lata 2016-2020 z perspektywą do 2023 roku</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F65B6" w14:textId="77777777" w:rsidR="00C063AD" w:rsidRDefault="00C063AD"/>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E894E" w14:textId="77777777" w:rsidR="00C063AD" w:rsidRDefault="00C063AD"/>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C260D"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792C97B6" w14:textId="77777777" w:rsidR="00C063AD" w:rsidRDefault="00C063AD">
    <w:pPr>
      <w:pStyle w:val="Nagwek"/>
      <w:spacing w:line="276" w:lineRule="auto"/>
      <w:jc w:val="center"/>
    </w:pPr>
    <w:r>
      <w:rPr>
        <w:i/>
        <w:iCs/>
        <w:sz w:val="4"/>
        <w:szCs w:val="4"/>
      </w:rPr>
      <w:t xml:space="preserve">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7A024" w14:textId="77777777" w:rsidR="00C063AD" w:rsidRDefault="00C063AD"/>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9481C" w14:textId="77777777" w:rsidR="00C063AD" w:rsidRDefault="00C063AD"/>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19160"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7F12B88F" w14:textId="77777777" w:rsidR="00C063AD" w:rsidRDefault="00C063AD">
    <w:pPr>
      <w:pStyle w:val="Nagwek"/>
      <w:spacing w:line="276" w:lineRule="auto"/>
      <w:jc w:val="center"/>
    </w:pPr>
    <w:r>
      <w:rPr>
        <w:i/>
        <w:iCs/>
        <w:sz w:val="4"/>
        <w:szCs w:val="4"/>
      </w:rP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6DB16" w14:textId="77777777" w:rsidR="00C063AD" w:rsidRDefault="00C063AD"/>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76E12F" w14:textId="77777777" w:rsidR="00C063AD" w:rsidRDefault="00C063A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6118AD" w14:textId="77777777" w:rsidR="00C063AD" w:rsidRDefault="00C063AD">
    <w:pPr>
      <w:pStyle w:val="Nagwek"/>
      <w:spacing w:line="276" w:lineRule="auto"/>
      <w:jc w:val="center"/>
    </w:pPr>
    <w:r>
      <w:rPr>
        <w:i/>
        <w:iCs/>
        <w:sz w:val="18"/>
        <w:szCs w:val="18"/>
      </w:rPr>
      <w:t>Program Rewitalizacji gminy Pomiechówek na lata 2016-2020 z perspektywą do 2023 roku</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8F3BE"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465B92AB" w14:textId="77777777" w:rsidR="00C063AD" w:rsidRDefault="00C063AD">
    <w:pPr>
      <w:pStyle w:val="Nagwek"/>
      <w:spacing w:line="276" w:lineRule="auto"/>
      <w:jc w:val="center"/>
    </w:pPr>
    <w:r>
      <w:rPr>
        <w:i/>
        <w:iCs/>
        <w:sz w:val="4"/>
        <w:szCs w:val="4"/>
      </w:rPr>
      <w:t xml:space="preserve">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E26EC" w14:textId="77777777" w:rsidR="00C063AD" w:rsidRDefault="00C063AD"/>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928D5" w14:textId="77777777" w:rsidR="00C063AD" w:rsidRDefault="00C063AD"/>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3D884B" w14:textId="77777777" w:rsidR="00C063AD" w:rsidRDefault="00C063AD">
    <w:pPr>
      <w:pStyle w:val="Nagwek"/>
      <w:spacing w:line="276" w:lineRule="auto"/>
      <w:jc w:val="center"/>
    </w:pPr>
    <w:r>
      <w:rPr>
        <w:i/>
        <w:iCs/>
        <w:sz w:val="18"/>
        <w:szCs w:val="18"/>
      </w:rPr>
      <w:t>Program Rewitalizacji gminy Pomiechówek na lata 2016-2020 z perspektywą do 2023 roku</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78CEA" w14:textId="77777777" w:rsidR="00C063AD" w:rsidRDefault="00C063AD"/>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A37AE" w14:textId="77777777" w:rsidR="00C063AD" w:rsidRDefault="00C063AD"/>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167AA"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3902D12E" w14:textId="77777777" w:rsidR="00C063AD" w:rsidRDefault="00C063AD">
    <w:pPr>
      <w:pStyle w:val="Nagwek"/>
      <w:spacing w:line="276" w:lineRule="auto"/>
      <w:jc w:val="center"/>
    </w:pPr>
    <w:r>
      <w:rPr>
        <w:i/>
        <w:iCs/>
        <w:sz w:val="4"/>
        <w:szCs w:val="4"/>
      </w:rPr>
      <w:t xml:space="preserve"> </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A8BE2" w14:textId="77777777" w:rsidR="00C063AD" w:rsidRDefault="00C063A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06D69" w14:textId="77777777" w:rsidR="00C063AD" w:rsidRDefault="00C063A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0ED85" w14:textId="77777777" w:rsidR="00C063AD" w:rsidRDefault="00C063A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2545B4" w14:textId="77777777" w:rsidR="00C063AD" w:rsidRDefault="00C063AD">
    <w:pPr>
      <w:pStyle w:val="Nagwek"/>
      <w:spacing w:line="276" w:lineRule="auto"/>
      <w:jc w:val="center"/>
      <w:rPr>
        <w:i/>
        <w:iCs/>
        <w:sz w:val="4"/>
        <w:szCs w:val="4"/>
      </w:rPr>
    </w:pPr>
    <w:r>
      <w:rPr>
        <w:i/>
        <w:iCs/>
        <w:sz w:val="18"/>
        <w:szCs w:val="18"/>
      </w:rPr>
      <w:t>Program Rewitalizacji gminy Pomiechówek na lata 2016-2020 z perspektywą do 2023 roku</w:t>
    </w:r>
  </w:p>
  <w:p w14:paraId="5BEFDAF0" w14:textId="77777777" w:rsidR="00C063AD" w:rsidRDefault="00C063AD">
    <w:pPr>
      <w:pStyle w:val="Nagwek"/>
      <w:spacing w:line="276" w:lineRule="auto"/>
      <w:jc w:val="center"/>
    </w:pPr>
    <w:r>
      <w:rPr>
        <w:i/>
        <w:iCs/>
        <w:sz w:val="4"/>
        <w:szCs w:val="4"/>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F458C8" w14:textId="77777777" w:rsidR="00C063AD" w:rsidRDefault="00C063A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71D89" w14:textId="77777777" w:rsidR="00C063AD" w:rsidRDefault="00C063A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F1973" w14:textId="77777777" w:rsidR="00C063AD" w:rsidRDefault="00C063AD">
    <w:pPr>
      <w:pStyle w:val="Nagwek"/>
      <w:spacing w:line="276" w:lineRule="auto"/>
      <w:jc w:val="center"/>
    </w:pPr>
    <w:r>
      <w:rPr>
        <w:i/>
        <w:iCs/>
        <w:sz w:val="18"/>
        <w:szCs w:val="18"/>
      </w:rPr>
      <w:t>Program Rewitalizacji gminy Pomiechówek na lata 2016-2020 z perspektywą do 2023 roku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Nagwek3"/>
      <w:suff w:val="nothing"/>
      <w:lvlText w:val=""/>
      <w:lvlJc w:val="left"/>
      <w:pPr>
        <w:tabs>
          <w:tab w:val="num" w:pos="0"/>
        </w:tabs>
        <w:ind w:left="720" w:hanging="720"/>
      </w:pPr>
      <w:rPr>
        <w:rFonts w:ascii="Rubik" w:hAnsi="Rubik" w:cs="Rubik"/>
        <w:sz w:val="22"/>
        <w:szCs w:val="22"/>
        <w:lang w:val="pl-PL"/>
      </w:r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lvlText w:val=" %1 "/>
      <w:lvlJc w:val="left"/>
      <w:pPr>
        <w:tabs>
          <w:tab w:val="num" w:pos="567"/>
        </w:tabs>
        <w:ind w:left="567" w:hanging="567"/>
      </w:pPr>
      <w:rPr>
        <w:rFonts w:ascii="Arial" w:hAnsi="Arial" w:cs="Rubik"/>
        <w:sz w:val="24"/>
        <w:szCs w:val="24"/>
        <w:lang w:val="pl-PL"/>
      </w:rPr>
    </w:lvl>
    <w:lvl w:ilvl="1">
      <w:start w:val="1"/>
      <w:numFmt w:val="decimal"/>
      <w:lvlText w:val=" %1.%2 "/>
      <w:lvlJc w:val="left"/>
      <w:pPr>
        <w:tabs>
          <w:tab w:val="num" w:pos="22"/>
        </w:tabs>
        <w:ind w:left="22" w:hanging="22"/>
      </w:pPr>
      <w:rPr>
        <w:rFonts w:ascii="Arial" w:hAnsi="Arial" w:cs="Rubik"/>
        <w:sz w:val="24"/>
        <w:szCs w:val="24"/>
        <w:lang w:val="pl-PL"/>
      </w:rPr>
    </w:lvl>
    <w:lvl w:ilvl="2">
      <w:start w:val="1"/>
      <w:numFmt w:val="decimal"/>
      <w:lvlText w:val=" %1.%2.%3 "/>
      <w:lvlJc w:val="left"/>
      <w:pPr>
        <w:tabs>
          <w:tab w:val="num" w:pos="958"/>
        </w:tabs>
        <w:ind w:left="958" w:hanging="266"/>
      </w:pPr>
      <w:rPr>
        <w:rFonts w:ascii="Arial" w:hAnsi="Arial" w:cs="Rubik"/>
        <w:sz w:val="24"/>
        <w:szCs w:val="24"/>
        <w:lang w:val="pl-PL"/>
      </w:rPr>
    </w:lvl>
    <w:lvl w:ilvl="3">
      <w:start w:val="1"/>
      <w:numFmt w:val="decimal"/>
      <w:lvlText w:val=" %1.%2.%3.%4 "/>
      <w:lvlJc w:val="left"/>
      <w:pPr>
        <w:tabs>
          <w:tab w:val="num" w:pos="567"/>
        </w:tabs>
        <w:ind w:left="1718" w:hanging="930"/>
      </w:pPr>
    </w:lvl>
    <w:lvl w:ilvl="4">
      <w:start w:val="1"/>
      <w:numFmt w:val="decimal"/>
      <w:lvlText w:val=" %1.%2.%3.%4.%5 "/>
      <w:lvlJc w:val="left"/>
      <w:pPr>
        <w:tabs>
          <w:tab w:val="num" w:pos="2160"/>
        </w:tabs>
        <w:ind w:left="2160" w:hanging="360"/>
      </w:pPr>
    </w:lvl>
    <w:lvl w:ilvl="5">
      <w:start w:val="1"/>
      <w:numFmt w:val="decimal"/>
      <w:lvlText w:val=" %1.%2.%3.%4.%5.%6 "/>
      <w:lvlJc w:val="left"/>
      <w:pPr>
        <w:tabs>
          <w:tab w:val="num" w:pos="2520"/>
        </w:tabs>
        <w:ind w:left="2520" w:hanging="360"/>
      </w:pPr>
    </w:lvl>
    <w:lvl w:ilvl="6">
      <w:start w:val="1"/>
      <w:numFmt w:val="decimal"/>
      <w:lvlText w:val=" %1.%2.%3.%4.%5.%6.%7 "/>
      <w:lvlJc w:val="left"/>
      <w:pPr>
        <w:tabs>
          <w:tab w:val="num" w:pos="2880"/>
        </w:tabs>
        <w:ind w:left="2880" w:hanging="360"/>
      </w:pPr>
    </w:lvl>
    <w:lvl w:ilvl="7">
      <w:start w:val="1"/>
      <w:numFmt w:val="decimal"/>
      <w:lvlText w:val=" %1.%2.%3.%4.%5.%6.%7.%8 "/>
      <w:lvlJc w:val="left"/>
      <w:pPr>
        <w:tabs>
          <w:tab w:val="num" w:pos="3240"/>
        </w:tabs>
        <w:ind w:left="3240" w:hanging="360"/>
      </w:pPr>
    </w:lvl>
    <w:lvl w:ilvl="8">
      <w:start w:val="1"/>
      <w:numFmt w:val="decimal"/>
      <w:lvlText w:val=" %1.%2.%3.%4.%5.%6.%7.%8.%9 "/>
      <w:lvlJc w:val="left"/>
      <w:pPr>
        <w:tabs>
          <w:tab w:val="num" w:pos="3600"/>
        </w:tabs>
        <w:ind w:left="3600" w:hanging="360"/>
      </w:pPr>
    </w:lvl>
  </w:abstractNum>
  <w:abstractNum w:abstractNumId="2" w15:restartNumberingAfterBreak="0">
    <w:nsid w:val="00000003"/>
    <w:multiLevelType w:val="multilevel"/>
    <w:tmpl w:val="00000003"/>
    <w:name w:val="WW8Num6"/>
    <w:lvl w:ilvl="0">
      <w:start w:val="1"/>
      <w:numFmt w:val="bullet"/>
      <w:lvlText w:val="–"/>
      <w:lvlJc w:val="left"/>
      <w:pPr>
        <w:tabs>
          <w:tab w:val="num" w:pos="283"/>
        </w:tabs>
        <w:ind w:left="283" w:hanging="283"/>
      </w:pPr>
      <w:rPr>
        <w:rFonts w:ascii="Rubik" w:hAnsi="Rubik" w:cs="OpenSymbol"/>
        <w:lang w:val="pl-P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4"/>
    <w:multiLevelType w:val="multilevel"/>
    <w:tmpl w:val="00000004"/>
    <w:name w:val="WW8Num7"/>
    <w:lvl w:ilvl="0">
      <w:start w:val="1"/>
      <w:numFmt w:val="bullet"/>
      <w:lvlText w:val="–"/>
      <w:lvlJc w:val="left"/>
      <w:pPr>
        <w:tabs>
          <w:tab w:val="num" w:pos="360"/>
        </w:tabs>
        <w:ind w:left="360" w:hanging="360"/>
      </w:pPr>
      <w:rPr>
        <w:rFonts w:ascii="Rubik" w:hAnsi="Rubik"/>
        <w:lang w:val="pl-PL" w:eastAsia="hi-IN" w:bidi="hi-IN"/>
      </w:rPr>
    </w:lvl>
    <w:lvl w:ilvl="1">
      <w:start w:val="1"/>
      <w:numFmt w:val="bullet"/>
      <w:lvlText w:val="◦"/>
      <w:lvlJc w:val="left"/>
      <w:pPr>
        <w:tabs>
          <w:tab w:val="num" w:pos="720"/>
        </w:tabs>
        <w:ind w:left="720" w:hanging="360"/>
      </w:pPr>
      <w:rPr>
        <w:rFonts w:ascii="OpenSymbol" w:hAnsi="OpenSymbol"/>
      </w:rPr>
    </w:lvl>
    <w:lvl w:ilvl="2">
      <w:start w:val="1"/>
      <w:numFmt w:val="bullet"/>
      <w:lvlText w:val="▪"/>
      <w:lvlJc w:val="left"/>
      <w:pPr>
        <w:tabs>
          <w:tab w:val="num" w:pos="1080"/>
        </w:tabs>
        <w:ind w:left="1080" w:hanging="360"/>
      </w:pPr>
      <w:rPr>
        <w:rFonts w:ascii="OpenSymbol" w:hAnsi="Open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OpenSymbol" w:hAnsi="OpenSymbol"/>
      </w:rPr>
    </w:lvl>
    <w:lvl w:ilvl="5">
      <w:start w:val="1"/>
      <w:numFmt w:val="bullet"/>
      <w:lvlText w:val="▪"/>
      <w:lvlJc w:val="left"/>
      <w:pPr>
        <w:tabs>
          <w:tab w:val="num" w:pos="2160"/>
        </w:tabs>
        <w:ind w:left="2160" w:hanging="360"/>
      </w:pPr>
      <w:rPr>
        <w:rFonts w:ascii="OpenSymbol" w:hAnsi="Open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OpenSymbol" w:hAnsi="OpenSymbol"/>
      </w:rPr>
    </w:lvl>
    <w:lvl w:ilvl="8">
      <w:start w:val="1"/>
      <w:numFmt w:val="bullet"/>
      <w:lvlText w:val="▪"/>
      <w:lvlJc w:val="left"/>
      <w:pPr>
        <w:tabs>
          <w:tab w:val="num" w:pos="3240"/>
        </w:tabs>
        <w:ind w:left="3240" w:hanging="360"/>
      </w:pPr>
      <w:rPr>
        <w:rFonts w:ascii="OpenSymbol" w:hAnsi="OpenSymbol"/>
      </w:rPr>
    </w:lvl>
  </w:abstractNum>
  <w:abstractNum w:abstractNumId="4" w15:restartNumberingAfterBreak="0">
    <w:nsid w:val="00000005"/>
    <w:multiLevelType w:val="multilevel"/>
    <w:tmpl w:val="00000005"/>
    <w:name w:val="WW8Num8"/>
    <w:lvl w:ilvl="0">
      <w:start w:val="1"/>
      <w:numFmt w:val="bullet"/>
      <w:lvlText w:val="–"/>
      <w:lvlJc w:val="left"/>
      <w:pPr>
        <w:tabs>
          <w:tab w:val="num" w:pos="360"/>
        </w:tabs>
        <w:ind w:left="360" w:hanging="360"/>
      </w:pPr>
      <w:rPr>
        <w:rFonts w:ascii="Rubik" w:hAnsi="Rubik" w:cs="OpenSymbol"/>
        <w:lang w:val="pl-PL" w:eastAsia="hi-IN" w:bidi="hi-IN"/>
      </w:rPr>
    </w:lvl>
    <w:lvl w:ilvl="1">
      <w:start w:val="1"/>
      <w:numFmt w:val="bullet"/>
      <w:lvlText w:val=""/>
      <w:lvlJc w:val="left"/>
      <w:pPr>
        <w:tabs>
          <w:tab w:val="num" w:pos="720"/>
        </w:tabs>
        <w:ind w:left="720" w:hanging="360"/>
      </w:pPr>
      <w:rPr>
        <w:rFonts w:ascii="Symbol" w:hAnsi="Symbol" w:cs="OpenSymbol"/>
      </w:rPr>
    </w:lvl>
    <w:lvl w:ilvl="2">
      <w:start w:val="1"/>
      <w:numFmt w:val="bullet"/>
      <w:lvlText w:val=""/>
      <w:lvlJc w:val="left"/>
      <w:pPr>
        <w:tabs>
          <w:tab w:val="num" w:pos="1080"/>
        </w:tabs>
        <w:ind w:left="1080" w:hanging="360"/>
      </w:pPr>
      <w:rPr>
        <w:rFonts w:ascii="Symbol" w:hAnsi="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Symbol" w:hAnsi="Symbol" w:cs="OpenSymbol"/>
      </w:rPr>
    </w:lvl>
    <w:lvl w:ilvl="5">
      <w:start w:val="1"/>
      <w:numFmt w:val="bullet"/>
      <w:lvlText w:val=""/>
      <w:lvlJc w:val="left"/>
      <w:pPr>
        <w:tabs>
          <w:tab w:val="num" w:pos="2160"/>
        </w:tabs>
        <w:ind w:left="2160" w:hanging="360"/>
      </w:pPr>
      <w:rPr>
        <w:rFonts w:ascii="Symbol" w:hAnsi="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Symbol" w:hAnsi="Symbol" w:cs="OpenSymbol"/>
      </w:rPr>
    </w:lvl>
    <w:lvl w:ilvl="8">
      <w:start w:val="1"/>
      <w:numFmt w:val="bullet"/>
      <w:lvlText w:val=""/>
      <w:lvlJc w:val="left"/>
      <w:pPr>
        <w:tabs>
          <w:tab w:val="num" w:pos="3240"/>
        </w:tabs>
        <w:ind w:left="3240" w:hanging="360"/>
      </w:pPr>
      <w:rPr>
        <w:rFonts w:ascii="Symbol" w:hAnsi="Symbol" w:cs="OpenSymbol"/>
      </w:rPr>
    </w:lvl>
  </w:abstractNum>
  <w:abstractNum w:abstractNumId="5" w15:restartNumberingAfterBreak="0">
    <w:nsid w:val="00000006"/>
    <w:multiLevelType w:val="multilevel"/>
    <w:tmpl w:val="00000006"/>
    <w:name w:val="WW8Num9"/>
    <w:lvl w:ilvl="0">
      <w:start w:val="1"/>
      <w:numFmt w:val="upperRoman"/>
      <w:lvlText w:val="%1."/>
      <w:lvlJc w:val="left"/>
      <w:pPr>
        <w:tabs>
          <w:tab w:val="num" w:pos="360"/>
        </w:tabs>
        <w:ind w:left="360" w:hanging="360"/>
      </w:pPr>
      <w:rPr>
        <w:rFonts w:cs="Calibri"/>
      </w:rPr>
    </w:lvl>
    <w:lvl w:ilvl="1">
      <w:start w:val="1"/>
      <w:numFmt w:val="decimal"/>
      <w:lvlText w:val=" %1.%2 "/>
      <w:lvlJc w:val="left"/>
      <w:pPr>
        <w:tabs>
          <w:tab w:val="num" w:pos="805"/>
        </w:tabs>
        <w:ind w:left="805" w:hanging="445"/>
      </w:pPr>
    </w:lvl>
    <w:lvl w:ilvl="2">
      <w:start w:val="1"/>
      <w:numFmt w:val="decimal"/>
      <w:lvlText w:val=" %1.%2.%3 "/>
      <w:lvlJc w:val="left"/>
      <w:pPr>
        <w:tabs>
          <w:tab w:val="num" w:pos="1080"/>
        </w:tabs>
        <w:ind w:left="1080" w:hanging="360"/>
      </w:pPr>
    </w:lvl>
    <w:lvl w:ilvl="3">
      <w:start w:val="1"/>
      <w:numFmt w:val="decimal"/>
      <w:lvlText w:val=" %1.%2.%3.%4 "/>
      <w:lvlJc w:val="left"/>
      <w:pPr>
        <w:tabs>
          <w:tab w:val="num" w:pos="1440"/>
        </w:tabs>
        <w:ind w:left="1440" w:hanging="360"/>
      </w:pPr>
    </w:lvl>
    <w:lvl w:ilvl="4">
      <w:start w:val="1"/>
      <w:numFmt w:val="decimal"/>
      <w:lvlText w:val=" %1.%2.%3.%4.%5 "/>
      <w:lvlJc w:val="left"/>
      <w:pPr>
        <w:tabs>
          <w:tab w:val="num" w:pos="1800"/>
        </w:tabs>
        <w:ind w:left="1800" w:hanging="360"/>
      </w:pPr>
    </w:lvl>
    <w:lvl w:ilvl="5">
      <w:start w:val="1"/>
      <w:numFmt w:val="decimal"/>
      <w:lvlText w:val=" %1.%2.%3.%4.%5.%6 "/>
      <w:lvlJc w:val="left"/>
      <w:pPr>
        <w:tabs>
          <w:tab w:val="num" w:pos="2160"/>
        </w:tabs>
        <w:ind w:left="2160" w:hanging="360"/>
      </w:pPr>
    </w:lvl>
    <w:lvl w:ilvl="6">
      <w:start w:val="1"/>
      <w:numFmt w:val="decimal"/>
      <w:lvlText w:val=" %1.%2.%3.%4.%5.%6.%7 "/>
      <w:lvlJc w:val="left"/>
      <w:pPr>
        <w:tabs>
          <w:tab w:val="num" w:pos="2520"/>
        </w:tabs>
        <w:ind w:left="2520" w:hanging="360"/>
      </w:pPr>
    </w:lvl>
    <w:lvl w:ilvl="7">
      <w:start w:val="1"/>
      <w:numFmt w:val="decimal"/>
      <w:lvlText w:val=" %1.%2.%3.%4.%5.%6.%7.%8 "/>
      <w:lvlJc w:val="left"/>
      <w:pPr>
        <w:tabs>
          <w:tab w:val="num" w:pos="2880"/>
        </w:tabs>
        <w:ind w:left="2880" w:hanging="360"/>
      </w:pPr>
    </w:lvl>
    <w:lvl w:ilvl="8">
      <w:start w:val="1"/>
      <w:numFmt w:val="decimal"/>
      <w:lvlText w:val=" %1.%2.%3.%4.%5.%6.%7.%8.%9 "/>
      <w:lvlJc w:val="left"/>
      <w:pPr>
        <w:tabs>
          <w:tab w:val="num" w:pos="3240"/>
        </w:tabs>
        <w:ind w:left="3240" w:hanging="360"/>
      </w:pPr>
    </w:lvl>
  </w:abstractNum>
  <w:abstractNum w:abstractNumId="6" w15:restartNumberingAfterBreak="0">
    <w:nsid w:val="00000007"/>
    <w:multiLevelType w:val="multilevel"/>
    <w:tmpl w:val="5F62C90A"/>
    <w:name w:val="WW8Num10"/>
    <w:lvl w:ilvl="0">
      <w:start w:val="1"/>
      <w:numFmt w:val="bullet"/>
      <w:lvlText w:val="–"/>
      <w:lvlJc w:val="left"/>
      <w:pPr>
        <w:tabs>
          <w:tab w:val="num" w:pos="360"/>
        </w:tabs>
        <w:ind w:left="360" w:hanging="360"/>
      </w:pPr>
      <w:rPr>
        <w:rFonts w:ascii="Rubik" w:hAnsi="Rubik" w:cs="OpenSymbol" w:hint="default"/>
        <w:lang w:val="pl-PL"/>
      </w:rPr>
    </w:lvl>
    <w:lvl w:ilvl="1">
      <w:start w:val="1"/>
      <w:numFmt w:val="bullet"/>
      <w:lvlText w:val="◦"/>
      <w:lvlJc w:val="left"/>
      <w:pPr>
        <w:tabs>
          <w:tab w:val="num" w:pos="720"/>
        </w:tabs>
        <w:ind w:left="720" w:hanging="360"/>
      </w:pPr>
      <w:rPr>
        <w:rFonts w:ascii="OpenSymbol" w:hAnsi="OpenSymbol" w:hint="default"/>
      </w:rPr>
    </w:lvl>
    <w:lvl w:ilvl="2">
      <w:start w:val="1"/>
      <w:numFmt w:val="bullet"/>
      <w:lvlText w:val="▪"/>
      <w:lvlJc w:val="left"/>
      <w:pPr>
        <w:tabs>
          <w:tab w:val="num" w:pos="1080"/>
        </w:tabs>
        <w:ind w:left="1080" w:hanging="360"/>
      </w:pPr>
      <w:rPr>
        <w:rFonts w:ascii="OpenSymbol" w:hAnsi="Open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OpenSymbol" w:hAnsi="OpenSymbol" w:hint="default"/>
      </w:rPr>
    </w:lvl>
    <w:lvl w:ilvl="5">
      <w:start w:val="1"/>
      <w:numFmt w:val="bullet"/>
      <w:lvlText w:val="▪"/>
      <w:lvlJc w:val="left"/>
      <w:pPr>
        <w:tabs>
          <w:tab w:val="num" w:pos="2160"/>
        </w:tabs>
        <w:ind w:left="2160" w:hanging="360"/>
      </w:pPr>
      <w:rPr>
        <w:rFonts w:ascii="OpenSymbol" w:hAnsi="Open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OpenSymbol" w:hAnsi="OpenSymbol" w:hint="default"/>
      </w:rPr>
    </w:lvl>
    <w:lvl w:ilvl="8">
      <w:start w:val="1"/>
      <w:numFmt w:val="bullet"/>
      <w:lvlText w:val="▪"/>
      <w:lvlJc w:val="left"/>
      <w:pPr>
        <w:tabs>
          <w:tab w:val="num" w:pos="3240"/>
        </w:tabs>
        <w:ind w:left="3240" w:hanging="360"/>
      </w:pPr>
      <w:rPr>
        <w:rFonts w:ascii="OpenSymbol" w:hAnsi="OpenSymbol" w:hint="default"/>
      </w:rPr>
    </w:lvl>
  </w:abstractNum>
  <w:abstractNum w:abstractNumId="7" w15:restartNumberingAfterBreak="0">
    <w:nsid w:val="00000008"/>
    <w:multiLevelType w:val="multilevel"/>
    <w:tmpl w:val="00000008"/>
    <w:name w:val="WW8Num11"/>
    <w:lvl w:ilvl="0">
      <w:start w:val="1"/>
      <w:numFmt w:val="bullet"/>
      <w:lvlText w:val="–"/>
      <w:lvlJc w:val="left"/>
      <w:pPr>
        <w:tabs>
          <w:tab w:val="num" w:pos="360"/>
        </w:tabs>
        <w:ind w:left="360" w:hanging="360"/>
      </w:pPr>
      <w:rPr>
        <w:rFonts w:ascii="Rubik" w:hAnsi="Rubik" w:cs="OpenSymbol"/>
        <w:lang w:val="pl-P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8" w15:restartNumberingAfterBreak="0">
    <w:nsid w:val="00000009"/>
    <w:multiLevelType w:val="multilevel"/>
    <w:tmpl w:val="00000009"/>
    <w:name w:val="WW8Num12"/>
    <w:lvl w:ilvl="0">
      <w:start w:val="1"/>
      <w:numFmt w:val="decimal"/>
      <w:lvlText w:val="%1."/>
      <w:lvlJc w:val="left"/>
      <w:pPr>
        <w:tabs>
          <w:tab w:val="num" w:pos="360"/>
        </w:tabs>
        <w:ind w:left="360" w:hanging="360"/>
      </w:pPr>
      <w:rPr>
        <w:rFonts w:ascii="Arial" w:hAnsi="Arial" w:cs="OpenSymbol"/>
        <w:sz w:val="20"/>
        <w:szCs w:val="20"/>
        <w:lang w:val="pl-PL"/>
      </w:rPr>
    </w:lvl>
    <w:lvl w:ilvl="1">
      <w:start w:val="1"/>
      <w:numFmt w:val="decimal"/>
      <w:lvlText w:val="%2."/>
      <w:lvlJc w:val="left"/>
      <w:pPr>
        <w:tabs>
          <w:tab w:val="num" w:pos="720"/>
        </w:tabs>
        <w:ind w:left="720" w:hanging="360"/>
      </w:pPr>
      <w:rPr>
        <w:rFonts w:ascii="OpenSymbol" w:hAnsi="OpenSymbol" w:cs="OpenSymbol"/>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rPr>
        <w:rFonts w:ascii="Symbol" w:hAnsi="Symbol" w:cs="OpenSymbol"/>
      </w:r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9" w15:restartNumberingAfterBreak="0">
    <w:nsid w:val="0000000A"/>
    <w:multiLevelType w:val="multilevel"/>
    <w:tmpl w:val="0000000A"/>
    <w:name w:val="WW8Num13"/>
    <w:lvl w:ilvl="0">
      <w:start w:val="1"/>
      <w:numFmt w:val="bullet"/>
      <w:lvlText w:val="–"/>
      <w:lvlJc w:val="left"/>
      <w:pPr>
        <w:tabs>
          <w:tab w:val="num" w:pos="360"/>
        </w:tabs>
        <w:ind w:left="360" w:hanging="360"/>
      </w:pPr>
      <w:rPr>
        <w:rFonts w:ascii="Rubik" w:hAnsi="Rubik" w:cs="OpenSymbol"/>
        <w:lang w:val="pl-P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0" w15:restartNumberingAfterBreak="0">
    <w:nsid w:val="0000000B"/>
    <w:multiLevelType w:val="multilevel"/>
    <w:tmpl w:val="0000000B"/>
    <w:name w:val="WW8Num14"/>
    <w:lvl w:ilvl="0">
      <w:start w:val="1"/>
      <w:numFmt w:val="decimal"/>
      <w:lvlText w:val="%1."/>
      <w:lvlJc w:val="left"/>
      <w:pPr>
        <w:tabs>
          <w:tab w:val="num" w:pos="360"/>
        </w:tabs>
        <w:ind w:left="360" w:hanging="360"/>
      </w:pPr>
      <w:rPr>
        <w:rFonts w:ascii="Rubik" w:hAnsi="Rubik" w:cs="OpenSymbol"/>
        <w:lang w:val="pl-PL"/>
      </w:rPr>
    </w:lvl>
    <w:lvl w:ilvl="1">
      <w:start w:val="1"/>
      <w:numFmt w:val="decimal"/>
      <w:lvlText w:val="%2."/>
      <w:lvlJc w:val="left"/>
      <w:pPr>
        <w:tabs>
          <w:tab w:val="num" w:pos="720"/>
        </w:tabs>
        <w:ind w:left="720" w:hanging="360"/>
      </w:pPr>
      <w:rPr>
        <w:rFonts w:ascii="OpenSymbol" w:hAnsi="OpenSymbol" w:cs="OpenSymbol"/>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rPr>
        <w:rFonts w:ascii="Symbol" w:hAnsi="Symbol" w:cs="OpenSymbol"/>
      </w:r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1" w15:restartNumberingAfterBreak="0">
    <w:nsid w:val="0000000C"/>
    <w:multiLevelType w:val="multilevel"/>
    <w:tmpl w:val="0000000C"/>
    <w:name w:val="WW8Num18"/>
    <w:lvl w:ilvl="0">
      <w:start w:val="1"/>
      <w:numFmt w:val="decimal"/>
      <w:lvlText w:val="%1."/>
      <w:lvlJc w:val="left"/>
      <w:pPr>
        <w:tabs>
          <w:tab w:val="num" w:pos="720"/>
        </w:tabs>
        <w:ind w:left="720" w:hanging="360"/>
      </w:pPr>
      <w:rPr>
        <w:lang w:val="pl-P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D"/>
    <w:multiLevelType w:val="multilevel"/>
    <w:tmpl w:val="0000000D"/>
    <w:name w:val="WW8Num19"/>
    <w:lvl w:ilvl="0">
      <w:start w:val="1"/>
      <w:numFmt w:val="bullet"/>
      <w:lvlText w:val="–"/>
      <w:lvlJc w:val="left"/>
      <w:pPr>
        <w:tabs>
          <w:tab w:val="num" w:pos="360"/>
        </w:tabs>
        <w:ind w:left="360" w:hanging="360"/>
      </w:pPr>
      <w:rPr>
        <w:rFonts w:ascii="Rubik" w:hAnsi="Rubik" w:cs="Rubik"/>
        <w:lang w:val="pl-PL"/>
      </w:rPr>
    </w:lvl>
    <w:lvl w:ilvl="1">
      <w:start w:val="1"/>
      <w:numFmt w:val="bullet"/>
      <w:lvlText w:val="◦"/>
      <w:lvlJc w:val="left"/>
      <w:pPr>
        <w:tabs>
          <w:tab w:val="num" w:pos="720"/>
        </w:tabs>
        <w:ind w:left="720" w:hanging="360"/>
      </w:pPr>
      <w:rPr>
        <w:rFonts w:ascii="OpenSymbol" w:hAnsi="OpenSymbol"/>
      </w:rPr>
    </w:lvl>
    <w:lvl w:ilvl="2">
      <w:start w:val="1"/>
      <w:numFmt w:val="bullet"/>
      <w:lvlText w:val="▪"/>
      <w:lvlJc w:val="left"/>
      <w:pPr>
        <w:tabs>
          <w:tab w:val="num" w:pos="1080"/>
        </w:tabs>
        <w:ind w:left="1080" w:hanging="360"/>
      </w:pPr>
      <w:rPr>
        <w:rFonts w:ascii="OpenSymbol" w:hAnsi="Open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OpenSymbol" w:hAnsi="OpenSymbol"/>
      </w:rPr>
    </w:lvl>
    <w:lvl w:ilvl="5">
      <w:start w:val="1"/>
      <w:numFmt w:val="bullet"/>
      <w:lvlText w:val="▪"/>
      <w:lvlJc w:val="left"/>
      <w:pPr>
        <w:tabs>
          <w:tab w:val="num" w:pos="2160"/>
        </w:tabs>
        <w:ind w:left="2160" w:hanging="360"/>
      </w:pPr>
      <w:rPr>
        <w:rFonts w:ascii="OpenSymbol" w:hAnsi="Open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OpenSymbol" w:hAnsi="OpenSymbol"/>
      </w:rPr>
    </w:lvl>
    <w:lvl w:ilvl="8">
      <w:start w:val="1"/>
      <w:numFmt w:val="bullet"/>
      <w:lvlText w:val="▪"/>
      <w:lvlJc w:val="left"/>
      <w:pPr>
        <w:tabs>
          <w:tab w:val="num" w:pos="3240"/>
        </w:tabs>
        <w:ind w:left="3240" w:hanging="360"/>
      </w:pPr>
      <w:rPr>
        <w:rFonts w:ascii="OpenSymbol" w:hAnsi="OpenSymbol"/>
      </w:rPr>
    </w:lvl>
  </w:abstractNum>
  <w:abstractNum w:abstractNumId="13" w15:restartNumberingAfterBreak="0">
    <w:nsid w:val="0000000E"/>
    <w:multiLevelType w:val="multilevel"/>
    <w:tmpl w:val="0000000E"/>
    <w:name w:val="WW8Num20"/>
    <w:lvl w:ilvl="0">
      <w:start w:val="1"/>
      <w:numFmt w:val="bullet"/>
      <w:lvlText w:val="–"/>
      <w:lvlJc w:val="left"/>
      <w:pPr>
        <w:tabs>
          <w:tab w:val="num" w:pos="360"/>
        </w:tabs>
        <w:ind w:left="360" w:hanging="360"/>
      </w:pPr>
      <w:rPr>
        <w:rFonts w:ascii="Rubik" w:hAnsi="Rubik" w:cs="OpenSymbol"/>
        <w:kern w:val="1"/>
        <w:szCs w:val="24"/>
        <w:shd w:val="clear" w:color="auto" w:fill="auto"/>
        <w:lang w:val="pl-PL" w:eastAsia="hi-IN" w:bidi="hi-IN"/>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4" w15:restartNumberingAfterBreak="0">
    <w:nsid w:val="0000000F"/>
    <w:multiLevelType w:val="multilevel"/>
    <w:tmpl w:val="0000000F"/>
    <w:name w:val="WW8Num21"/>
    <w:lvl w:ilvl="0">
      <w:start w:val="1"/>
      <w:numFmt w:val="bullet"/>
      <w:lvlText w:val="-"/>
      <w:lvlJc w:val="left"/>
      <w:pPr>
        <w:tabs>
          <w:tab w:val="num" w:pos="0"/>
        </w:tabs>
        <w:ind w:left="360" w:firstLine="360"/>
      </w:pPr>
      <w:rPr>
        <w:rFonts w:ascii="OpenSymbol" w:hAnsi="OpenSymbol" w:cs="Symbol"/>
        <w:lang w:val="pl-PL"/>
      </w:rPr>
    </w:lvl>
    <w:lvl w:ilvl="1">
      <w:start w:val="1"/>
      <w:numFmt w:val="bullet"/>
      <w:lvlText w:val="-"/>
      <w:lvlJc w:val="left"/>
      <w:pPr>
        <w:tabs>
          <w:tab w:val="num" w:pos="0"/>
        </w:tabs>
        <w:ind w:left="360" w:firstLine="1080"/>
      </w:pPr>
      <w:rPr>
        <w:rFonts w:ascii="OpenSymbol" w:hAnsi="OpenSymbol"/>
        <w:u w:val="none"/>
      </w:rPr>
    </w:lvl>
    <w:lvl w:ilvl="2">
      <w:start w:val="1"/>
      <w:numFmt w:val="bullet"/>
      <w:lvlText w:val="-"/>
      <w:lvlJc w:val="left"/>
      <w:pPr>
        <w:tabs>
          <w:tab w:val="num" w:pos="0"/>
        </w:tabs>
        <w:ind w:left="1080" w:firstLine="1800"/>
      </w:pPr>
      <w:rPr>
        <w:rFonts w:ascii="OpenSymbol" w:hAnsi="OpenSymbol"/>
        <w:u w:val="none"/>
      </w:rPr>
    </w:lvl>
    <w:lvl w:ilvl="3">
      <w:start w:val="1"/>
      <w:numFmt w:val="bullet"/>
      <w:lvlText w:val="-"/>
      <w:lvlJc w:val="left"/>
      <w:pPr>
        <w:tabs>
          <w:tab w:val="num" w:pos="0"/>
        </w:tabs>
        <w:ind w:left="1800" w:firstLine="2520"/>
      </w:pPr>
      <w:rPr>
        <w:rFonts w:ascii="OpenSymbol" w:hAnsi="OpenSymbol"/>
        <w:u w:val="none"/>
      </w:rPr>
    </w:lvl>
    <w:lvl w:ilvl="4">
      <w:start w:val="1"/>
      <w:numFmt w:val="bullet"/>
      <w:lvlText w:val="-"/>
      <w:lvlJc w:val="left"/>
      <w:pPr>
        <w:tabs>
          <w:tab w:val="num" w:pos="0"/>
        </w:tabs>
        <w:ind w:left="2520" w:firstLine="3240"/>
      </w:pPr>
      <w:rPr>
        <w:rFonts w:ascii="OpenSymbol" w:hAnsi="OpenSymbol"/>
        <w:u w:val="none"/>
      </w:rPr>
    </w:lvl>
    <w:lvl w:ilvl="5">
      <w:start w:val="1"/>
      <w:numFmt w:val="bullet"/>
      <w:lvlText w:val="-"/>
      <w:lvlJc w:val="left"/>
      <w:pPr>
        <w:tabs>
          <w:tab w:val="num" w:pos="0"/>
        </w:tabs>
        <w:ind w:left="3240" w:firstLine="3960"/>
      </w:pPr>
      <w:rPr>
        <w:rFonts w:ascii="OpenSymbol" w:hAnsi="OpenSymbol"/>
        <w:u w:val="none"/>
      </w:rPr>
    </w:lvl>
    <w:lvl w:ilvl="6">
      <w:start w:val="1"/>
      <w:numFmt w:val="bullet"/>
      <w:lvlText w:val="-"/>
      <w:lvlJc w:val="left"/>
      <w:pPr>
        <w:tabs>
          <w:tab w:val="num" w:pos="0"/>
        </w:tabs>
        <w:ind w:left="3960" w:firstLine="4680"/>
      </w:pPr>
      <w:rPr>
        <w:rFonts w:ascii="OpenSymbol" w:hAnsi="OpenSymbol"/>
        <w:u w:val="none"/>
      </w:rPr>
    </w:lvl>
    <w:lvl w:ilvl="7">
      <w:start w:val="1"/>
      <w:numFmt w:val="bullet"/>
      <w:lvlText w:val="-"/>
      <w:lvlJc w:val="left"/>
      <w:pPr>
        <w:tabs>
          <w:tab w:val="num" w:pos="0"/>
        </w:tabs>
        <w:ind w:left="4680" w:firstLine="5400"/>
      </w:pPr>
      <w:rPr>
        <w:rFonts w:ascii="OpenSymbol" w:hAnsi="OpenSymbol"/>
        <w:u w:val="none"/>
      </w:rPr>
    </w:lvl>
    <w:lvl w:ilvl="8">
      <w:start w:val="1"/>
      <w:numFmt w:val="bullet"/>
      <w:lvlText w:val="-"/>
      <w:lvlJc w:val="left"/>
      <w:pPr>
        <w:tabs>
          <w:tab w:val="num" w:pos="0"/>
        </w:tabs>
        <w:ind w:left="5400" w:firstLine="6120"/>
      </w:pPr>
      <w:rPr>
        <w:rFonts w:ascii="OpenSymbol" w:hAnsi="OpenSymbol"/>
        <w:u w:val="none"/>
      </w:rPr>
    </w:lvl>
  </w:abstractNum>
  <w:abstractNum w:abstractNumId="15" w15:restartNumberingAfterBreak="0">
    <w:nsid w:val="00000010"/>
    <w:multiLevelType w:val="multilevel"/>
    <w:tmpl w:val="A04CFC68"/>
    <w:name w:val="WWNum7"/>
    <w:lvl w:ilvl="0">
      <w:start w:val="9"/>
      <w:numFmt w:val="decimal"/>
      <w:lvlText w:val=" %1 "/>
      <w:lvlJc w:val="left"/>
      <w:pPr>
        <w:tabs>
          <w:tab w:val="num" w:pos="66"/>
        </w:tabs>
        <w:ind w:left="66" w:firstLine="360"/>
      </w:pPr>
      <w:rPr>
        <w:rFonts w:ascii="Arial" w:hAnsi="Arial" w:cs="Arial"/>
        <w:sz w:val="22"/>
        <w:szCs w:val="22"/>
        <w:u w:val="none"/>
      </w:rPr>
    </w:lvl>
    <w:lvl w:ilvl="1">
      <w:start w:val="1"/>
      <w:numFmt w:val="decimal"/>
      <w:lvlText w:val=" %1.%2 "/>
      <w:lvlJc w:val="left"/>
      <w:pPr>
        <w:tabs>
          <w:tab w:val="num" w:pos="448"/>
        </w:tabs>
        <w:ind w:left="442" w:firstLine="692"/>
      </w:pPr>
      <w:rPr>
        <w:b/>
        <w:u w:val="none"/>
      </w:rPr>
    </w:lvl>
    <w:lvl w:ilvl="2">
      <w:start w:val="1"/>
      <w:numFmt w:val="decimal"/>
      <w:lvlText w:val=" %1.%2.%3 "/>
      <w:lvlJc w:val="left"/>
      <w:pPr>
        <w:tabs>
          <w:tab w:val="num" w:pos="0"/>
        </w:tabs>
        <w:ind w:left="238" w:firstLine="691"/>
      </w:pPr>
      <w:rPr>
        <w:u w:val="none"/>
      </w:rPr>
    </w:lvl>
    <w:lvl w:ilvl="3">
      <w:start w:val="1"/>
      <w:numFmt w:val="decimal"/>
      <w:lvlText w:val=" %1.%2.%3.%4 "/>
      <w:lvlJc w:val="left"/>
      <w:pPr>
        <w:tabs>
          <w:tab w:val="num" w:pos="0"/>
        </w:tabs>
        <w:ind w:left="998" w:firstLine="788"/>
      </w:pPr>
      <w:rPr>
        <w:u w:val="none"/>
      </w:rPr>
    </w:lvl>
    <w:lvl w:ilvl="4">
      <w:start w:val="1"/>
      <w:numFmt w:val="decimal"/>
      <w:lvlText w:val=" %1.%2.%3.%4.%5 "/>
      <w:lvlJc w:val="left"/>
      <w:pPr>
        <w:tabs>
          <w:tab w:val="num" w:pos="0"/>
        </w:tabs>
        <w:ind w:left="1440" w:firstLine="1800"/>
      </w:pPr>
      <w:rPr>
        <w:u w:val="none"/>
      </w:rPr>
    </w:lvl>
    <w:lvl w:ilvl="5">
      <w:start w:val="1"/>
      <w:numFmt w:val="decimal"/>
      <w:lvlText w:val=" %1.%2.%3.%4.%5.%6 "/>
      <w:lvlJc w:val="left"/>
      <w:pPr>
        <w:tabs>
          <w:tab w:val="num" w:pos="0"/>
        </w:tabs>
        <w:ind w:left="1800" w:firstLine="2160"/>
      </w:pPr>
      <w:rPr>
        <w:u w:val="none"/>
      </w:rPr>
    </w:lvl>
    <w:lvl w:ilvl="6">
      <w:start w:val="1"/>
      <w:numFmt w:val="decimal"/>
      <w:lvlText w:val=" %1.%2.%3.%4.%5.%6.%7 "/>
      <w:lvlJc w:val="left"/>
      <w:pPr>
        <w:tabs>
          <w:tab w:val="num" w:pos="0"/>
        </w:tabs>
        <w:ind w:left="2160" w:firstLine="2520"/>
      </w:pPr>
      <w:rPr>
        <w:u w:val="none"/>
      </w:rPr>
    </w:lvl>
    <w:lvl w:ilvl="7">
      <w:start w:val="1"/>
      <w:numFmt w:val="decimal"/>
      <w:lvlText w:val=" %1.%2.%3.%4.%5.%6.%7.%8 "/>
      <w:lvlJc w:val="left"/>
      <w:pPr>
        <w:tabs>
          <w:tab w:val="num" w:pos="0"/>
        </w:tabs>
        <w:ind w:left="2520" w:firstLine="2880"/>
      </w:pPr>
      <w:rPr>
        <w:u w:val="none"/>
      </w:rPr>
    </w:lvl>
    <w:lvl w:ilvl="8">
      <w:start w:val="1"/>
      <w:numFmt w:val="decimal"/>
      <w:lvlText w:val=" %1.%2.%3.%4.%5.%6.%7.%8.%9 "/>
      <w:lvlJc w:val="left"/>
      <w:pPr>
        <w:tabs>
          <w:tab w:val="num" w:pos="0"/>
        </w:tabs>
        <w:ind w:left="2880" w:firstLine="3240"/>
      </w:pPr>
      <w:rPr>
        <w:u w:val="none"/>
      </w:rPr>
    </w:lvl>
  </w:abstractNum>
  <w:abstractNum w:abstractNumId="16" w15:restartNumberingAfterBreak="0">
    <w:nsid w:val="00000011"/>
    <w:multiLevelType w:val="multilevel"/>
    <w:tmpl w:val="00000011"/>
    <w:name w:val="WWNum5"/>
    <w:lvl w:ilvl="0">
      <w:start w:val="1"/>
      <w:numFmt w:val="bullet"/>
      <w:lvlText w:val="-"/>
      <w:lvlJc w:val="left"/>
      <w:pPr>
        <w:tabs>
          <w:tab w:val="num" w:pos="0"/>
        </w:tabs>
        <w:ind w:left="0" w:firstLine="360"/>
      </w:pPr>
      <w:rPr>
        <w:rFonts w:ascii="OpenSymbol" w:hAnsi="OpenSymbol" w:cs="Arial"/>
        <w:sz w:val="20"/>
        <w:u w:val="none"/>
      </w:rPr>
    </w:lvl>
    <w:lvl w:ilvl="1">
      <w:start w:val="1"/>
      <w:numFmt w:val="bullet"/>
      <w:lvlText w:val="-"/>
      <w:lvlJc w:val="left"/>
      <w:pPr>
        <w:tabs>
          <w:tab w:val="num" w:pos="0"/>
        </w:tabs>
        <w:ind w:left="720" w:firstLine="1080"/>
      </w:pPr>
      <w:rPr>
        <w:rFonts w:ascii="OpenSymbol" w:hAnsi="OpenSymbol"/>
        <w:u w:val="none"/>
      </w:rPr>
    </w:lvl>
    <w:lvl w:ilvl="2">
      <w:start w:val="1"/>
      <w:numFmt w:val="bullet"/>
      <w:lvlText w:val="-"/>
      <w:lvlJc w:val="left"/>
      <w:pPr>
        <w:tabs>
          <w:tab w:val="num" w:pos="0"/>
        </w:tabs>
        <w:ind w:left="1440" w:firstLine="1800"/>
      </w:pPr>
      <w:rPr>
        <w:rFonts w:ascii="OpenSymbol" w:hAnsi="OpenSymbol"/>
        <w:u w:val="none"/>
      </w:rPr>
    </w:lvl>
    <w:lvl w:ilvl="3">
      <w:start w:val="1"/>
      <w:numFmt w:val="bullet"/>
      <w:lvlText w:val="-"/>
      <w:lvlJc w:val="left"/>
      <w:pPr>
        <w:tabs>
          <w:tab w:val="num" w:pos="0"/>
        </w:tabs>
        <w:ind w:left="2160" w:firstLine="2520"/>
      </w:pPr>
      <w:rPr>
        <w:rFonts w:ascii="OpenSymbol" w:hAnsi="OpenSymbol"/>
        <w:u w:val="none"/>
      </w:rPr>
    </w:lvl>
    <w:lvl w:ilvl="4">
      <w:start w:val="1"/>
      <w:numFmt w:val="bullet"/>
      <w:lvlText w:val="-"/>
      <w:lvlJc w:val="left"/>
      <w:pPr>
        <w:tabs>
          <w:tab w:val="num" w:pos="0"/>
        </w:tabs>
        <w:ind w:left="2880" w:firstLine="3240"/>
      </w:pPr>
      <w:rPr>
        <w:rFonts w:ascii="OpenSymbol" w:hAnsi="OpenSymbol"/>
        <w:u w:val="none"/>
      </w:rPr>
    </w:lvl>
    <w:lvl w:ilvl="5">
      <w:start w:val="1"/>
      <w:numFmt w:val="bullet"/>
      <w:lvlText w:val="-"/>
      <w:lvlJc w:val="left"/>
      <w:pPr>
        <w:tabs>
          <w:tab w:val="num" w:pos="0"/>
        </w:tabs>
        <w:ind w:left="3600" w:firstLine="3960"/>
      </w:pPr>
      <w:rPr>
        <w:rFonts w:ascii="OpenSymbol" w:hAnsi="OpenSymbol"/>
        <w:u w:val="none"/>
      </w:rPr>
    </w:lvl>
    <w:lvl w:ilvl="6">
      <w:start w:val="1"/>
      <w:numFmt w:val="bullet"/>
      <w:lvlText w:val="-"/>
      <w:lvlJc w:val="left"/>
      <w:pPr>
        <w:tabs>
          <w:tab w:val="num" w:pos="0"/>
        </w:tabs>
        <w:ind w:left="4320" w:firstLine="4680"/>
      </w:pPr>
      <w:rPr>
        <w:rFonts w:ascii="OpenSymbol" w:hAnsi="OpenSymbol"/>
        <w:u w:val="none"/>
      </w:rPr>
    </w:lvl>
    <w:lvl w:ilvl="7">
      <w:start w:val="1"/>
      <w:numFmt w:val="bullet"/>
      <w:lvlText w:val="-"/>
      <w:lvlJc w:val="left"/>
      <w:pPr>
        <w:tabs>
          <w:tab w:val="num" w:pos="0"/>
        </w:tabs>
        <w:ind w:left="5040" w:firstLine="5400"/>
      </w:pPr>
      <w:rPr>
        <w:rFonts w:ascii="OpenSymbol" w:hAnsi="OpenSymbol"/>
        <w:u w:val="none"/>
      </w:rPr>
    </w:lvl>
    <w:lvl w:ilvl="8">
      <w:start w:val="1"/>
      <w:numFmt w:val="bullet"/>
      <w:lvlText w:val="-"/>
      <w:lvlJc w:val="left"/>
      <w:pPr>
        <w:tabs>
          <w:tab w:val="num" w:pos="0"/>
        </w:tabs>
        <w:ind w:left="5760" w:firstLine="6120"/>
      </w:pPr>
      <w:rPr>
        <w:rFonts w:ascii="OpenSymbol" w:hAnsi="OpenSymbol"/>
        <w:u w:val="none"/>
      </w:rPr>
    </w:lvl>
  </w:abstractNum>
  <w:abstractNum w:abstractNumId="17" w15:restartNumberingAfterBreak="0">
    <w:nsid w:val="00000012"/>
    <w:multiLevelType w:val="multilevel"/>
    <w:tmpl w:val="00000012"/>
    <w:name w:val="WWNum8"/>
    <w:lvl w:ilvl="0">
      <w:start w:val="1"/>
      <w:numFmt w:val="bullet"/>
      <w:lvlText w:val="–"/>
      <w:lvlJc w:val="left"/>
      <w:pPr>
        <w:tabs>
          <w:tab w:val="num" w:pos="0"/>
        </w:tabs>
        <w:ind w:left="0" w:firstLine="0"/>
      </w:pPr>
      <w:rPr>
        <w:rFonts w:ascii="Arial" w:hAnsi="Arial" w:cs="Arial"/>
        <w:sz w:val="20"/>
        <w:u w:val="none"/>
      </w:rPr>
    </w:lvl>
    <w:lvl w:ilvl="1">
      <w:start w:val="1"/>
      <w:numFmt w:val="bullet"/>
      <w:lvlText w:val="◦"/>
      <w:lvlJc w:val="left"/>
      <w:pPr>
        <w:tabs>
          <w:tab w:val="num" w:pos="0"/>
        </w:tabs>
        <w:ind w:left="360" w:firstLine="360"/>
      </w:pPr>
      <w:rPr>
        <w:rFonts w:ascii="Arial" w:hAnsi="Arial"/>
        <w:u w:val="none"/>
      </w:rPr>
    </w:lvl>
    <w:lvl w:ilvl="2">
      <w:start w:val="1"/>
      <w:numFmt w:val="bullet"/>
      <w:lvlText w:val="▪"/>
      <w:lvlJc w:val="left"/>
      <w:pPr>
        <w:tabs>
          <w:tab w:val="num" w:pos="0"/>
        </w:tabs>
        <w:ind w:left="720" w:firstLine="720"/>
      </w:pPr>
      <w:rPr>
        <w:rFonts w:ascii="Arial" w:hAnsi="Arial"/>
        <w:u w:val="none"/>
      </w:rPr>
    </w:lvl>
    <w:lvl w:ilvl="3">
      <w:start w:val="1"/>
      <w:numFmt w:val="bullet"/>
      <w:lvlText w:val="●"/>
      <w:lvlJc w:val="left"/>
      <w:pPr>
        <w:tabs>
          <w:tab w:val="num" w:pos="0"/>
        </w:tabs>
        <w:ind w:left="1080" w:firstLine="1080"/>
      </w:pPr>
      <w:rPr>
        <w:rFonts w:ascii="Arial" w:hAnsi="Arial"/>
        <w:u w:val="none"/>
      </w:rPr>
    </w:lvl>
    <w:lvl w:ilvl="4">
      <w:start w:val="1"/>
      <w:numFmt w:val="bullet"/>
      <w:lvlText w:val="◦"/>
      <w:lvlJc w:val="left"/>
      <w:pPr>
        <w:tabs>
          <w:tab w:val="num" w:pos="0"/>
        </w:tabs>
        <w:ind w:left="1440" w:firstLine="1440"/>
      </w:pPr>
      <w:rPr>
        <w:rFonts w:ascii="Arial" w:hAnsi="Arial"/>
        <w:u w:val="none"/>
      </w:rPr>
    </w:lvl>
    <w:lvl w:ilvl="5">
      <w:start w:val="1"/>
      <w:numFmt w:val="bullet"/>
      <w:lvlText w:val="▪"/>
      <w:lvlJc w:val="left"/>
      <w:pPr>
        <w:tabs>
          <w:tab w:val="num" w:pos="0"/>
        </w:tabs>
        <w:ind w:left="1800" w:firstLine="1800"/>
      </w:pPr>
      <w:rPr>
        <w:rFonts w:ascii="Arial" w:hAnsi="Arial"/>
        <w:u w:val="none"/>
      </w:rPr>
    </w:lvl>
    <w:lvl w:ilvl="6">
      <w:start w:val="1"/>
      <w:numFmt w:val="bullet"/>
      <w:lvlText w:val="●"/>
      <w:lvlJc w:val="left"/>
      <w:pPr>
        <w:tabs>
          <w:tab w:val="num" w:pos="0"/>
        </w:tabs>
        <w:ind w:left="2160" w:firstLine="2160"/>
      </w:pPr>
      <w:rPr>
        <w:rFonts w:ascii="Arial" w:hAnsi="Arial"/>
        <w:u w:val="none"/>
      </w:rPr>
    </w:lvl>
    <w:lvl w:ilvl="7">
      <w:start w:val="1"/>
      <w:numFmt w:val="bullet"/>
      <w:lvlText w:val="◦"/>
      <w:lvlJc w:val="left"/>
      <w:pPr>
        <w:tabs>
          <w:tab w:val="num" w:pos="0"/>
        </w:tabs>
        <w:ind w:left="2520" w:firstLine="2520"/>
      </w:pPr>
      <w:rPr>
        <w:rFonts w:ascii="Arial" w:hAnsi="Arial"/>
        <w:u w:val="none"/>
      </w:rPr>
    </w:lvl>
    <w:lvl w:ilvl="8">
      <w:start w:val="1"/>
      <w:numFmt w:val="bullet"/>
      <w:lvlText w:val="▪"/>
      <w:lvlJc w:val="left"/>
      <w:pPr>
        <w:tabs>
          <w:tab w:val="num" w:pos="0"/>
        </w:tabs>
        <w:ind w:left="2880" w:firstLine="2880"/>
      </w:pPr>
      <w:rPr>
        <w:rFonts w:ascii="Arial" w:hAnsi="Arial"/>
        <w:u w:val="none"/>
      </w:rPr>
    </w:lvl>
  </w:abstractNum>
  <w:abstractNum w:abstractNumId="18" w15:restartNumberingAfterBreak="0">
    <w:nsid w:val="00000013"/>
    <w:multiLevelType w:val="multilevel"/>
    <w:tmpl w:val="00000013"/>
    <w:lvl w:ilvl="0">
      <w:start w:val="1"/>
      <w:numFmt w:val="decimal"/>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19" w15:restartNumberingAfterBreak="0">
    <w:nsid w:val="00000014"/>
    <w:multiLevelType w:val="multilevel"/>
    <w:tmpl w:val="00000014"/>
    <w:lvl w:ilvl="0">
      <w:start w:val="1"/>
      <w:numFmt w:val="decimal"/>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20" w15:restartNumberingAfterBreak="0">
    <w:nsid w:val="00000015"/>
    <w:multiLevelType w:val="multilevel"/>
    <w:tmpl w:val="00000015"/>
    <w:lvl w:ilvl="0">
      <w:start w:val="1"/>
      <w:numFmt w:val="decimal"/>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21" w15:restartNumberingAfterBreak="0">
    <w:nsid w:val="00000016"/>
    <w:multiLevelType w:val="multilevel"/>
    <w:tmpl w:val="00000016"/>
    <w:lvl w:ilvl="0">
      <w:start w:val="1"/>
      <w:numFmt w:val="upperRoman"/>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22" w15:restartNumberingAfterBreak="0">
    <w:nsid w:val="00000017"/>
    <w:multiLevelType w:val="multilevel"/>
    <w:tmpl w:val="00000017"/>
    <w:lvl w:ilvl="0">
      <w:start w:val="1"/>
      <w:numFmt w:val="bullet"/>
      <w:lvlText w:val="‒"/>
      <w:lvlJc w:val="left"/>
      <w:pPr>
        <w:tabs>
          <w:tab w:val="num" w:pos="360"/>
        </w:tabs>
        <w:ind w:left="360" w:hanging="360"/>
      </w:pPr>
      <w:rPr>
        <w:rFonts w:ascii="Arial" w:hAnsi="Aria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23" w15:restartNumberingAfterBreak="0">
    <w:nsid w:val="00000018"/>
    <w:multiLevelType w:val="multilevel"/>
    <w:tmpl w:val="00000018"/>
    <w:lvl w:ilvl="0">
      <w:start w:val="1"/>
      <w:numFmt w:val="decimal"/>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24" w15:restartNumberingAfterBreak="0">
    <w:nsid w:val="00000019"/>
    <w:multiLevelType w:val="multilevel"/>
    <w:tmpl w:val="00000019"/>
    <w:lvl w:ilvl="0">
      <w:start w:val="1"/>
      <w:numFmt w:val="upperLetter"/>
      <w:lvlText w:val="%1)"/>
      <w:lvlJc w:val="left"/>
      <w:pPr>
        <w:tabs>
          <w:tab w:val="num" w:pos="360"/>
        </w:tabs>
        <w:ind w:left="360" w:hanging="360"/>
      </w:p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25" w15:restartNumberingAfterBreak="0">
    <w:nsid w:val="0000001A"/>
    <w:multiLevelType w:val="multilevel"/>
    <w:tmpl w:val="0000001A"/>
    <w:lvl w:ilvl="0">
      <w:start w:val="1"/>
      <w:numFmt w:val="decimal"/>
      <w:lvlText w:val="%1."/>
      <w:lvlJc w:val="left"/>
      <w:pPr>
        <w:tabs>
          <w:tab w:val="num" w:pos="360"/>
        </w:tabs>
        <w:ind w:left="360" w:hanging="360"/>
      </w:pPr>
      <w:rPr>
        <w:rFonts w:ascii="Arial" w:hAnsi="Arial" w:cs="Arial"/>
        <w:sz w:val="20"/>
        <w:szCs w:val="20"/>
      </w:rPr>
    </w:lvl>
    <w:lvl w:ilvl="1">
      <w:start w:val="1"/>
      <w:numFmt w:val="decimal"/>
      <w:lvlText w:val="%2."/>
      <w:lvlJc w:val="left"/>
      <w:pPr>
        <w:tabs>
          <w:tab w:val="num" w:pos="720"/>
        </w:tabs>
        <w:ind w:left="720" w:hanging="360"/>
      </w:pPr>
      <w:rPr>
        <w:rFonts w:ascii="Arial" w:hAnsi="Arial" w:cs="Arial"/>
        <w:sz w:val="20"/>
        <w:szCs w:val="20"/>
      </w:rPr>
    </w:lvl>
    <w:lvl w:ilvl="2">
      <w:start w:val="1"/>
      <w:numFmt w:val="decimal"/>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Arial" w:hAnsi="Arial" w:cs="Arial"/>
        <w:sz w:val="20"/>
        <w:szCs w:val="20"/>
      </w:rPr>
    </w:lvl>
    <w:lvl w:ilvl="4">
      <w:start w:val="1"/>
      <w:numFmt w:val="decimal"/>
      <w:lvlText w:val="%5."/>
      <w:lvlJc w:val="left"/>
      <w:pPr>
        <w:tabs>
          <w:tab w:val="num" w:pos="1800"/>
        </w:tabs>
        <w:ind w:left="1800" w:hanging="360"/>
      </w:pPr>
      <w:rPr>
        <w:rFonts w:ascii="Arial" w:hAnsi="Arial" w:cs="Arial"/>
        <w:sz w:val="20"/>
        <w:szCs w:val="20"/>
      </w:rPr>
    </w:lvl>
    <w:lvl w:ilvl="5">
      <w:start w:val="1"/>
      <w:numFmt w:val="decimal"/>
      <w:lvlText w:val="%6."/>
      <w:lvlJc w:val="left"/>
      <w:pPr>
        <w:tabs>
          <w:tab w:val="num" w:pos="2160"/>
        </w:tabs>
        <w:ind w:left="2160" w:hanging="360"/>
      </w:pPr>
      <w:rPr>
        <w:rFonts w:ascii="Arial" w:hAnsi="Arial" w:cs="Arial"/>
        <w:sz w:val="20"/>
        <w:szCs w:val="20"/>
      </w:rPr>
    </w:lvl>
    <w:lvl w:ilvl="6">
      <w:start w:val="1"/>
      <w:numFmt w:val="decimal"/>
      <w:lvlText w:val="%7."/>
      <w:lvlJc w:val="left"/>
      <w:pPr>
        <w:tabs>
          <w:tab w:val="num" w:pos="2520"/>
        </w:tabs>
        <w:ind w:left="2520" w:hanging="360"/>
      </w:pPr>
      <w:rPr>
        <w:rFonts w:ascii="Arial" w:hAnsi="Arial" w:cs="Arial"/>
        <w:sz w:val="20"/>
        <w:szCs w:val="20"/>
      </w:rPr>
    </w:lvl>
    <w:lvl w:ilvl="7">
      <w:start w:val="1"/>
      <w:numFmt w:val="decimal"/>
      <w:lvlText w:val="%8."/>
      <w:lvlJc w:val="left"/>
      <w:pPr>
        <w:tabs>
          <w:tab w:val="num" w:pos="2880"/>
        </w:tabs>
        <w:ind w:left="2880" w:hanging="360"/>
      </w:pPr>
      <w:rPr>
        <w:rFonts w:ascii="Arial" w:hAnsi="Arial" w:cs="Arial"/>
        <w:sz w:val="20"/>
        <w:szCs w:val="20"/>
      </w:rPr>
    </w:lvl>
    <w:lvl w:ilvl="8">
      <w:start w:val="1"/>
      <w:numFmt w:val="decimal"/>
      <w:lvlText w:val="%9."/>
      <w:lvlJc w:val="left"/>
      <w:pPr>
        <w:tabs>
          <w:tab w:val="num" w:pos="3240"/>
        </w:tabs>
        <w:ind w:left="3240" w:hanging="360"/>
      </w:pPr>
      <w:rPr>
        <w:rFonts w:ascii="Arial" w:hAnsi="Arial" w:cs="Arial"/>
        <w:sz w:val="20"/>
        <w:szCs w:val="20"/>
      </w:rPr>
    </w:lvl>
  </w:abstractNum>
  <w:abstractNum w:abstractNumId="26" w15:restartNumberingAfterBreak="0">
    <w:nsid w:val="0000001B"/>
    <w:multiLevelType w:val="multilevel"/>
    <w:tmpl w:val="0000001B"/>
    <w:lvl w:ilvl="0">
      <w:start w:val="1"/>
      <w:numFmt w:val="decimal"/>
      <w:lvlText w:val=" %1 "/>
      <w:lvlJc w:val="left"/>
      <w:pPr>
        <w:tabs>
          <w:tab w:val="num" w:pos="720"/>
        </w:tabs>
        <w:ind w:left="720" w:hanging="360"/>
      </w:pPr>
      <w:rPr>
        <w:rFonts w:ascii="Arial" w:hAnsi="Arial" w:cs="Arial"/>
        <w:sz w:val="20"/>
        <w:szCs w:val="20"/>
      </w:rPr>
    </w:lvl>
    <w:lvl w:ilvl="1">
      <w:start w:val="1"/>
      <w:numFmt w:val="decimal"/>
      <w:lvlText w:val=" %1.%2 "/>
      <w:lvlJc w:val="left"/>
      <w:pPr>
        <w:tabs>
          <w:tab w:val="num" w:pos="1080"/>
        </w:tabs>
        <w:ind w:left="1080" w:hanging="360"/>
      </w:pPr>
      <w:rPr>
        <w:rFonts w:ascii="Arial" w:hAnsi="Arial" w:cs="Arial"/>
        <w:sz w:val="20"/>
        <w:szCs w:val="20"/>
      </w:rPr>
    </w:lvl>
    <w:lvl w:ilvl="2">
      <w:start w:val="1"/>
      <w:numFmt w:val="decimal"/>
      <w:lvlText w:val=" %1.%2.%3 "/>
      <w:lvlJc w:val="left"/>
      <w:pPr>
        <w:tabs>
          <w:tab w:val="num" w:pos="1440"/>
        </w:tabs>
        <w:ind w:left="1440" w:hanging="360"/>
      </w:pPr>
      <w:rPr>
        <w:rFonts w:ascii="Arial" w:hAnsi="Arial" w:cs="Arial"/>
        <w:sz w:val="20"/>
        <w:szCs w:val="20"/>
      </w:rPr>
    </w:lvl>
    <w:lvl w:ilvl="3">
      <w:start w:val="1"/>
      <w:numFmt w:val="decimal"/>
      <w:lvlText w:val=" %1.%2.%3.%4 "/>
      <w:lvlJc w:val="left"/>
      <w:pPr>
        <w:tabs>
          <w:tab w:val="num" w:pos="1800"/>
        </w:tabs>
        <w:ind w:left="1800" w:hanging="360"/>
      </w:pPr>
      <w:rPr>
        <w:rFonts w:ascii="Arial" w:hAnsi="Arial" w:cs="Arial"/>
        <w:sz w:val="20"/>
        <w:szCs w:val="20"/>
      </w:rPr>
    </w:lvl>
    <w:lvl w:ilvl="4">
      <w:start w:val="1"/>
      <w:numFmt w:val="decimal"/>
      <w:lvlText w:val=" %1.%2.%3.%4.%5 "/>
      <w:lvlJc w:val="left"/>
      <w:pPr>
        <w:tabs>
          <w:tab w:val="num" w:pos="2160"/>
        </w:tabs>
        <w:ind w:left="2160" w:hanging="360"/>
      </w:pPr>
      <w:rPr>
        <w:rFonts w:ascii="Arial" w:hAnsi="Arial" w:cs="Arial"/>
        <w:sz w:val="20"/>
        <w:szCs w:val="20"/>
      </w:rPr>
    </w:lvl>
    <w:lvl w:ilvl="5">
      <w:start w:val="1"/>
      <w:numFmt w:val="decimal"/>
      <w:lvlText w:val=" %1.%2.%3.%4.%5.%6 "/>
      <w:lvlJc w:val="left"/>
      <w:pPr>
        <w:tabs>
          <w:tab w:val="num" w:pos="2520"/>
        </w:tabs>
        <w:ind w:left="2520" w:hanging="360"/>
      </w:pPr>
      <w:rPr>
        <w:rFonts w:ascii="Arial" w:hAnsi="Arial" w:cs="Arial"/>
        <w:sz w:val="20"/>
        <w:szCs w:val="20"/>
      </w:rPr>
    </w:lvl>
    <w:lvl w:ilvl="6">
      <w:start w:val="1"/>
      <w:numFmt w:val="decimal"/>
      <w:lvlText w:val=" %1.%2.%3.%4.%5.%6.%7 "/>
      <w:lvlJc w:val="left"/>
      <w:pPr>
        <w:tabs>
          <w:tab w:val="num" w:pos="2880"/>
        </w:tabs>
        <w:ind w:left="2880" w:hanging="360"/>
      </w:pPr>
      <w:rPr>
        <w:rFonts w:ascii="Arial" w:hAnsi="Arial" w:cs="Arial"/>
        <w:sz w:val="20"/>
        <w:szCs w:val="20"/>
      </w:rPr>
    </w:lvl>
    <w:lvl w:ilvl="7">
      <w:start w:val="1"/>
      <w:numFmt w:val="decimal"/>
      <w:lvlText w:val=" %1.%2.%3.%4.%5.%6.%7.%8 "/>
      <w:lvlJc w:val="left"/>
      <w:pPr>
        <w:tabs>
          <w:tab w:val="num" w:pos="3240"/>
        </w:tabs>
        <w:ind w:left="3240" w:hanging="360"/>
      </w:pPr>
      <w:rPr>
        <w:rFonts w:ascii="Arial" w:hAnsi="Arial" w:cs="Arial"/>
        <w:sz w:val="20"/>
        <w:szCs w:val="20"/>
      </w:rPr>
    </w:lvl>
    <w:lvl w:ilvl="8">
      <w:start w:val="1"/>
      <w:numFmt w:val="decimal"/>
      <w:lvlText w:val=" %1.%2.%3.%4.%5.%6.%7.%8.%9 "/>
      <w:lvlJc w:val="left"/>
      <w:pPr>
        <w:tabs>
          <w:tab w:val="num" w:pos="3600"/>
        </w:tabs>
        <w:ind w:left="3600" w:hanging="360"/>
      </w:pPr>
      <w:rPr>
        <w:rFonts w:ascii="Arial" w:hAnsi="Arial" w:cs="Arial"/>
        <w:sz w:val="20"/>
        <w:szCs w:val="20"/>
      </w:rPr>
    </w:lvl>
  </w:abstractNum>
  <w:abstractNum w:abstractNumId="27" w15:restartNumberingAfterBreak="0">
    <w:nsid w:val="0000001C"/>
    <w:multiLevelType w:val="multilevel"/>
    <w:tmpl w:val="0000001C"/>
    <w:lvl w:ilvl="0">
      <w:start w:val="1"/>
      <w:numFmt w:val="bullet"/>
      <w:lvlText w:val="–"/>
      <w:lvlJc w:val="left"/>
      <w:pPr>
        <w:tabs>
          <w:tab w:val="num" w:pos="720"/>
        </w:tabs>
        <w:ind w:left="720" w:hanging="360"/>
      </w:pPr>
      <w:rPr>
        <w:rFonts w:ascii="Arial" w:hAnsi="Aria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15:restartNumberingAfterBreak="0">
    <w:nsid w:val="0000001D"/>
    <w:multiLevelType w:val="multilevel"/>
    <w:tmpl w:val="0000001D"/>
    <w:lvl w:ilvl="0">
      <w:start w:val="1"/>
      <w:numFmt w:val="bullet"/>
      <w:lvlText w:val="‒"/>
      <w:lvlJc w:val="left"/>
      <w:pPr>
        <w:tabs>
          <w:tab w:val="num" w:pos="720"/>
        </w:tabs>
        <w:ind w:left="720" w:hanging="360"/>
      </w:pPr>
      <w:rPr>
        <w:rFonts w:ascii="Arial" w:hAnsi="Aria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15:restartNumberingAfterBreak="0">
    <w:nsid w:val="0000001E"/>
    <w:multiLevelType w:val="multilevel"/>
    <w:tmpl w:val="0000001E"/>
    <w:lvl w:ilvl="0">
      <w:start w:val="1"/>
      <w:numFmt w:val="bullet"/>
      <w:lvlText w:val="‒"/>
      <w:lvlJc w:val="left"/>
      <w:pPr>
        <w:tabs>
          <w:tab w:val="num" w:pos="360"/>
        </w:tabs>
        <w:ind w:left="360" w:hanging="360"/>
      </w:pPr>
      <w:rPr>
        <w:rFonts w:ascii="Arial" w:hAnsi="Aria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30" w15:restartNumberingAfterBreak="0">
    <w:nsid w:val="2AA94583"/>
    <w:multiLevelType w:val="hybridMultilevel"/>
    <w:tmpl w:val="1F10FE52"/>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9EF3C1B"/>
    <w:multiLevelType w:val="hybridMultilevel"/>
    <w:tmpl w:val="6D9A2174"/>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2F2023F"/>
    <w:multiLevelType w:val="hybridMultilevel"/>
    <w:tmpl w:val="24204776"/>
    <w:lvl w:ilvl="0" w:tplc="75DC1D52">
      <w:start w:val="1"/>
      <w:numFmt w:val="lowerLetter"/>
      <w:lvlText w:val="%1."/>
      <w:lvlJc w:val="left"/>
      <w:pPr>
        <w:ind w:left="720" w:hanging="360"/>
      </w:pPr>
      <w:rPr>
        <w:rFonts w:eastAsia="Arial" w:cs="Arial" w:hint="default"/>
        <w:color w:val="1A1A1A"/>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7EA6BFF"/>
    <w:multiLevelType w:val="multilevel"/>
    <w:tmpl w:val="D690EF3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92527EA"/>
    <w:multiLevelType w:val="hybridMultilevel"/>
    <w:tmpl w:val="21B6B4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6D0E72AC"/>
    <w:multiLevelType w:val="hybridMultilevel"/>
    <w:tmpl w:val="7E6C84E0"/>
    <w:lvl w:ilvl="0" w:tplc="CBD68A30">
      <w:start w:val="1"/>
      <w:numFmt w:val="upperLetter"/>
      <w:lvlText w:val="%1."/>
      <w:lvlJc w:val="left"/>
      <w:pPr>
        <w:ind w:left="360" w:hanging="360"/>
      </w:pPr>
      <w:rPr>
        <w:rFonts w:eastAsia="Arial" w:cs="Arial" w:hint="default"/>
        <w:color w:val="1A1A1A"/>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72740E4E"/>
    <w:multiLevelType w:val="multilevel"/>
    <w:tmpl w:val="17A4630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4"/>
  </w:num>
  <w:num w:numId="32">
    <w:abstractNumId w:val="33"/>
  </w:num>
  <w:num w:numId="33">
    <w:abstractNumId w:val="36"/>
  </w:num>
  <w:num w:numId="34">
    <w:abstractNumId w:val="30"/>
  </w:num>
  <w:num w:numId="35">
    <w:abstractNumId w:val="31"/>
  </w:num>
  <w:num w:numId="36">
    <w:abstractNumId w:val="32"/>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trackedChanges" w:enforcement="0"/>
  <w:defaultTabStop w:val="709"/>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
  <w:rsids>
    <w:rsidRoot w:val="008827C8"/>
    <w:rsid w:val="000024F6"/>
    <w:rsid w:val="000121FD"/>
    <w:rsid w:val="0002554F"/>
    <w:rsid w:val="00025653"/>
    <w:rsid w:val="00025AFF"/>
    <w:rsid w:val="00025D7B"/>
    <w:rsid w:val="00027099"/>
    <w:rsid w:val="00031E2E"/>
    <w:rsid w:val="00036696"/>
    <w:rsid w:val="0004643F"/>
    <w:rsid w:val="000478CF"/>
    <w:rsid w:val="000507D6"/>
    <w:rsid w:val="00053BBF"/>
    <w:rsid w:val="00060227"/>
    <w:rsid w:val="00063284"/>
    <w:rsid w:val="00063B79"/>
    <w:rsid w:val="000660AF"/>
    <w:rsid w:val="000721EF"/>
    <w:rsid w:val="00073780"/>
    <w:rsid w:val="00082B62"/>
    <w:rsid w:val="0009150E"/>
    <w:rsid w:val="00091A52"/>
    <w:rsid w:val="00091AB2"/>
    <w:rsid w:val="00091FF7"/>
    <w:rsid w:val="000942ED"/>
    <w:rsid w:val="00095E25"/>
    <w:rsid w:val="000A4275"/>
    <w:rsid w:val="000A6849"/>
    <w:rsid w:val="000A6BD0"/>
    <w:rsid w:val="000B7F0D"/>
    <w:rsid w:val="000E0F50"/>
    <w:rsid w:val="000F28A9"/>
    <w:rsid w:val="000F2CFD"/>
    <w:rsid w:val="000F55D7"/>
    <w:rsid w:val="000F5D82"/>
    <w:rsid w:val="001128CC"/>
    <w:rsid w:val="001134D7"/>
    <w:rsid w:val="00114F77"/>
    <w:rsid w:val="00120A32"/>
    <w:rsid w:val="001226FB"/>
    <w:rsid w:val="00122B3C"/>
    <w:rsid w:val="0013021F"/>
    <w:rsid w:val="00166A37"/>
    <w:rsid w:val="00173A1E"/>
    <w:rsid w:val="00180063"/>
    <w:rsid w:val="00180576"/>
    <w:rsid w:val="00190CC4"/>
    <w:rsid w:val="001925B7"/>
    <w:rsid w:val="00194D13"/>
    <w:rsid w:val="00197D83"/>
    <w:rsid w:val="001A384E"/>
    <w:rsid w:val="001A4325"/>
    <w:rsid w:val="001A4779"/>
    <w:rsid w:val="001A5B99"/>
    <w:rsid w:val="001B0024"/>
    <w:rsid w:val="001B0BEC"/>
    <w:rsid w:val="001B2538"/>
    <w:rsid w:val="001B592E"/>
    <w:rsid w:val="001B6179"/>
    <w:rsid w:val="001B6383"/>
    <w:rsid w:val="001C3371"/>
    <w:rsid w:val="001C50E4"/>
    <w:rsid w:val="001E486B"/>
    <w:rsid w:val="001E4D9E"/>
    <w:rsid w:val="001F1341"/>
    <w:rsid w:val="0022103B"/>
    <w:rsid w:val="0023671E"/>
    <w:rsid w:val="002440D4"/>
    <w:rsid w:val="002477AB"/>
    <w:rsid w:val="00247B06"/>
    <w:rsid w:val="00251B5B"/>
    <w:rsid w:val="00256290"/>
    <w:rsid w:val="00261A85"/>
    <w:rsid w:val="00267F26"/>
    <w:rsid w:val="002733EF"/>
    <w:rsid w:val="00274207"/>
    <w:rsid w:val="00285ADE"/>
    <w:rsid w:val="00290244"/>
    <w:rsid w:val="002A3AD6"/>
    <w:rsid w:val="002A693A"/>
    <w:rsid w:val="002B0460"/>
    <w:rsid w:val="002B35EC"/>
    <w:rsid w:val="002B78C1"/>
    <w:rsid w:val="002C4F6D"/>
    <w:rsid w:val="002C7348"/>
    <w:rsid w:val="002D14E6"/>
    <w:rsid w:val="002D2497"/>
    <w:rsid w:val="002D32C9"/>
    <w:rsid w:val="002D3A1B"/>
    <w:rsid w:val="002D5EFF"/>
    <w:rsid w:val="002E12C2"/>
    <w:rsid w:val="002E74BB"/>
    <w:rsid w:val="002F27A2"/>
    <w:rsid w:val="00305E7A"/>
    <w:rsid w:val="00316BDB"/>
    <w:rsid w:val="00321112"/>
    <w:rsid w:val="00326B17"/>
    <w:rsid w:val="00331573"/>
    <w:rsid w:val="003358CD"/>
    <w:rsid w:val="003634D0"/>
    <w:rsid w:val="003728F6"/>
    <w:rsid w:val="00380B63"/>
    <w:rsid w:val="0038156D"/>
    <w:rsid w:val="003830F4"/>
    <w:rsid w:val="00390FEE"/>
    <w:rsid w:val="00393153"/>
    <w:rsid w:val="003977AB"/>
    <w:rsid w:val="003A1E2A"/>
    <w:rsid w:val="003A2085"/>
    <w:rsid w:val="003B1680"/>
    <w:rsid w:val="003B17CD"/>
    <w:rsid w:val="003B6F37"/>
    <w:rsid w:val="003C3A07"/>
    <w:rsid w:val="003F5918"/>
    <w:rsid w:val="0040353E"/>
    <w:rsid w:val="00432D5A"/>
    <w:rsid w:val="0043406C"/>
    <w:rsid w:val="00434A3D"/>
    <w:rsid w:val="004403F1"/>
    <w:rsid w:val="004447D0"/>
    <w:rsid w:val="004453D6"/>
    <w:rsid w:val="00445905"/>
    <w:rsid w:val="00447102"/>
    <w:rsid w:val="00462DFE"/>
    <w:rsid w:val="00472E85"/>
    <w:rsid w:val="0047334A"/>
    <w:rsid w:val="0047750C"/>
    <w:rsid w:val="004861EA"/>
    <w:rsid w:val="00491A82"/>
    <w:rsid w:val="00494559"/>
    <w:rsid w:val="00495A1E"/>
    <w:rsid w:val="004A2963"/>
    <w:rsid w:val="004B1511"/>
    <w:rsid w:val="004B6E84"/>
    <w:rsid w:val="004C3F61"/>
    <w:rsid w:val="004C750E"/>
    <w:rsid w:val="004D344C"/>
    <w:rsid w:val="004D458F"/>
    <w:rsid w:val="004E4FDE"/>
    <w:rsid w:val="005209E7"/>
    <w:rsid w:val="00527334"/>
    <w:rsid w:val="00533BD9"/>
    <w:rsid w:val="00536C97"/>
    <w:rsid w:val="00543773"/>
    <w:rsid w:val="00545739"/>
    <w:rsid w:val="00546149"/>
    <w:rsid w:val="00551C76"/>
    <w:rsid w:val="005525EB"/>
    <w:rsid w:val="00552852"/>
    <w:rsid w:val="0056306B"/>
    <w:rsid w:val="00564B41"/>
    <w:rsid w:val="00565284"/>
    <w:rsid w:val="00570A99"/>
    <w:rsid w:val="00571526"/>
    <w:rsid w:val="00572469"/>
    <w:rsid w:val="0057275D"/>
    <w:rsid w:val="00573335"/>
    <w:rsid w:val="00580936"/>
    <w:rsid w:val="005830ED"/>
    <w:rsid w:val="005924F4"/>
    <w:rsid w:val="005A0092"/>
    <w:rsid w:val="005A378E"/>
    <w:rsid w:val="005A52FB"/>
    <w:rsid w:val="005B4772"/>
    <w:rsid w:val="005C3F43"/>
    <w:rsid w:val="005D00A2"/>
    <w:rsid w:val="005D2CFA"/>
    <w:rsid w:val="005E1437"/>
    <w:rsid w:val="005E7D73"/>
    <w:rsid w:val="005F2934"/>
    <w:rsid w:val="005F53DA"/>
    <w:rsid w:val="006046C2"/>
    <w:rsid w:val="00607EE3"/>
    <w:rsid w:val="006129BF"/>
    <w:rsid w:val="0061618C"/>
    <w:rsid w:val="00617FBF"/>
    <w:rsid w:val="0062019B"/>
    <w:rsid w:val="0062694F"/>
    <w:rsid w:val="00636DD8"/>
    <w:rsid w:val="0064183C"/>
    <w:rsid w:val="00643813"/>
    <w:rsid w:val="0065171D"/>
    <w:rsid w:val="00652078"/>
    <w:rsid w:val="0066097D"/>
    <w:rsid w:val="00662FD5"/>
    <w:rsid w:val="006669F3"/>
    <w:rsid w:val="006723F8"/>
    <w:rsid w:val="0067316D"/>
    <w:rsid w:val="006735B7"/>
    <w:rsid w:val="00675C2E"/>
    <w:rsid w:val="0068118D"/>
    <w:rsid w:val="0068412B"/>
    <w:rsid w:val="00690B8C"/>
    <w:rsid w:val="00694BED"/>
    <w:rsid w:val="006A5A5B"/>
    <w:rsid w:val="006B4AC5"/>
    <w:rsid w:val="006C1C1C"/>
    <w:rsid w:val="006C5F61"/>
    <w:rsid w:val="006E7D38"/>
    <w:rsid w:val="006F0500"/>
    <w:rsid w:val="006F59F3"/>
    <w:rsid w:val="007011AB"/>
    <w:rsid w:val="00703F24"/>
    <w:rsid w:val="00704988"/>
    <w:rsid w:val="00704E14"/>
    <w:rsid w:val="00725D95"/>
    <w:rsid w:val="007430DD"/>
    <w:rsid w:val="00746F5E"/>
    <w:rsid w:val="00750307"/>
    <w:rsid w:val="00752818"/>
    <w:rsid w:val="007663B4"/>
    <w:rsid w:val="00772A91"/>
    <w:rsid w:val="007738D1"/>
    <w:rsid w:val="00774BF7"/>
    <w:rsid w:val="007773C2"/>
    <w:rsid w:val="007823BB"/>
    <w:rsid w:val="00785011"/>
    <w:rsid w:val="00786A2E"/>
    <w:rsid w:val="0079501D"/>
    <w:rsid w:val="007A2D6C"/>
    <w:rsid w:val="007B2BB1"/>
    <w:rsid w:val="007B4987"/>
    <w:rsid w:val="007B7A79"/>
    <w:rsid w:val="007C41C5"/>
    <w:rsid w:val="007C4A23"/>
    <w:rsid w:val="007C6B96"/>
    <w:rsid w:val="007C6DC5"/>
    <w:rsid w:val="007E13F3"/>
    <w:rsid w:val="007E1FB4"/>
    <w:rsid w:val="007F2749"/>
    <w:rsid w:val="007F36EE"/>
    <w:rsid w:val="007F4790"/>
    <w:rsid w:val="007F6347"/>
    <w:rsid w:val="007F6A48"/>
    <w:rsid w:val="00805253"/>
    <w:rsid w:val="00810C26"/>
    <w:rsid w:val="008303DA"/>
    <w:rsid w:val="0084513A"/>
    <w:rsid w:val="008451AC"/>
    <w:rsid w:val="008479E0"/>
    <w:rsid w:val="00861EF4"/>
    <w:rsid w:val="008766EF"/>
    <w:rsid w:val="008827C8"/>
    <w:rsid w:val="008867E0"/>
    <w:rsid w:val="00890DD3"/>
    <w:rsid w:val="00895016"/>
    <w:rsid w:val="008A0E08"/>
    <w:rsid w:val="008A647B"/>
    <w:rsid w:val="008A7784"/>
    <w:rsid w:val="008C3E34"/>
    <w:rsid w:val="008C6268"/>
    <w:rsid w:val="008E429B"/>
    <w:rsid w:val="008E7599"/>
    <w:rsid w:val="008F1CF4"/>
    <w:rsid w:val="008F3180"/>
    <w:rsid w:val="008F6A56"/>
    <w:rsid w:val="008F7515"/>
    <w:rsid w:val="00904F82"/>
    <w:rsid w:val="00905631"/>
    <w:rsid w:val="0091479F"/>
    <w:rsid w:val="00915605"/>
    <w:rsid w:val="00920135"/>
    <w:rsid w:val="00921258"/>
    <w:rsid w:val="0093109B"/>
    <w:rsid w:val="009462C2"/>
    <w:rsid w:val="009563F5"/>
    <w:rsid w:val="009601AE"/>
    <w:rsid w:val="00960F5C"/>
    <w:rsid w:val="00961639"/>
    <w:rsid w:val="009704D0"/>
    <w:rsid w:val="00971800"/>
    <w:rsid w:val="00981017"/>
    <w:rsid w:val="00990370"/>
    <w:rsid w:val="0099253B"/>
    <w:rsid w:val="009928F4"/>
    <w:rsid w:val="00992DF9"/>
    <w:rsid w:val="009A3EDD"/>
    <w:rsid w:val="009A54E0"/>
    <w:rsid w:val="009A7A2D"/>
    <w:rsid w:val="009B16B0"/>
    <w:rsid w:val="009B27B0"/>
    <w:rsid w:val="009C3EC0"/>
    <w:rsid w:val="009D45A3"/>
    <w:rsid w:val="009E20BC"/>
    <w:rsid w:val="009E77C1"/>
    <w:rsid w:val="009F0A4B"/>
    <w:rsid w:val="009F45FE"/>
    <w:rsid w:val="009F55A3"/>
    <w:rsid w:val="00A10CB0"/>
    <w:rsid w:val="00A11EE5"/>
    <w:rsid w:val="00A121A8"/>
    <w:rsid w:val="00A12D2A"/>
    <w:rsid w:val="00A15161"/>
    <w:rsid w:val="00A15DA4"/>
    <w:rsid w:val="00A23298"/>
    <w:rsid w:val="00A27ABB"/>
    <w:rsid w:val="00A3467B"/>
    <w:rsid w:val="00A408C6"/>
    <w:rsid w:val="00A43DF7"/>
    <w:rsid w:val="00A46F04"/>
    <w:rsid w:val="00A64F79"/>
    <w:rsid w:val="00A65DE4"/>
    <w:rsid w:val="00A73856"/>
    <w:rsid w:val="00A77AF9"/>
    <w:rsid w:val="00A77F03"/>
    <w:rsid w:val="00A81C8F"/>
    <w:rsid w:val="00A83F75"/>
    <w:rsid w:val="00A860D0"/>
    <w:rsid w:val="00A973F5"/>
    <w:rsid w:val="00AA7721"/>
    <w:rsid w:val="00AB4C11"/>
    <w:rsid w:val="00AC235A"/>
    <w:rsid w:val="00AC2B3B"/>
    <w:rsid w:val="00AC3F25"/>
    <w:rsid w:val="00AD3145"/>
    <w:rsid w:val="00AD437D"/>
    <w:rsid w:val="00AD5218"/>
    <w:rsid w:val="00AD734D"/>
    <w:rsid w:val="00AE5795"/>
    <w:rsid w:val="00B07AD5"/>
    <w:rsid w:val="00B10C13"/>
    <w:rsid w:val="00B143D9"/>
    <w:rsid w:val="00B1733A"/>
    <w:rsid w:val="00B20BC8"/>
    <w:rsid w:val="00B22874"/>
    <w:rsid w:val="00B271C3"/>
    <w:rsid w:val="00B27BF4"/>
    <w:rsid w:val="00B30367"/>
    <w:rsid w:val="00B33BF4"/>
    <w:rsid w:val="00B3753A"/>
    <w:rsid w:val="00B41E46"/>
    <w:rsid w:val="00B512F4"/>
    <w:rsid w:val="00B54194"/>
    <w:rsid w:val="00B61137"/>
    <w:rsid w:val="00B65C63"/>
    <w:rsid w:val="00B72649"/>
    <w:rsid w:val="00B7721E"/>
    <w:rsid w:val="00B8309F"/>
    <w:rsid w:val="00B94A5A"/>
    <w:rsid w:val="00BA5156"/>
    <w:rsid w:val="00BA5269"/>
    <w:rsid w:val="00BA5E9D"/>
    <w:rsid w:val="00BB70F9"/>
    <w:rsid w:val="00BC09F8"/>
    <w:rsid w:val="00BC0CB6"/>
    <w:rsid w:val="00BC6D00"/>
    <w:rsid w:val="00BD318E"/>
    <w:rsid w:val="00BD584A"/>
    <w:rsid w:val="00BE3167"/>
    <w:rsid w:val="00BE31A0"/>
    <w:rsid w:val="00BE69A3"/>
    <w:rsid w:val="00BF17A4"/>
    <w:rsid w:val="00BF2AB3"/>
    <w:rsid w:val="00BF39BF"/>
    <w:rsid w:val="00BF510C"/>
    <w:rsid w:val="00C01398"/>
    <w:rsid w:val="00C063AD"/>
    <w:rsid w:val="00C06CFC"/>
    <w:rsid w:val="00C10488"/>
    <w:rsid w:val="00C14AEE"/>
    <w:rsid w:val="00C37934"/>
    <w:rsid w:val="00C41BAE"/>
    <w:rsid w:val="00C55C36"/>
    <w:rsid w:val="00C65C92"/>
    <w:rsid w:val="00C8775C"/>
    <w:rsid w:val="00C90B94"/>
    <w:rsid w:val="00C95639"/>
    <w:rsid w:val="00C96E9E"/>
    <w:rsid w:val="00CA0B00"/>
    <w:rsid w:val="00CA5EC2"/>
    <w:rsid w:val="00CB2328"/>
    <w:rsid w:val="00CB29B9"/>
    <w:rsid w:val="00CB6F59"/>
    <w:rsid w:val="00CC17E4"/>
    <w:rsid w:val="00CD266A"/>
    <w:rsid w:val="00CD2919"/>
    <w:rsid w:val="00CE47B7"/>
    <w:rsid w:val="00CE6A4F"/>
    <w:rsid w:val="00CF0400"/>
    <w:rsid w:val="00CF4261"/>
    <w:rsid w:val="00CF4CDA"/>
    <w:rsid w:val="00D1183D"/>
    <w:rsid w:val="00D11DC0"/>
    <w:rsid w:val="00D13A27"/>
    <w:rsid w:val="00D17BED"/>
    <w:rsid w:val="00D4353D"/>
    <w:rsid w:val="00D437B2"/>
    <w:rsid w:val="00D62976"/>
    <w:rsid w:val="00D642FF"/>
    <w:rsid w:val="00D6579A"/>
    <w:rsid w:val="00D67C90"/>
    <w:rsid w:val="00D73453"/>
    <w:rsid w:val="00D7583E"/>
    <w:rsid w:val="00D7625F"/>
    <w:rsid w:val="00D85D15"/>
    <w:rsid w:val="00D87F6F"/>
    <w:rsid w:val="00D93B90"/>
    <w:rsid w:val="00D9435F"/>
    <w:rsid w:val="00D946A2"/>
    <w:rsid w:val="00DA1FE8"/>
    <w:rsid w:val="00DC1216"/>
    <w:rsid w:val="00DD1502"/>
    <w:rsid w:val="00DD1BB9"/>
    <w:rsid w:val="00DD476B"/>
    <w:rsid w:val="00DE0129"/>
    <w:rsid w:val="00DE1DE4"/>
    <w:rsid w:val="00DE7D1B"/>
    <w:rsid w:val="00DF0143"/>
    <w:rsid w:val="00DF24D8"/>
    <w:rsid w:val="00DF6160"/>
    <w:rsid w:val="00E00EFE"/>
    <w:rsid w:val="00E02641"/>
    <w:rsid w:val="00E02B7E"/>
    <w:rsid w:val="00E04FA6"/>
    <w:rsid w:val="00E25347"/>
    <w:rsid w:val="00E3260B"/>
    <w:rsid w:val="00E35D25"/>
    <w:rsid w:val="00E46E26"/>
    <w:rsid w:val="00E540BC"/>
    <w:rsid w:val="00E54C2E"/>
    <w:rsid w:val="00E5662D"/>
    <w:rsid w:val="00E57727"/>
    <w:rsid w:val="00E61524"/>
    <w:rsid w:val="00E6174B"/>
    <w:rsid w:val="00E66198"/>
    <w:rsid w:val="00E66A3B"/>
    <w:rsid w:val="00E764D2"/>
    <w:rsid w:val="00E840EA"/>
    <w:rsid w:val="00EA4F30"/>
    <w:rsid w:val="00EA552E"/>
    <w:rsid w:val="00EB0119"/>
    <w:rsid w:val="00EB4C3D"/>
    <w:rsid w:val="00EB64FD"/>
    <w:rsid w:val="00EB698B"/>
    <w:rsid w:val="00ED203C"/>
    <w:rsid w:val="00EF68A7"/>
    <w:rsid w:val="00F02051"/>
    <w:rsid w:val="00F038A5"/>
    <w:rsid w:val="00F03CE1"/>
    <w:rsid w:val="00F04EE4"/>
    <w:rsid w:val="00F04FFA"/>
    <w:rsid w:val="00F06490"/>
    <w:rsid w:val="00F06BDF"/>
    <w:rsid w:val="00F2673F"/>
    <w:rsid w:val="00F27B46"/>
    <w:rsid w:val="00F27EF4"/>
    <w:rsid w:val="00F30812"/>
    <w:rsid w:val="00F33A92"/>
    <w:rsid w:val="00F448C1"/>
    <w:rsid w:val="00F50A6F"/>
    <w:rsid w:val="00F53D6C"/>
    <w:rsid w:val="00F53F78"/>
    <w:rsid w:val="00F65BB6"/>
    <w:rsid w:val="00F665EE"/>
    <w:rsid w:val="00F70F04"/>
    <w:rsid w:val="00F7143F"/>
    <w:rsid w:val="00F84D1D"/>
    <w:rsid w:val="00F868EF"/>
    <w:rsid w:val="00F8691C"/>
    <w:rsid w:val="00FA60A8"/>
    <w:rsid w:val="00FA6FA2"/>
    <w:rsid w:val="00FB2A84"/>
    <w:rsid w:val="00FB3837"/>
    <w:rsid w:val="00FB4DE6"/>
    <w:rsid w:val="00FB643B"/>
    <w:rsid w:val="00FB7FD8"/>
    <w:rsid w:val="00FC378D"/>
    <w:rsid w:val="00FC564A"/>
    <w:rsid w:val="00FD5815"/>
    <w:rsid w:val="00FE4ECD"/>
    <w:rsid w:val="00FE50C9"/>
    <w:rsid w:val="00FF03FC"/>
    <w:rsid w:val="00FF2D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037DCFF"/>
  <w15:docId w15:val="{4428C2FF-A2D0-42E5-9A62-C24CD3D4B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453D6"/>
    <w:pPr>
      <w:widowControl w:val="0"/>
      <w:suppressAutoHyphens/>
    </w:pPr>
    <w:rPr>
      <w:rFonts w:eastAsia="Arial Unicode MS" w:cs="Arial Unicode MS"/>
      <w:kern w:val="1"/>
      <w:sz w:val="24"/>
      <w:szCs w:val="24"/>
      <w:lang w:eastAsia="hi-IN" w:bidi="hi-IN"/>
    </w:rPr>
  </w:style>
  <w:style w:type="paragraph" w:styleId="Nagwek3">
    <w:name w:val="heading 3"/>
    <w:basedOn w:val="Nagwek1"/>
    <w:next w:val="Tekstpodstawowy"/>
    <w:qFormat/>
    <w:rsid w:val="004453D6"/>
    <w:pPr>
      <w:numPr>
        <w:ilvl w:val="2"/>
        <w:numId w:val="1"/>
      </w:numPr>
      <w:outlineLvl w:val="2"/>
    </w:pPr>
    <w:rPr>
      <w:b/>
      <w:bCs/>
    </w:rPr>
  </w:style>
  <w:style w:type="paragraph" w:styleId="Nagwek4">
    <w:name w:val="heading 4"/>
    <w:basedOn w:val="Normalny"/>
    <w:next w:val="Normalny"/>
    <w:link w:val="Nagwek4Znak"/>
    <w:uiPriority w:val="9"/>
    <w:semiHidden/>
    <w:unhideWhenUsed/>
    <w:qFormat/>
    <w:rsid w:val="00675C2E"/>
    <w:pPr>
      <w:keepNext/>
      <w:spacing w:before="240" w:after="60"/>
      <w:outlineLvl w:val="3"/>
    </w:pPr>
    <w:rPr>
      <w:rFonts w:ascii="Calibri" w:eastAsia="Times New Roman" w:hAnsi="Calibri" w:cs="Mangal"/>
      <w:b/>
      <w:bCs/>
      <w:sz w:val="28"/>
      <w:szCs w:val="25"/>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4453D6"/>
    <w:rPr>
      <w:rFonts w:ascii="Rubik" w:hAnsi="Rubik" w:cs="OpenSymbol"/>
      <w:caps w:val="0"/>
      <w:smallCaps w:val="0"/>
      <w:strike w:val="0"/>
      <w:dstrike w:val="0"/>
      <w:sz w:val="22"/>
      <w:szCs w:val="22"/>
      <w:shd w:val="clear" w:color="auto" w:fill="FFFF00"/>
      <w:lang w:val="pl-PL"/>
    </w:rPr>
  </w:style>
  <w:style w:type="character" w:customStyle="1" w:styleId="WW8Num1z1">
    <w:name w:val="WW8Num1z1"/>
    <w:rsid w:val="004453D6"/>
    <w:rPr>
      <w:rFonts w:ascii="Rubik" w:hAnsi="Rubik" w:cs="OpenSymbol"/>
      <w:sz w:val="22"/>
      <w:szCs w:val="22"/>
      <w:lang w:val="pl-PL"/>
    </w:rPr>
  </w:style>
  <w:style w:type="character" w:customStyle="1" w:styleId="WW8Num1z2">
    <w:name w:val="WW8Num1z2"/>
    <w:rsid w:val="004453D6"/>
    <w:rPr>
      <w:rFonts w:ascii="Rubik" w:hAnsi="Rubik" w:cs="Rubik"/>
      <w:sz w:val="22"/>
      <w:szCs w:val="22"/>
      <w:lang w:val="pl-PL"/>
    </w:rPr>
  </w:style>
  <w:style w:type="character" w:customStyle="1" w:styleId="WW8Num1z3">
    <w:name w:val="WW8Num1z3"/>
    <w:rsid w:val="004453D6"/>
  </w:style>
  <w:style w:type="character" w:customStyle="1" w:styleId="WW8Num1z4">
    <w:name w:val="WW8Num1z4"/>
    <w:rsid w:val="004453D6"/>
  </w:style>
  <w:style w:type="character" w:customStyle="1" w:styleId="WW8Num1z5">
    <w:name w:val="WW8Num1z5"/>
    <w:rsid w:val="004453D6"/>
  </w:style>
  <w:style w:type="character" w:customStyle="1" w:styleId="WW8Num1z6">
    <w:name w:val="WW8Num1z6"/>
    <w:rsid w:val="004453D6"/>
  </w:style>
  <w:style w:type="character" w:customStyle="1" w:styleId="WW8Num1z7">
    <w:name w:val="WW8Num1z7"/>
    <w:rsid w:val="004453D6"/>
  </w:style>
  <w:style w:type="character" w:customStyle="1" w:styleId="WW8Num1z8">
    <w:name w:val="WW8Num1z8"/>
    <w:rsid w:val="004453D6"/>
  </w:style>
  <w:style w:type="character" w:customStyle="1" w:styleId="WW8Num2z0">
    <w:name w:val="WW8Num2z0"/>
    <w:rsid w:val="004453D6"/>
    <w:rPr>
      <w:rFonts w:ascii="Arial" w:hAnsi="Arial" w:cs="Rubik"/>
      <w:sz w:val="24"/>
      <w:szCs w:val="24"/>
      <w:lang w:val="pl-PL"/>
    </w:rPr>
  </w:style>
  <w:style w:type="character" w:customStyle="1" w:styleId="WW8Num2z3">
    <w:name w:val="WW8Num2z3"/>
    <w:rsid w:val="004453D6"/>
  </w:style>
  <w:style w:type="character" w:customStyle="1" w:styleId="WW8Num2z4">
    <w:name w:val="WW8Num2z4"/>
    <w:rsid w:val="004453D6"/>
  </w:style>
  <w:style w:type="character" w:customStyle="1" w:styleId="WW8Num2z5">
    <w:name w:val="WW8Num2z5"/>
    <w:rsid w:val="004453D6"/>
  </w:style>
  <w:style w:type="character" w:customStyle="1" w:styleId="WW8Num2z6">
    <w:name w:val="WW8Num2z6"/>
    <w:rsid w:val="004453D6"/>
  </w:style>
  <w:style w:type="character" w:customStyle="1" w:styleId="WW8Num2z7">
    <w:name w:val="WW8Num2z7"/>
    <w:rsid w:val="004453D6"/>
  </w:style>
  <w:style w:type="character" w:customStyle="1" w:styleId="WW8Num2z8">
    <w:name w:val="WW8Num2z8"/>
    <w:rsid w:val="004453D6"/>
  </w:style>
  <w:style w:type="character" w:customStyle="1" w:styleId="WW8Num3z0">
    <w:name w:val="WW8Num3z0"/>
    <w:rsid w:val="004453D6"/>
    <w:rPr>
      <w:lang w:val="pl-PL"/>
    </w:rPr>
  </w:style>
  <w:style w:type="character" w:customStyle="1" w:styleId="WW8Num3z1">
    <w:name w:val="WW8Num3z1"/>
    <w:rsid w:val="004453D6"/>
  </w:style>
  <w:style w:type="character" w:customStyle="1" w:styleId="WW8Num3z2">
    <w:name w:val="WW8Num3z2"/>
    <w:rsid w:val="004453D6"/>
  </w:style>
  <w:style w:type="character" w:customStyle="1" w:styleId="WW8Num3z3">
    <w:name w:val="WW8Num3z3"/>
    <w:rsid w:val="004453D6"/>
  </w:style>
  <w:style w:type="character" w:customStyle="1" w:styleId="WW8Num3z4">
    <w:name w:val="WW8Num3z4"/>
    <w:rsid w:val="004453D6"/>
  </w:style>
  <w:style w:type="character" w:customStyle="1" w:styleId="WW8Num3z5">
    <w:name w:val="WW8Num3z5"/>
    <w:rsid w:val="004453D6"/>
  </w:style>
  <w:style w:type="character" w:customStyle="1" w:styleId="WW8Num3z6">
    <w:name w:val="WW8Num3z6"/>
    <w:rsid w:val="004453D6"/>
  </w:style>
  <w:style w:type="character" w:customStyle="1" w:styleId="WW8Num3z7">
    <w:name w:val="WW8Num3z7"/>
    <w:rsid w:val="004453D6"/>
  </w:style>
  <w:style w:type="character" w:customStyle="1" w:styleId="WW8Num3z8">
    <w:name w:val="WW8Num3z8"/>
    <w:rsid w:val="004453D6"/>
  </w:style>
  <w:style w:type="character" w:customStyle="1" w:styleId="WW8Num4z0">
    <w:name w:val="WW8Num4z0"/>
    <w:rsid w:val="004453D6"/>
    <w:rPr>
      <w:rFonts w:eastAsia="Arial Unicode MS"/>
      <w:color w:val="auto"/>
      <w:kern w:val="1"/>
      <w:szCs w:val="24"/>
      <w:shd w:val="clear" w:color="auto" w:fill="FFFF00"/>
      <w:lang w:val="pl-PL" w:eastAsia="hi-IN" w:bidi="hi-IN"/>
    </w:rPr>
  </w:style>
  <w:style w:type="character" w:customStyle="1" w:styleId="WW8Num4z1">
    <w:name w:val="WW8Num4z1"/>
    <w:rsid w:val="004453D6"/>
  </w:style>
  <w:style w:type="character" w:customStyle="1" w:styleId="WW8Num4z2">
    <w:name w:val="WW8Num4z2"/>
    <w:rsid w:val="004453D6"/>
  </w:style>
  <w:style w:type="character" w:customStyle="1" w:styleId="WW8Num4z3">
    <w:name w:val="WW8Num4z3"/>
    <w:rsid w:val="004453D6"/>
  </w:style>
  <w:style w:type="character" w:customStyle="1" w:styleId="WW8Num4z4">
    <w:name w:val="WW8Num4z4"/>
    <w:rsid w:val="004453D6"/>
  </w:style>
  <w:style w:type="character" w:customStyle="1" w:styleId="WW8Num4z5">
    <w:name w:val="WW8Num4z5"/>
    <w:rsid w:val="004453D6"/>
  </w:style>
  <w:style w:type="character" w:customStyle="1" w:styleId="WW8Num4z6">
    <w:name w:val="WW8Num4z6"/>
    <w:rsid w:val="004453D6"/>
  </w:style>
  <w:style w:type="character" w:customStyle="1" w:styleId="WW8Num4z7">
    <w:name w:val="WW8Num4z7"/>
    <w:rsid w:val="004453D6"/>
  </w:style>
  <w:style w:type="character" w:customStyle="1" w:styleId="WW8Num4z8">
    <w:name w:val="WW8Num4z8"/>
    <w:rsid w:val="004453D6"/>
  </w:style>
  <w:style w:type="character" w:customStyle="1" w:styleId="WW8Num5z0">
    <w:name w:val="WW8Num5z0"/>
    <w:rsid w:val="004453D6"/>
    <w:rPr>
      <w:rFonts w:ascii="Arial" w:eastAsia="Arial Unicode MS" w:hAnsi="Arial"/>
      <w:color w:val="auto"/>
      <w:kern w:val="1"/>
      <w:szCs w:val="24"/>
      <w:shd w:val="clear" w:color="auto" w:fill="FFFF00"/>
      <w:lang w:val="pl-PL" w:eastAsia="hi-IN" w:bidi="hi-IN"/>
    </w:rPr>
  </w:style>
  <w:style w:type="character" w:customStyle="1" w:styleId="WW8Num5z1">
    <w:name w:val="WW8Num5z1"/>
    <w:rsid w:val="004453D6"/>
    <w:rPr>
      <w:lang w:val="pl-PL"/>
    </w:rPr>
  </w:style>
  <w:style w:type="character" w:customStyle="1" w:styleId="WW8Num5z2">
    <w:name w:val="WW8Num5z2"/>
    <w:rsid w:val="004453D6"/>
  </w:style>
  <w:style w:type="character" w:customStyle="1" w:styleId="WW8Num5z3">
    <w:name w:val="WW8Num5z3"/>
    <w:rsid w:val="004453D6"/>
  </w:style>
  <w:style w:type="character" w:customStyle="1" w:styleId="WW8Num5z4">
    <w:name w:val="WW8Num5z4"/>
    <w:rsid w:val="004453D6"/>
  </w:style>
  <w:style w:type="character" w:customStyle="1" w:styleId="WW8Num5z5">
    <w:name w:val="WW8Num5z5"/>
    <w:rsid w:val="004453D6"/>
  </w:style>
  <w:style w:type="character" w:customStyle="1" w:styleId="WW8Num5z6">
    <w:name w:val="WW8Num5z6"/>
    <w:rsid w:val="004453D6"/>
  </w:style>
  <w:style w:type="character" w:customStyle="1" w:styleId="WW8Num5z7">
    <w:name w:val="WW8Num5z7"/>
    <w:rsid w:val="004453D6"/>
  </w:style>
  <w:style w:type="character" w:customStyle="1" w:styleId="WW8Num5z8">
    <w:name w:val="WW8Num5z8"/>
    <w:rsid w:val="004453D6"/>
  </w:style>
  <w:style w:type="character" w:customStyle="1" w:styleId="WW8Num6z0">
    <w:name w:val="WW8Num6z0"/>
    <w:rsid w:val="004453D6"/>
    <w:rPr>
      <w:rFonts w:ascii="Symbol" w:hAnsi="Symbol" w:cs="OpenSymbol"/>
      <w:lang w:val="pl-PL"/>
    </w:rPr>
  </w:style>
  <w:style w:type="character" w:customStyle="1" w:styleId="WW8Num6z1">
    <w:name w:val="WW8Num6z1"/>
    <w:rsid w:val="004453D6"/>
    <w:rPr>
      <w:rFonts w:ascii="OpenSymbol" w:hAnsi="OpenSymbol" w:cs="OpenSymbol"/>
    </w:rPr>
  </w:style>
  <w:style w:type="character" w:customStyle="1" w:styleId="WW8Num6z3">
    <w:name w:val="WW8Num6z3"/>
    <w:rsid w:val="004453D6"/>
    <w:rPr>
      <w:rFonts w:ascii="Symbol" w:hAnsi="Symbol" w:cs="OpenSymbol"/>
    </w:rPr>
  </w:style>
  <w:style w:type="character" w:customStyle="1" w:styleId="WW8Num7z0">
    <w:name w:val="WW8Num7z0"/>
    <w:rsid w:val="004453D6"/>
    <w:rPr>
      <w:lang w:val="pl-PL" w:eastAsia="hi-IN" w:bidi="hi-IN"/>
    </w:rPr>
  </w:style>
  <w:style w:type="character" w:customStyle="1" w:styleId="WW8Num7z1">
    <w:name w:val="WW8Num7z1"/>
    <w:rsid w:val="004453D6"/>
  </w:style>
  <w:style w:type="character" w:customStyle="1" w:styleId="WW8Num7z3">
    <w:name w:val="WW8Num7z3"/>
    <w:rsid w:val="004453D6"/>
  </w:style>
  <w:style w:type="character" w:customStyle="1" w:styleId="WW8Num8z0">
    <w:name w:val="WW8Num8z0"/>
    <w:rsid w:val="004453D6"/>
    <w:rPr>
      <w:rFonts w:ascii="Symbol" w:hAnsi="Symbol" w:cs="OpenSymbol"/>
      <w:lang w:val="pl-PL" w:eastAsia="hi-IN" w:bidi="hi-IN"/>
    </w:rPr>
  </w:style>
  <w:style w:type="character" w:customStyle="1" w:styleId="WW8Num8z1">
    <w:name w:val="WW8Num8z1"/>
    <w:rsid w:val="004453D6"/>
    <w:rPr>
      <w:rFonts w:ascii="Symbol" w:hAnsi="Symbol" w:cs="OpenSymbol"/>
    </w:rPr>
  </w:style>
  <w:style w:type="character" w:customStyle="1" w:styleId="WW8Num9z0">
    <w:name w:val="WW8Num9z0"/>
    <w:rsid w:val="004453D6"/>
    <w:rPr>
      <w:rFonts w:cs="Calibri"/>
    </w:rPr>
  </w:style>
  <w:style w:type="character" w:customStyle="1" w:styleId="WW8Num9z1">
    <w:name w:val="WW8Num9z1"/>
    <w:rsid w:val="004453D6"/>
  </w:style>
  <w:style w:type="character" w:customStyle="1" w:styleId="WW8Num9z2">
    <w:name w:val="WW8Num9z2"/>
    <w:rsid w:val="004453D6"/>
  </w:style>
  <w:style w:type="character" w:customStyle="1" w:styleId="WW8Num9z3">
    <w:name w:val="WW8Num9z3"/>
    <w:rsid w:val="004453D6"/>
  </w:style>
  <w:style w:type="character" w:customStyle="1" w:styleId="WW8Num9z4">
    <w:name w:val="WW8Num9z4"/>
    <w:rsid w:val="004453D6"/>
  </w:style>
  <w:style w:type="character" w:customStyle="1" w:styleId="WW8Num9z5">
    <w:name w:val="WW8Num9z5"/>
    <w:rsid w:val="004453D6"/>
  </w:style>
  <w:style w:type="character" w:customStyle="1" w:styleId="WW8Num9z6">
    <w:name w:val="WW8Num9z6"/>
    <w:rsid w:val="004453D6"/>
  </w:style>
  <w:style w:type="character" w:customStyle="1" w:styleId="WW8Num9z7">
    <w:name w:val="WW8Num9z7"/>
    <w:rsid w:val="004453D6"/>
  </w:style>
  <w:style w:type="character" w:customStyle="1" w:styleId="WW8Num9z8">
    <w:name w:val="WW8Num9z8"/>
    <w:rsid w:val="004453D6"/>
  </w:style>
  <w:style w:type="character" w:customStyle="1" w:styleId="WW8Num10z0">
    <w:name w:val="WW8Num10z0"/>
    <w:rsid w:val="004453D6"/>
    <w:rPr>
      <w:rFonts w:ascii="Symbol" w:hAnsi="Symbol" w:cs="OpenSymbol"/>
      <w:lang w:val="pl-PL"/>
    </w:rPr>
  </w:style>
  <w:style w:type="character" w:customStyle="1" w:styleId="WW8Num10z1">
    <w:name w:val="WW8Num10z1"/>
    <w:rsid w:val="004453D6"/>
  </w:style>
  <w:style w:type="character" w:customStyle="1" w:styleId="WW8Num10z3">
    <w:name w:val="WW8Num10z3"/>
    <w:rsid w:val="004453D6"/>
  </w:style>
  <w:style w:type="character" w:customStyle="1" w:styleId="WW8Num11z0">
    <w:name w:val="WW8Num11z0"/>
    <w:rsid w:val="004453D6"/>
    <w:rPr>
      <w:rFonts w:ascii="Symbol" w:hAnsi="Symbol" w:cs="OpenSymbol"/>
      <w:lang w:val="pl-PL"/>
    </w:rPr>
  </w:style>
  <w:style w:type="character" w:customStyle="1" w:styleId="WW8Num11z1">
    <w:name w:val="WW8Num11z1"/>
    <w:rsid w:val="004453D6"/>
    <w:rPr>
      <w:rFonts w:ascii="OpenSymbol" w:hAnsi="OpenSymbol" w:cs="OpenSymbol"/>
    </w:rPr>
  </w:style>
  <w:style w:type="character" w:customStyle="1" w:styleId="WW8Num11z3">
    <w:name w:val="WW8Num11z3"/>
    <w:rsid w:val="004453D6"/>
    <w:rPr>
      <w:rFonts w:ascii="Symbol" w:hAnsi="Symbol" w:cs="OpenSymbol"/>
    </w:rPr>
  </w:style>
  <w:style w:type="character" w:customStyle="1" w:styleId="WW8Num12z0">
    <w:name w:val="WW8Num12z0"/>
    <w:rsid w:val="004453D6"/>
    <w:rPr>
      <w:rFonts w:ascii="Arial" w:hAnsi="Arial" w:cs="OpenSymbol"/>
      <w:sz w:val="20"/>
      <w:szCs w:val="20"/>
      <w:lang w:val="pl-PL"/>
    </w:rPr>
  </w:style>
  <w:style w:type="character" w:customStyle="1" w:styleId="WW8Num12z1">
    <w:name w:val="WW8Num12z1"/>
    <w:rsid w:val="004453D6"/>
    <w:rPr>
      <w:rFonts w:ascii="OpenSymbol" w:hAnsi="OpenSymbol" w:cs="OpenSymbol"/>
    </w:rPr>
  </w:style>
  <w:style w:type="character" w:customStyle="1" w:styleId="WW8Num12z2">
    <w:name w:val="WW8Num12z2"/>
    <w:rsid w:val="004453D6"/>
  </w:style>
  <w:style w:type="character" w:customStyle="1" w:styleId="WW8Num12z3">
    <w:name w:val="WW8Num12z3"/>
    <w:rsid w:val="004453D6"/>
    <w:rPr>
      <w:rFonts w:ascii="Symbol" w:hAnsi="Symbol" w:cs="OpenSymbol"/>
    </w:rPr>
  </w:style>
  <w:style w:type="character" w:customStyle="1" w:styleId="WW8Num12z4">
    <w:name w:val="WW8Num12z4"/>
    <w:rsid w:val="004453D6"/>
  </w:style>
  <w:style w:type="character" w:customStyle="1" w:styleId="WW8Num12z5">
    <w:name w:val="WW8Num12z5"/>
    <w:rsid w:val="004453D6"/>
  </w:style>
  <w:style w:type="character" w:customStyle="1" w:styleId="WW8Num12z6">
    <w:name w:val="WW8Num12z6"/>
    <w:rsid w:val="004453D6"/>
  </w:style>
  <w:style w:type="character" w:customStyle="1" w:styleId="WW8Num12z7">
    <w:name w:val="WW8Num12z7"/>
    <w:rsid w:val="004453D6"/>
  </w:style>
  <w:style w:type="character" w:customStyle="1" w:styleId="WW8Num12z8">
    <w:name w:val="WW8Num12z8"/>
    <w:rsid w:val="004453D6"/>
  </w:style>
  <w:style w:type="character" w:customStyle="1" w:styleId="WW8Num13z0">
    <w:name w:val="WW8Num13z0"/>
    <w:rsid w:val="004453D6"/>
    <w:rPr>
      <w:rFonts w:ascii="Rubik" w:hAnsi="Rubik" w:cs="OpenSymbol"/>
      <w:lang w:val="pl-PL"/>
    </w:rPr>
  </w:style>
  <w:style w:type="character" w:customStyle="1" w:styleId="WW8Num13z1">
    <w:name w:val="WW8Num13z1"/>
    <w:rsid w:val="004453D6"/>
    <w:rPr>
      <w:rFonts w:ascii="OpenSymbol" w:hAnsi="OpenSymbol" w:cs="OpenSymbol"/>
    </w:rPr>
  </w:style>
  <w:style w:type="character" w:customStyle="1" w:styleId="WW8Num13z3">
    <w:name w:val="WW8Num13z3"/>
    <w:rsid w:val="004453D6"/>
    <w:rPr>
      <w:rFonts w:ascii="Symbol" w:hAnsi="Symbol" w:cs="OpenSymbol"/>
    </w:rPr>
  </w:style>
  <w:style w:type="character" w:customStyle="1" w:styleId="WW8Num14z0">
    <w:name w:val="WW8Num14z0"/>
    <w:rsid w:val="004453D6"/>
    <w:rPr>
      <w:rFonts w:ascii="Rubik" w:hAnsi="Rubik" w:cs="OpenSymbol"/>
      <w:lang w:val="pl-PL"/>
    </w:rPr>
  </w:style>
  <w:style w:type="character" w:customStyle="1" w:styleId="WW8Num14z1">
    <w:name w:val="WW8Num14z1"/>
    <w:rsid w:val="004453D6"/>
    <w:rPr>
      <w:rFonts w:ascii="OpenSymbol" w:hAnsi="OpenSymbol" w:cs="OpenSymbol"/>
    </w:rPr>
  </w:style>
  <w:style w:type="character" w:customStyle="1" w:styleId="WW8Num14z2">
    <w:name w:val="WW8Num14z2"/>
    <w:rsid w:val="004453D6"/>
  </w:style>
  <w:style w:type="character" w:customStyle="1" w:styleId="WW8Num14z3">
    <w:name w:val="WW8Num14z3"/>
    <w:rsid w:val="004453D6"/>
    <w:rPr>
      <w:rFonts w:ascii="Symbol" w:hAnsi="Symbol" w:cs="OpenSymbol"/>
    </w:rPr>
  </w:style>
  <w:style w:type="character" w:customStyle="1" w:styleId="WW8Num14z4">
    <w:name w:val="WW8Num14z4"/>
    <w:rsid w:val="004453D6"/>
  </w:style>
  <w:style w:type="character" w:customStyle="1" w:styleId="WW8Num14z5">
    <w:name w:val="WW8Num14z5"/>
    <w:rsid w:val="004453D6"/>
  </w:style>
  <w:style w:type="character" w:customStyle="1" w:styleId="WW8Num14z6">
    <w:name w:val="WW8Num14z6"/>
    <w:rsid w:val="004453D6"/>
  </w:style>
  <w:style w:type="character" w:customStyle="1" w:styleId="WW8Num14z7">
    <w:name w:val="WW8Num14z7"/>
    <w:rsid w:val="004453D6"/>
  </w:style>
  <w:style w:type="character" w:customStyle="1" w:styleId="WW8Num14z8">
    <w:name w:val="WW8Num14z8"/>
    <w:rsid w:val="004453D6"/>
  </w:style>
  <w:style w:type="character" w:customStyle="1" w:styleId="WW8Num15z0">
    <w:name w:val="WW8Num15z0"/>
    <w:rsid w:val="004453D6"/>
    <w:rPr>
      <w:lang w:val="pl-PL"/>
    </w:rPr>
  </w:style>
  <w:style w:type="character" w:customStyle="1" w:styleId="WW8Num15z1">
    <w:name w:val="WW8Num15z1"/>
    <w:rsid w:val="004453D6"/>
  </w:style>
  <w:style w:type="character" w:customStyle="1" w:styleId="WW8Num16z0">
    <w:name w:val="WW8Num16z0"/>
    <w:rsid w:val="004453D6"/>
  </w:style>
  <w:style w:type="character" w:customStyle="1" w:styleId="WW8Num16z1">
    <w:name w:val="WW8Num16z1"/>
    <w:rsid w:val="004453D6"/>
    <w:rPr>
      <w:rFonts w:ascii="Symbol" w:hAnsi="Symbol" w:cs="Symbol"/>
    </w:rPr>
  </w:style>
  <w:style w:type="character" w:customStyle="1" w:styleId="WW8Num16z2">
    <w:name w:val="WW8Num16z2"/>
    <w:rsid w:val="004453D6"/>
  </w:style>
  <w:style w:type="character" w:customStyle="1" w:styleId="WW8Num16z3">
    <w:name w:val="WW8Num16z3"/>
    <w:rsid w:val="004453D6"/>
  </w:style>
  <w:style w:type="character" w:customStyle="1" w:styleId="WW8Num16z4">
    <w:name w:val="WW8Num16z4"/>
    <w:rsid w:val="004453D6"/>
  </w:style>
  <w:style w:type="character" w:customStyle="1" w:styleId="WW8Num16z5">
    <w:name w:val="WW8Num16z5"/>
    <w:rsid w:val="004453D6"/>
  </w:style>
  <w:style w:type="character" w:customStyle="1" w:styleId="WW8Num16z6">
    <w:name w:val="WW8Num16z6"/>
    <w:rsid w:val="004453D6"/>
  </w:style>
  <w:style w:type="character" w:customStyle="1" w:styleId="WW8Num16z7">
    <w:name w:val="WW8Num16z7"/>
    <w:rsid w:val="004453D6"/>
  </w:style>
  <w:style w:type="character" w:customStyle="1" w:styleId="WW8Num16z8">
    <w:name w:val="WW8Num16z8"/>
    <w:rsid w:val="004453D6"/>
  </w:style>
  <w:style w:type="character" w:customStyle="1" w:styleId="WW8Num17z0">
    <w:name w:val="WW8Num17z0"/>
    <w:rsid w:val="004453D6"/>
    <w:rPr>
      <w:rFonts w:eastAsia="Arial Unicode MS"/>
      <w:color w:val="auto"/>
      <w:kern w:val="1"/>
      <w:szCs w:val="24"/>
      <w:shd w:val="clear" w:color="auto" w:fill="FFFF00"/>
      <w:lang w:val="pl-PL" w:eastAsia="hi-IN" w:bidi="hi-IN"/>
    </w:rPr>
  </w:style>
  <w:style w:type="character" w:customStyle="1" w:styleId="WW8Num17z1">
    <w:name w:val="WW8Num17z1"/>
    <w:rsid w:val="004453D6"/>
    <w:rPr>
      <w:lang w:val="pl-PL"/>
    </w:rPr>
  </w:style>
  <w:style w:type="character" w:customStyle="1" w:styleId="WW8Num17z2">
    <w:name w:val="WW8Num17z2"/>
    <w:rsid w:val="004453D6"/>
  </w:style>
  <w:style w:type="character" w:customStyle="1" w:styleId="WW8Num17z3">
    <w:name w:val="WW8Num17z3"/>
    <w:rsid w:val="004453D6"/>
  </w:style>
  <w:style w:type="character" w:customStyle="1" w:styleId="WW8Num17z4">
    <w:name w:val="WW8Num17z4"/>
    <w:rsid w:val="004453D6"/>
  </w:style>
  <w:style w:type="character" w:customStyle="1" w:styleId="WW8Num17z5">
    <w:name w:val="WW8Num17z5"/>
    <w:rsid w:val="004453D6"/>
  </w:style>
  <w:style w:type="character" w:customStyle="1" w:styleId="WW8Num17z6">
    <w:name w:val="WW8Num17z6"/>
    <w:rsid w:val="004453D6"/>
  </w:style>
  <w:style w:type="character" w:customStyle="1" w:styleId="WW8Num17z7">
    <w:name w:val="WW8Num17z7"/>
    <w:rsid w:val="004453D6"/>
  </w:style>
  <w:style w:type="character" w:customStyle="1" w:styleId="WW8Num17z8">
    <w:name w:val="WW8Num17z8"/>
    <w:rsid w:val="004453D6"/>
  </w:style>
  <w:style w:type="character" w:customStyle="1" w:styleId="WW8Num18z0">
    <w:name w:val="WW8Num18z0"/>
    <w:rsid w:val="004453D6"/>
    <w:rPr>
      <w:lang w:val="pl-PL"/>
    </w:rPr>
  </w:style>
  <w:style w:type="character" w:customStyle="1" w:styleId="WW8Num18z1">
    <w:name w:val="WW8Num18z1"/>
    <w:rsid w:val="004453D6"/>
  </w:style>
  <w:style w:type="character" w:customStyle="1" w:styleId="WW8Num18z2">
    <w:name w:val="WW8Num18z2"/>
    <w:rsid w:val="004453D6"/>
  </w:style>
  <w:style w:type="character" w:customStyle="1" w:styleId="WW8Num18z3">
    <w:name w:val="WW8Num18z3"/>
    <w:rsid w:val="004453D6"/>
  </w:style>
  <w:style w:type="character" w:customStyle="1" w:styleId="WW8Num18z4">
    <w:name w:val="WW8Num18z4"/>
    <w:rsid w:val="004453D6"/>
  </w:style>
  <w:style w:type="character" w:customStyle="1" w:styleId="WW8Num18z5">
    <w:name w:val="WW8Num18z5"/>
    <w:rsid w:val="004453D6"/>
  </w:style>
  <w:style w:type="character" w:customStyle="1" w:styleId="WW8Num18z6">
    <w:name w:val="WW8Num18z6"/>
    <w:rsid w:val="004453D6"/>
  </w:style>
  <w:style w:type="character" w:customStyle="1" w:styleId="WW8Num18z7">
    <w:name w:val="WW8Num18z7"/>
    <w:rsid w:val="004453D6"/>
  </w:style>
  <w:style w:type="character" w:customStyle="1" w:styleId="WW8Num18z8">
    <w:name w:val="WW8Num18z8"/>
    <w:rsid w:val="004453D6"/>
  </w:style>
  <w:style w:type="character" w:customStyle="1" w:styleId="WW8Num19z0">
    <w:name w:val="WW8Num19z0"/>
    <w:rsid w:val="004453D6"/>
    <w:rPr>
      <w:rFonts w:cs="Rubik"/>
      <w:lang w:val="pl-PL"/>
    </w:rPr>
  </w:style>
  <w:style w:type="character" w:customStyle="1" w:styleId="WW8Num19z1">
    <w:name w:val="WW8Num19z1"/>
    <w:rsid w:val="004453D6"/>
  </w:style>
  <w:style w:type="character" w:customStyle="1" w:styleId="WW8Num19z3">
    <w:name w:val="WW8Num19z3"/>
    <w:rsid w:val="004453D6"/>
  </w:style>
  <w:style w:type="character" w:customStyle="1" w:styleId="WW8Num20z0">
    <w:name w:val="WW8Num20z0"/>
    <w:rsid w:val="004453D6"/>
    <w:rPr>
      <w:rFonts w:ascii="Rubik" w:eastAsia="Arial Unicode MS" w:hAnsi="Rubik" w:cs="OpenSymbol"/>
      <w:color w:val="auto"/>
      <w:kern w:val="1"/>
      <w:szCs w:val="24"/>
      <w:shd w:val="clear" w:color="auto" w:fill="auto"/>
      <w:lang w:val="pl-PL" w:eastAsia="hi-IN" w:bidi="hi-IN"/>
    </w:rPr>
  </w:style>
  <w:style w:type="character" w:customStyle="1" w:styleId="WW8Num20z1">
    <w:name w:val="WW8Num20z1"/>
    <w:rsid w:val="004453D6"/>
    <w:rPr>
      <w:rFonts w:ascii="OpenSymbol" w:hAnsi="OpenSymbol" w:cs="OpenSymbol"/>
    </w:rPr>
  </w:style>
  <w:style w:type="character" w:customStyle="1" w:styleId="WW8Num20z3">
    <w:name w:val="WW8Num20z3"/>
    <w:rsid w:val="004453D6"/>
    <w:rPr>
      <w:rFonts w:ascii="Symbol" w:hAnsi="Symbol" w:cs="OpenSymbol"/>
    </w:rPr>
  </w:style>
  <w:style w:type="character" w:customStyle="1" w:styleId="WW8Num21z0">
    <w:name w:val="WW8Num21z0"/>
    <w:rsid w:val="004453D6"/>
    <w:rPr>
      <w:rFonts w:ascii="Symbol" w:hAnsi="Symbol" w:cs="Symbol"/>
      <w:lang w:val="pl-PL"/>
    </w:rPr>
  </w:style>
  <w:style w:type="character" w:customStyle="1" w:styleId="WW8Num21z1">
    <w:name w:val="WW8Num21z1"/>
    <w:rsid w:val="004453D6"/>
    <w:rPr>
      <w:u w:val="none"/>
    </w:rPr>
  </w:style>
  <w:style w:type="character" w:customStyle="1" w:styleId="WW8Num22z0">
    <w:name w:val="WW8Num22z0"/>
    <w:rsid w:val="004453D6"/>
    <w:rPr>
      <w:rFonts w:ascii="OpenSymbol" w:hAnsi="OpenSymbol" w:cs="OpenSymbol"/>
      <w:sz w:val="20"/>
      <w:u w:val="none"/>
      <w:lang w:val="pl-PL"/>
    </w:rPr>
  </w:style>
  <w:style w:type="character" w:customStyle="1" w:styleId="WW8Num22z1">
    <w:name w:val="WW8Num22z1"/>
    <w:rsid w:val="004453D6"/>
    <w:rPr>
      <w:rFonts w:ascii="OpenSymbol" w:hAnsi="OpenSymbol" w:cs="OpenSymbol"/>
      <w:u w:val="none"/>
    </w:rPr>
  </w:style>
  <w:style w:type="character" w:customStyle="1" w:styleId="WW8Num23z0">
    <w:name w:val="WW8Num23z0"/>
    <w:rsid w:val="004453D6"/>
    <w:rPr>
      <w:rFonts w:ascii="OpenSymbol" w:hAnsi="OpenSymbol" w:cs="OpenSymbol"/>
      <w:sz w:val="20"/>
      <w:u w:val="none"/>
      <w:lang w:val="pl-PL"/>
    </w:rPr>
  </w:style>
  <w:style w:type="character" w:customStyle="1" w:styleId="WW8Num23z3">
    <w:name w:val="WW8Num23z3"/>
    <w:rsid w:val="004453D6"/>
    <w:rPr>
      <w:rFonts w:ascii="Symbol" w:hAnsi="Symbol" w:cs="OpenSymbol"/>
    </w:rPr>
  </w:style>
  <w:style w:type="character" w:customStyle="1" w:styleId="WW8Num23z1">
    <w:name w:val="WW8Num23z1"/>
    <w:rsid w:val="004453D6"/>
    <w:rPr>
      <w:rFonts w:ascii="OpenSymbol" w:hAnsi="OpenSymbol" w:cs="OpenSymbol"/>
      <w:u w:val="none"/>
    </w:rPr>
  </w:style>
  <w:style w:type="character" w:customStyle="1" w:styleId="WW8Num24z0">
    <w:name w:val="WW8Num24z0"/>
    <w:rsid w:val="004453D6"/>
    <w:rPr>
      <w:rFonts w:ascii="OpenSymbol" w:hAnsi="OpenSymbol" w:cs="OpenSymbol"/>
      <w:sz w:val="20"/>
      <w:u w:val="none"/>
    </w:rPr>
  </w:style>
  <w:style w:type="character" w:customStyle="1" w:styleId="WW8Num24z1">
    <w:name w:val="WW8Num24z1"/>
    <w:rsid w:val="004453D6"/>
    <w:rPr>
      <w:rFonts w:ascii="OpenSymbol" w:hAnsi="OpenSymbol" w:cs="OpenSymbol"/>
      <w:u w:val="none"/>
    </w:rPr>
  </w:style>
  <w:style w:type="character" w:customStyle="1" w:styleId="WW8Num25z0">
    <w:name w:val="WW8Num25z0"/>
    <w:rsid w:val="004453D6"/>
    <w:rPr>
      <w:rFonts w:cs="Arial"/>
      <w:lang w:val="pl-PL"/>
    </w:rPr>
  </w:style>
  <w:style w:type="character" w:customStyle="1" w:styleId="WW8Num25z1">
    <w:name w:val="WW8Num25z1"/>
    <w:rsid w:val="004453D6"/>
    <w:rPr>
      <w:rFonts w:ascii="Arial" w:hAnsi="Arial" w:cs="Arial"/>
      <w:sz w:val="20"/>
      <w:szCs w:val="20"/>
    </w:rPr>
  </w:style>
  <w:style w:type="character" w:customStyle="1" w:styleId="WW8Num26z0">
    <w:name w:val="WW8Num26z0"/>
    <w:rsid w:val="004453D6"/>
    <w:rPr>
      <w:rFonts w:ascii="Arial" w:hAnsi="Arial" w:cs="Arial"/>
      <w:sz w:val="20"/>
      <w:szCs w:val="20"/>
      <w:lang w:val="pl-PL"/>
    </w:rPr>
  </w:style>
  <w:style w:type="character" w:customStyle="1" w:styleId="WW8Num26z3">
    <w:name w:val="WW8Num26z3"/>
    <w:rsid w:val="004453D6"/>
    <w:rPr>
      <w:rFonts w:ascii="Symbol" w:hAnsi="Symbol" w:cs="OpenSymbol"/>
    </w:rPr>
  </w:style>
  <w:style w:type="character" w:customStyle="1" w:styleId="WW8Num27z0">
    <w:name w:val="WW8Num27z0"/>
    <w:rsid w:val="004453D6"/>
    <w:rPr>
      <w:rFonts w:ascii="Arial" w:hAnsi="Arial" w:cs="Arial"/>
      <w:b/>
      <w:bCs/>
      <w:sz w:val="20"/>
      <w:szCs w:val="20"/>
      <w:lang w:val="pl-PL"/>
    </w:rPr>
  </w:style>
  <w:style w:type="character" w:customStyle="1" w:styleId="WW8Num28z0">
    <w:name w:val="WW8Num28z0"/>
    <w:rsid w:val="004453D6"/>
    <w:rPr>
      <w:rFonts w:ascii="Arial" w:hAnsi="Arial" w:cs="OpenSymbol"/>
      <w:lang w:val="pl-PL"/>
    </w:rPr>
  </w:style>
  <w:style w:type="character" w:customStyle="1" w:styleId="WW8Num28z1">
    <w:name w:val="WW8Num28z1"/>
    <w:rsid w:val="004453D6"/>
    <w:rPr>
      <w:rFonts w:ascii="OpenSymbol" w:hAnsi="OpenSymbol" w:cs="OpenSymbol"/>
    </w:rPr>
  </w:style>
  <w:style w:type="character" w:customStyle="1" w:styleId="WW8Num28z3">
    <w:name w:val="WW8Num28z3"/>
    <w:rsid w:val="004453D6"/>
    <w:rPr>
      <w:rFonts w:ascii="Symbol" w:hAnsi="Symbol" w:cs="OpenSymbol"/>
    </w:rPr>
  </w:style>
  <w:style w:type="character" w:customStyle="1" w:styleId="WW8Num29z0">
    <w:name w:val="WW8Num29z0"/>
    <w:rsid w:val="004453D6"/>
    <w:rPr>
      <w:rFonts w:ascii="Arial" w:hAnsi="Arial" w:cs="Arial"/>
      <w:sz w:val="20"/>
      <w:szCs w:val="20"/>
      <w:lang w:val="pl-PL"/>
    </w:rPr>
  </w:style>
  <w:style w:type="character" w:customStyle="1" w:styleId="WW8Num30z0">
    <w:name w:val="WW8Num30z0"/>
    <w:rsid w:val="004453D6"/>
    <w:rPr>
      <w:rFonts w:ascii="Arial" w:hAnsi="Arial" w:cs="Arial"/>
      <w:sz w:val="20"/>
      <w:szCs w:val="20"/>
      <w:lang w:val="pl-PL"/>
    </w:rPr>
  </w:style>
  <w:style w:type="character" w:customStyle="1" w:styleId="WW8Num31z0">
    <w:name w:val="WW8Num31z0"/>
    <w:rsid w:val="004453D6"/>
    <w:rPr>
      <w:rFonts w:ascii="Arial" w:hAnsi="Arial" w:cs="Arial"/>
      <w:sz w:val="20"/>
      <w:szCs w:val="20"/>
      <w:lang w:val="pl-PL"/>
    </w:rPr>
  </w:style>
  <w:style w:type="character" w:customStyle="1" w:styleId="WW8Num32z0">
    <w:name w:val="WW8Num32z0"/>
    <w:rsid w:val="004453D6"/>
    <w:rPr>
      <w:rFonts w:ascii="Arial" w:hAnsi="Arial" w:cs="Arial"/>
      <w:sz w:val="20"/>
      <w:szCs w:val="20"/>
      <w:lang w:val="pl-PL"/>
    </w:rPr>
  </w:style>
  <w:style w:type="character" w:customStyle="1" w:styleId="WW8Num33z0">
    <w:name w:val="WW8Num33z0"/>
    <w:rsid w:val="004453D6"/>
    <w:rPr>
      <w:rFonts w:ascii="Arial" w:hAnsi="Arial" w:cs="OpenSymbol"/>
    </w:rPr>
  </w:style>
  <w:style w:type="character" w:customStyle="1" w:styleId="WW8Num33z1">
    <w:name w:val="WW8Num33z1"/>
    <w:rsid w:val="004453D6"/>
    <w:rPr>
      <w:rFonts w:ascii="OpenSymbol" w:hAnsi="OpenSymbol" w:cs="OpenSymbol"/>
    </w:rPr>
  </w:style>
  <w:style w:type="character" w:customStyle="1" w:styleId="WW8Num33z3">
    <w:name w:val="WW8Num33z3"/>
    <w:rsid w:val="004453D6"/>
    <w:rPr>
      <w:rFonts w:ascii="Symbol" w:hAnsi="Symbol" w:cs="OpenSymbol"/>
    </w:rPr>
  </w:style>
  <w:style w:type="character" w:customStyle="1" w:styleId="WW8Num34z0">
    <w:name w:val="WW8Num34z0"/>
    <w:rsid w:val="004453D6"/>
    <w:rPr>
      <w:rFonts w:ascii="Arial" w:hAnsi="Arial" w:cs="Arial"/>
      <w:sz w:val="20"/>
      <w:szCs w:val="20"/>
    </w:rPr>
  </w:style>
  <w:style w:type="character" w:customStyle="1" w:styleId="WW8Num35z0">
    <w:name w:val="WW8Num35z0"/>
    <w:rsid w:val="004453D6"/>
    <w:rPr>
      <w:rFonts w:ascii="Arial" w:hAnsi="Arial" w:cs="Arial"/>
      <w:sz w:val="20"/>
      <w:szCs w:val="20"/>
    </w:rPr>
  </w:style>
  <w:style w:type="character" w:customStyle="1" w:styleId="WW8Num36z0">
    <w:name w:val="WW8Num36z0"/>
    <w:rsid w:val="004453D6"/>
    <w:rPr>
      <w:rFonts w:ascii="Arial" w:hAnsi="Arial" w:cs="Arial"/>
      <w:sz w:val="20"/>
      <w:szCs w:val="20"/>
    </w:rPr>
  </w:style>
  <w:style w:type="character" w:customStyle="1" w:styleId="WW8Num6z2">
    <w:name w:val="WW8Num6z2"/>
    <w:rsid w:val="004453D6"/>
  </w:style>
  <w:style w:type="character" w:customStyle="1" w:styleId="WW8Num6z4">
    <w:name w:val="WW8Num6z4"/>
    <w:rsid w:val="004453D6"/>
  </w:style>
  <w:style w:type="character" w:customStyle="1" w:styleId="WW8Num6z5">
    <w:name w:val="WW8Num6z5"/>
    <w:rsid w:val="004453D6"/>
  </w:style>
  <w:style w:type="character" w:customStyle="1" w:styleId="WW8Num6z6">
    <w:name w:val="WW8Num6z6"/>
    <w:rsid w:val="004453D6"/>
  </w:style>
  <w:style w:type="character" w:customStyle="1" w:styleId="WW8Num6z7">
    <w:name w:val="WW8Num6z7"/>
    <w:rsid w:val="004453D6"/>
  </w:style>
  <w:style w:type="character" w:customStyle="1" w:styleId="WW8Num6z8">
    <w:name w:val="WW8Num6z8"/>
    <w:rsid w:val="004453D6"/>
  </w:style>
  <w:style w:type="character" w:customStyle="1" w:styleId="WW8Num8z3">
    <w:name w:val="WW8Num8z3"/>
    <w:rsid w:val="004453D6"/>
    <w:rPr>
      <w:rFonts w:ascii="Symbol" w:hAnsi="Symbol" w:cs="Symbol"/>
    </w:rPr>
  </w:style>
  <w:style w:type="character" w:customStyle="1" w:styleId="WW8Num10z2">
    <w:name w:val="WW8Num10z2"/>
    <w:rsid w:val="004453D6"/>
  </w:style>
  <w:style w:type="character" w:customStyle="1" w:styleId="WW8Num10z4">
    <w:name w:val="WW8Num10z4"/>
    <w:rsid w:val="004453D6"/>
  </w:style>
  <w:style w:type="character" w:customStyle="1" w:styleId="WW8Num10z5">
    <w:name w:val="WW8Num10z5"/>
    <w:rsid w:val="004453D6"/>
  </w:style>
  <w:style w:type="character" w:customStyle="1" w:styleId="WW8Num10z6">
    <w:name w:val="WW8Num10z6"/>
    <w:rsid w:val="004453D6"/>
  </w:style>
  <w:style w:type="character" w:customStyle="1" w:styleId="WW8Num10z7">
    <w:name w:val="WW8Num10z7"/>
    <w:rsid w:val="004453D6"/>
  </w:style>
  <w:style w:type="character" w:customStyle="1" w:styleId="WW8Num10z8">
    <w:name w:val="WW8Num10z8"/>
    <w:rsid w:val="004453D6"/>
  </w:style>
  <w:style w:type="character" w:customStyle="1" w:styleId="WW8Num13z2">
    <w:name w:val="WW8Num13z2"/>
    <w:rsid w:val="004453D6"/>
  </w:style>
  <w:style w:type="character" w:customStyle="1" w:styleId="WW8Num13z4">
    <w:name w:val="WW8Num13z4"/>
    <w:rsid w:val="004453D6"/>
  </w:style>
  <w:style w:type="character" w:customStyle="1" w:styleId="WW8Num13z5">
    <w:name w:val="WW8Num13z5"/>
    <w:rsid w:val="004453D6"/>
  </w:style>
  <w:style w:type="character" w:customStyle="1" w:styleId="WW8Num13z6">
    <w:name w:val="WW8Num13z6"/>
    <w:rsid w:val="004453D6"/>
  </w:style>
  <w:style w:type="character" w:customStyle="1" w:styleId="WW8Num13z7">
    <w:name w:val="WW8Num13z7"/>
    <w:rsid w:val="004453D6"/>
  </w:style>
  <w:style w:type="character" w:customStyle="1" w:styleId="WW8Num13z8">
    <w:name w:val="WW8Num13z8"/>
    <w:rsid w:val="004453D6"/>
  </w:style>
  <w:style w:type="character" w:customStyle="1" w:styleId="WW8Num15z2">
    <w:name w:val="WW8Num15z2"/>
    <w:rsid w:val="004453D6"/>
  </w:style>
  <w:style w:type="character" w:customStyle="1" w:styleId="WW8Num15z3">
    <w:name w:val="WW8Num15z3"/>
    <w:rsid w:val="004453D6"/>
  </w:style>
  <w:style w:type="character" w:customStyle="1" w:styleId="WW8Num15z4">
    <w:name w:val="WW8Num15z4"/>
    <w:rsid w:val="004453D6"/>
  </w:style>
  <w:style w:type="character" w:customStyle="1" w:styleId="WW8Num15z5">
    <w:name w:val="WW8Num15z5"/>
    <w:rsid w:val="004453D6"/>
  </w:style>
  <w:style w:type="character" w:customStyle="1" w:styleId="WW8Num15z6">
    <w:name w:val="WW8Num15z6"/>
    <w:rsid w:val="004453D6"/>
  </w:style>
  <w:style w:type="character" w:customStyle="1" w:styleId="WW8Num15z7">
    <w:name w:val="WW8Num15z7"/>
    <w:rsid w:val="004453D6"/>
  </w:style>
  <w:style w:type="character" w:customStyle="1" w:styleId="WW8Num15z8">
    <w:name w:val="WW8Num15z8"/>
    <w:rsid w:val="004453D6"/>
  </w:style>
  <w:style w:type="character" w:customStyle="1" w:styleId="WW8Num19z2">
    <w:name w:val="WW8Num19z2"/>
    <w:rsid w:val="004453D6"/>
  </w:style>
  <w:style w:type="character" w:customStyle="1" w:styleId="WW8Num19z4">
    <w:name w:val="WW8Num19z4"/>
    <w:rsid w:val="004453D6"/>
  </w:style>
  <w:style w:type="character" w:customStyle="1" w:styleId="WW8Num19z5">
    <w:name w:val="WW8Num19z5"/>
    <w:rsid w:val="004453D6"/>
  </w:style>
  <w:style w:type="character" w:customStyle="1" w:styleId="WW8Num19z6">
    <w:name w:val="WW8Num19z6"/>
    <w:rsid w:val="004453D6"/>
  </w:style>
  <w:style w:type="character" w:customStyle="1" w:styleId="WW8Num19z7">
    <w:name w:val="WW8Num19z7"/>
    <w:rsid w:val="004453D6"/>
  </w:style>
  <w:style w:type="character" w:customStyle="1" w:styleId="WW8Num19z8">
    <w:name w:val="WW8Num19z8"/>
    <w:rsid w:val="004453D6"/>
  </w:style>
  <w:style w:type="character" w:customStyle="1" w:styleId="WW8Num2z2">
    <w:name w:val="WW8Num2z2"/>
    <w:rsid w:val="004453D6"/>
    <w:rPr>
      <w:lang w:val="pl-PL"/>
    </w:rPr>
  </w:style>
  <w:style w:type="character" w:customStyle="1" w:styleId="WW8Num2z1">
    <w:name w:val="WW8Num2z1"/>
    <w:rsid w:val="004453D6"/>
  </w:style>
  <w:style w:type="character" w:customStyle="1" w:styleId="WW8Num7z2">
    <w:name w:val="WW8Num7z2"/>
    <w:rsid w:val="004453D6"/>
  </w:style>
  <w:style w:type="character" w:customStyle="1" w:styleId="WW8Num7z4">
    <w:name w:val="WW8Num7z4"/>
    <w:rsid w:val="004453D6"/>
  </w:style>
  <w:style w:type="character" w:customStyle="1" w:styleId="WW8Num7z5">
    <w:name w:val="WW8Num7z5"/>
    <w:rsid w:val="004453D6"/>
  </w:style>
  <w:style w:type="character" w:customStyle="1" w:styleId="WW8Num7z6">
    <w:name w:val="WW8Num7z6"/>
    <w:rsid w:val="004453D6"/>
  </w:style>
  <w:style w:type="character" w:customStyle="1" w:styleId="WW8Num7z7">
    <w:name w:val="WW8Num7z7"/>
    <w:rsid w:val="004453D6"/>
  </w:style>
  <w:style w:type="character" w:customStyle="1" w:styleId="WW8Num7z8">
    <w:name w:val="WW8Num7z8"/>
    <w:rsid w:val="004453D6"/>
  </w:style>
  <w:style w:type="character" w:customStyle="1" w:styleId="Symbolewypunktowania">
    <w:name w:val="Symbole wypunktowania"/>
    <w:rsid w:val="004453D6"/>
    <w:rPr>
      <w:rFonts w:ascii="OpenSymbol" w:eastAsia="OpenSymbol" w:hAnsi="OpenSymbol" w:cs="OpenSymbol"/>
    </w:rPr>
  </w:style>
  <w:style w:type="character" w:customStyle="1" w:styleId="Znakinumeracji">
    <w:name w:val="Znaki numeracji"/>
    <w:rsid w:val="004453D6"/>
    <w:rPr>
      <w:rFonts w:ascii="Arial" w:hAnsi="Arial" w:cs="Arial"/>
      <w:sz w:val="20"/>
      <w:szCs w:val="20"/>
    </w:rPr>
  </w:style>
  <w:style w:type="character" w:customStyle="1" w:styleId="Znakiprzypiswdolnych">
    <w:name w:val="Znaki przypisów dolnych"/>
    <w:rsid w:val="004453D6"/>
  </w:style>
  <w:style w:type="character" w:styleId="Odwoanieprzypisudolnego">
    <w:name w:val="footnote reference"/>
    <w:rsid w:val="004453D6"/>
    <w:rPr>
      <w:vertAlign w:val="superscript"/>
    </w:rPr>
  </w:style>
  <w:style w:type="character" w:customStyle="1" w:styleId="Znakiprzypiswkocowych">
    <w:name w:val="Znaki przypisów końcowych"/>
    <w:rsid w:val="004453D6"/>
    <w:rPr>
      <w:vertAlign w:val="superscript"/>
    </w:rPr>
  </w:style>
  <w:style w:type="character" w:customStyle="1" w:styleId="WW-Znakiprzypiswkocowych">
    <w:name w:val="WW-Znaki przypisów końcowych"/>
    <w:rsid w:val="004453D6"/>
  </w:style>
  <w:style w:type="character" w:styleId="Odwoanieprzypisukocowego">
    <w:name w:val="endnote reference"/>
    <w:rsid w:val="004453D6"/>
    <w:rPr>
      <w:vertAlign w:val="superscript"/>
    </w:rPr>
  </w:style>
  <w:style w:type="character" w:styleId="Hipercze">
    <w:name w:val="Hyperlink"/>
    <w:rsid w:val="004453D6"/>
    <w:rPr>
      <w:color w:val="0000FF"/>
      <w:u w:val="single"/>
    </w:rPr>
  </w:style>
  <w:style w:type="character" w:customStyle="1" w:styleId="RTFNum21">
    <w:name w:val="RTF_Num 2 1"/>
    <w:rsid w:val="004453D6"/>
  </w:style>
  <w:style w:type="character" w:customStyle="1" w:styleId="Domylnaczcionkaakapitu1">
    <w:name w:val="Domyślna czcionka akapitu1"/>
    <w:rsid w:val="004453D6"/>
  </w:style>
  <w:style w:type="character" w:customStyle="1" w:styleId="object">
    <w:name w:val="object"/>
    <w:basedOn w:val="Domylnaczcionkaakapitu1"/>
    <w:rsid w:val="004453D6"/>
  </w:style>
  <w:style w:type="character" w:customStyle="1" w:styleId="ListLabel10">
    <w:name w:val="ListLabel 10"/>
    <w:rsid w:val="004453D6"/>
    <w:rPr>
      <w:rFonts w:ascii="Arial" w:hAnsi="Arial" w:cs="Arial"/>
      <w:u w:val="none"/>
    </w:rPr>
  </w:style>
  <w:style w:type="character" w:customStyle="1" w:styleId="ListLabel11">
    <w:name w:val="ListLabel 11"/>
    <w:rsid w:val="004453D6"/>
    <w:rPr>
      <w:u w:val="none"/>
    </w:rPr>
  </w:style>
  <w:style w:type="character" w:customStyle="1" w:styleId="ListLabel12">
    <w:name w:val="ListLabel 12"/>
    <w:rsid w:val="004453D6"/>
    <w:rPr>
      <w:u w:val="none"/>
    </w:rPr>
  </w:style>
  <w:style w:type="character" w:customStyle="1" w:styleId="ListLabel13">
    <w:name w:val="ListLabel 13"/>
    <w:rsid w:val="004453D6"/>
    <w:rPr>
      <w:u w:val="none"/>
    </w:rPr>
  </w:style>
  <w:style w:type="character" w:customStyle="1" w:styleId="ListLabel14">
    <w:name w:val="ListLabel 14"/>
    <w:rsid w:val="004453D6"/>
    <w:rPr>
      <w:u w:val="none"/>
    </w:rPr>
  </w:style>
  <w:style w:type="character" w:customStyle="1" w:styleId="ListLabel15">
    <w:name w:val="ListLabel 15"/>
    <w:rsid w:val="004453D6"/>
    <w:rPr>
      <w:u w:val="none"/>
    </w:rPr>
  </w:style>
  <w:style w:type="character" w:customStyle="1" w:styleId="ListLabel16">
    <w:name w:val="ListLabel 16"/>
    <w:rsid w:val="004453D6"/>
    <w:rPr>
      <w:u w:val="none"/>
    </w:rPr>
  </w:style>
  <w:style w:type="character" w:customStyle="1" w:styleId="ListLabel17">
    <w:name w:val="ListLabel 17"/>
    <w:rsid w:val="004453D6"/>
    <w:rPr>
      <w:u w:val="none"/>
    </w:rPr>
  </w:style>
  <w:style w:type="character" w:customStyle="1" w:styleId="ListLabel18">
    <w:name w:val="ListLabel 18"/>
    <w:rsid w:val="004453D6"/>
    <w:rPr>
      <w:u w:val="none"/>
    </w:rPr>
  </w:style>
  <w:style w:type="character" w:customStyle="1" w:styleId="ListLabel1">
    <w:name w:val="ListLabel 1"/>
    <w:rsid w:val="004453D6"/>
    <w:rPr>
      <w:rFonts w:ascii="Arial" w:hAnsi="Arial" w:cs="Arial"/>
      <w:u w:val="none"/>
    </w:rPr>
  </w:style>
  <w:style w:type="character" w:customStyle="1" w:styleId="ListLabel2">
    <w:name w:val="ListLabel 2"/>
    <w:rsid w:val="004453D6"/>
    <w:rPr>
      <w:u w:val="none"/>
    </w:rPr>
  </w:style>
  <w:style w:type="character" w:customStyle="1" w:styleId="ListLabel3">
    <w:name w:val="ListLabel 3"/>
    <w:rsid w:val="004453D6"/>
    <w:rPr>
      <w:u w:val="none"/>
    </w:rPr>
  </w:style>
  <w:style w:type="character" w:customStyle="1" w:styleId="ListLabel4">
    <w:name w:val="ListLabel 4"/>
    <w:rsid w:val="004453D6"/>
    <w:rPr>
      <w:u w:val="none"/>
    </w:rPr>
  </w:style>
  <w:style w:type="character" w:customStyle="1" w:styleId="ListLabel5">
    <w:name w:val="ListLabel 5"/>
    <w:rsid w:val="004453D6"/>
    <w:rPr>
      <w:u w:val="none"/>
    </w:rPr>
  </w:style>
  <w:style w:type="character" w:customStyle="1" w:styleId="ListLabel6">
    <w:name w:val="ListLabel 6"/>
    <w:rsid w:val="004453D6"/>
    <w:rPr>
      <w:u w:val="none"/>
    </w:rPr>
  </w:style>
  <w:style w:type="character" w:customStyle="1" w:styleId="ListLabel7">
    <w:name w:val="ListLabel 7"/>
    <w:rsid w:val="004453D6"/>
    <w:rPr>
      <w:u w:val="none"/>
    </w:rPr>
  </w:style>
  <w:style w:type="character" w:customStyle="1" w:styleId="ListLabel8">
    <w:name w:val="ListLabel 8"/>
    <w:rsid w:val="004453D6"/>
    <w:rPr>
      <w:u w:val="none"/>
    </w:rPr>
  </w:style>
  <w:style w:type="character" w:customStyle="1" w:styleId="ListLabel9">
    <w:name w:val="ListLabel 9"/>
    <w:rsid w:val="004453D6"/>
    <w:rPr>
      <w:u w:val="none"/>
    </w:rPr>
  </w:style>
  <w:style w:type="character" w:customStyle="1" w:styleId="ListLabel109">
    <w:name w:val="ListLabel 109"/>
    <w:rsid w:val="004453D6"/>
    <w:rPr>
      <w:rFonts w:ascii="Arial" w:hAnsi="Arial" w:cs="Arial"/>
      <w:sz w:val="20"/>
      <w:u w:val="none"/>
    </w:rPr>
  </w:style>
  <w:style w:type="character" w:customStyle="1" w:styleId="ListLabel110">
    <w:name w:val="ListLabel 110"/>
    <w:rsid w:val="004453D6"/>
    <w:rPr>
      <w:u w:val="none"/>
    </w:rPr>
  </w:style>
  <w:style w:type="character" w:customStyle="1" w:styleId="ListLabel111">
    <w:name w:val="ListLabel 111"/>
    <w:rsid w:val="004453D6"/>
    <w:rPr>
      <w:u w:val="none"/>
    </w:rPr>
  </w:style>
  <w:style w:type="character" w:customStyle="1" w:styleId="ListLabel112">
    <w:name w:val="ListLabel 112"/>
    <w:rsid w:val="004453D6"/>
    <w:rPr>
      <w:u w:val="none"/>
    </w:rPr>
  </w:style>
  <w:style w:type="character" w:customStyle="1" w:styleId="ListLabel113">
    <w:name w:val="ListLabel 113"/>
    <w:rsid w:val="004453D6"/>
    <w:rPr>
      <w:u w:val="none"/>
    </w:rPr>
  </w:style>
  <w:style w:type="character" w:customStyle="1" w:styleId="ListLabel114">
    <w:name w:val="ListLabel 114"/>
    <w:rsid w:val="004453D6"/>
    <w:rPr>
      <w:u w:val="none"/>
    </w:rPr>
  </w:style>
  <w:style w:type="character" w:customStyle="1" w:styleId="ListLabel115">
    <w:name w:val="ListLabel 115"/>
    <w:rsid w:val="004453D6"/>
    <w:rPr>
      <w:u w:val="none"/>
    </w:rPr>
  </w:style>
  <w:style w:type="character" w:customStyle="1" w:styleId="ListLabel116">
    <w:name w:val="ListLabel 116"/>
    <w:rsid w:val="004453D6"/>
    <w:rPr>
      <w:u w:val="none"/>
    </w:rPr>
  </w:style>
  <w:style w:type="character" w:customStyle="1" w:styleId="ListLabel117">
    <w:name w:val="ListLabel 117"/>
    <w:rsid w:val="004453D6"/>
    <w:rPr>
      <w:u w:val="none"/>
    </w:rPr>
  </w:style>
  <w:style w:type="character" w:customStyle="1" w:styleId="ListLabel28">
    <w:name w:val="ListLabel 28"/>
    <w:rsid w:val="004453D6"/>
    <w:rPr>
      <w:rFonts w:ascii="Arial" w:hAnsi="Arial" w:cs="Arial"/>
      <w:sz w:val="20"/>
      <w:u w:val="none"/>
    </w:rPr>
  </w:style>
  <w:style w:type="character" w:customStyle="1" w:styleId="ListLabel29">
    <w:name w:val="ListLabel 29"/>
    <w:rsid w:val="004453D6"/>
    <w:rPr>
      <w:u w:val="none"/>
    </w:rPr>
  </w:style>
  <w:style w:type="character" w:customStyle="1" w:styleId="ListLabel30">
    <w:name w:val="ListLabel 30"/>
    <w:rsid w:val="004453D6"/>
    <w:rPr>
      <w:u w:val="none"/>
    </w:rPr>
  </w:style>
  <w:style w:type="character" w:customStyle="1" w:styleId="ListLabel31">
    <w:name w:val="ListLabel 31"/>
    <w:rsid w:val="004453D6"/>
    <w:rPr>
      <w:u w:val="none"/>
    </w:rPr>
  </w:style>
  <w:style w:type="character" w:customStyle="1" w:styleId="ListLabel32">
    <w:name w:val="ListLabel 32"/>
    <w:rsid w:val="004453D6"/>
    <w:rPr>
      <w:u w:val="none"/>
    </w:rPr>
  </w:style>
  <w:style w:type="character" w:customStyle="1" w:styleId="ListLabel33">
    <w:name w:val="ListLabel 33"/>
    <w:rsid w:val="004453D6"/>
    <w:rPr>
      <w:u w:val="none"/>
    </w:rPr>
  </w:style>
  <w:style w:type="character" w:customStyle="1" w:styleId="ListLabel34">
    <w:name w:val="ListLabel 34"/>
    <w:rsid w:val="004453D6"/>
    <w:rPr>
      <w:u w:val="none"/>
    </w:rPr>
  </w:style>
  <w:style w:type="character" w:customStyle="1" w:styleId="ListLabel35">
    <w:name w:val="ListLabel 35"/>
    <w:rsid w:val="004453D6"/>
    <w:rPr>
      <w:u w:val="none"/>
    </w:rPr>
  </w:style>
  <w:style w:type="character" w:customStyle="1" w:styleId="ListLabel36">
    <w:name w:val="ListLabel 36"/>
    <w:rsid w:val="004453D6"/>
    <w:rPr>
      <w:u w:val="none"/>
    </w:rPr>
  </w:style>
  <w:style w:type="character" w:customStyle="1" w:styleId="ListLabel91">
    <w:name w:val="ListLabel 91"/>
    <w:rsid w:val="004453D6"/>
    <w:rPr>
      <w:rFonts w:ascii="Arial" w:hAnsi="Arial" w:cs="Arial"/>
      <w:sz w:val="20"/>
      <w:u w:val="none"/>
    </w:rPr>
  </w:style>
  <w:style w:type="character" w:customStyle="1" w:styleId="ListLabel92">
    <w:name w:val="ListLabel 92"/>
    <w:rsid w:val="004453D6"/>
    <w:rPr>
      <w:u w:val="none"/>
    </w:rPr>
  </w:style>
  <w:style w:type="character" w:customStyle="1" w:styleId="ListLabel93">
    <w:name w:val="ListLabel 93"/>
    <w:rsid w:val="004453D6"/>
    <w:rPr>
      <w:u w:val="none"/>
    </w:rPr>
  </w:style>
  <w:style w:type="character" w:customStyle="1" w:styleId="ListLabel94">
    <w:name w:val="ListLabel 94"/>
    <w:rsid w:val="004453D6"/>
    <w:rPr>
      <w:u w:val="none"/>
    </w:rPr>
  </w:style>
  <w:style w:type="character" w:customStyle="1" w:styleId="ListLabel95">
    <w:name w:val="ListLabel 95"/>
    <w:rsid w:val="004453D6"/>
    <w:rPr>
      <w:u w:val="none"/>
    </w:rPr>
  </w:style>
  <w:style w:type="character" w:customStyle="1" w:styleId="ListLabel96">
    <w:name w:val="ListLabel 96"/>
    <w:rsid w:val="004453D6"/>
    <w:rPr>
      <w:u w:val="none"/>
    </w:rPr>
  </w:style>
  <w:style w:type="character" w:customStyle="1" w:styleId="ListLabel97">
    <w:name w:val="ListLabel 97"/>
    <w:rsid w:val="004453D6"/>
    <w:rPr>
      <w:u w:val="none"/>
    </w:rPr>
  </w:style>
  <w:style w:type="character" w:customStyle="1" w:styleId="ListLabel98">
    <w:name w:val="ListLabel 98"/>
    <w:rsid w:val="004453D6"/>
    <w:rPr>
      <w:u w:val="none"/>
    </w:rPr>
  </w:style>
  <w:style w:type="character" w:customStyle="1" w:styleId="ListLabel99">
    <w:name w:val="ListLabel 99"/>
    <w:rsid w:val="004453D6"/>
    <w:rPr>
      <w:u w:val="none"/>
    </w:rPr>
  </w:style>
  <w:style w:type="character" w:customStyle="1" w:styleId="ListLabel100">
    <w:name w:val="ListLabel 100"/>
    <w:rsid w:val="004453D6"/>
    <w:rPr>
      <w:rFonts w:ascii="Arial" w:hAnsi="Arial" w:cs="Arial"/>
      <w:sz w:val="20"/>
      <w:u w:val="none"/>
    </w:rPr>
  </w:style>
  <w:style w:type="character" w:customStyle="1" w:styleId="ListLabel101">
    <w:name w:val="ListLabel 101"/>
    <w:rsid w:val="004453D6"/>
    <w:rPr>
      <w:u w:val="none"/>
    </w:rPr>
  </w:style>
  <w:style w:type="character" w:customStyle="1" w:styleId="ListLabel102">
    <w:name w:val="ListLabel 102"/>
    <w:rsid w:val="004453D6"/>
    <w:rPr>
      <w:u w:val="none"/>
    </w:rPr>
  </w:style>
  <w:style w:type="character" w:customStyle="1" w:styleId="ListLabel103">
    <w:name w:val="ListLabel 103"/>
    <w:rsid w:val="004453D6"/>
    <w:rPr>
      <w:u w:val="none"/>
    </w:rPr>
  </w:style>
  <w:style w:type="character" w:customStyle="1" w:styleId="ListLabel104">
    <w:name w:val="ListLabel 104"/>
    <w:rsid w:val="004453D6"/>
    <w:rPr>
      <w:u w:val="none"/>
    </w:rPr>
  </w:style>
  <w:style w:type="character" w:customStyle="1" w:styleId="ListLabel105">
    <w:name w:val="ListLabel 105"/>
    <w:rsid w:val="004453D6"/>
    <w:rPr>
      <w:u w:val="none"/>
    </w:rPr>
  </w:style>
  <w:style w:type="character" w:customStyle="1" w:styleId="ListLabel106">
    <w:name w:val="ListLabel 106"/>
    <w:rsid w:val="004453D6"/>
    <w:rPr>
      <w:u w:val="none"/>
    </w:rPr>
  </w:style>
  <w:style w:type="character" w:customStyle="1" w:styleId="ListLabel107">
    <w:name w:val="ListLabel 107"/>
    <w:rsid w:val="004453D6"/>
    <w:rPr>
      <w:u w:val="none"/>
    </w:rPr>
  </w:style>
  <w:style w:type="character" w:customStyle="1" w:styleId="ListLabel108">
    <w:name w:val="ListLabel 108"/>
    <w:rsid w:val="004453D6"/>
    <w:rPr>
      <w:u w:val="none"/>
    </w:rPr>
  </w:style>
  <w:style w:type="character" w:customStyle="1" w:styleId="ListLabel55">
    <w:name w:val="ListLabel 55"/>
    <w:rsid w:val="004453D6"/>
    <w:rPr>
      <w:rFonts w:ascii="Arial" w:hAnsi="Arial" w:cs="Arial"/>
      <w:sz w:val="20"/>
      <w:u w:val="none"/>
    </w:rPr>
  </w:style>
  <w:style w:type="character" w:customStyle="1" w:styleId="ListLabel56">
    <w:name w:val="ListLabel 56"/>
    <w:rsid w:val="004453D6"/>
    <w:rPr>
      <w:u w:val="none"/>
    </w:rPr>
  </w:style>
  <w:style w:type="character" w:customStyle="1" w:styleId="ListLabel57">
    <w:name w:val="ListLabel 57"/>
    <w:rsid w:val="004453D6"/>
    <w:rPr>
      <w:u w:val="none"/>
    </w:rPr>
  </w:style>
  <w:style w:type="character" w:customStyle="1" w:styleId="ListLabel58">
    <w:name w:val="ListLabel 58"/>
    <w:rsid w:val="004453D6"/>
    <w:rPr>
      <w:u w:val="none"/>
    </w:rPr>
  </w:style>
  <w:style w:type="character" w:customStyle="1" w:styleId="ListLabel59">
    <w:name w:val="ListLabel 59"/>
    <w:rsid w:val="004453D6"/>
    <w:rPr>
      <w:u w:val="none"/>
    </w:rPr>
  </w:style>
  <w:style w:type="character" w:customStyle="1" w:styleId="ListLabel60">
    <w:name w:val="ListLabel 60"/>
    <w:rsid w:val="004453D6"/>
    <w:rPr>
      <w:u w:val="none"/>
    </w:rPr>
  </w:style>
  <w:style w:type="character" w:customStyle="1" w:styleId="ListLabel61">
    <w:name w:val="ListLabel 61"/>
    <w:rsid w:val="004453D6"/>
    <w:rPr>
      <w:u w:val="none"/>
    </w:rPr>
  </w:style>
  <w:style w:type="character" w:customStyle="1" w:styleId="ListLabel62">
    <w:name w:val="ListLabel 62"/>
    <w:rsid w:val="004453D6"/>
    <w:rPr>
      <w:u w:val="none"/>
    </w:rPr>
  </w:style>
  <w:style w:type="character" w:customStyle="1" w:styleId="ListLabel63">
    <w:name w:val="ListLabel 63"/>
    <w:rsid w:val="004453D6"/>
    <w:rPr>
      <w:u w:val="none"/>
    </w:rPr>
  </w:style>
  <w:style w:type="character" w:customStyle="1" w:styleId="ListLabel82">
    <w:name w:val="ListLabel 82"/>
    <w:rsid w:val="004453D6"/>
    <w:rPr>
      <w:rFonts w:ascii="Arial" w:hAnsi="Arial" w:cs="Arial"/>
      <w:sz w:val="20"/>
      <w:u w:val="none"/>
    </w:rPr>
  </w:style>
  <w:style w:type="character" w:customStyle="1" w:styleId="ListLabel83">
    <w:name w:val="ListLabel 83"/>
    <w:rsid w:val="004453D6"/>
    <w:rPr>
      <w:u w:val="none"/>
    </w:rPr>
  </w:style>
  <w:style w:type="character" w:customStyle="1" w:styleId="ListLabel84">
    <w:name w:val="ListLabel 84"/>
    <w:rsid w:val="004453D6"/>
    <w:rPr>
      <w:u w:val="none"/>
    </w:rPr>
  </w:style>
  <w:style w:type="character" w:customStyle="1" w:styleId="ListLabel85">
    <w:name w:val="ListLabel 85"/>
    <w:rsid w:val="004453D6"/>
    <w:rPr>
      <w:u w:val="none"/>
    </w:rPr>
  </w:style>
  <w:style w:type="character" w:customStyle="1" w:styleId="ListLabel86">
    <w:name w:val="ListLabel 86"/>
    <w:rsid w:val="004453D6"/>
    <w:rPr>
      <w:u w:val="none"/>
    </w:rPr>
  </w:style>
  <w:style w:type="character" w:customStyle="1" w:styleId="ListLabel87">
    <w:name w:val="ListLabel 87"/>
    <w:rsid w:val="004453D6"/>
    <w:rPr>
      <w:u w:val="none"/>
    </w:rPr>
  </w:style>
  <w:style w:type="character" w:customStyle="1" w:styleId="ListLabel88">
    <w:name w:val="ListLabel 88"/>
    <w:rsid w:val="004453D6"/>
    <w:rPr>
      <w:u w:val="none"/>
    </w:rPr>
  </w:style>
  <w:style w:type="character" w:customStyle="1" w:styleId="ListLabel89">
    <w:name w:val="ListLabel 89"/>
    <w:rsid w:val="004453D6"/>
    <w:rPr>
      <w:u w:val="none"/>
    </w:rPr>
  </w:style>
  <w:style w:type="character" w:customStyle="1" w:styleId="ListLabel90">
    <w:name w:val="ListLabel 90"/>
    <w:rsid w:val="004453D6"/>
    <w:rPr>
      <w:u w:val="none"/>
    </w:rPr>
  </w:style>
  <w:style w:type="character" w:customStyle="1" w:styleId="ListLabel73">
    <w:name w:val="ListLabel 73"/>
    <w:rsid w:val="004453D6"/>
    <w:rPr>
      <w:rFonts w:ascii="Arial" w:hAnsi="Arial" w:cs="Arial"/>
      <w:sz w:val="20"/>
      <w:u w:val="none"/>
    </w:rPr>
  </w:style>
  <w:style w:type="character" w:customStyle="1" w:styleId="ListLabel74">
    <w:name w:val="ListLabel 74"/>
    <w:rsid w:val="004453D6"/>
    <w:rPr>
      <w:u w:val="none"/>
    </w:rPr>
  </w:style>
  <w:style w:type="character" w:customStyle="1" w:styleId="ListLabel75">
    <w:name w:val="ListLabel 75"/>
    <w:rsid w:val="004453D6"/>
    <w:rPr>
      <w:u w:val="none"/>
    </w:rPr>
  </w:style>
  <w:style w:type="character" w:customStyle="1" w:styleId="ListLabel76">
    <w:name w:val="ListLabel 76"/>
    <w:rsid w:val="004453D6"/>
    <w:rPr>
      <w:u w:val="none"/>
    </w:rPr>
  </w:style>
  <w:style w:type="character" w:customStyle="1" w:styleId="ListLabel77">
    <w:name w:val="ListLabel 77"/>
    <w:rsid w:val="004453D6"/>
    <w:rPr>
      <w:u w:val="none"/>
    </w:rPr>
  </w:style>
  <w:style w:type="character" w:customStyle="1" w:styleId="ListLabel78">
    <w:name w:val="ListLabel 78"/>
    <w:rsid w:val="004453D6"/>
    <w:rPr>
      <w:u w:val="none"/>
    </w:rPr>
  </w:style>
  <w:style w:type="character" w:customStyle="1" w:styleId="ListLabel79">
    <w:name w:val="ListLabel 79"/>
    <w:rsid w:val="004453D6"/>
    <w:rPr>
      <w:u w:val="none"/>
    </w:rPr>
  </w:style>
  <w:style w:type="character" w:customStyle="1" w:styleId="ListLabel80">
    <w:name w:val="ListLabel 80"/>
    <w:rsid w:val="004453D6"/>
    <w:rPr>
      <w:u w:val="none"/>
    </w:rPr>
  </w:style>
  <w:style w:type="character" w:customStyle="1" w:styleId="ListLabel81">
    <w:name w:val="ListLabel 81"/>
    <w:rsid w:val="004453D6"/>
    <w:rPr>
      <w:u w:val="none"/>
    </w:rPr>
  </w:style>
  <w:style w:type="character" w:customStyle="1" w:styleId="ListLabel19">
    <w:name w:val="ListLabel 19"/>
    <w:rsid w:val="004453D6"/>
    <w:rPr>
      <w:rFonts w:ascii="Arial" w:hAnsi="Arial" w:cs="Arial"/>
      <w:sz w:val="20"/>
      <w:u w:val="none"/>
    </w:rPr>
  </w:style>
  <w:style w:type="character" w:customStyle="1" w:styleId="ListLabel20">
    <w:name w:val="ListLabel 20"/>
    <w:rsid w:val="004453D6"/>
    <w:rPr>
      <w:u w:val="none"/>
    </w:rPr>
  </w:style>
  <w:style w:type="character" w:customStyle="1" w:styleId="ListLabel21">
    <w:name w:val="ListLabel 21"/>
    <w:rsid w:val="004453D6"/>
    <w:rPr>
      <w:u w:val="none"/>
    </w:rPr>
  </w:style>
  <w:style w:type="character" w:customStyle="1" w:styleId="ListLabel22">
    <w:name w:val="ListLabel 22"/>
    <w:rsid w:val="004453D6"/>
    <w:rPr>
      <w:u w:val="none"/>
    </w:rPr>
  </w:style>
  <w:style w:type="character" w:customStyle="1" w:styleId="ListLabel23">
    <w:name w:val="ListLabel 23"/>
    <w:rsid w:val="004453D6"/>
    <w:rPr>
      <w:u w:val="none"/>
    </w:rPr>
  </w:style>
  <w:style w:type="character" w:customStyle="1" w:styleId="ListLabel24">
    <w:name w:val="ListLabel 24"/>
    <w:rsid w:val="004453D6"/>
    <w:rPr>
      <w:u w:val="none"/>
    </w:rPr>
  </w:style>
  <w:style w:type="character" w:customStyle="1" w:styleId="ListLabel25">
    <w:name w:val="ListLabel 25"/>
    <w:rsid w:val="004453D6"/>
    <w:rPr>
      <w:u w:val="none"/>
    </w:rPr>
  </w:style>
  <w:style w:type="character" w:customStyle="1" w:styleId="ListLabel26">
    <w:name w:val="ListLabel 26"/>
    <w:rsid w:val="004453D6"/>
    <w:rPr>
      <w:u w:val="none"/>
    </w:rPr>
  </w:style>
  <w:style w:type="character" w:customStyle="1" w:styleId="ListLabel27">
    <w:name w:val="ListLabel 27"/>
    <w:rsid w:val="004453D6"/>
    <w:rPr>
      <w:u w:val="none"/>
    </w:rPr>
  </w:style>
  <w:style w:type="character" w:customStyle="1" w:styleId="ListLabel64">
    <w:name w:val="ListLabel 64"/>
    <w:rsid w:val="004453D6"/>
    <w:rPr>
      <w:rFonts w:ascii="Arial" w:hAnsi="Arial" w:cs="Arial"/>
      <w:sz w:val="20"/>
      <w:u w:val="none"/>
    </w:rPr>
  </w:style>
  <w:style w:type="character" w:customStyle="1" w:styleId="ListLabel65">
    <w:name w:val="ListLabel 65"/>
    <w:rsid w:val="004453D6"/>
    <w:rPr>
      <w:u w:val="none"/>
    </w:rPr>
  </w:style>
  <w:style w:type="character" w:customStyle="1" w:styleId="ListLabel66">
    <w:name w:val="ListLabel 66"/>
    <w:rsid w:val="004453D6"/>
    <w:rPr>
      <w:u w:val="none"/>
    </w:rPr>
  </w:style>
  <w:style w:type="character" w:customStyle="1" w:styleId="ListLabel67">
    <w:name w:val="ListLabel 67"/>
    <w:rsid w:val="004453D6"/>
    <w:rPr>
      <w:u w:val="none"/>
    </w:rPr>
  </w:style>
  <w:style w:type="character" w:customStyle="1" w:styleId="ListLabel68">
    <w:name w:val="ListLabel 68"/>
    <w:rsid w:val="004453D6"/>
    <w:rPr>
      <w:u w:val="none"/>
    </w:rPr>
  </w:style>
  <w:style w:type="character" w:customStyle="1" w:styleId="ListLabel69">
    <w:name w:val="ListLabel 69"/>
    <w:rsid w:val="004453D6"/>
    <w:rPr>
      <w:u w:val="none"/>
    </w:rPr>
  </w:style>
  <w:style w:type="character" w:customStyle="1" w:styleId="ListLabel70">
    <w:name w:val="ListLabel 70"/>
    <w:rsid w:val="004453D6"/>
    <w:rPr>
      <w:u w:val="none"/>
    </w:rPr>
  </w:style>
  <w:style w:type="character" w:customStyle="1" w:styleId="ListLabel71">
    <w:name w:val="ListLabel 71"/>
    <w:rsid w:val="004453D6"/>
    <w:rPr>
      <w:u w:val="none"/>
    </w:rPr>
  </w:style>
  <w:style w:type="character" w:customStyle="1" w:styleId="ListLabel72">
    <w:name w:val="ListLabel 72"/>
    <w:rsid w:val="004453D6"/>
    <w:rPr>
      <w:u w:val="none"/>
    </w:rPr>
  </w:style>
  <w:style w:type="character" w:customStyle="1" w:styleId="ListLabel37">
    <w:name w:val="ListLabel 37"/>
    <w:rsid w:val="004453D6"/>
    <w:rPr>
      <w:rFonts w:ascii="Arial" w:hAnsi="Arial" w:cs="Arial"/>
      <w:sz w:val="20"/>
      <w:u w:val="none"/>
    </w:rPr>
  </w:style>
  <w:style w:type="character" w:customStyle="1" w:styleId="ListLabel38">
    <w:name w:val="ListLabel 38"/>
    <w:rsid w:val="004453D6"/>
    <w:rPr>
      <w:u w:val="none"/>
    </w:rPr>
  </w:style>
  <w:style w:type="character" w:customStyle="1" w:styleId="ListLabel39">
    <w:name w:val="ListLabel 39"/>
    <w:rsid w:val="004453D6"/>
    <w:rPr>
      <w:u w:val="none"/>
    </w:rPr>
  </w:style>
  <w:style w:type="character" w:customStyle="1" w:styleId="ListLabel40">
    <w:name w:val="ListLabel 40"/>
    <w:rsid w:val="004453D6"/>
    <w:rPr>
      <w:u w:val="none"/>
    </w:rPr>
  </w:style>
  <w:style w:type="character" w:customStyle="1" w:styleId="ListLabel41">
    <w:name w:val="ListLabel 41"/>
    <w:rsid w:val="004453D6"/>
    <w:rPr>
      <w:u w:val="none"/>
    </w:rPr>
  </w:style>
  <w:style w:type="character" w:customStyle="1" w:styleId="ListLabel42">
    <w:name w:val="ListLabel 42"/>
    <w:rsid w:val="004453D6"/>
    <w:rPr>
      <w:u w:val="none"/>
    </w:rPr>
  </w:style>
  <w:style w:type="character" w:customStyle="1" w:styleId="ListLabel43">
    <w:name w:val="ListLabel 43"/>
    <w:rsid w:val="004453D6"/>
    <w:rPr>
      <w:u w:val="none"/>
    </w:rPr>
  </w:style>
  <w:style w:type="character" w:customStyle="1" w:styleId="ListLabel44">
    <w:name w:val="ListLabel 44"/>
    <w:rsid w:val="004453D6"/>
    <w:rPr>
      <w:u w:val="none"/>
    </w:rPr>
  </w:style>
  <w:style w:type="character" w:customStyle="1" w:styleId="ListLabel45">
    <w:name w:val="ListLabel 45"/>
    <w:rsid w:val="004453D6"/>
    <w:rPr>
      <w:u w:val="none"/>
    </w:rPr>
  </w:style>
  <w:style w:type="character" w:customStyle="1" w:styleId="ListLabel46">
    <w:name w:val="ListLabel 46"/>
    <w:rsid w:val="004453D6"/>
    <w:rPr>
      <w:rFonts w:ascii="Arial" w:hAnsi="Arial" w:cs="Arial"/>
      <w:sz w:val="20"/>
      <w:u w:val="none"/>
    </w:rPr>
  </w:style>
  <w:style w:type="character" w:customStyle="1" w:styleId="ListLabel47">
    <w:name w:val="ListLabel 47"/>
    <w:rsid w:val="004453D6"/>
    <w:rPr>
      <w:u w:val="none"/>
    </w:rPr>
  </w:style>
  <w:style w:type="character" w:customStyle="1" w:styleId="ListLabel48">
    <w:name w:val="ListLabel 48"/>
    <w:rsid w:val="004453D6"/>
    <w:rPr>
      <w:u w:val="none"/>
    </w:rPr>
  </w:style>
  <w:style w:type="character" w:customStyle="1" w:styleId="ListLabel49">
    <w:name w:val="ListLabel 49"/>
    <w:rsid w:val="004453D6"/>
    <w:rPr>
      <w:u w:val="none"/>
    </w:rPr>
  </w:style>
  <w:style w:type="character" w:customStyle="1" w:styleId="ListLabel50">
    <w:name w:val="ListLabel 50"/>
    <w:rsid w:val="004453D6"/>
    <w:rPr>
      <w:u w:val="none"/>
    </w:rPr>
  </w:style>
  <w:style w:type="character" w:customStyle="1" w:styleId="ListLabel51">
    <w:name w:val="ListLabel 51"/>
    <w:rsid w:val="004453D6"/>
    <w:rPr>
      <w:u w:val="none"/>
    </w:rPr>
  </w:style>
  <w:style w:type="character" w:customStyle="1" w:styleId="ListLabel52">
    <w:name w:val="ListLabel 52"/>
    <w:rsid w:val="004453D6"/>
    <w:rPr>
      <w:u w:val="none"/>
    </w:rPr>
  </w:style>
  <w:style w:type="character" w:customStyle="1" w:styleId="ListLabel53">
    <w:name w:val="ListLabel 53"/>
    <w:rsid w:val="004453D6"/>
    <w:rPr>
      <w:u w:val="none"/>
    </w:rPr>
  </w:style>
  <w:style w:type="character" w:customStyle="1" w:styleId="ListLabel54">
    <w:name w:val="ListLabel 54"/>
    <w:rsid w:val="004453D6"/>
    <w:rPr>
      <w:u w:val="none"/>
    </w:rPr>
  </w:style>
  <w:style w:type="character" w:customStyle="1" w:styleId="ListLabel118">
    <w:name w:val="ListLabel 118"/>
    <w:rsid w:val="004453D6"/>
    <w:rPr>
      <w:rFonts w:ascii="Arial" w:hAnsi="Arial" w:cs="Arial"/>
      <w:sz w:val="20"/>
      <w:u w:val="none"/>
    </w:rPr>
  </w:style>
  <w:style w:type="character" w:customStyle="1" w:styleId="ListLabel119">
    <w:name w:val="ListLabel 119"/>
    <w:rsid w:val="004453D6"/>
    <w:rPr>
      <w:u w:val="none"/>
    </w:rPr>
  </w:style>
  <w:style w:type="character" w:customStyle="1" w:styleId="ListLabel120">
    <w:name w:val="ListLabel 120"/>
    <w:rsid w:val="004453D6"/>
    <w:rPr>
      <w:u w:val="none"/>
    </w:rPr>
  </w:style>
  <w:style w:type="character" w:customStyle="1" w:styleId="ListLabel121">
    <w:name w:val="ListLabel 121"/>
    <w:rsid w:val="004453D6"/>
    <w:rPr>
      <w:u w:val="none"/>
    </w:rPr>
  </w:style>
  <w:style w:type="character" w:customStyle="1" w:styleId="ListLabel122">
    <w:name w:val="ListLabel 122"/>
    <w:rsid w:val="004453D6"/>
    <w:rPr>
      <w:u w:val="none"/>
    </w:rPr>
  </w:style>
  <w:style w:type="character" w:customStyle="1" w:styleId="ListLabel123">
    <w:name w:val="ListLabel 123"/>
    <w:rsid w:val="004453D6"/>
    <w:rPr>
      <w:u w:val="none"/>
    </w:rPr>
  </w:style>
  <w:style w:type="character" w:customStyle="1" w:styleId="ListLabel124">
    <w:name w:val="ListLabel 124"/>
    <w:rsid w:val="004453D6"/>
    <w:rPr>
      <w:u w:val="none"/>
    </w:rPr>
  </w:style>
  <w:style w:type="character" w:customStyle="1" w:styleId="ListLabel125">
    <w:name w:val="ListLabel 125"/>
    <w:rsid w:val="004453D6"/>
    <w:rPr>
      <w:u w:val="none"/>
    </w:rPr>
  </w:style>
  <w:style w:type="character" w:customStyle="1" w:styleId="ListLabel126">
    <w:name w:val="ListLabel 126"/>
    <w:rsid w:val="004453D6"/>
    <w:rPr>
      <w:u w:val="none"/>
    </w:rPr>
  </w:style>
  <w:style w:type="paragraph" w:customStyle="1" w:styleId="Nagwek1">
    <w:name w:val="Nagłówek1"/>
    <w:basedOn w:val="Normalny"/>
    <w:next w:val="Tekstpodstawowy"/>
    <w:rsid w:val="004453D6"/>
    <w:pPr>
      <w:keepNext/>
      <w:spacing w:before="240" w:after="120"/>
    </w:pPr>
    <w:rPr>
      <w:rFonts w:ascii="Arial" w:hAnsi="Arial"/>
      <w:sz w:val="28"/>
      <w:szCs w:val="28"/>
    </w:rPr>
  </w:style>
  <w:style w:type="paragraph" w:styleId="Tekstpodstawowy">
    <w:name w:val="Body Text"/>
    <w:basedOn w:val="Normalny"/>
    <w:rsid w:val="004453D6"/>
    <w:pPr>
      <w:spacing w:after="120"/>
    </w:pPr>
    <w:rPr>
      <w:rFonts w:ascii="Arial" w:hAnsi="Arial" w:cs="Arial"/>
    </w:rPr>
  </w:style>
  <w:style w:type="paragraph" w:styleId="Lista">
    <w:name w:val="List"/>
    <w:basedOn w:val="Tekstpodstawowy"/>
    <w:rsid w:val="004453D6"/>
    <w:pPr>
      <w:spacing w:after="62" w:line="264" w:lineRule="auto"/>
    </w:pPr>
    <w:rPr>
      <w:sz w:val="18"/>
    </w:rPr>
  </w:style>
  <w:style w:type="paragraph" w:customStyle="1" w:styleId="Podpis1">
    <w:name w:val="Podpis1"/>
    <w:basedOn w:val="Normalny"/>
    <w:rsid w:val="004453D6"/>
    <w:pPr>
      <w:suppressLineNumbers/>
      <w:spacing w:before="120" w:after="120"/>
    </w:pPr>
    <w:rPr>
      <w:rFonts w:ascii="Arial" w:hAnsi="Arial" w:cs="Arial"/>
      <w:i/>
      <w:iCs/>
    </w:rPr>
  </w:style>
  <w:style w:type="paragraph" w:customStyle="1" w:styleId="Indeks">
    <w:name w:val="Indeks"/>
    <w:basedOn w:val="Normalny"/>
    <w:rsid w:val="004453D6"/>
    <w:pPr>
      <w:suppressLineNumbers/>
    </w:pPr>
  </w:style>
  <w:style w:type="paragraph" w:customStyle="1" w:styleId="ROZDZIA">
    <w:name w:val="ROZDZIAŁ"/>
    <w:basedOn w:val="Normalny"/>
    <w:rsid w:val="004453D6"/>
  </w:style>
  <w:style w:type="paragraph" w:customStyle="1" w:styleId="PomiechwekRozdzial">
    <w:name w:val="Pomiechówek_Rozdzial"/>
    <w:basedOn w:val="Normalny"/>
    <w:rsid w:val="004453D6"/>
    <w:pPr>
      <w:spacing w:before="227" w:after="170"/>
      <w:jc w:val="both"/>
    </w:pPr>
    <w:rPr>
      <w:rFonts w:ascii="Arial" w:hAnsi="Arial" w:cs="Rubik"/>
      <w:b/>
      <w:sz w:val="28"/>
    </w:rPr>
  </w:style>
  <w:style w:type="paragraph" w:customStyle="1" w:styleId="Pomiechwekpodrozdzial">
    <w:name w:val="Pomiechówek_podrozdzial"/>
    <w:basedOn w:val="PomiechwekRozdzial"/>
    <w:rsid w:val="004453D6"/>
    <w:pPr>
      <w:spacing w:before="57" w:after="57" w:line="276" w:lineRule="auto"/>
    </w:pPr>
    <w:rPr>
      <w:sz w:val="20"/>
    </w:rPr>
  </w:style>
  <w:style w:type="paragraph" w:customStyle="1" w:styleId="PomiechowekTEKSTWACIWY">
    <w:name w:val="Pomiechowek_TEKST WŁAŚCIWY"/>
    <w:basedOn w:val="Normalny"/>
    <w:rsid w:val="004453D6"/>
    <w:pPr>
      <w:widowControl/>
      <w:suppressAutoHyphens w:val="0"/>
      <w:spacing w:before="57" w:line="288" w:lineRule="auto"/>
      <w:ind w:firstLine="709"/>
      <w:jc w:val="both"/>
    </w:pPr>
    <w:rPr>
      <w:rFonts w:ascii="Arial" w:hAnsi="Arial" w:cs="Rubik"/>
      <w:sz w:val="20"/>
    </w:rPr>
  </w:style>
  <w:style w:type="paragraph" w:styleId="Tekstprzypisudolnego">
    <w:name w:val="footnote text"/>
    <w:basedOn w:val="Normalny"/>
    <w:rsid w:val="004453D6"/>
    <w:pPr>
      <w:suppressLineNumbers/>
      <w:ind w:left="283" w:hanging="283"/>
      <w:jc w:val="both"/>
    </w:pPr>
    <w:rPr>
      <w:rFonts w:ascii="Arial" w:hAnsi="Arial" w:cs="Rubik"/>
      <w:sz w:val="16"/>
      <w:szCs w:val="20"/>
    </w:rPr>
  </w:style>
  <w:style w:type="paragraph" w:customStyle="1" w:styleId="Zawartotabeli">
    <w:name w:val="Zawartość tabeli"/>
    <w:basedOn w:val="Normalny"/>
    <w:rsid w:val="004453D6"/>
    <w:pPr>
      <w:suppressLineNumbers/>
      <w:jc w:val="both"/>
      <w:textAlignment w:val="center"/>
    </w:pPr>
    <w:rPr>
      <w:rFonts w:ascii="Arial" w:hAnsi="Arial" w:cs="Rubik"/>
      <w:sz w:val="16"/>
    </w:rPr>
  </w:style>
  <w:style w:type="paragraph" w:customStyle="1" w:styleId="Nagwektabeli">
    <w:name w:val="Nagłówek tabeli"/>
    <w:basedOn w:val="Zawartotabeli"/>
    <w:rsid w:val="004453D6"/>
    <w:pPr>
      <w:jc w:val="center"/>
    </w:pPr>
    <w:rPr>
      <w:b/>
      <w:bCs/>
    </w:rPr>
  </w:style>
  <w:style w:type="paragraph" w:customStyle="1" w:styleId="Application3">
    <w:name w:val="Application3"/>
    <w:basedOn w:val="Normalny"/>
    <w:rsid w:val="004453D6"/>
    <w:pPr>
      <w:tabs>
        <w:tab w:val="right" w:pos="8789"/>
      </w:tabs>
      <w:autoSpaceDE w:val="0"/>
      <w:ind w:left="567" w:hanging="567"/>
    </w:pPr>
    <w:rPr>
      <w:rFonts w:ascii="Arial" w:hAnsi="Arial" w:cs="Arial"/>
      <w:spacing w:val="-2"/>
      <w:sz w:val="22"/>
      <w:szCs w:val="22"/>
      <w:lang w:val="en-GB"/>
    </w:rPr>
  </w:style>
  <w:style w:type="paragraph" w:styleId="Nagwek">
    <w:name w:val="header"/>
    <w:basedOn w:val="Normalny"/>
    <w:rsid w:val="004453D6"/>
    <w:pPr>
      <w:suppressLineNumbers/>
      <w:tabs>
        <w:tab w:val="center" w:pos="5103"/>
        <w:tab w:val="right" w:pos="10206"/>
      </w:tabs>
    </w:pPr>
    <w:rPr>
      <w:rFonts w:ascii="Arial" w:hAnsi="Arial" w:cs="Arial"/>
    </w:rPr>
  </w:style>
  <w:style w:type="paragraph" w:styleId="Stopka">
    <w:name w:val="footer"/>
    <w:basedOn w:val="Normalny"/>
    <w:link w:val="StopkaZnak"/>
    <w:uiPriority w:val="99"/>
    <w:rsid w:val="004453D6"/>
    <w:pPr>
      <w:suppressLineNumbers/>
      <w:tabs>
        <w:tab w:val="center" w:pos="5103"/>
        <w:tab w:val="right" w:pos="10206"/>
      </w:tabs>
    </w:pPr>
    <w:rPr>
      <w:rFonts w:ascii="Arial" w:hAnsi="Arial" w:cs="Arial"/>
    </w:rPr>
  </w:style>
  <w:style w:type="paragraph" w:styleId="Nagwekspisutreci">
    <w:name w:val="TOC Heading"/>
    <w:basedOn w:val="Nagwek1"/>
    <w:qFormat/>
    <w:rsid w:val="004453D6"/>
    <w:pPr>
      <w:suppressLineNumbers/>
    </w:pPr>
    <w:rPr>
      <w:b/>
      <w:bCs/>
      <w:sz w:val="32"/>
      <w:szCs w:val="32"/>
    </w:rPr>
  </w:style>
  <w:style w:type="paragraph" w:customStyle="1" w:styleId="Tabela">
    <w:name w:val="Tabela"/>
    <w:basedOn w:val="Podpis1"/>
    <w:rsid w:val="004453D6"/>
  </w:style>
  <w:style w:type="paragraph" w:customStyle="1" w:styleId="PomiechwekTABELApodpis">
    <w:name w:val="Pomiechówek_TABELA podpis"/>
    <w:basedOn w:val="Tabela"/>
    <w:rsid w:val="004453D6"/>
    <w:pPr>
      <w:jc w:val="both"/>
    </w:pPr>
    <w:rPr>
      <w:rFonts w:cs="Rubik"/>
      <w:sz w:val="18"/>
      <w:szCs w:val="18"/>
    </w:rPr>
  </w:style>
  <w:style w:type="paragraph" w:customStyle="1" w:styleId="Ilustracja">
    <w:name w:val="Ilustracja"/>
    <w:basedOn w:val="Podpis1"/>
    <w:rsid w:val="004453D6"/>
  </w:style>
  <w:style w:type="paragraph" w:customStyle="1" w:styleId="PomiechwekIlustracja">
    <w:name w:val="Pomiechówek_Ilustracja"/>
    <w:basedOn w:val="Ilustracja"/>
    <w:rsid w:val="004453D6"/>
    <w:pPr>
      <w:jc w:val="both"/>
    </w:pPr>
    <w:rPr>
      <w:rFonts w:cs="Rubik"/>
      <w:sz w:val="18"/>
      <w:szCs w:val="18"/>
    </w:rPr>
  </w:style>
  <w:style w:type="paragraph" w:customStyle="1" w:styleId="Zawartoramki">
    <w:name w:val="Zawartość ramki"/>
    <w:basedOn w:val="Tekstpodstawowy"/>
    <w:rsid w:val="004453D6"/>
  </w:style>
  <w:style w:type="paragraph" w:styleId="Spistreci1">
    <w:name w:val="toc 1"/>
    <w:basedOn w:val="Indeks"/>
    <w:rsid w:val="004453D6"/>
    <w:pPr>
      <w:tabs>
        <w:tab w:val="right" w:leader="dot" w:pos="9638"/>
      </w:tabs>
    </w:pPr>
  </w:style>
  <w:style w:type="paragraph" w:styleId="Spistreci2">
    <w:name w:val="toc 2"/>
    <w:basedOn w:val="Indeks"/>
    <w:rsid w:val="004453D6"/>
    <w:pPr>
      <w:tabs>
        <w:tab w:val="right" w:leader="dot" w:pos="9355"/>
      </w:tabs>
      <w:ind w:left="283"/>
    </w:pPr>
  </w:style>
  <w:style w:type="paragraph" w:styleId="Spistreci3">
    <w:name w:val="toc 3"/>
    <w:basedOn w:val="Indeks"/>
    <w:rsid w:val="004453D6"/>
    <w:pPr>
      <w:tabs>
        <w:tab w:val="right" w:leader="dot" w:pos="9072"/>
      </w:tabs>
      <w:ind w:left="566"/>
    </w:pPr>
  </w:style>
  <w:style w:type="paragraph" w:styleId="Spistreci4">
    <w:name w:val="toc 4"/>
    <w:basedOn w:val="Indeks"/>
    <w:rsid w:val="004453D6"/>
    <w:pPr>
      <w:tabs>
        <w:tab w:val="right" w:leader="dot" w:pos="8789"/>
      </w:tabs>
      <w:ind w:left="849"/>
    </w:pPr>
  </w:style>
  <w:style w:type="paragraph" w:styleId="Spistreci5">
    <w:name w:val="toc 5"/>
    <w:basedOn w:val="Indeks"/>
    <w:rsid w:val="004453D6"/>
    <w:pPr>
      <w:tabs>
        <w:tab w:val="right" w:leader="dot" w:pos="8506"/>
      </w:tabs>
      <w:ind w:left="1132"/>
    </w:pPr>
  </w:style>
  <w:style w:type="paragraph" w:styleId="Spistreci6">
    <w:name w:val="toc 6"/>
    <w:basedOn w:val="Indeks"/>
    <w:rsid w:val="004453D6"/>
    <w:pPr>
      <w:tabs>
        <w:tab w:val="right" w:leader="dot" w:pos="8223"/>
      </w:tabs>
      <w:ind w:left="1415"/>
    </w:pPr>
  </w:style>
  <w:style w:type="paragraph" w:styleId="Spistreci7">
    <w:name w:val="toc 7"/>
    <w:basedOn w:val="Indeks"/>
    <w:rsid w:val="004453D6"/>
    <w:pPr>
      <w:tabs>
        <w:tab w:val="right" w:leader="dot" w:pos="7940"/>
      </w:tabs>
      <w:ind w:left="1698"/>
    </w:pPr>
  </w:style>
  <w:style w:type="paragraph" w:styleId="Spistreci8">
    <w:name w:val="toc 8"/>
    <w:basedOn w:val="Indeks"/>
    <w:rsid w:val="004453D6"/>
    <w:pPr>
      <w:tabs>
        <w:tab w:val="right" w:leader="dot" w:pos="7657"/>
      </w:tabs>
      <w:ind w:left="1981"/>
    </w:pPr>
  </w:style>
  <w:style w:type="paragraph" w:styleId="Spistreci9">
    <w:name w:val="toc 9"/>
    <w:basedOn w:val="Indeks"/>
    <w:rsid w:val="004453D6"/>
    <w:pPr>
      <w:tabs>
        <w:tab w:val="right" w:leader="dot" w:pos="7374"/>
      </w:tabs>
      <w:ind w:left="2264"/>
    </w:pPr>
  </w:style>
  <w:style w:type="paragraph" w:customStyle="1" w:styleId="Spistreci10">
    <w:name w:val="Spis treści 10"/>
    <w:basedOn w:val="Indeks"/>
    <w:rsid w:val="004453D6"/>
    <w:pPr>
      <w:tabs>
        <w:tab w:val="right" w:leader="dot" w:pos="7091"/>
      </w:tabs>
      <w:ind w:left="2547"/>
    </w:pPr>
  </w:style>
  <w:style w:type="paragraph" w:customStyle="1" w:styleId="Nagwekindeksuilustracji">
    <w:name w:val="Nagłówek indeksu ilustracji"/>
    <w:basedOn w:val="Nagwek1"/>
    <w:rsid w:val="004453D6"/>
    <w:pPr>
      <w:suppressLineNumbers/>
      <w:spacing w:before="68" w:after="119" w:line="264" w:lineRule="auto"/>
      <w:jc w:val="both"/>
    </w:pPr>
    <w:rPr>
      <w:bCs/>
      <w:sz w:val="18"/>
      <w:szCs w:val="32"/>
    </w:rPr>
  </w:style>
  <w:style w:type="paragraph" w:customStyle="1" w:styleId="Indeksilustracji1">
    <w:name w:val="Indeks ilustracji 1"/>
    <w:basedOn w:val="Indeks"/>
    <w:rsid w:val="004453D6"/>
    <w:pPr>
      <w:tabs>
        <w:tab w:val="right" w:leader="dot" w:pos="9355"/>
      </w:tabs>
    </w:pPr>
  </w:style>
  <w:style w:type="paragraph" w:customStyle="1" w:styleId="NormalnyWeb1">
    <w:name w:val="Normalny (Web)1"/>
    <w:basedOn w:val="Normalny"/>
    <w:rsid w:val="004453D6"/>
    <w:pPr>
      <w:spacing w:before="100" w:after="119" w:line="100" w:lineRule="atLeast"/>
    </w:pPr>
    <w:rPr>
      <w:rFonts w:eastAsia="Times New Roman" w:cs="Times New Roman"/>
    </w:rPr>
  </w:style>
  <w:style w:type="paragraph" w:styleId="Tekstdymka">
    <w:name w:val="Balloon Text"/>
    <w:basedOn w:val="Normalny"/>
    <w:link w:val="TekstdymkaZnak"/>
    <w:uiPriority w:val="99"/>
    <w:semiHidden/>
    <w:unhideWhenUsed/>
    <w:rsid w:val="00CF4261"/>
    <w:rPr>
      <w:rFonts w:ascii="Segoe UI" w:hAnsi="Segoe UI" w:cs="Mangal"/>
      <w:sz w:val="18"/>
      <w:szCs w:val="16"/>
    </w:rPr>
  </w:style>
  <w:style w:type="character" w:customStyle="1" w:styleId="TekstdymkaZnak">
    <w:name w:val="Tekst dymka Znak"/>
    <w:link w:val="Tekstdymka"/>
    <w:uiPriority w:val="99"/>
    <w:semiHidden/>
    <w:rsid w:val="00CF4261"/>
    <w:rPr>
      <w:rFonts w:ascii="Segoe UI" w:eastAsia="Arial Unicode MS" w:hAnsi="Segoe UI" w:cs="Mangal"/>
      <w:kern w:val="1"/>
      <w:sz w:val="18"/>
      <w:szCs w:val="16"/>
      <w:lang w:eastAsia="hi-IN" w:bidi="hi-IN"/>
    </w:rPr>
  </w:style>
  <w:style w:type="paragraph" w:styleId="Tekstprzypisukocowego">
    <w:name w:val="endnote text"/>
    <w:basedOn w:val="Normalny"/>
    <w:link w:val="TekstprzypisukocowegoZnak"/>
    <w:uiPriority w:val="99"/>
    <w:semiHidden/>
    <w:unhideWhenUsed/>
    <w:rsid w:val="00BA5156"/>
    <w:rPr>
      <w:rFonts w:cs="Mangal"/>
      <w:sz w:val="20"/>
      <w:szCs w:val="18"/>
    </w:rPr>
  </w:style>
  <w:style w:type="character" w:customStyle="1" w:styleId="TekstprzypisukocowegoZnak">
    <w:name w:val="Tekst przypisu końcowego Znak"/>
    <w:link w:val="Tekstprzypisukocowego"/>
    <w:uiPriority w:val="99"/>
    <w:semiHidden/>
    <w:rsid w:val="00BA5156"/>
    <w:rPr>
      <w:rFonts w:eastAsia="Arial Unicode MS" w:cs="Mangal"/>
      <w:kern w:val="1"/>
      <w:szCs w:val="18"/>
      <w:lang w:eastAsia="hi-IN" w:bidi="hi-IN"/>
    </w:rPr>
  </w:style>
  <w:style w:type="character" w:customStyle="1" w:styleId="StopkaZnak">
    <w:name w:val="Stopka Znak"/>
    <w:link w:val="Stopka"/>
    <w:uiPriority w:val="99"/>
    <w:rsid w:val="00B20BC8"/>
    <w:rPr>
      <w:rFonts w:ascii="Arial" w:eastAsia="Arial Unicode MS" w:hAnsi="Arial" w:cs="Arial"/>
      <w:kern w:val="1"/>
      <w:sz w:val="24"/>
      <w:szCs w:val="24"/>
      <w:lang w:eastAsia="hi-IN" w:bidi="hi-IN"/>
    </w:rPr>
  </w:style>
  <w:style w:type="character" w:customStyle="1" w:styleId="Nagwek4Znak">
    <w:name w:val="Nagłówek 4 Znak"/>
    <w:link w:val="Nagwek4"/>
    <w:uiPriority w:val="9"/>
    <w:semiHidden/>
    <w:rsid w:val="00675C2E"/>
    <w:rPr>
      <w:rFonts w:ascii="Calibri" w:eastAsia="Times New Roman" w:hAnsi="Calibri" w:cs="Mangal"/>
      <w:b/>
      <w:bCs/>
      <w:kern w:val="1"/>
      <w:sz w:val="28"/>
      <w:szCs w:val="25"/>
      <w:lang w:eastAsia="hi-IN" w:bidi="hi-IN"/>
    </w:rPr>
  </w:style>
  <w:style w:type="character" w:styleId="Odwoaniedokomentarza">
    <w:name w:val="annotation reference"/>
    <w:basedOn w:val="Domylnaczcionkaakapitu"/>
    <w:uiPriority w:val="99"/>
    <w:semiHidden/>
    <w:unhideWhenUsed/>
    <w:rsid w:val="00D9435F"/>
    <w:rPr>
      <w:sz w:val="16"/>
      <w:szCs w:val="16"/>
    </w:rPr>
  </w:style>
  <w:style w:type="paragraph" w:styleId="Tekstkomentarza">
    <w:name w:val="annotation text"/>
    <w:basedOn w:val="Normalny"/>
    <w:link w:val="TekstkomentarzaZnak"/>
    <w:uiPriority w:val="99"/>
    <w:semiHidden/>
    <w:unhideWhenUsed/>
    <w:rsid w:val="00D9435F"/>
    <w:rPr>
      <w:rFonts w:cs="Mangal"/>
      <w:sz w:val="20"/>
      <w:szCs w:val="18"/>
    </w:rPr>
  </w:style>
  <w:style w:type="character" w:customStyle="1" w:styleId="TekstkomentarzaZnak">
    <w:name w:val="Tekst komentarza Znak"/>
    <w:basedOn w:val="Domylnaczcionkaakapitu"/>
    <w:link w:val="Tekstkomentarza"/>
    <w:uiPriority w:val="99"/>
    <w:semiHidden/>
    <w:rsid w:val="00D9435F"/>
    <w:rPr>
      <w:rFonts w:eastAsia="Arial Unicode MS" w:cs="Mangal"/>
      <w:kern w:val="1"/>
      <w:szCs w:val="18"/>
      <w:lang w:eastAsia="hi-IN" w:bidi="hi-IN"/>
    </w:rPr>
  </w:style>
  <w:style w:type="paragraph" w:styleId="Tematkomentarza">
    <w:name w:val="annotation subject"/>
    <w:basedOn w:val="Tekstkomentarza"/>
    <w:next w:val="Tekstkomentarza"/>
    <w:link w:val="TematkomentarzaZnak"/>
    <w:uiPriority w:val="99"/>
    <w:semiHidden/>
    <w:unhideWhenUsed/>
    <w:rsid w:val="00D9435F"/>
    <w:rPr>
      <w:b/>
      <w:bCs/>
    </w:rPr>
  </w:style>
  <w:style w:type="character" w:customStyle="1" w:styleId="TematkomentarzaZnak">
    <w:name w:val="Temat komentarza Znak"/>
    <w:basedOn w:val="TekstkomentarzaZnak"/>
    <w:link w:val="Tematkomentarza"/>
    <w:uiPriority w:val="99"/>
    <w:semiHidden/>
    <w:rsid w:val="00D9435F"/>
    <w:rPr>
      <w:rFonts w:eastAsia="Arial Unicode MS" w:cs="Mangal"/>
      <w:b/>
      <w:bCs/>
      <w:kern w:val="1"/>
      <w:szCs w:val="18"/>
      <w:lang w:eastAsia="hi-IN" w:bidi="hi-IN"/>
    </w:rPr>
  </w:style>
  <w:style w:type="paragraph" w:customStyle="1" w:styleId="Standard">
    <w:name w:val="Standard"/>
    <w:rsid w:val="00CB2328"/>
    <w:pPr>
      <w:widowControl w:val="0"/>
      <w:suppressAutoHyphens/>
      <w:autoSpaceDN w:val="0"/>
      <w:textAlignment w:val="baseline"/>
    </w:pPr>
    <w:rPr>
      <w:rFonts w:eastAsia="Arial Unicode MS" w:cs="Arial Unicode M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786735">
      <w:bodyDiv w:val="1"/>
      <w:marLeft w:val="0"/>
      <w:marRight w:val="0"/>
      <w:marTop w:val="0"/>
      <w:marBottom w:val="0"/>
      <w:divBdr>
        <w:top w:val="none" w:sz="0" w:space="0" w:color="auto"/>
        <w:left w:val="none" w:sz="0" w:space="0" w:color="auto"/>
        <w:bottom w:val="none" w:sz="0" w:space="0" w:color="auto"/>
        <w:right w:val="none" w:sz="0" w:space="0" w:color="auto"/>
      </w:divBdr>
    </w:div>
    <w:div w:id="336661659">
      <w:bodyDiv w:val="1"/>
      <w:marLeft w:val="0"/>
      <w:marRight w:val="0"/>
      <w:marTop w:val="0"/>
      <w:marBottom w:val="0"/>
      <w:divBdr>
        <w:top w:val="none" w:sz="0" w:space="0" w:color="auto"/>
        <w:left w:val="none" w:sz="0" w:space="0" w:color="auto"/>
        <w:bottom w:val="none" w:sz="0" w:space="0" w:color="auto"/>
        <w:right w:val="none" w:sz="0" w:space="0" w:color="auto"/>
      </w:divBdr>
    </w:div>
    <w:div w:id="396518728">
      <w:bodyDiv w:val="1"/>
      <w:marLeft w:val="0"/>
      <w:marRight w:val="0"/>
      <w:marTop w:val="0"/>
      <w:marBottom w:val="0"/>
      <w:divBdr>
        <w:top w:val="none" w:sz="0" w:space="0" w:color="auto"/>
        <w:left w:val="none" w:sz="0" w:space="0" w:color="auto"/>
        <w:bottom w:val="none" w:sz="0" w:space="0" w:color="auto"/>
        <w:right w:val="none" w:sz="0" w:space="0" w:color="auto"/>
      </w:divBdr>
    </w:div>
    <w:div w:id="413355829">
      <w:bodyDiv w:val="1"/>
      <w:marLeft w:val="0"/>
      <w:marRight w:val="0"/>
      <w:marTop w:val="0"/>
      <w:marBottom w:val="0"/>
      <w:divBdr>
        <w:top w:val="none" w:sz="0" w:space="0" w:color="auto"/>
        <w:left w:val="none" w:sz="0" w:space="0" w:color="auto"/>
        <w:bottom w:val="none" w:sz="0" w:space="0" w:color="auto"/>
        <w:right w:val="none" w:sz="0" w:space="0" w:color="auto"/>
      </w:divBdr>
    </w:div>
    <w:div w:id="686447832">
      <w:bodyDiv w:val="1"/>
      <w:marLeft w:val="0"/>
      <w:marRight w:val="0"/>
      <w:marTop w:val="0"/>
      <w:marBottom w:val="0"/>
      <w:divBdr>
        <w:top w:val="none" w:sz="0" w:space="0" w:color="auto"/>
        <w:left w:val="none" w:sz="0" w:space="0" w:color="auto"/>
        <w:bottom w:val="none" w:sz="0" w:space="0" w:color="auto"/>
        <w:right w:val="none" w:sz="0" w:space="0" w:color="auto"/>
      </w:divBdr>
    </w:div>
    <w:div w:id="832337509">
      <w:bodyDiv w:val="1"/>
      <w:marLeft w:val="0"/>
      <w:marRight w:val="0"/>
      <w:marTop w:val="0"/>
      <w:marBottom w:val="0"/>
      <w:divBdr>
        <w:top w:val="none" w:sz="0" w:space="0" w:color="auto"/>
        <w:left w:val="none" w:sz="0" w:space="0" w:color="auto"/>
        <w:bottom w:val="none" w:sz="0" w:space="0" w:color="auto"/>
        <w:right w:val="none" w:sz="0" w:space="0" w:color="auto"/>
      </w:divBdr>
      <w:divsChild>
        <w:div w:id="1398628029">
          <w:marLeft w:val="0"/>
          <w:marRight w:val="0"/>
          <w:marTop w:val="0"/>
          <w:marBottom w:val="0"/>
          <w:divBdr>
            <w:top w:val="none" w:sz="0" w:space="0" w:color="auto"/>
            <w:left w:val="none" w:sz="0" w:space="0" w:color="auto"/>
            <w:bottom w:val="none" w:sz="0" w:space="0" w:color="auto"/>
            <w:right w:val="none" w:sz="0" w:space="0" w:color="auto"/>
          </w:divBdr>
        </w:div>
        <w:div w:id="688526901">
          <w:marLeft w:val="0"/>
          <w:marRight w:val="0"/>
          <w:marTop w:val="0"/>
          <w:marBottom w:val="0"/>
          <w:divBdr>
            <w:top w:val="none" w:sz="0" w:space="0" w:color="auto"/>
            <w:left w:val="none" w:sz="0" w:space="0" w:color="auto"/>
            <w:bottom w:val="none" w:sz="0" w:space="0" w:color="auto"/>
            <w:right w:val="none" w:sz="0" w:space="0" w:color="auto"/>
          </w:divBdr>
        </w:div>
        <w:div w:id="2024356093">
          <w:marLeft w:val="0"/>
          <w:marRight w:val="0"/>
          <w:marTop w:val="0"/>
          <w:marBottom w:val="0"/>
          <w:divBdr>
            <w:top w:val="none" w:sz="0" w:space="0" w:color="auto"/>
            <w:left w:val="none" w:sz="0" w:space="0" w:color="auto"/>
            <w:bottom w:val="none" w:sz="0" w:space="0" w:color="auto"/>
            <w:right w:val="none" w:sz="0" w:space="0" w:color="auto"/>
          </w:divBdr>
        </w:div>
        <w:div w:id="1742826631">
          <w:marLeft w:val="0"/>
          <w:marRight w:val="0"/>
          <w:marTop w:val="0"/>
          <w:marBottom w:val="0"/>
          <w:divBdr>
            <w:top w:val="none" w:sz="0" w:space="0" w:color="auto"/>
            <w:left w:val="none" w:sz="0" w:space="0" w:color="auto"/>
            <w:bottom w:val="none" w:sz="0" w:space="0" w:color="auto"/>
            <w:right w:val="none" w:sz="0" w:space="0" w:color="auto"/>
          </w:divBdr>
        </w:div>
        <w:div w:id="691688486">
          <w:marLeft w:val="0"/>
          <w:marRight w:val="0"/>
          <w:marTop w:val="0"/>
          <w:marBottom w:val="0"/>
          <w:divBdr>
            <w:top w:val="none" w:sz="0" w:space="0" w:color="auto"/>
            <w:left w:val="none" w:sz="0" w:space="0" w:color="auto"/>
            <w:bottom w:val="none" w:sz="0" w:space="0" w:color="auto"/>
            <w:right w:val="none" w:sz="0" w:space="0" w:color="auto"/>
          </w:divBdr>
        </w:div>
        <w:div w:id="1158956024">
          <w:marLeft w:val="0"/>
          <w:marRight w:val="0"/>
          <w:marTop w:val="0"/>
          <w:marBottom w:val="0"/>
          <w:divBdr>
            <w:top w:val="none" w:sz="0" w:space="0" w:color="auto"/>
            <w:left w:val="none" w:sz="0" w:space="0" w:color="auto"/>
            <w:bottom w:val="none" w:sz="0" w:space="0" w:color="auto"/>
            <w:right w:val="none" w:sz="0" w:space="0" w:color="auto"/>
          </w:divBdr>
        </w:div>
        <w:div w:id="796878230">
          <w:marLeft w:val="0"/>
          <w:marRight w:val="0"/>
          <w:marTop w:val="0"/>
          <w:marBottom w:val="0"/>
          <w:divBdr>
            <w:top w:val="none" w:sz="0" w:space="0" w:color="auto"/>
            <w:left w:val="none" w:sz="0" w:space="0" w:color="auto"/>
            <w:bottom w:val="none" w:sz="0" w:space="0" w:color="auto"/>
            <w:right w:val="none" w:sz="0" w:space="0" w:color="auto"/>
          </w:divBdr>
        </w:div>
        <w:div w:id="1681927819">
          <w:marLeft w:val="0"/>
          <w:marRight w:val="0"/>
          <w:marTop w:val="0"/>
          <w:marBottom w:val="0"/>
          <w:divBdr>
            <w:top w:val="none" w:sz="0" w:space="0" w:color="auto"/>
            <w:left w:val="none" w:sz="0" w:space="0" w:color="auto"/>
            <w:bottom w:val="none" w:sz="0" w:space="0" w:color="auto"/>
            <w:right w:val="none" w:sz="0" w:space="0" w:color="auto"/>
          </w:divBdr>
        </w:div>
        <w:div w:id="779836615">
          <w:marLeft w:val="0"/>
          <w:marRight w:val="0"/>
          <w:marTop w:val="0"/>
          <w:marBottom w:val="0"/>
          <w:divBdr>
            <w:top w:val="none" w:sz="0" w:space="0" w:color="auto"/>
            <w:left w:val="none" w:sz="0" w:space="0" w:color="auto"/>
            <w:bottom w:val="none" w:sz="0" w:space="0" w:color="auto"/>
            <w:right w:val="none" w:sz="0" w:space="0" w:color="auto"/>
          </w:divBdr>
        </w:div>
        <w:div w:id="1711153194">
          <w:marLeft w:val="0"/>
          <w:marRight w:val="0"/>
          <w:marTop w:val="0"/>
          <w:marBottom w:val="0"/>
          <w:divBdr>
            <w:top w:val="none" w:sz="0" w:space="0" w:color="auto"/>
            <w:left w:val="none" w:sz="0" w:space="0" w:color="auto"/>
            <w:bottom w:val="none" w:sz="0" w:space="0" w:color="auto"/>
            <w:right w:val="none" w:sz="0" w:space="0" w:color="auto"/>
          </w:divBdr>
        </w:div>
        <w:div w:id="49770960">
          <w:marLeft w:val="0"/>
          <w:marRight w:val="0"/>
          <w:marTop w:val="0"/>
          <w:marBottom w:val="0"/>
          <w:divBdr>
            <w:top w:val="none" w:sz="0" w:space="0" w:color="auto"/>
            <w:left w:val="none" w:sz="0" w:space="0" w:color="auto"/>
            <w:bottom w:val="none" w:sz="0" w:space="0" w:color="auto"/>
            <w:right w:val="none" w:sz="0" w:space="0" w:color="auto"/>
          </w:divBdr>
        </w:div>
        <w:div w:id="1926374626">
          <w:marLeft w:val="0"/>
          <w:marRight w:val="0"/>
          <w:marTop w:val="0"/>
          <w:marBottom w:val="0"/>
          <w:divBdr>
            <w:top w:val="none" w:sz="0" w:space="0" w:color="auto"/>
            <w:left w:val="none" w:sz="0" w:space="0" w:color="auto"/>
            <w:bottom w:val="none" w:sz="0" w:space="0" w:color="auto"/>
            <w:right w:val="none" w:sz="0" w:space="0" w:color="auto"/>
          </w:divBdr>
        </w:div>
        <w:div w:id="2092923455">
          <w:marLeft w:val="0"/>
          <w:marRight w:val="0"/>
          <w:marTop w:val="0"/>
          <w:marBottom w:val="0"/>
          <w:divBdr>
            <w:top w:val="none" w:sz="0" w:space="0" w:color="auto"/>
            <w:left w:val="none" w:sz="0" w:space="0" w:color="auto"/>
            <w:bottom w:val="none" w:sz="0" w:space="0" w:color="auto"/>
            <w:right w:val="none" w:sz="0" w:space="0" w:color="auto"/>
          </w:divBdr>
        </w:div>
        <w:div w:id="1712538860">
          <w:marLeft w:val="0"/>
          <w:marRight w:val="0"/>
          <w:marTop w:val="0"/>
          <w:marBottom w:val="0"/>
          <w:divBdr>
            <w:top w:val="none" w:sz="0" w:space="0" w:color="auto"/>
            <w:left w:val="none" w:sz="0" w:space="0" w:color="auto"/>
            <w:bottom w:val="none" w:sz="0" w:space="0" w:color="auto"/>
            <w:right w:val="none" w:sz="0" w:space="0" w:color="auto"/>
          </w:divBdr>
        </w:div>
        <w:div w:id="656105826">
          <w:marLeft w:val="0"/>
          <w:marRight w:val="0"/>
          <w:marTop w:val="0"/>
          <w:marBottom w:val="0"/>
          <w:divBdr>
            <w:top w:val="none" w:sz="0" w:space="0" w:color="auto"/>
            <w:left w:val="none" w:sz="0" w:space="0" w:color="auto"/>
            <w:bottom w:val="none" w:sz="0" w:space="0" w:color="auto"/>
            <w:right w:val="none" w:sz="0" w:space="0" w:color="auto"/>
          </w:divBdr>
        </w:div>
        <w:div w:id="216287507">
          <w:marLeft w:val="0"/>
          <w:marRight w:val="0"/>
          <w:marTop w:val="0"/>
          <w:marBottom w:val="0"/>
          <w:divBdr>
            <w:top w:val="none" w:sz="0" w:space="0" w:color="auto"/>
            <w:left w:val="none" w:sz="0" w:space="0" w:color="auto"/>
            <w:bottom w:val="none" w:sz="0" w:space="0" w:color="auto"/>
            <w:right w:val="none" w:sz="0" w:space="0" w:color="auto"/>
          </w:divBdr>
        </w:div>
        <w:div w:id="1813475803">
          <w:marLeft w:val="0"/>
          <w:marRight w:val="0"/>
          <w:marTop w:val="0"/>
          <w:marBottom w:val="0"/>
          <w:divBdr>
            <w:top w:val="none" w:sz="0" w:space="0" w:color="auto"/>
            <w:left w:val="none" w:sz="0" w:space="0" w:color="auto"/>
            <w:bottom w:val="none" w:sz="0" w:space="0" w:color="auto"/>
            <w:right w:val="none" w:sz="0" w:space="0" w:color="auto"/>
          </w:divBdr>
        </w:div>
        <w:div w:id="292105934">
          <w:marLeft w:val="0"/>
          <w:marRight w:val="0"/>
          <w:marTop w:val="0"/>
          <w:marBottom w:val="0"/>
          <w:divBdr>
            <w:top w:val="none" w:sz="0" w:space="0" w:color="auto"/>
            <w:left w:val="none" w:sz="0" w:space="0" w:color="auto"/>
            <w:bottom w:val="none" w:sz="0" w:space="0" w:color="auto"/>
            <w:right w:val="none" w:sz="0" w:space="0" w:color="auto"/>
          </w:divBdr>
        </w:div>
        <w:div w:id="775518645">
          <w:marLeft w:val="0"/>
          <w:marRight w:val="0"/>
          <w:marTop w:val="0"/>
          <w:marBottom w:val="0"/>
          <w:divBdr>
            <w:top w:val="none" w:sz="0" w:space="0" w:color="auto"/>
            <w:left w:val="none" w:sz="0" w:space="0" w:color="auto"/>
            <w:bottom w:val="none" w:sz="0" w:space="0" w:color="auto"/>
            <w:right w:val="none" w:sz="0" w:space="0" w:color="auto"/>
          </w:divBdr>
        </w:div>
        <w:div w:id="1068723100">
          <w:marLeft w:val="0"/>
          <w:marRight w:val="0"/>
          <w:marTop w:val="0"/>
          <w:marBottom w:val="0"/>
          <w:divBdr>
            <w:top w:val="none" w:sz="0" w:space="0" w:color="auto"/>
            <w:left w:val="none" w:sz="0" w:space="0" w:color="auto"/>
            <w:bottom w:val="none" w:sz="0" w:space="0" w:color="auto"/>
            <w:right w:val="none" w:sz="0" w:space="0" w:color="auto"/>
          </w:divBdr>
        </w:div>
        <w:div w:id="1502622356">
          <w:marLeft w:val="0"/>
          <w:marRight w:val="0"/>
          <w:marTop w:val="0"/>
          <w:marBottom w:val="0"/>
          <w:divBdr>
            <w:top w:val="none" w:sz="0" w:space="0" w:color="auto"/>
            <w:left w:val="none" w:sz="0" w:space="0" w:color="auto"/>
            <w:bottom w:val="none" w:sz="0" w:space="0" w:color="auto"/>
            <w:right w:val="none" w:sz="0" w:space="0" w:color="auto"/>
          </w:divBdr>
        </w:div>
        <w:div w:id="2106269862">
          <w:marLeft w:val="0"/>
          <w:marRight w:val="0"/>
          <w:marTop w:val="0"/>
          <w:marBottom w:val="0"/>
          <w:divBdr>
            <w:top w:val="none" w:sz="0" w:space="0" w:color="auto"/>
            <w:left w:val="none" w:sz="0" w:space="0" w:color="auto"/>
            <w:bottom w:val="none" w:sz="0" w:space="0" w:color="auto"/>
            <w:right w:val="none" w:sz="0" w:space="0" w:color="auto"/>
          </w:divBdr>
        </w:div>
        <w:div w:id="79765486">
          <w:marLeft w:val="0"/>
          <w:marRight w:val="0"/>
          <w:marTop w:val="0"/>
          <w:marBottom w:val="0"/>
          <w:divBdr>
            <w:top w:val="none" w:sz="0" w:space="0" w:color="auto"/>
            <w:left w:val="none" w:sz="0" w:space="0" w:color="auto"/>
            <w:bottom w:val="none" w:sz="0" w:space="0" w:color="auto"/>
            <w:right w:val="none" w:sz="0" w:space="0" w:color="auto"/>
          </w:divBdr>
        </w:div>
        <w:div w:id="25451567">
          <w:marLeft w:val="0"/>
          <w:marRight w:val="0"/>
          <w:marTop w:val="0"/>
          <w:marBottom w:val="0"/>
          <w:divBdr>
            <w:top w:val="none" w:sz="0" w:space="0" w:color="auto"/>
            <w:left w:val="none" w:sz="0" w:space="0" w:color="auto"/>
            <w:bottom w:val="none" w:sz="0" w:space="0" w:color="auto"/>
            <w:right w:val="none" w:sz="0" w:space="0" w:color="auto"/>
          </w:divBdr>
        </w:div>
        <w:div w:id="691881343">
          <w:marLeft w:val="0"/>
          <w:marRight w:val="0"/>
          <w:marTop w:val="0"/>
          <w:marBottom w:val="0"/>
          <w:divBdr>
            <w:top w:val="none" w:sz="0" w:space="0" w:color="auto"/>
            <w:left w:val="none" w:sz="0" w:space="0" w:color="auto"/>
            <w:bottom w:val="none" w:sz="0" w:space="0" w:color="auto"/>
            <w:right w:val="none" w:sz="0" w:space="0" w:color="auto"/>
          </w:divBdr>
        </w:div>
        <w:div w:id="1001548111">
          <w:marLeft w:val="0"/>
          <w:marRight w:val="0"/>
          <w:marTop w:val="0"/>
          <w:marBottom w:val="0"/>
          <w:divBdr>
            <w:top w:val="none" w:sz="0" w:space="0" w:color="auto"/>
            <w:left w:val="none" w:sz="0" w:space="0" w:color="auto"/>
            <w:bottom w:val="none" w:sz="0" w:space="0" w:color="auto"/>
            <w:right w:val="none" w:sz="0" w:space="0" w:color="auto"/>
          </w:divBdr>
        </w:div>
        <w:div w:id="284239522">
          <w:marLeft w:val="0"/>
          <w:marRight w:val="0"/>
          <w:marTop w:val="0"/>
          <w:marBottom w:val="0"/>
          <w:divBdr>
            <w:top w:val="none" w:sz="0" w:space="0" w:color="auto"/>
            <w:left w:val="none" w:sz="0" w:space="0" w:color="auto"/>
            <w:bottom w:val="none" w:sz="0" w:space="0" w:color="auto"/>
            <w:right w:val="none" w:sz="0" w:space="0" w:color="auto"/>
          </w:divBdr>
        </w:div>
        <w:div w:id="444426751">
          <w:marLeft w:val="0"/>
          <w:marRight w:val="0"/>
          <w:marTop w:val="0"/>
          <w:marBottom w:val="0"/>
          <w:divBdr>
            <w:top w:val="none" w:sz="0" w:space="0" w:color="auto"/>
            <w:left w:val="none" w:sz="0" w:space="0" w:color="auto"/>
            <w:bottom w:val="none" w:sz="0" w:space="0" w:color="auto"/>
            <w:right w:val="none" w:sz="0" w:space="0" w:color="auto"/>
          </w:divBdr>
        </w:div>
        <w:div w:id="91751806">
          <w:marLeft w:val="0"/>
          <w:marRight w:val="0"/>
          <w:marTop w:val="0"/>
          <w:marBottom w:val="0"/>
          <w:divBdr>
            <w:top w:val="none" w:sz="0" w:space="0" w:color="auto"/>
            <w:left w:val="none" w:sz="0" w:space="0" w:color="auto"/>
            <w:bottom w:val="none" w:sz="0" w:space="0" w:color="auto"/>
            <w:right w:val="none" w:sz="0" w:space="0" w:color="auto"/>
          </w:divBdr>
        </w:div>
        <w:div w:id="809324632">
          <w:marLeft w:val="0"/>
          <w:marRight w:val="0"/>
          <w:marTop w:val="0"/>
          <w:marBottom w:val="0"/>
          <w:divBdr>
            <w:top w:val="none" w:sz="0" w:space="0" w:color="auto"/>
            <w:left w:val="none" w:sz="0" w:space="0" w:color="auto"/>
            <w:bottom w:val="none" w:sz="0" w:space="0" w:color="auto"/>
            <w:right w:val="none" w:sz="0" w:space="0" w:color="auto"/>
          </w:divBdr>
        </w:div>
        <w:div w:id="1324777182">
          <w:marLeft w:val="0"/>
          <w:marRight w:val="0"/>
          <w:marTop w:val="0"/>
          <w:marBottom w:val="0"/>
          <w:divBdr>
            <w:top w:val="none" w:sz="0" w:space="0" w:color="auto"/>
            <w:left w:val="none" w:sz="0" w:space="0" w:color="auto"/>
            <w:bottom w:val="none" w:sz="0" w:space="0" w:color="auto"/>
            <w:right w:val="none" w:sz="0" w:space="0" w:color="auto"/>
          </w:divBdr>
        </w:div>
        <w:div w:id="764805445">
          <w:marLeft w:val="0"/>
          <w:marRight w:val="0"/>
          <w:marTop w:val="0"/>
          <w:marBottom w:val="0"/>
          <w:divBdr>
            <w:top w:val="none" w:sz="0" w:space="0" w:color="auto"/>
            <w:left w:val="none" w:sz="0" w:space="0" w:color="auto"/>
            <w:bottom w:val="none" w:sz="0" w:space="0" w:color="auto"/>
            <w:right w:val="none" w:sz="0" w:space="0" w:color="auto"/>
          </w:divBdr>
        </w:div>
        <w:div w:id="916014363">
          <w:marLeft w:val="0"/>
          <w:marRight w:val="0"/>
          <w:marTop w:val="0"/>
          <w:marBottom w:val="0"/>
          <w:divBdr>
            <w:top w:val="none" w:sz="0" w:space="0" w:color="auto"/>
            <w:left w:val="none" w:sz="0" w:space="0" w:color="auto"/>
            <w:bottom w:val="none" w:sz="0" w:space="0" w:color="auto"/>
            <w:right w:val="none" w:sz="0" w:space="0" w:color="auto"/>
          </w:divBdr>
        </w:div>
        <w:div w:id="1219971287">
          <w:marLeft w:val="0"/>
          <w:marRight w:val="0"/>
          <w:marTop w:val="0"/>
          <w:marBottom w:val="0"/>
          <w:divBdr>
            <w:top w:val="none" w:sz="0" w:space="0" w:color="auto"/>
            <w:left w:val="none" w:sz="0" w:space="0" w:color="auto"/>
            <w:bottom w:val="none" w:sz="0" w:space="0" w:color="auto"/>
            <w:right w:val="none" w:sz="0" w:space="0" w:color="auto"/>
          </w:divBdr>
        </w:div>
        <w:div w:id="275523092">
          <w:marLeft w:val="0"/>
          <w:marRight w:val="0"/>
          <w:marTop w:val="0"/>
          <w:marBottom w:val="0"/>
          <w:divBdr>
            <w:top w:val="none" w:sz="0" w:space="0" w:color="auto"/>
            <w:left w:val="none" w:sz="0" w:space="0" w:color="auto"/>
            <w:bottom w:val="none" w:sz="0" w:space="0" w:color="auto"/>
            <w:right w:val="none" w:sz="0" w:space="0" w:color="auto"/>
          </w:divBdr>
        </w:div>
        <w:div w:id="1919826602">
          <w:marLeft w:val="0"/>
          <w:marRight w:val="0"/>
          <w:marTop w:val="0"/>
          <w:marBottom w:val="0"/>
          <w:divBdr>
            <w:top w:val="none" w:sz="0" w:space="0" w:color="auto"/>
            <w:left w:val="none" w:sz="0" w:space="0" w:color="auto"/>
            <w:bottom w:val="none" w:sz="0" w:space="0" w:color="auto"/>
            <w:right w:val="none" w:sz="0" w:space="0" w:color="auto"/>
          </w:divBdr>
        </w:div>
        <w:div w:id="436877000">
          <w:marLeft w:val="0"/>
          <w:marRight w:val="0"/>
          <w:marTop w:val="0"/>
          <w:marBottom w:val="0"/>
          <w:divBdr>
            <w:top w:val="none" w:sz="0" w:space="0" w:color="auto"/>
            <w:left w:val="none" w:sz="0" w:space="0" w:color="auto"/>
            <w:bottom w:val="none" w:sz="0" w:space="0" w:color="auto"/>
            <w:right w:val="none" w:sz="0" w:space="0" w:color="auto"/>
          </w:divBdr>
        </w:div>
      </w:divsChild>
    </w:div>
    <w:div w:id="940911160">
      <w:bodyDiv w:val="1"/>
      <w:marLeft w:val="0"/>
      <w:marRight w:val="0"/>
      <w:marTop w:val="0"/>
      <w:marBottom w:val="0"/>
      <w:divBdr>
        <w:top w:val="none" w:sz="0" w:space="0" w:color="auto"/>
        <w:left w:val="none" w:sz="0" w:space="0" w:color="auto"/>
        <w:bottom w:val="none" w:sz="0" w:space="0" w:color="auto"/>
        <w:right w:val="none" w:sz="0" w:space="0" w:color="auto"/>
      </w:divBdr>
    </w:div>
    <w:div w:id="1251698456">
      <w:bodyDiv w:val="1"/>
      <w:marLeft w:val="0"/>
      <w:marRight w:val="0"/>
      <w:marTop w:val="0"/>
      <w:marBottom w:val="0"/>
      <w:divBdr>
        <w:top w:val="none" w:sz="0" w:space="0" w:color="auto"/>
        <w:left w:val="none" w:sz="0" w:space="0" w:color="auto"/>
        <w:bottom w:val="none" w:sz="0" w:space="0" w:color="auto"/>
        <w:right w:val="none" w:sz="0" w:space="0" w:color="auto"/>
      </w:divBdr>
    </w:div>
    <w:div w:id="1308780016">
      <w:bodyDiv w:val="1"/>
      <w:marLeft w:val="0"/>
      <w:marRight w:val="0"/>
      <w:marTop w:val="0"/>
      <w:marBottom w:val="0"/>
      <w:divBdr>
        <w:top w:val="none" w:sz="0" w:space="0" w:color="auto"/>
        <w:left w:val="none" w:sz="0" w:space="0" w:color="auto"/>
        <w:bottom w:val="none" w:sz="0" w:space="0" w:color="auto"/>
        <w:right w:val="none" w:sz="0" w:space="0" w:color="auto"/>
      </w:divBdr>
    </w:div>
    <w:div w:id="1643465069">
      <w:bodyDiv w:val="1"/>
      <w:marLeft w:val="0"/>
      <w:marRight w:val="0"/>
      <w:marTop w:val="0"/>
      <w:marBottom w:val="0"/>
      <w:divBdr>
        <w:top w:val="none" w:sz="0" w:space="0" w:color="auto"/>
        <w:left w:val="none" w:sz="0" w:space="0" w:color="auto"/>
        <w:bottom w:val="none" w:sz="0" w:space="0" w:color="auto"/>
        <w:right w:val="none" w:sz="0" w:space="0" w:color="auto"/>
      </w:divBdr>
    </w:div>
    <w:div w:id="1888950948">
      <w:bodyDiv w:val="1"/>
      <w:marLeft w:val="0"/>
      <w:marRight w:val="0"/>
      <w:marTop w:val="0"/>
      <w:marBottom w:val="0"/>
      <w:divBdr>
        <w:top w:val="none" w:sz="0" w:space="0" w:color="auto"/>
        <w:left w:val="none" w:sz="0" w:space="0" w:color="auto"/>
        <w:bottom w:val="none" w:sz="0" w:space="0" w:color="auto"/>
        <w:right w:val="none" w:sz="0" w:space="0" w:color="auto"/>
      </w:divBdr>
    </w:div>
    <w:div w:id="1905676530">
      <w:bodyDiv w:val="1"/>
      <w:marLeft w:val="0"/>
      <w:marRight w:val="0"/>
      <w:marTop w:val="0"/>
      <w:marBottom w:val="0"/>
      <w:divBdr>
        <w:top w:val="none" w:sz="0" w:space="0" w:color="auto"/>
        <w:left w:val="none" w:sz="0" w:space="0" w:color="auto"/>
        <w:bottom w:val="none" w:sz="0" w:space="0" w:color="auto"/>
        <w:right w:val="none" w:sz="0" w:space="0" w:color="auto"/>
      </w:divBdr>
      <w:divsChild>
        <w:div w:id="2101363786">
          <w:marLeft w:val="0"/>
          <w:marRight w:val="0"/>
          <w:marTop w:val="0"/>
          <w:marBottom w:val="0"/>
          <w:divBdr>
            <w:top w:val="none" w:sz="0" w:space="0" w:color="auto"/>
            <w:left w:val="none" w:sz="0" w:space="0" w:color="auto"/>
            <w:bottom w:val="none" w:sz="0" w:space="0" w:color="auto"/>
            <w:right w:val="none" w:sz="0" w:space="0" w:color="auto"/>
          </w:divBdr>
        </w:div>
        <w:div w:id="2020354981">
          <w:marLeft w:val="0"/>
          <w:marRight w:val="0"/>
          <w:marTop w:val="0"/>
          <w:marBottom w:val="0"/>
          <w:divBdr>
            <w:top w:val="none" w:sz="0" w:space="0" w:color="auto"/>
            <w:left w:val="none" w:sz="0" w:space="0" w:color="auto"/>
            <w:bottom w:val="none" w:sz="0" w:space="0" w:color="auto"/>
            <w:right w:val="none" w:sz="0" w:space="0" w:color="auto"/>
          </w:divBdr>
        </w:div>
        <w:div w:id="1737819279">
          <w:marLeft w:val="0"/>
          <w:marRight w:val="0"/>
          <w:marTop w:val="0"/>
          <w:marBottom w:val="0"/>
          <w:divBdr>
            <w:top w:val="none" w:sz="0" w:space="0" w:color="auto"/>
            <w:left w:val="none" w:sz="0" w:space="0" w:color="auto"/>
            <w:bottom w:val="none" w:sz="0" w:space="0" w:color="auto"/>
            <w:right w:val="none" w:sz="0" w:space="0" w:color="auto"/>
          </w:divBdr>
        </w:div>
        <w:div w:id="1577978949">
          <w:marLeft w:val="0"/>
          <w:marRight w:val="0"/>
          <w:marTop w:val="0"/>
          <w:marBottom w:val="0"/>
          <w:divBdr>
            <w:top w:val="none" w:sz="0" w:space="0" w:color="auto"/>
            <w:left w:val="none" w:sz="0" w:space="0" w:color="auto"/>
            <w:bottom w:val="none" w:sz="0" w:space="0" w:color="auto"/>
            <w:right w:val="none" w:sz="0" w:space="0" w:color="auto"/>
          </w:divBdr>
        </w:div>
        <w:div w:id="951664756">
          <w:marLeft w:val="0"/>
          <w:marRight w:val="0"/>
          <w:marTop w:val="0"/>
          <w:marBottom w:val="0"/>
          <w:divBdr>
            <w:top w:val="none" w:sz="0" w:space="0" w:color="auto"/>
            <w:left w:val="none" w:sz="0" w:space="0" w:color="auto"/>
            <w:bottom w:val="none" w:sz="0" w:space="0" w:color="auto"/>
            <w:right w:val="none" w:sz="0" w:space="0" w:color="auto"/>
          </w:divBdr>
        </w:div>
        <w:div w:id="1335843800">
          <w:marLeft w:val="0"/>
          <w:marRight w:val="0"/>
          <w:marTop w:val="0"/>
          <w:marBottom w:val="0"/>
          <w:divBdr>
            <w:top w:val="none" w:sz="0" w:space="0" w:color="auto"/>
            <w:left w:val="none" w:sz="0" w:space="0" w:color="auto"/>
            <w:bottom w:val="none" w:sz="0" w:space="0" w:color="auto"/>
            <w:right w:val="none" w:sz="0" w:space="0" w:color="auto"/>
          </w:divBdr>
        </w:div>
        <w:div w:id="146895527">
          <w:marLeft w:val="0"/>
          <w:marRight w:val="0"/>
          <w:marTop w:val="0"/>
          <w:marBottom w:val="0"/>
          <w:divBdr>
            <w:top w:val="none" w:sz="0" w:space="0" w:color="auto"/>
            <w:left w:val="none" w:sz="0" w:space="0" w:color="auto"/>
            <w:bottom w:val="none" w:sz="0" w:space="0" w:color="auto"/>
            <w:right w:val="none" w:sz="0" w:space="0" w:color="auto"/>
          </w:divBdr>
        </w:div>
        <w:div w:id="129858731">
          <w:marLeft w:val="0"/>
          <w:marRight w:val="0"/>
          <w:marTop w:val="0"/>
          <w:marBottom w:val="0"/>
          <w:divBdr>
            <w:top w:val="none" w:sz="0" w:space="0" w:color="auto"/>
            <w:left w:val="none" w:sz="0" w:space="0" w:color="auto"/>
            <w:bottom w:val="none" w:sz="0" w:space="0" w:color="auto"/>
            <w:right w:val="none" w:sz="0" w:space="0" w:color="auto"/>
          </w:divBdr>
        </w:div>
        <w:div w:id="1177504939">
          <w:marLeft w:val="0"/>
          <w:marRight w:val="0"/>
          <w:marTop w:val="0"/>
          <w:marBottom w:val="0"/>
          <w:divBdr>
            <w:top w:val="none" w:sz="0" w:space="0" w:color="auto"/>
            <w:left w:val="none" w:sz="0" w:space="0" w:color="auto"/>
            <w:bottom w:val="none" w:sz="0" w:space="0" w:color="auto"/>
            <w:right w:val="none" w:sz="0" w:space="0" w:color="auto"/>
          </w:divBdr>
        </w:div>
        <w:div w:id="1218400201">
          <w:marLeft w:val="0"/>
          <w:marRight w:val="0"/>
          <w:marTop w:val="0"/>
          <w:marBottom w:val="0"/>
          <w:divBdr>
            <w:top w:val="none" w:sz="0" w:space="0" w:color="auto"/>
            <w:left w:val="none" w:sz="0" w:space="0" w:color="auto"/>
            <w:bottom w:val="none" w:sz="0" w:space="0" w:color="auto"/>
            <w:right w:val="none" w:sz="0" w:space="0" w:color="auto"/>
          </w:divBdr>
        </w:div>
        <w:div w:id="1834450741">
          <w:marLeft w:val="0"/>
          <w:marRight w:val="0"/>
          <w:marTop w:val="0"/>
          <w:marBottom w:val="0"/>
          <w:divBdr>
            <w:top w:val="none" w:sz="0" w:space="0" w:color="auto"/>
            <w:left w:val="none" w:sz="0" w:space="0" w:color="auto"/>
            <w:bottom w:val="none" w:sz="0" w:space="0" w:color="auto"/>
            <w:right w:val="none" w:sz="0" w:space="0" w:color="auto"/>
          </w:divBdr>
        </w:div>
        <w:div w:id="1401714832">
          <w:marLeft w:val="0"/>
          <w:marRight w:val="0"/>
          <w:marTop w:val="0"/>
          <w:marBottom w:val="0"/>
          <w:divBdr>
            <w:top w:val="none" w:sz="0" w:space="0" w:color="auto"/>
            <w:left w:val="none" w:sz="0" w:space="0" w:color="auto"/>
            <w:bottom w:val="none" w:sz="0" w:space="0" w:color="auto"/>
            <w:right w:val="none" w:sz="0" w:space="0" w:color="auto"/>
          </w:divBdr>
        </w:div>
        <w:div w:id="1290433959">
          <w:marLeft w:val="0"/>
          <w:marRight w:val="0"/>
          <w:marTop w:val="0"/>
          <w:marBottom w:val="0"/>
          <w:divBdr>
            <w:top w:val="none" w:sz="0" w:space="0" w:color="auto"/>
            <w:left w:val="none" w:sz="0" w:space="0" w:color="auto"/>
            <w:bottom w:val="none" w:sz="0" w:space="0" w:color="auto"/>
            <w:right w:val="none" w:sz="0" w:space="0" w:color="auto"/>
          </w:divBdr>
        </w:div>
        <w:div w:id="613247904">
          <w:marLeft w:val="0"/>
          <w:marRight w:val="0"/>
          <w:marTop w:val="0"/>
          <w:marBottom w:val="0"/>
          <w:divBdr>
            <w:top w:val="none" w:sz="0" w:space="0" w:color="auto"/>
            <w:left w:val="none" w:sz="0" w:space="0" w:color="auto"/>
            <w:bottom w:val="none" w:sz="0" w:space="0" w:color="auto"/>
            <w:right w:val="none" w:sz="0" w:space="0" w:color="auto"/>
          </w:divBdr>
        </w:div>
        <w:div w:id="133721843">
          <w:marLeft w:val="0"/>
          <w:marRight w:val="0"/>
          <w:marTop w:val="0"/>
          <w:marBottom w:val="0"/>
          <w:divBdr>
            <w:top w:val="none" w:sz="0" w:space="0" w:color="auto"/>
            <w:left w:val="none" w:sz="0" w:space="0" w:color="auto"/>
            <w:bottom w:val="none" w:sz="0" w:space="0" w:color="auto"/>
            <w:right w:val="none" w:sz="0" w:space="0" w:color="auto"/>
          </w:divBdr>
        </w:div>
        <w:div w:id="394091891">
          <w:marLeft w:val="0"/>
          <w:marRight w:val="0"/>
          <w:marTop w:val="0"/>
          <w:marBottom w:val="0"/>
          <w:divBdr>
            <w:top w:val="none" w:sz="0" w:space="0" w:color="auto"/>
            <w:left w:val="none" w:sz="0" w:space="0" w:color="auto"/>
            <w:bottom w:val="none" w:sz="0" w:space="0" w:color="auto"/>
            <w:right w:val="none" w:sz="0" w:space="0" w:color="auto"/>
          </w:divBdr>
        </w:div>
        <w:div w:id="893809893">
          <w:marLeft w:val="0"/>
          <w:marRight w:val="0"/>
          <w:marTop w:val="0"/>
          <w:marBottom w:val="0"/>
          <w:divBdr>
            <w:top w:val="none" w:sz="0" w:space="0" w:color="auto"/>
            <w:left w:val="none" w:sz="0" w:space="0" w:color="auto"/>
            <w:bottom w:val="none" w:sz="0" w:space="0" w:color="auto"/>
            <w:right w:val="none" w:sz="0" w:space="0" w:color="auto"/>
          </w:divBdr>
        </w:div>
        <w:div w:id="780993556">
          <w:marLeft w:val="0"/>
          <w:marRight w:val="0"/>
          <w:marTop w:val="0"/>
          <w:marBottom w:val="0"/>
          <w:divBdr>
            <w:top w:val="none" w:sz="0" w:space="0" w:color="auto"/>
            <w:left w:val="none" w:sz="0" w:space="0" w:color="auto"/>
            <w:bottom w:val="none" w:sz="0" w:space="0" w:color="auto"/>
            <w:right w:val="none" w:sz="0" w:space="0" w:color="auto"/>
          </w:divBdr>
        </w:div>
        <w:div w:id="40204836">
          <w:marLeft w:val="0"/>
          <w:marRight w:val="0"/>
          <w:marTop w:val="0"/>
          <w:marBottom w:val="0"/>
          <w:divBdr>
            <w:top w:val="none" w:sz="0" w:space="0" w:color="auto"/>
            <w:left w:val="none" w:sz="0" w:space="0" w:color="auto"/>
            <w:bottom w:val="none" w:sz="0" w:space="0" w:color="auto"/>
            <w:right w:val="none" w:sz="0" w:space="0" w:color="auto"/>
          </w:divBdr>
        </w:div>
        <w:div w:id="1936204340">
          <w:marLeft w:val="0"/>
          <w:marRight w:val="0"/>
          <w:marTop w:val="0"/>
          <w:marBottom w:val="0"/>
          <w:divBdr>
            <w:top w:val="none" w:sz="0" w:space="0" w:color="auto"/>
            <w:left w:val="none" w:sz="0" w:space="0" w:color="auto"/>
            <w:bottom w:val="none" w:sz="0" w:space="0" w:color="auto"/>
            <w:right w:val="none" w:sz="0" w:space="0" w:color="auto"/>
          </w:divBdr>
        </w:div>
        <w:div w:id="697970855">
          <w:marLeft w:val="0"/>
          <w:marRight w:val="0"/>
          <w:marTop w:val="0"/>
          <w:marBottom w:val="0"/>
          <w:divBdr>
            <w:top w:val="none" w:sz="0" w:space="0" w:color="auto"/>
            <w:left w:val="none" w:sz="0" w:space="0" w:color="auto"/>
            <w:bottom w:val="none" w:sz="0" w:space="0" w:color="auto"/>
            <w:right w:val="none" w:sz="0" w:space="0" w:color="auto"/>
          </w:divBdr>
        </w:div>
        <w:div w:id="162665544">
          <w:marLeft w:val="0"/>
          <w:marRight w:val="0"/>
          <w:marTop w:val="0"/>
          <w:marBottom w:val="0"/>
          <w:divBdr>
            <w:top w:val="none" w:sz="0" w:space="0" w:color="auto"/>
            <w:left w:val="none" w:sz="0" w:space="0" w:color="auto"/>
            <w:bottom w:val="none" w:sz="0" w:space="0" w:color="auto"/>
            <w:right w:val="none" w:sz="0" w:space="0" w:color="auto"/>
          </w:divBdr>
        </w:div>
        <w:div w:id="509103303">
          <w:marLeft w:val="0"/>
          <w:marRight w:val="0"/>
          <w:marTop w:val="0"/>
          <w:marBottom w:val="0"/>
          <w:divBdr>
            <w:top w:val="none" w:sz="0" w:space="0" w:color="auto"/>
            <w:left w:val="none" w:sz="0" w:space="0" w:color="auto"/>
            <w:bottom w:val="none" w:sz="0" w:space="0" w:color="auto"/>
            <w:right w:val="none" w:sz="0" w:space="0" w:color="auto"/>
          </w:divBdr>
        </w:div>
        <w:div w:id="386492963">
          <w:marLeft w:val="0"/>
          <w:marRight w:val="0"/>
          <w:marTop w:val="0"/>
          <w:marBottom w:val="0"/>
          <w:divBdr>
            <w:top w:val="none" w:sz="0" w:space="0" w:color="auto"/>
            <w:left w:val="none" w:sz="0" w:space="0" w:color="auto"/>
            <w:bottom w:val="none" w:sz="0" w:space="0" w:color="auto"/>
            <w:right w:val="none" w:sz="0" w:space="0" w:color="auto"/>
          </w:divBdr>
        </w:div>
        <w:div w:id="1888831775">
          <w:marLeft w:val="0"/>
          <w:marRight w:val="0"/>
          <w:marTop w:val="0"/>
          <w:marBottom w:val="0"/>
          <w:divBdr>
            <w:top w:val="none" w:sz="0" w:space="0" w:color="auto"/>
            <w:left w:val="none" w:sz="0" w:space="0" w:color="auto"/>
            <w:bottom w:val="none" w:sz="0" w:space="0" w:color="auto"/>
            <w:right w:val="none" w:sz="0" w:space="0" w:color="auto"/>
          </w:divBdr>
        </w:div>
        <w:div w:id="1418209390">
          <w:marLeft w:val="0"/>
          <w:marRight w:val="0"/>
          <w:marTop w:val="0"/>
          <w:marBottom w:val="0"/>
          <w:divBdr>
            <w:top w:val="none" w:sz="0" w:space="0" w:color="auto"/>
            <w:left w:val="none" w:sz="0" w:space="0" w:color="auto"/>
            <w:bottom w:val="none" w:sz="0" w:space="0" w:color="auto"/>
            <w:right w:val="none" w:sz="0" w:space="0" w:color="auto"/>
          </w:divBdr>
        </w:div>
        <w:div w:id="93476746">
          <w:marLeft w:val="0"/>
          <w:marRight w:val="0"/>
          <w:marTop w:val="0"/>
          <w:marBottom w:val="0"/>
          <w:divBdr>
            <w:top w:val="none" w:sz="0" w:space="0" w:color="auto"/>
            <w:left w:val="none" w:sz="0" w:space="0" w:color="auto"/>
            <w:bottom w:val="none" w:sz="0" w:space="0" w:color="auto"/>
            <w:right w:val="none" w:sz="0" w:space="0" w:color="auto"/>
          </w:divBdr>
        </w:div>
        <w:div w:id="1873957289">
          <w:marLeft w:val="0"/>
          <w:marRight w:val="0"/>
          <w:marTop w:val="0"/>
          <w:marBottom w:val="0"/>
          <w:divBdr>
            <w:top w:val="none" w:sz="0" w:space="0" w:color="auto"/>
            <w:left w:val="none" w:sz="0" w:space="0" w:color="auto"/>
            <w:bottom w:val="none" w:sz="0" w:space="0" w:color="auto"/>
            <w:right w:val="none" w:sz="0" w:space="0" w:color="auto"/>
          </w:divBdr>
        </w:div>
        <w:div w:id="1619490241">
          <w:marLeft w:val="0"/>
          <w:marRight w:val="0"/>
          <w:marTop w:val="0"/>
          <w:marBottom w:val="0"/>
          <w:divBdr>
            <w:top w:val="none" w:sz="0" w:space="0" w:color="auto"/>
            <w:left w:val="none" w:sz="0" w:space="0" w:color="auto"/>
            <w:bottom w:val="none" w:sz="0" w:space="0" w:color="auto"/>
            <w:right w:val="none" w:sz="0" w:space="0" w:color="auto"/>
          </w:divBdr>
        </w:div>
        <w:div w:id="284234754">
          <w:marLeft w:val="0"/>
          <w:marRight w:val="0"/>
          <w:marTop w:val="0"/>
          <w:marBottom w:val="0"/>
          <w:divBdr>
            <w:top w:val="none" w:sz="0" w:space="0" w:color="auto"/>
            <w:left w:val="none" w:sz="0" w:space="0" w:color="auto"/>
            <w:bottom w:val="none" w:sz="0" w:space="0" w:color="auto"/>
            <w:right w:val="none" w:sz="0" w:space="0" w:color="auto"/>
          </w:divBdr>
        </w:div>
        <w:div w:id="437453527">
          <w:marLeft w:val="0"/>
          <w:marRight w:val="0"/>
          <w:marTop w:val="0"/>
          <w:marBottom w:val="0"/>
          <w:divBdr>
            <w:top w:val="none" w:sz="0" w:space="0" w:color="auto"/>
            <w:left w:val="none" w:sz="0" w:space="0" w:color="auto"/>
            <w:bottom w:val="none" w:sz="0" w:space="0" w:color="auto"/>
            <w:right w:val="none" w:sz="0" w:space="0" w:color="auto"/>
          </w:divBdr>
        </w:div>
        <w:div w:id="1981350294">
          <w:marLeft w:val="0"/>
          <w:marRight w:val="0"/>
          <w:marTop w:val="0"/>
          <w:marBottom w:val="0"/>
          <w:divBdr>
            <w:top w:val="none" w:sz="0" w:space="0" w:color="auto"/>
            <w:left w:val="none" w:sz="0" w:space="0" w:color="auto"/>
            <w:bottom w:val="none" w:sz="0" w:space="0" w:color="auto"/>
            <w:right w:val="none" w:sz="0" w:space="0" w:color="auto"/>
          </w:divBdr>
        </w:div>
        <w:div w:id="1589273322">
          <w:marLeft w:val="0"/>
          <w:marRight w:val="0"/>
          <w:marTop w:val="0"/>
          <w:marBottom w:val="0"/>
          <w:divBdr>
            <w:top w:val="none" w:sz="0" w:space="0" w:color="auto"/>
            <w:left w:val="none" w:sz="0" w:space="0" w:color="auto"/>
            <w:bottom w:val="none" w:sz="0" w:space="0" w:color="auto"/>
            <w:right w:val="none" w:sz="0" w:space="0" w:color="auto"/>
          </w:divBdr>
        </w:div>
        <w:div w:id="1564369726">
          <w:marLeft w:val="0"/>
          <w:marRight w:val="0"/>
          <w:marTop w:val="0"/>
          <w:marBottom w:val="0"/>
          <w:divBdr>
            <w:top w:val="none" w:sz="0" w:space="0" w:color="auto"/>
            <w:left w:val="none" w:sz="0" w:space="0" w:color="auto"/>
            <w:bottom w:val="none" w:sz="0" w:space="0" w:color="auto"/>
            <w:right w:val="none" w:sz="0" w:space="0" w:color="auto"/>
          </w:divBdr>
        </w:div>
        <w:div w:id="1608468272">
          <w:marLeft w:val="0"/>
          <w:marRight w:val="0"/>
          <w:marTop w:val="0"/>
          <w:marBottom w:val="0"/>
          <w:divBdr>
            <w:top w:val="none" w:sz="0" w:space="0" w:color="auto"/>
            <w:left w:val="none" w:sz="0" w:space="0" w:color="auto"/>
            <w:bottom w:val="none" w:sz="0" w:space="0" w:color="auto"/>
            <w:right w:val="none" w:sz="0" w:space="0" w:color="auto"/>
          </w:divBdr>
        </w:div>
        <w:div w:id="685406341">
          <w:marLeft w:val="0"/>
          <w:marRight w:val="0"/>
          <w:marTop w:val="0"/>
          <w:marBottom w:val="0"/>
          <w:divBdr>
            <w:top w:val="none" w:sz="0" w:space="0" w:color="auto"/>
            <w:left w:val="none" w:sz="0" w:space="0" w:color="auto"/>
            <w:bottom w:val="none" w:sz="0" w:space="0" w:color="auto"/>
            <w:right w:val="none" w:sz="0" w:space="0" w:color="auto"/>
          </w:divBdr>
        </w:div>
        <w:div w:id="1066102941">
          <w:marLeft w:val="0"/>
          <w:marRight w:val="0"/>
          <w:marTop w:val="0"/>
          <w:marBottom w:val="0"/>
          <w:divBdr>
            <w:top w:val="none" w:sz="0" w:space="0" w:color="auto"/>
            <w:left w:val="none" w:sz="0" w:space="0" w:color="auto"/>
            <w:bottom w:val="none" w:sz="0" w:space="0" w:color="auto"/>
            <w:right w:val="none" w:sz="0" w:space="0" w:color="auto"/>
          </w:divBdr>
        </w:div>
      </w:divsChild>
    </w:div>
    <w:div w:id="1934700813">
      <w:bodyDiv w:val="1"/>
      <w:marLeft w:val="0"/>
      <w:marRight w:val="0"/>
      <w:marTop w:val="0"/>
      <w:marBottom w:val="0"/>
      <w:divBdr>
        <w:top w:val="none" w:sz="0" w:space="0" w:color="auto"/>
        <w:left w:val="none" w:sz="0" w:space="0" w:color="auto"/>
        <w:bottom w:val="none" w:sz="0" w:space="0" w:color="auto"/>
        <w:right w:val="none" w:sz="0" w:space="0" w:color="auto"/>
      </w:divBdr>
      <w:divsChild>
        <w:div w:id="689718710">
          <w:marLeft w:val="0"/>
          <w:marRight w:val="0"/>
          <w:marTop w:val="0"/>
          <w:marBottom w:val="0"/>
          <w:divBdr>
            <w:top w:val="none" w:sz="0" w:space="0" w:color="auto"/>
            <w:left w:val="none" w:sz="0" w:space="0" w:color="auto"/>
            <w:bottom w:val="none" w:sz="0" w:space="0" w:color="auto"/>
            <w:right w:val="none" w:sz="0" w:space="0" w:color="auto"/>
          </w:divBdr>
        </w:div>
        <w:div w:id="1995138675">
          <w:marLeft w:val="0"/>
          <w:marRight w:val="0"/>
          <w:marTop w:val="0"/>
          <w:marBottom w:val="0"/>
          <w:divBdr>
            <w:top w:val="none" w:sz="0" w:space="0" w:color="auto"/>
            <w:left w:val="none" w:sz="0" w:space="0" w:color="auto"/>
            <w:bottom w:val="none" w:sz="0" w:space="0" w:color="auto"/>
            <w:right w:val="none" w:sz="0" w:space="0" w:color="auto"/>
          </w:divBdr>
        </w:div>
        <w:div w:id="1689523121">
          <w:marLeft w:val="0"/>
          <w:marRight w:val="0"/>
          <w:marTop w:val="0"/>
          <w:marBottom w:val="0"/>
          <w:divBdr>
            <w:top w:val="none" w:sz="0" w:space="0" w:color="auto"/>
            <w:left w:val="none" w:sz="0" w:space="0" w:color="auto"/>
            <w:bottom w:val="none" w:sz="0" w:space="0" w:color="auto"/>
            <w:right w:val="none" w:sz="0" w:space="0" w:color="auto"/>
          </w:divBdr>
        </w:div>
        <w:div w:id="235870024">
          <w:marLeft w:val="0"/>
          <w:marRight w:val="0"/>
          <w:marTop w:val="0"/>
          <w:marBottom w:val="0"/>
          <w:divBdr>
            <w:top w:val="none" w:sz="0" w:space="0" w:color="auto"/>
            <w:left w:val="none" w:sz="0" w:space="0" w:color="auto"/>
            <w:bottom w:val="none" w:sz="0" w:space="0" w:color="auto"/>
            <w:right w:val="none" w:sz="0" w:space="0" w:color="auto"/>
          </w:divBdr>
        </w:div>
        <w:div w:id="555242866">
          <w:marLeft w:val="0"/>
          <w:marRight w:val="0"/>
          <w:marTop w:val="0"/>
          <w:marBottom w:val="0"/>
          <w:divBdr>
            <w:top w:val="none" w:sz="0" w:space="0" w:color="auto"/>
            <w:left w:val="none" w:sz="0" w:space="0" w:color="auto"/>
            <w:bottom w:val="none" w:sz="0" w:space="0" w:color="auto"/>
            <w:right w:val="none" w:sz="0" w:space="0" w:color="auto"/>
          </w:divBdr>
        </w:div>
        <w:div w:id="463818875">
          <w:marLeft w:val="0"/>
          <w:marRight w:val="0"/>
          <w:marTop w:val="0"/>
          <w:marBottom w:val="0"/>
          <w:divBdr>
            <w:top w:val="none" w:sz="0" w:space="0" w:color="auto"/>
            <w:left w:val="none" w:sz="0" w:space="0" w:color="auto"/>
            <w:bottom w:val="none" w:sz="0" w:space="0" w:color="auto"/>
            <w:right w:val="none" w:sz="0" w:space="0" w:color="auto"/>
          </w:divBdr>
        </w:div>
        <w:div w:id="539517779">
          <w:marLeft w:val="0"/>
          <w:marRight w:val="0"/>
          <w:marTop w:val="0"/>
          <w:marBottom w:val="0"/>
          <w:divBdr>
            <w:top w:val="none" w:sz="0" w:space="0" w:color="auto"/>
            <w:left w:val="none" w:sz="0" w:space="0" w:color="auto"/>
            <w:bottom w:val="none" w:sz="0" w:space="0" w:color="auto"/>
            <w:right w:val="none" w:sz="0" w:space="0" w:color="auto"/>
          </w:divBdr>
        </w:div>
        <w:div w:id="325596097">
          <w:marLeft w:val="0"/>
          <w:marRight w:val="0"/>
          <w:marTop w:val="0"/>
          <w:marBottom w:val="0"/>
          <w:divBdr>
            <w:top w:val="none" w:sz="0" w:space="0" w:color="auto"/>
            <w:left w:val="none" w:sz="0" w:space="0" w:color="auto"/>
            <w:bottom w:val="none" w:sz="0" w:space="0" w:color="auto"/>
            <w:right w:val="none" w:sz="0" w:space="0" w:color="auto"/>
          </w:divBdr>
        </w:div>
        <w:div w:id="284775998">
          <w:marLeft w:val="0"/>
          <w:marRight w:val="0"/>
          <w:marTop w:val="0"/>
          <w:marBottom w:val="0"/>
          <w:divBdr>
            <w:top w:val="none" w:sz="0" w:space="0" w:color="auto"/>
            <w:left w:val="none" w:sz="0" w:space="0" w:color="auto"/>
            <w:bottom w:val="none" w:sz="0" w:space="0" w:color="auto"/>
            <w:right w:val="none" w:sz="0" w:space="0" w:color="auto"/>
          </w:divBdr>
        </w:div>
        <w:div w:id="705836370">
          <w:marLeft w:val="0"/>
          <w:marRight w:val="0"/>
          <w:marTop w:val="0"/>
          <w:marBottom w:val="0"/>
          <w:divBdr>
            <w:top w:val="none" w:sz="0" w:space="0" w:color="auto"/>
            <w:left w:val="none" w:sz="0" w:space="0" w:color="auto"/>
            <w:bottom w:val="none" w:sz="0" w:space="0" w:color="auto"/>
            <w:right w:val="none" w:sz="0" w:space="0" w:color="auto"/>
          </w:divBdr>
        </w:div>
        <w:div w:id="689574814">
          <w:marLeft w:val="0"/>
          <w:marRight w:val="0"/>
          <w:marTop w:val="0"/>
          <w:marBottom w:val="0"/>
          <w:divBdr>
            <w:top w:val="none" w:sz="0" w:space="0" w:color="auto"/>
            <w:left w:val="none" w:sz="0" w:space="0" w:color="auto"/>
            <w:bottom w:val="none" w:sz="0" w:space="0" w:color="auto"/>
            <w:right w:val="none" w:sz="0" w:space="0" w:color="auto"/>
          </w:divBdr>
        </w:div>
        <w:div w:id="526910086">
          <w:marLeft w:val="0"/>
          <w:marRight w:val="0"/>
          <w:marTop w:val="0"/>
          <w:marBottom w:val="0"/>
          <w:divBdr>
            <w:top w:val="none" w:sz="0" w:space="0" w:color="auto"/>
            <w:left w:val="none" w:sz="0" w:space="0" w:color="auto"/>
            <w:bottom w:val="none" w:sz="0" w:space="0" w:color="auto"/>
            <w:right w:val="none" w:sz="0" w:space="0" w:color="auto"/>
          </w:divBdr>
        </w:div>
        <w:div w:id="1525827583">
          <w:marLeft w:val="0"/>
          <w:marRight w:val="0"/>
          <w:marTop w:val="0"/>
          <w:marBottom w:val="0"/>
          <w:divBdr>
            <w:top w:val="none" w:sz="0" w:space="0" w:color="auto"/>
            <w:left w:val="none" w:sz="0" w:space="0" w:color="auto"/>
            <w:bottom w:val="none" w:sz="0" w:space="0" w:color="auto"/>
            <w:right w:val="none" w:sz="0" w:space="0" w:color="auto"/>
          </w:divBdr>
        </w:div>
        <w:div w:id="339237841">
          <w:marLeft w:val="0"/>
          <w:marRight w:val="0"/>
          <w:marTop w:val="0"/>
          <w:marBottom w:val="0"/>
          <w:divBdr>
            <w:top w:val="none" w:sz="0" w:space="0" w:color="auto"/>
            <w:left w:val="none" w:sz="0" w:space="0" w:color="auto"/>
            <w:bottom w:val="none" w:sz="0" w:space="0" w:color="auto"/>
            <w:right w:val="none" w:sz="0" w:space="0" w:color="auto"/>
          </w:divBdr>
        </w:div>
        <w:div w:id="316617465">
          <w:marLeft w:val="0"/>
          <w:marRight w:val="0"/>
          <w:marTop w:val="0"/>
          <w:marBottom w:val="0"/>
          <w:divBdr>
            <w:top w:val="none" w:sz="0" w:space="0" w:color="auto"/>
            <w:left w:val="none" w:sz="0" w:space="0" w:color="auto"/>
            <w:bottom w:val="none" w:sz="0" w:space="0" w:color="auto"/>
            <w:right w:val="none" w:sz="0" w:space="0" w:color="auto"/>
          </w:divBdr>
        </w:div>
        <w:div w:id="269897591">
          <w:marLeft w:val="0"/>
          <w:marRight w:val="0"/>
          <w:marTop w:val="0"/>
          <w:marBottom w:val="0"/>
          <w:divBdr>
            <w:top w:val="none" w:sz="0" w:space="0" w:color="auto"/>
            <w:left w:val="none" w:sz="0" w:space="0" w:color="auto"/>
            <w:bottom w:val="none" w:sz="0" w:space="0" w:color="auto"/>
            <w:right w:val="none" w:sz="0" w:space="0" w:color="auto"/>
          </w:divBdr>
        </w:div>
        <w:div w:id="476458206">
          <w:marLeft w:val="0"/>
          <w:marRight w:val="0"/>
          <w:marTop w:val="0"/>
          <w:marBottom w:val="0"/>
          <w:divBdr>
            <w:top w:val="none" w:sz="0" w:space="0" w:color="auto"/>
            <w:left w:val="none" w:sz="0" w:space="0" w:color="auto"/>
            <w:bottom w:val="none" w:sz="0" w:space="0" w:color="auto"/>
            <w:right w:val="none" w:sz="0" w:space="0" w:color="auto"/>
          </w:divBdr>
        </w:div>
        <w:div w:id="1472551366">
          <w:marLeft w:val="0"/>
          <w:marRight w:val="0"/>
          <w:marTop w:val="0"/>
          <w:marBottom w:val="0"/>
          <w:divBdr>
            <w:top w:val="none" w:sz="0" w:space="0" w:color="auto"/>
            <w:left w:val="none" w:sz="0" w:space="0" w:color="auto"/>
            <w:bottom w:val="none" w:sz="0" w:space="0" w:color="auto"/>
            <w:right w:val="none" w:sz="0" w:space="0" w:color="auto"/>
          </w:divBdr>
        </w:div>
        <w:div w:id="297225501">
          <w:marLeft w:val="0"/>
          <w:marRight w:val="0"/>
          <w:marTop w:val="0"/>
          <w:marBottom w:val="0"/>
          <w:divBdr>
            <w:top w:val="none" w:sz="0" w:space="0" w:color="auto"/>
            <w:left w:val="none" w:sz="0" w:space="0" w:color="auto"/>
            <w:bottom w:val="none" w:sz="0" w:space="0" w:color="auto"/>
            <w:right w:val="none" w:sz="0" w:space="0" w:color="auto"/>
          </w:divBdr>
        </w:div>
        <w:div w:id="2013217487">
          <w:marLeft w:val="0"/>
          <w:marRight w:val="0"/>
          <w:marTop w:val="0"/>
          <w:marBottom w:val="0"/>
          <w:divBdr>
            <w:top w:val="none" w:sz="0" w:space="0" w:color="auto"/>
            <w:left w:val="none" w:sz="0" w:space="0" w:color="auto"/>
            <w:bottom w:val="none" w:sz="0" w:space="0" w:color="auto"/>
            <w:right w:val="none" w:sz="0" w:space="0" w:color="auto"/>
          </w:divBdr>
        </w:div>
        <w:div w:id="550188616">
          <w:marLeft w:val="0"/>
          <w:marRight w:val="0"/>
          <w:marTop w:val="0"/>
          <w:marBottom w:val="0"/>
          <w:divBdr>
            <w:top w:val="none" w:sz="0" w:space="0" w:color="auto"/>
            <w:left w:val="none" w:sz="0" w:space="0" w:color="auto"/>
            <w:bottom w:val="none" w:sz="0" w:space="0" w:color="auto"/>
            <w:right w:val="none" w:sz="0" w:space="0" w:color="auto"/>
          </w:divBdr>
        </w:div>
        <w:div w:id="133642807">
          <w:marLeft w:val="0"/>
          <w:marRight w:val="0"/>
          <w:marTop w:val="0"/>
          <w:marBottom w:val="0"/>
          <w:divBdr>
            <w:top w:val="none" w:sz="0" w:space="0" w:color="auto"/>
            <w:left w:val="none" w:sz="0" w:space="0" w:color="auto"/>
            <w:bottom w:val="none" w:sz="0" w:space="0" w:color="auto"/>
            <w:right w:val="none" w:sz="0" w:space="0" w:color="auto"/>
          </w:divBdr>
        </w:div>
        <w:div w:id="1545412288">
          <w:marLeft w:val="0"/>
          <w:marRight w:val="0"/>
          <w:marTop w:val="0"/>
          <w:marBottom w:val="0"/>
          <w:divBdr>
            <w:top w:val="none" w:sz="0" w:space="0" w:color="auto"/>
            <w:left w:val="none" w:sz="0" w:space="0" w:color="auto"/>
            <w:bottom w:val="none" w:sz="0" w:space="0" w:color="auto"/>
            <w:right w:val="none" w:sz="0" w:space="0" w:color="auto"/>
          </w:divBdr>
        </w:div>
        <w:div w:id="1250314842">
          <w:marLeft w:val="0"/>
          <w:marRight w:val="0"/>
          <w:marTop w:val="0"/>
          <w:marBottom w:val="0"/>
          <w:divBdr>
            <w:top w:val="none" w:sz="0" w:space="0" w:color="auto"/>
            <w:left w:val="none" w:sz="0" w:space="0" w:color="auto"/>
            <w:bottom w:val="none" w:sz="0" w:space="0" w:color="auto"/>
            <w:right w:val="none" w:sz="0" w:space="0" w:color="auto"/>
          </w:divBdr>
        </w:div>
        <w:div w:id="1844272451">
          <w:marLeft w:val="0"/>
          <w:marRight w:val="0"/>
          <w:marTop w:val="0"/>
          <w:marBottom w:val="0"/>
          <w:divBdr>
            <w:top w:val="none" w:sz="0" w:space="0" w:color="auto"/>
            <w:left w:val="none" w:sz="0" w:space="0" w:color="auto"/>
            <w:bottom w:val="none" w:sz="0" w:space="0" w:color="auto"/>
            <w:right w:val="none" w:sz="0" w:space="0" w:color="auto"/>
          </w:divBdr>
        </w:div>
        <w:div w:id="1887334012">
          <w:marLeft w:val="0"/>
          <w:marRight w:val="0"/>
          <w:marTop w:val="0"/>
          <w:marBottom w:val="0"/>
          <w:divBdr>
            <w:top w:val="none" w:sz="0" w:space="0" w:color="auto"/>
            <w:left w:val="none" w:sz="0" w:space="0" w:color="auto"/>
            <w:bottom w:val="none" w:sz="0" w:space="0" w:color="auto"/>
            <w:right w:val="none" w:sz="0" w:space="0" w:color="auto"/>
          </w:divBdr>
        </w:div>
        <w:div w:id="686295091">
          <w:marLeft w:val="0"/>
          <w:marRight w:val="0"/>
          <w:marTop w:val="0"/>
          <w:marBottom w:val="0"/>
          <w:divBdr>
            <w:top w:val="none" w:sz="0" w:space="0" w:color="auto"/>
            <w:left w:val="none" w:sz="0" w:space="0" w:color="auto"/>
            <w:bottom w:val="none" w:sz="0" w:space="0" w:color="auto"/>
            <w:right w:val="none" w:sz="0" w:space="0" w:color="auto"/>
          </w:divBdr>
        </w:div>
        <w:div w:id="434789382">
          <w:marLeft w:val="0"/>
          <w:marRight w:val="0"/>
          <w:marTop w:val="0"/>
          <w:marBottom w:val="0"/>
          <w:divBdr>
            <w:top w:val="none" w:sz="0" w:space="0" w:color="auto"/>
            <w:left w:val="none" w:sz="0" w:space="0" w:color="auto"/>
            <w:bottom w:val="none" w:sz="0" w:space="0" w:color="auto"/>
            <w:right w:val="none" w:sz="0" w:space="0" w:color="auto"/>
          </w:divBdr>
        </w:div>
        <w:div w:id="43069596">
          <w:marLeft w:val="0"/>
          <w:marRight w:val="0"/>
          <w:marTop w:val="0"/>
          <w:marBottom w:val="0"/>
          <w:divBdr>
            <w:top w:val="none" w:sz="0" w:space="0" w:color="auto"/>
            <w:left w:val="none" w:sz="0" w:space="0" w:color="auto"/>
            <w:bottom w:val="none" w:sz="0" w:space="0" w:color="auto"/>
            <w:right w:val="none" w:sz="0" w:space="0" w:color="auto"/>
          </w:divBdr>
        </w:div>
        <w:div w:id="1885752484">
          <w:marLeft w:val="0"/>
          <w:marRight w:val="0"/>
          <w:marTop w:val="0"/>
          <w:marBottom w:val="0"/>
          <w:divBdr>
            <w:top w:val="none" w:sz="0" w:space="0" w:color="auto"/>
            <w:left w:val="none" w:sz="0" w:space="0" w:color="auto"/>
            <w:bottom w:val="none" w:sz="0" w:space="0" w:color="auto"/>
            <w:right w:val="none" w:sz="0" w:space="0" w:color="auto"/>
          </w:divBdr>
        </w:div>
        <w:div w:id="1424372042">
          <w:marLeft w:val="0"/>
          <w:marRight w:val="0"/>
          <w:marTop w:val="0"/>
          <w:marBottom w:val="0"/>
          <w:divBdr>
            <w:top w:val="none" w:sz="0" w:space="0" w:color="auto"/>
            <w:left w:val="none" w:sz="0" w:space="0" w:color="auto"/>
            <w:bottom w:val="none" w:sz="0" w:space="0" w:color="auto"/>
            <w:right w:val="none" w:sz="0" w:space="0" w:color="auto"/>
          </w:divBdr>
        </w:div>
        <w:div w:id="1981957520">
          <w:marLeft w:val="0"/>
          <w:marRight w:val="0"/>
          <w:marTop w:val="0"/>
          <w:marBottom w:val="0"/>
          <w:divBdr>
            <w:top w:val="none" w:sz="0" w:space="0" w:color="auto"/>
            <w:left w:val="none" w:sz="0" w:space="0" w:color="auto"/>
            <w:bottom w:val="none" w:sz="0" w:space="0" w:color="auto"/>
            <w:right w:val="none" w:sz="0" w:space="0" w:color="auto"/>
          </w:divBdr>
        </w:div>
        <w:div w:id="876166230">
          <w:marLeft w:val="0"/>
          <w:marRight w:val="0"/>
          <w:marTop w:val="0"/>
          <w:marBottom w:val="0"/>
          <w:divBdr>
            <w:top w:val="none" w:sz="0" w:space="0" w:color="auto"/>
            <w:left w:val="none" w:sz="0" w:space="0" w:color="auto"/>
            <w:bottom w:val="none" w:sz="0" w:space="0" w:color="auto"/>
            <w:right w:val="none" w:sz="0" w:space="0" w:color="auto"/>
          </w:divBdr>
        </w:div>
        <w:div w:id="1394889557">
          <w:marLeft w:val="0"/>
          <w:marRight w:val="0"/>
          <w:marTop w:val="0"/>
          <w:marBottom w:val="0"/>
          <w:divBdr>
            <w:top w:val="none" w:sz="0" w:space="0" w:color="auto"/>
            <w:left w:val="none" w:sz="0" w:space="0" w:color="auto"/>
            <w:bottom w:val="none" w:sz="0" w:space="0" w:color="auto"/>
            <w:right w:val="none" w:sz="0" w:space="0" w:color="auto"/>
          </w:divBdr>
        </w:div>
        <w:div w:id="300422844">
          <w:marLeft w:val="0"/>
          <w:marRight w:val="0"/>
          <w:marTop w:val="0"/>
          <w:marBottom w:val="0"/>
          <w:divBdr>
            <w:top w:val="none" w:sz="0" w:space="0" w:color="auto"/>
            <w:left w:val="none" w:sz="0" w:space="0" w:color="auto"/>
            <w:bottom w:val="none" w:sz="0" w:space="0" w:color="auto"/>
            <w:right w:val="none" w:sz="0" w:space="0" w:color="auto"/>
          </w:divBdr>
        </w:div>
        <w:div w:id="686953630">
          <w:marLeft w:val="0"/>
          <w:marRight w:val="0"/>
          <w:marTop w:val="0"/>
          <w:marBottom w:val="0"/>
          <w:divBdr>
            <w:top w:val="none" w:sz="0" w:space="0" w:color="auto"/>
            <w:left w:val="none" w:sz="0" w:space="0" w:color="auto"/>
            <w:bottom w:val="none" w:sz="0" w:space="0" w:color="auto"/>
            <w:right w:val="none" w:sz="0" w:space="0" w:color="auto"/>
          </w:divBdr>
        </w:div>
        <w:div w:id="222327982">
          <w:marLeft w:val="0"/>
          <w:marRight w:val="0"/>
          <w:marTop w:val="0"/>
          <w:marBottom w:val="0"/>
          <w:divBdr>
            <w:top w:val="none" w:sz="0" w:space="0" w:color="auto"/>
            <w:left w:val="none" w:sz="0" w:space="0" w:color="auto"/>
            <w:bottom w:val="none" w:sz="0" w:space="0" w:color="auto"/>
            <w:right w:val="none" w:sz="0" w:space="0" w:color="auto"/>
          </w:divBdr>
        </w:div>
      </w:divsChild>
    </w:div>
    <w:div w:id="1992981156">
      <w:bodyDiv w:val="1"/>
      <w:marLeft w:val="0"/>
      <w:marRight w:val="0"/>
      <w:marTop w:val="0"/>
      <w:marBottom w:val="0"/>
      <w:divBdr>
        <w:top w:val="none" w:sz="0" w:space="0" w:color="auto"/>
        <w:left w:val="none" w:sz="0" w:space="0" w:color="auto"/>
        <w:bottom w:val="none" w:sz="0" w:space="0" w:color="auto"/>
        <w:right w:val="none" w:sz="0" w:space="0" w:color="auto"/>
      </w:divBdr>
    </w:div>
    <w:div w:id="2028822200">
      <w:bodyDiv w:val="1"/>
      <w:marLeft w:val="0"/>
      <w:marRight w:val="0"/>
      <w:marTop w:val="0"/>
      <w:marBottom w:val="0"/>
      <w:divBdr>
        <w:top w:val="none" w:sz="0" w:space="0" w:color="auto"/>
        <w:left w:val="none" w:sz="0" w:space="0" w:color="auto"/>
        <w:bottom w:val="none" w:sz="0" w:space="0" w:color="auto"/>
        <w:right w:val="none" w:sz="0" w:space="0" w:color="auto"/>
      </w:divBdr>
    </w:div>
    <w:div w:id="2045136634">
      <w:bodyDiv w:val="1"/>
      <w:marLeft w:val="0"/>
      <w:marRight w:val="0"/>
      <w:marTop w:val="0"/>
      <w:marBottom w:val="0"/>
      <w:divBdr>
        <w:top w:val="none" w:sz="0" w:space="0" w:color="auto"/>
        <w:left w:val="none" w:sz="0" w:space="0" w:color="auto"/>
        <w:bottom w:val="none" w:sz="0" w:space="0" w:color="auto"/>
        <w:right w:val="none" w:sz="0" w:space="0" w:color="auto"/>
      </w:divBdr>
    </w:div>
    <w:div w:id="2061130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hyperlink" Target="http://web.archive.org/web/20160503235053/%20http://www.nowodworski.pl/643,wykaz-podmiotow-pozarzadowych.html" TargetMode="External"/><Relationship Id="rId42" Type="http://schemas.openxmlformats.org/officeDocument/2006/relationships/footer" Target="footer8.xml"/><Relationship Id="rId47" Type="http://schemas.openxmlformats.org/officeDocument/2006/relationships/header" Target="header12.xml"/><Relationship Id="rId63" Type="http://schemas.openxmlformats.org/officeDocument/2006/relationships/image" Target="media/image18.jpeg"/><Relationship Id="rId68" Type="http://schemas.openxmlformats.org/officeDocument/2006/relationships/header" Target="header18.xml"/><Relationship Id="rId84" Type="http://schemas.openxmlformats.org/officeDocument/2006/relationships/header" Target="header25.xml"/><Relationship Id="rId89" Type="http://schemas.openxmlformats.org/officeDocument/2006/relationships/footer" Target="footer27.xml"/><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footer" Target="footer35.xml"/><Relationship Id="rId11" Type="http://schemas.openxmlformats.org/officeDocument/2006/relationships/image" Target="media/image4.jpeg"/><Relationship Id="rId32" Type="http://schemas.openxmlformats.org/officeDocument/2006/relationships/image" Target="media/image12.emf"/><Relationship Id="rId37" Type="http://schemas.openxmlformats.org/officeDocument/2006/relationships/footer" Target="footer6.xml"/><Relationship Id="rId53" Type="http://schemas.openxmlformats.org/officeDocument/2006/relationships/header" Target="header15.xml"/><Relationship Id="rId58" Type="http://schemas.openxmlformats.org/officeDocument/2006/relationships/image" Target="media/image13.jpeg"/><Relationship Id="rId74" Type="http://schemas.openxmlformats.org/officeDocument/2006/relationships/header" Target="header21.xml"/><Relationship Id="rId79" Type="http://schemas.openxmlformats.org/officeDocument/2006/relationships/image" Target="media/image22.png"/><Relationship Id="rId102" Type="http://schemas.openxmlformats.org/officeDocument/2006/relationships/header" Target="header34.xml"/><Relationship Id="rId5" Type="http://schemas.openxmlformats.org/officeDocument/2006/relationships/webSettings" Target="webSettings.xml"/><Relationship Id="rId90" Type="http://schemas.openxmlformats.org/officeDocument/2006/relationships/header" Target="header28.xml"/><Relationship Id="rId95" Type="http://schemas.openxmlformats.org/officeDocument/2006/relationships/footer" Target="footer30.xml"/><Relationship Id="rId22" Type="http://schemas.openxmlformats.org/officeDocument/2006/relationships/image" Target="media/image9.jpeg"/><Relationship Id="rId27" Type="http://schemas.openxmlformats.org/officeDocument/2006/relationships/header" Target="header3.xml"/><Relationship Id="rId43" Type="http://schemas.openxmlformats.org/officeDocument/2006/relationships/footer" Target="footer9.xml"/><Relationship Id="rId48" Type="http://schemas.openxmlformats.org/officeDocument/2006/relationships/footer" Target="footer11.xml"/><Relationship Id="rId64" Type="http://schemas.openxmlformats.org/officeDocument/2006/relationships/image" Target="media/image19.jpeg"/><Relationship Id="rId69" Type="http://schemas.openxmlformats.org/officeDocument/2006/relationships/footer" Target="footer17.xml"/><Relationship Id="rId80" Type="http://schemas.openxmlformats.org/officeDocument/2006/relationships/header" Target="header23.xml"/><Relationship Id="rId85" Type="http://schemas.openxmlformats.org/officeDocument/2006/relationships/footer" Target="footer25.xml"/><Relationship Id="rId12" Type="http://schemas.openxmlformats.org/officeDocument/2006/relationships/hyperlink" Target="http://mapy.isok.gov.pl/imap/" TargetMode="External"/><Relationship Id="rId17" Type="http://schemas.openxmlformats.org/officeDocument/2006/relationships/hyperlink" Target="http://natura2000.gdos.gov.pl/datafiles" TargetMode="External"/><Relationship Id="rId33" Type="http://schemas.openxmlformats.org/officeDocument/2006/relationships/oleObject" Target="embeddings/oleObject1.bin"/><Relationship Id="rId38" Type="http://schemas.openxmlformats.org/officeDocument/2006/relationships/header" Target="header7.xml"/><Relationship Id="rId59" Type="http://schemas.openxmlformats.org/officeDocument/2006/relationships/image" Target="media/image14.jpeg"/><Relationship Id="rId103" Type="http://schemas.openxmlformats.org/officeDocument/2006/relationships/footer" Target="footer34.xml"/><Relationship Id="rId108" Type="http://schemas.openxmlformats.org/officeDocument/2006/relationships/footer" Target="footer36.xml"/><Relationship Id="rId54" Type="http://schemas.openxmlformats.org/officeDocument/2006/relationships/footer" Target="footer14.xml"/><Relationship Id="rId70" Type="http://schemas.openxmlformats.org/officeDocument/2006/relationships/footer" Target="footer18.xml"/><Relationship Id="rId75" Type="http://schemas.openxmlformats.org/officeDocument/2006/relationships/footer" Target="footer20.xml"/><Relationship Id="rId91" Type="http://schemas.openxmlformats.org/officeDocument/2006/relationships/footer" Target="footer28.xml"/><Relationship Id="rId96"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footer" Target="footer2.xml"/><Relationship Id="rId36" Type="http://schemas.openxmlformats.org/officeDocument/2006/relationships/footer" Target="footer5.xml"/><Relationship Id="rId49" Type="http://schemas.openxmlformats.org/officeDocument/2006/relationships/footer" Target="footer12.xml"/><Relationship Id="rId57" Type="http://schemas.openxmlformats.org/officeDocument/2006/relationships/footer" Target="footer16.xml"/><Relationship Id="rId106" Type="http://schemas.openxmlformats.org/officeDocument/2006/relationships/header" Target="header36.xml"/><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header" Target="header10.xml"/><Relationship Id="rId52" Type="http://schemas.openxmlformats.org/officeDocument/2006/relationships/header" Target="header14.xml"/><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header" Target="header20.xml"/><Relationship Id="rId78" Type="http://schemas.openxmlformats.org/officeDocument/2006/relationships/footer" Target="footer22.xml"/><Relationship Id="rId81" Type="http://schemas.openxmlformats.org/officeDocument/2006/relationships/header" Target="header24.xml"/><Relationship Id="rId86" Type="http://schemas.openxmlformats.org/officeDocument/2006/relationships/header" Target="header26.xml"/><Relationship Id="rId94" Type="http://schemas.openxmlformats.org/officeDocument/2006/relationships/footer" Target="footer29.xml"/><Relationship Id="rId99" Type="http://schemas.openxmlformats.org/officeDocument/2006/relationships/header" Target="header33.xml"/><Relationship Id="rId101" Type="http://schemas.openxmlformats.org/officeDocument/2006/relationships/footer" Target="footer3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kzgw.gov.pl/pl/Wstepna-ocena-ryzyka-powodziowego.html" TargetMode="External"/><Relationship Id="rId18" Type="http://schemas.openxmlformats.org/officeDocument/2006/relationships/image" Target="media/image8.jpeg"/><Relationship Id="rId39" Type="http://schemas.openxmlformats.org/officeDocument/2006/relationships/footer" Target="footer7.xml"/><Relationship Id="rId109" Type="http://schemas.openxmlformats.org/officeDocument/2006/relationships/header" Target="header37.xml"/><Relationship Id="rId34" Type="http://schemas.openxmlformats.org/officeDocument/2006/relationships/header" Target="header5.xml"/><Relationship Id="rId50" Type="http://schemas.openxmlformats.org/officeDocument/2006/relationships/header" Target="header13.xml"/><Relationship Id="rId55" Type="http://schemas.openxmlformats.org/officeDocument/2006/relationships/footer" Target="footer15.xml"/><Relationship Id="rId76" Type="http://schemas.openxmlformats.org/officeDocument/2006/relationships/footer" Target="footer21.xml"/><Relationship Id="rId97" Type="http://schemas.openxmlformats.org/officeDocument/2006/relationships/footer" Target="footer31.xml"/><Relationship Id="rId104"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header" Target="header19.xml"/><Relationship Id="rId92" Type="http://schemas.openxmlformats.org/officeDocument/2006/relationships/header" Target="header29.xm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header" Target="header1.xml"/><Relationship Id="rId40" Type="http://schemas.openxmlformats.org/officeDocument/2006/relationships/header" Target="header8.xml"/><Relationship Id="rId45" Type="http://schemas.openxmlformats.org/officeDocument/2006/relationships/footer" Target="footer10.xml"/><Relationship Id="rId66" Type="http://schemas.openxmlformats.org/officeDocument/2006/relationships/image" Target="media/image21.jpeg"/><Relationship Id="rId87" Type="http://schemas.openxmlformats.org/officeDocument/2006/relationships/header" Target="header27.xml"/><Relationship Id="rId110" Type="http://schemas.openxmlformats.org/officeDocument/2006/relationships/footer" Target="footer37.xml"/><Relationship Id="rId61" Type="http://schemas.openxmlformats.org/officeDocument/2006/relationships/image" Target="media/image16.jpeg"/><Relationship Id="rId82" Type="http://schemas.openxmlformats.org/officeDocument/2006/relationships/footer" Target="footer23.xml"/><Relationship Id="rId19" Type="http://schemas.openxmlformats.org/officeDocument/2006/relationships/hyperlink" Target="http://natura2000.gdos.gov.pl/datafiles" TargetMode="External"/><Relationship Id="rId14" Type="http://schemas.openxmlformats.org/officeDocument/2006/relationships/image" Target="media/image5.jpeg"/><Relationship Id="rId30" Type="http://schemas.openxmlformats.org/officeDocument/2006/relationships/header" Target="header4.xml"/><Relationship Id="rId35" Type="http://schemas.openxmlformats.org/officeDocument/2006/relationships/header" Target="header6.xml"/><Relationship Id="rId56" Type="http://schemas.openxmlformats.org/officeDocument/2006/relationships/header" Target="header16.xml"/><Relationship Id="rId77" Type="http://schemas.openxmlformats.org/officeDocument/2006/relationships/header" Target="header22.xml"/><Relationship Id="rId100" Type="http://schemas.openxmlformats.org/officeDocument/2006/relationships/footer" Target="footer32.xml"/><Relationship Id="rId105" Type="http://schemas.openxmlformats.org/officeDocument/2006/relationships/header" Target="header35.xml"/><Relationship Id="rId8" Type="http://schemas.openxmlformats.org/officeDocument/2006/relationships/image" Target="media/image1.png"/><Relationship Id="rId51" Type="http://schemas.openxmlformats.org/officeDocument/2006/relationships/footer" Target="footer13.xml"/><Relationship Id="rId72" Type="http://schemas.openxmlformats.org/officeDocument/2006/relationships/footer" Target="footer19.xml"/><Relationship Id="rId93" Type="http://schemas.openxmlformats.org/officeDocument/2006/relationships/header" Target="header30.xml"/><Relationship Id="rId98" Type="http://schemas.openxmlformats.org/officeDocument/2006/relationships/header" Target="header32.xml"/><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header" Target="header11.xml"/><Relationship Id="rId67" Type="http://schemas.openxmlformats.org/officeDocument/2006/relationships/header" Target="header17.xml"/><Relationship Id="rId20" Type="http://schemas.openxmlformats.org/officeDocument/2006/relationships/hyperlink" Target="http://www.mwkz.pl/rejestr-i-ewidencja-zabytkow" TargetMode="External"/><Relationship Id="rId41" Type="http://schemas.openxmlformats.org/officeDocument/2006/relationships/header" Target="header9.xml"/><Relationship Id="rId62" Type="http://schemas.openxmlformats.org/officeDocument/2006/relationships/image" Target="media/image17.jpeg"/><Relationship Id="rId83" Type="http://schemas.openxmlformats.org/officeDocument/2006/relationships/footer" Target="footer24.xml"/><Relationship Id="rId88" Type="http://schemas.openxmlformats.org/officeDocument/2006/relationships/footer" Target="footer26.xml"/><Relationship Id="rId11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footer12.xml.rels><?xml version="1.0" encoding="UTF-8" standalone="yes"?>
<Relationships xmlns="http://schemas.openxmlformats.org/package/2006/relationships"><Relationship Id="rId1" Type="http://schemas.openxmlformats.org/officeDocument/2006/relationships/image" Target="media/image11.jpeg"/></Relationships>
</file>

<file path=word/_rels/footer15.xml.rels><?xml version="1.0" encoding="UTF-8" standalone="yes"?>
<Relationships xmlns="http://schemas.openxmlformats.org/package/2006/relationships"><Relationship Id="rId1" Type="http://schemas.openxmlformats.org/officeDocument/2006/relationships/image" Target="media/image11.jpeg"/></Relationships>
</file>

<file path=word/_rels/footer18.xml.rels><?xml version="1.0" encoding="UTF-8" standalone="yes"?>
<Relationships xmlns="http://schemas.openxmlformats.org/package/2006/relationships"><Relationship Id="rId1" Type="http://schemas.openxmlformats.org/officeDocument/2006/relationships/image" Target="media/image11.jpeg"/></Relationships>
</file>

<file path=word/_rels/footer21.xml.rels><?xml version="1.0" encoding="UTF-8" standalone="yes"?>
<Relationships xmlns="http://schemas.openxmlformats.org/package/2006/relationships"><Relationship Id="rId1" Type="http://schemas.openxmlformats.org/officeDocument/2006/relationships/image" Target="media/image11.jpeg"/></Relationships>
</file>

<file path=word/_rels/footer24.xml.rels><?xml version="1.0" encoding="UTF-8" standalone="yes"?>
<Relationships xmlns="http://schemas.openxmlformats.org/package/2006/relationships"><Relationship Id="rId1" Type="http://schemas.openxmlformats.org/officeDocument/2006/relationships/image" Target="media/image11.jpeg"/></Relationships>
</file>

<file path=word/_rels/footer27.xml.rels><?xml version="1.0" encoding="UTF-8" standalone="yes"?>
<Relationships xmlns="http://schemas.openxmlformats.org/package/2006/relationships"><Relationship Id="rId1" Type="http://schemas.openxmlformats.org/officeDocument/2006/relationships/image" Target="media/image11.jpeg"/></Relationships>
</file>

<file path=word/_rels/footer3.xml.rels><?xml version="1.0" encoding="UTF-8" standalone="yes"?>
<Relationships xmlns="http://schemas.openxmlformats.org/package/2006/relationships"><Relationship Id="rId1" Type="http://schemas.openxmlformats.org/officeDocument/2006/relationships/image" Target="media/image11.jpeg"/></Relationships>
</file>

<file path=word/_rels/footer30.xml.rels><?xml version="1.0" encoding="UTF-8" standalone="yes"?>
<Relationships xmlns="http://schemas.openxmlformats.org/package/2006/relationships"><Relationship Id="rId1" Type="http://schemas.openxmlformats.org/officeDocument/2006/relationships/image" Target="media/image11.jpeg"/></Relationships>
</file>

<file path=word/_rels/footer33.xml.rels><?xml version="1.0" encoding="UTF-8" standalone="yes"?>
<Relationships xmlns="http://schemas.openxmlformats.org/package/2006/relationships"><Relationship Id="rId1" Type="http://schemas.openxmlformats.org/officeDocument/2006/relationships/image" Target="media/image11.jpeg"/></Relationships>
</file>

<file path=word/_rels/footer36.xml.rels><?xml version="1.0" encoding="UTF-8" standalone="yes"?>
<Relationships xmlns="http://schemas.openxmlformats.org/package/2006/relationships"><Relationship Id="rId1" Type="http://schemas.openxmlformats.org/officeDocument/2006/relationships/image" Target="media/image11.jpeg"/></Relationships>
</file>

<file path=word/_rels/footer6.xml.rels><?xml version="1.0" encoding="UTF-8" standalone="yes"?>
<Relationships xmlns="http://schemas.openxmlformats.org/package/2006/relationships"><Relationship Id="rId1" Type="http://schemas.openxmlformats.org/officeDocument/2006/relationships/image" Target="media/image11.jpeg"/></Relationships>
</file>

<file path=word/_rels/footer9.xml.rels><?xml version="1.0" encoding="UTF-8" standalone="yes"?>
<Relationships xmlns="http://schemas.openxmlformats.org/package/2006/relationships"><Relationship Id="rId1" Type="http://schemas.openxmlformats.org/officeDocument/2006/relationships/image" Target="media/image11.jpeg"/></Relationships>
</file>

<file path=word/_rels/footnotes.xml.rels><?xml version="1.0" encoding="UTF-8" standalone="yes"?>
<Relationships xmlns="http://schemas.openxmlformats.org/package/2006/relationships"><Relationship Id="rId3" Type="http://schemas.openxmlformats.org/officeDocument/2006/relationships/hyperlink" Target="http://www.oecd.org/site/worldforum/33703702.pdf" TargetMode="External"/><Relationship Id="rId2" Type="http://schemas.openxmlformats.org/officeDocument/2006/relationships/hyperlink" Target="http://www.infor.pl/akt-prawny/U73.2012.115.0004944,uchwala-nr-13912-sejmiku-wojewodztwa-mazowieckiego-w-sprawie-utworzenia-obszaru-ograniczonego-uzytkowania-dla-portu-lotniczego-warszawa-modlin-wnowym-dworze-mazowieckim.html" TargetMode="External"/><Relationship Id="rId1" Type="http://schemas.openxmlformats.org/officeDocument/2006/relationships/hyperlink" Target="http://www.bip.pomiechowek.pl/index.php?cmd=zawartosc&amp;opt=pokaz&amp;id=7540" TargetMode="External"/><Relationship Id="rId6" Type="http://schemas.openxmlformats.org/officeDocument/2006/relationships/hyperlink" Target="http://www.bip.pomiechowek.pl/index.php?cmd=zawartosc&amp;opt=pokaz&amp;id=5479" TargetMode="External"/><Relationship Id="rId5" Type="http://schemas.openxmlformats.org/officeDocument/2006/relationships/hyperlink" Target="http://www.mwkz.pl/rejestr-i-ewidencja-zabytkow" TargetMode="External"/><Relationship Id="rId4" Type="http://schemas.openxmlformats.org/officeDocument/2006/relationships/hyperlink" Target="http://www.pomiechowek.pl/pomiechowek/komunikacja/"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255F5-1F6A-4ADE-880F-29B935DD1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41041</Words>
  <Characters>246246</Characters>
  <Application>Microsoft Office Word</Application>
  <DocSecurity>0</DocSecurity>
  <Lines>2052</Lines>
  <Paragraphs>573</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286714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WM</dc:creator>
  <cp:lastModifiedBy>Teresa Leszczyńska</cp:lastModifiedBy>
  <cp:revision>3</cp:revision>
  <cp:lastPrinted>2017-03-23T13:38:00Z</cp:lastPrinted>
  <dcterms:created xsi:type="dcterms:W3CDTF">2017-03-23T14:02:00Z</dcterms:created>
  <dcterms:modified xsi:type="dcterms:W3CDTF">2017-03-23T14:02:00Z</dcterms:modified>
</cp:coreProperties>
</file>