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F3C" w:rsidRDefault="00983F3C">
      <w:pPr>
        <w:suppressAutoHyphens/>
        <w:spacing w:before="120" w:after="120" w:line="360" w:lineRule="auto"/>
        <w:rPr>
          <w:rFonts w:ascii="Times New Roman" w:eastAsia="Times New Roman" w:hAnsi="Times New Roman" w:cs="Times New Roman"/>
          <w:sz w:val="24"/>
        </w:rPr>
      </w:pPr>
    </w:p>
    <w:p w:rsidR="00983F3C" w:rsidRDefault="0026411A">
      <w:pPr>
        <w:suppressAutoHyphens/>
        <w:spacing w:before="120" w:after="120" w:line="360" w:lineRule="auto"/>
        <w:ind w:left="4535"/>
        <w:rPr>
          <w:rFonts w:ascii="Times New Roman" w:eastAsia="Times New Roman" w:hAnsi="Times New Roman" w:cs="Times New Roman"/>
          <w:sz w:val="24"/>
        </w:rPr>
      </w:pPr>
      <w:r>
        <w:rPr>
          <w:rFonts w:ascii="Times New Roman" w:eastAsia="Times New Roman" w:hAnsi="Times New Roman" w:cs="Times New Roman"/>
          <w:sz w:val="24"/>
        </w:rPr>
        <w:t>Z</w:t>
      </w:r>
      <w:r w:rsidR="00E9162D">
        <w:rPr>
          <w:rFonts w:ascii="Times New Roman" w:eastAsia="Times New Roman" w:hAnsi="Times New Roman" w:cs="Times New Roman"/>
          <w:sz w:val="24"/>
        </w:rPr>
        <w:t>ałącznik do Uchwały Nr II/17/2018</w:t>
      </w:r>
      <w:r>
        <w:rPr>
          <w:rFonts w:ascii="Times New Roman" w:eastAsia="Times New Roman" w:hAnsi="Times New Roman" w:cs="Times New Roman"/>
          <w:sz w:val="24"/>
        </w:rPr>
        <w:br/>
        <w:t xml:space="preserve">Rady Gminy </w:t>
      </w:r>
      <w:r w:rsidR="00E9162D">
        <w:rPr>
          <w:rFonts w:ascii="Times New Roman" w:eastAsia="Times New Roman" w:hAnsi="Times New Roman" w:cs="Times New Roman"/>
          <w:sz w:val="24"/>
        </w:rPr>
        <w:t>w Pomiechówku</w:t>
      </w:r>
      <w:r w:rsidR="00E9162D">
        <w:rPr>
          <w:rFonts w:ascii="Times New Roman" w:eastAsia="Times New Roman" w:hAnsi="Times New Roman" w:cs="Times New Roman"/>
          <w:sz w:val="24"/>
        </w:rPr>
        <w:br/>
        <w:t>z dnia 17 grudnia 2018</w:t>
      </w:r>
      <w:bookmarkStart w:id="0" w:name="_GoBack"/>
      <w:bookmarkEnd w:id="0"/>
      <w:r>
        <w:rPr>
          <w:rFonts w:ascii="Times New Roman" w:eastAsia="Times New Roman" w:hAnsi="Times New Roman" w:cs="Times New Roman"/>
          <w:sz w:val="24"/>
        </w:rPr>
        <w:t xml:space="preserve"> r.</w:t>
      </w:r>
    </w:p>
    <w:p w:rsidR="00983F3C" w:rsidRDefault="0026411A">
      <w:pPr>
        <w:suppressAutoHyphens/>
        <w:spacing w:before="120" w:after="120" w:line="360" w:lineRule="auto"/>
        <w:ind w:left="4535"/>
        <w:rPr>
          <w:rFonts w:ascii="Times New Roman" w:eastAsia="Times New Roman" w:hAnsi="Times New Roman" w:cs="Times New Roman"/>
          <w:sz w:val="24"/>
        </w:rPr>
      </w:pPr>
      <w:r>
        <w:rPr>
          <w:rFonts w:ascii="Times New Roman" w:eastAsia="Times New Roman" w:hAnsi="Times New Roman" w:cs="Times New Roman"/>
          <w:sz w:val="24"/>
        </w:rPr>
        <w:t>PROJEKT</w:t>
      </w:r>
    </w:p>
    <w:p w:rsidR="00983F3C" w:rsidRDefault="0026411A">
      <w:pPr>
        <w:suppressAutoHyphens/>
        <w:spacing w:after="480"/>
        <w:jc w:val="center"/>
        <w:rPr>
          <w:rFonts w:ascii="Times New Roman" w:eastAsia="Times New Roman" w:hAnsi="Times New Roman" w:cs="Times New Roman"/>
          <w:sz w:val="24"/>
        </w:rPr>
      </w:pPr>
      <w:r>
        <w:rPr>
          <w:rFonts w:ascii="Times New Roman" w:eastAsia="Times New Roman" w:hAnsi="Times New Roman" w:cs="Times New Roman"/>
          <w:b/>
          <w:sz w:val="24"/>
        </w:rPr>
        <w:t>R E G U</w:t>
      </w:r>
      <w:r>
        <w:rPr>
          <w:rFonts w:ascii="Times New Roman" w:eastAsia="Times New Roman" w:hAnsi="Times New Roman" w:cs="Times New Roman"/>
          <w:sz w:val="24"/>
        </w:rPr>
        <w:t xml:space="preserve"> </w:t>
      </w:r>
      <w:r>
        <w:rPr>
          <w:rFonts w:ascii="Times New Roman" w:eastAsia="Times New Roman" w:hAnsi="Times New Roman" w:cs="Times New Roman"/>
          <w:b/>
          <w:sz w:val="24"/>
        </w:rPr>
        <w:t>L A</w:t>
      </w:r>
      <w:r>
        <w:rPr>
          <w:rFonts w:ascii="Times New Roman" w:eastAsia="Times New Roman" w:hAnsi="Times New Roman" w:cs="Times New Roman"/>
          <w:sz w:val="24"/>
        </w:rPr>
        <w:t xml:space="preserve"> </w:t>
      </w:r>
      <w:r>
        <w:rPr>
          <w:rFonts w:ascii="Times New Roman" w:eastAsia="Times New Roman" w:hAnsi="Times New Roman" w:cs="Times New Roman"/>
          <w:b/>
          <w:sz w:val="24"/>
        </w:rPr>
        <w:t>M I</w:t>
      </w:r>
      <w:r>
        <w:rPr>
          <w:rFonts w:ascii="Times New Roman" w:eastAsia="Times New Roman" w:hAnsi="Times New Roman" w:cs="Times New Roman"/>
          <w:sz w:val="24"/>
        </w:rPr>
        <w:t xml:space="preserve"> </w:t>
      </w:r>
      <w:r>
        <w:rPr>
          <w:rFonts w:ascii="Times New Roman" w:eastAsia="Times New Roman" w:hAnsi="Times New Roman" w:cs="Times New Roman"/>
          <w:b/>
          <w:sz w:val="24"/>
        </w:rPr>
        <w:t>N</w:t>
      </w: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b/>
          <w:sz w:val="24"/>
        </w:rPr>
        <w:t>DOSTARCZANIA WODY</w:t>
      </w:r>
      <w:r>
        <w:rPr>
          <w:rFonts w:ascii="Times New Roman" w:eastAsia="Times New Roman" w:hAnsi="Times New Roman" w:cs="Times New Roman"/>
          <w:sz w:val="24"/>
        </w:rPr>
        <w:br/>
      </w:r>
      <w:r>
        <w:rPr>
          <w:rFonts w:ascii="Times New Roman" w:eastAsia="Times New Roman" w:hAnsi="Times New Roman" w:cs="Times New Roman"/>
          <w:b/>
          <w:sz w:val="24"/>
        </w:rPr>
        <w:t>I ODPROWADZANIA ŚCIEKÓW</w:t>
      </w:r>
      <w:r>
        <w:rPr>
          <w:rFonts w:ascii="Times New Roman" w:eastAsia="Times New Roman" w:hAnsi="Times New Roman" w:cs="Times New Roman"/>
          <w:sz w:val="24"/>
        </w:rPr>
        <w:br/>
      </w:r>
      <w:r>
        <w:rPr>
          <w:rFonts w:ascii="Times New Roman" w:eastAsia="Times New Roman" w:hAnsi="Times New Roman" w:cs="Times New Roman"/>
          <w:b/>
          <w:sz w:val="24"/>
        </w:rPr>
        <w:t>NA TERENIE GMINY POMIECHÓWEK</w:t>
      </w:r>
    </w:p>
    <w:p w:rsidR="00983F3C" w:rsidRDefault="0026411A">
      <w:pPr>
        <w:suppressAutoHyphens/>
        <w:spacing w:before="120" w:after="120"/>
        <w:ind w:left="283" w:firstLine="227"/>
        <w:jc w:val="both"/>
        <w:rPr>
          <w:rFonts w:ascii="Times New Roman" w:eastAsia="Times New Roman" w:hAnsi="Times New Roman" w:cs="Times New Roman"/>
          <w:sz w:val="24"/>
        </w:rPr>
      </w:pPr>
      <w:r>
        <w:rPr>
          <w:rFonts w:ascii="Times New Roman" w:eastAsia="Times New Roman" w:hAnsi="Times New Roman" w:cs="Times New Roman"/>
          <w:b/>
          <w:sz w:val="24"/>
          <w:u w:val="single"/>
        </w:rPr>
        <w:t>Spis treści:</w:t>
      </w:r>
    </w:p>
    <w:p w:rsidR="00983F3C" w:rsidRDefault="0026411A">
      <w:pPr>
        <w:suppressAutoHyphens/>
        <w:spacing w:before="120" w:after="120"/>
        <w:ind w:left="283" w:firstLine="227"/>
        <w:jc w:val="both"/>
        <w:rPr>
          <w:rFonts w:ascii="Times New Roman" w:eastAsia="Times New Roman" w:hAnsi="Times New Roman" w:cs="Times New Roman"/>
          <w:sz w:val="24"/>
        </w:rPr>
      </w:pPr>
      <w:r>
        <w:rPr>
          <w:rFonts w:ascii="Times New Roman" w:eastAsia="Times New Roman" w:hAnsi="Times New Roman" w:cs="Times New Roman"/>
          <w:b/>
          <w:sz w:val="24"/>
        </w:rPr>
        <w:t>Rozdział 1</w:t>
      </w:r>
      <w:r>
        <w:rPr>
          <w:rFonts w:ascii="Times New Roman" w:eastAsia="Times New Roman" w:hAnsi="Times New Roman" w:cs="Times New Roman"/>
          <w:sz w:val="24"/>
        </w:rPr>
        <w:t xml:space="preserve"> Postanowienia ogólne</w:t>
      </w:r>
    </w:p>
    <w:p w:rsidR="00983F3C" w:rsidRDefault="0026411A">
      <w:pPr>
        <w:suppressAutoHyphens/>
        <w:spacing w:before="120" w:after="120"/>
        <w:ind w:left="283" w:firstLine="227"/>
        <w:jc w:val="both"/>
        <w:rPr>
          <w:rFonts w:ascii="Times New Roman" w:eastAsia="Times New Roman" w:hAnsi="Times New Roman" w:cs="Times New Roman"/>
          <w:sz w:val="24"/>
        </w:rPr>
      </w:pPr>
      <w:r>
        <w:rPr>
          <w:rFonts w:ascii="Times New Roman" w:eastAsia="Times New Roman" w:hAnsi="Times New Roman" w:cs="Times New Roman"/>
          <w:b/>
          <w:sz w:val="24"/>
        </w:rPr>
        <w:t>Rozdział 2</w:t>
      </w:r>
      <w:r>
        <w:rPr>
          <w:rFonts w:ascii="Times New Roman" w:eastAsia="Times New Roman" w:hAnsi="Times New Roman" w:cs="Times New Roman"/>
          <w:sz w:val="24"/>
        </w:rPr>
        <w:t xml:space="preserve"> Minimalny poziom świadczonych usług w zakresie dostarczania wody i </w:t>
      </w:r>
    </w:p>
    <w:p w:rsidR="00983F3C" w:rsidRDefault="0026411A">
      <w:pPr>
        <w:suppressAutoHyphens/>
        <w:spacing w:before="120" w:after="120"/>
        <w:ind w:left="283" w:firstLine="227"/>
        <w:jc w:val="both"/>
        <w:rPr>
          <w:rFonts w:ascii="Times New Roman" w:eastAsia="Times New Roman" w:hAnsi="Times New Roman" w:cs="Times New Roman"/>
          <w:sz w:val="24"/>
        </w:rPr>
      </w:pPr>
      <w:r>
        <w:rPr>
          <w:rFonts w:ascii="Times New Roman" w:eastAsia="Times New Roman" w:hAnsi="Times New Roman" w:cs="Times New Roman"/>
          <w:sz w:val="24"/>
        </w:rPr>
        <w:t>odprowadzania ścieków</w:t>
      </w:r>
    </w:p>
    <w:p w:rsidR="00983F3C" w:rsidRDefault="0026411A">
      <w:pPr>
        <w:suppressAutoHyphens/>
        <w:spacing w:before="120" w:after="120"/>
        <w:ind w:left="283" w:firstLine="227"/>
        <w:jc w:val="both"/>
        <w:rPr>
          <w:rFonts w:ascii="Times New Roman" w:eastAsia="Times New Roman" w:hAnsi="Times New Roman" w:cs="Times New Roman"/>
          <w:sz w:val="24"/>
        </w:rPr>
      </w:pPr>
      <w:r>
        <w:rPr>
          <w:rFonts w:ascii="Times New Roman" w:eastAsia="Times New Roman" w:hAnsi="Times New Roman" w:cs="Times New Roman"/>
          <w:b/>
          <w:sz w:val="24"/>
        </w:rPr>
        <w:t>Rozdział 3</w:t>
      </w:r>
      <w:r>
        <w:rPr>
          <w:rFonts w:ascii="Times New Roman" w:eastAsia="Times New Roman" w:hAnsi="Times New Roman" w:cs="Times New Roman"/>
          <w:sz w:val="24"/>
        </w:rPr>
        <w:t xml:space="preserve"> Warunki i tryb zawierania umów z odbiorcami usług</w:t>
      </w:r>
    </w:p>
    <w:p w:rsidR="00983F3C" w:rsidRDefault="0026411A">
      <w:pPr>
        <w:suppressAutoHyphens/>
        <w:spacing w:before="120" w:after="120"/>
        <w:ind w:left="283" w:firstLine="227"/>
        <w:jc w:val="both"/>
        <w:rPr>
          <w:rFonts w:ascii="Times New Roman" w:eastAsia="Times New Roman" w:hAnsi="Times New Roman" w:cs="Times New Roman"/>
          <w:sz w:val="24"/>
        </w:rPr>
      </w:pPr>
      <w:r>
        <w:rPr>
          <w:rFonts w:ascii="Times New Roman" w:eastAsia="Times New Roman" w:hAnsi="Times New Roman" w:cs="Times New Roman"/>
          <w:b/>
          <w:sz w:val="24"/>
        </w:rPr>
        <w:t>Rozdział 4</w:t>
      </w:r>
      <w:r>
        <w:rPr>
          <w:rFonts w:ascii="Times New Roman" w:eastAsia="Times New Roman" w:hAnsi="Times New Roman" w:cs="Times New Roman"/>
          <w:sz w:val="24"/>
        </w:rPr>
        <w:t xml:space="preserve"> Sposób rozliczeń w oparciu o ceny i stawki opłat ustalone w taryfach</w:t>
      </w:r>
    </w:p>
    <w:p w:rsidR="00983F3C" w:rsidRDefault="0026411A">
      <w:pPr>
        <w:suppressAutoHyphens/>
        <w:spacing w:before="120" w:after="120"/>
        <w:ind w:left="283" w:firstLine="227"/>
        <w:jc w:val="both"/>
        <w:rPr>
          <w:rFonts w:ascii="Times New Roman" w:eastAsia="Times New Roman" w:hAnsi="Times New Roman" w:cs="Times New Roman"/>
          <w:sz w:val="24"/>
        </w:rPr>
      </w:pPr>
      <w:r>
        <w:rPr>
          <w:rFonts w:ascii="Times New Roman" w:eastAsia="Times New Roman" w:hAnsi="Times New Roman" w:cs="Times New Roman"/>
          <w:b/>
          <w:sz w:val="24"/>
        </w:rPr>
        <w:t>Rozdział 5</w:t>
      </w:r>
      <w:r>
        <w:rPr>
          <w:rFonts w:ascii="Times New Roman" w:eastAsia="Times New Roman" w:hAnsi="Times New Roman" w:cs="Times New Roman"/>
          <w:sz w:val="24"/>
        </w:rPr>
        <w:t xml:space="preserve"> Warunki przyłączenia do sieci</w:t>
      </w:r>
    </w:p>
    <w:p w:rsidR="00983F3C" w:rsidRDefault="0026411A">
      <w:pPr>
        <w:suppressAutoHyphens/>
        <w:spacing w:before="120" w:after="120"/>
        <w:ind w:left="283" w:firstLine="227"/>
        <w:jc w:val="both"/>
        <w:rPr>
          <w:rFonts w:ascii="Times New Roman" w:eastAsia="Times New Roman" w:hAnsi="Times New Roman" w:cs="Times New Roman"/>
          <w:sz w:val="24"/>
        </w:rPr>
      </w:pPr>
      <w:r>
        <w:rPr>
          <w:rFonts w:ascii="Times New Roman" w:eastAsia="Times New Roman" w:hAnsi="Times New Roman" w:cs="Times New Roman"/>
          <w:b/>
          <w:sz w:val="24"/>
        </w:rPr>
        <w:t>Rozdział 6</w:t>
      </w:r>
      <w:r>
        <w:rPr>
          <w:rFonts w:ascii="Times New Roman" w:eastAsia="Times New Roman" w:hAnsi="Times New Roman" w:cs="Times New Roman"/>
          <w:sz w:val="24"/>
        </w:rPr>
        <w:t xml:space="preserve"> Warunki techniczne określające możliwości dostępu do usług wodociągowo-   </w:t>
      </w:r>
    </w:p>
    <w:p w:rsidR="00983F3C" w:rsidRDefault="0026411A">
      <w:pPr>
        <w:suppressAutoHyphens/>
        <w:spacing w:before="120" w:after="120"/>
        <w:ind w:left="283" w:firstLine="227"/>
        <w:jc w:val="both"/>
        <w:rPr>
          <w:rFonts w:ascii="Times New Roman" w:eastAsia="Times New Roman" w:hAnsi="Times New Roman" w:cs="Times New Roman"/>
          <w:sz w:val="24"/>
        </w:rPr>
      </w:pPr>
      <w:r>
        <w:rPr>
          <w:rFonts w:ascii="Times New Roman" w:eastAsia="Times New Roman" w:hAnsi="Times New Roman" w:cs="Times New Roman"/>
          <w:sz w:val="24"/>
        </w:rPr>
        <w:t>kanalizacyjnych</w:t>
      </w:r>
    </w:p>
    <w:p w:rsidR="00983F3C" w:rsidRDefault="0026411A">
      <w:pPr>
        <w:suppressAutoHyphens/>
        <w:spacing w:before="120" w:after="120"/>
        <w:ind w:left="283" w:firstLine="227"/>
        <w:jc w:val="both"/>
        <w:rPr>
          <w:rFonts w:ascii="Times New Roman" w:eastAsia="Times New Roman" w:hAnsi="Times New Roman" w:cs="Times New Roman"/>
          <w:sz w:val="24"/>
        </w:rPr>
      </w:pPr>
      <w:r>
        <w:rPr>
          <w:rFonts w:ascii="Times New Roman" w:eastAsia="Times New Roman" w:hAnsi="Times New Roman" w:cs="Times New Roman"/>
          <w:b/>
          <w:sz w:val="24"/>
        </w:rPr>
        <w:t>Rozdział 7</w:t>
      </w:r>
      <w:r>
        <w:rPr>
          <w:rFonts w:ascii="Times New Roman" w:eastAsia="Times New Roman" w:hAnsi="Times New Roman" w:cs="Times New Roman"/>
          <w:sz w:val="24"/>
        </w:rPr>
        <w:t xml:space="preserve"> Sposób dokonywania przez przedsiębiorstwo wodociągowo-kanalizacyjne    </w:t>
      </w:r>
    </w:p>
    <w:p w:rsidR="00983F3C" w:rsidRDefault="0026411A">
      <w:pPr>
        <w:suppressAutoHyphens/>
        <w:spacing w:before="120" w:after="120"/>
        <w:ind w:left="283" w:firstLine="227"/>
        <w:jc w:val="both"/>
        <w:rPr>
          <w:rFonts w:ascii="Times New Roman" w:eastAsia="Times New Roman" w:hAnsi="Times New Roman" w:cs="Times New Roman"/>
          <w:sz w:val="24"/>
        </w:rPr>
      </w:pPr>
      <w:r>
        <w:rPr>
          <w:rFonts w:ascii="Times New Roman" w:eastAsia="Times New Roman" w:hAnsi="Times New Roman" w:cs="Times New Roman"/>
          <w:sz w:val="24"/>
        </w:rPr>
        <w:t>odbioru  wykonanego przyłącza;</w:t>
      </w:r>
    </w:p>
    <w:p w:rsidR="00983F3C" w:rsidRDefault="0026411A">
      <w:pPr>
        <w:suppressAutoHyphens/>
        <w:spacing w:before="120" w:after="120"/>
        <w:ind w:left="283" w:firstLine="227"/>
        <w:jc w:val="both"/>
        <w:rPr>
          <w:rFonts w:ascii="Times New Roman" w:eastAsia="Times New Roman" w:hAnsi="Times New Roman" w:cs="Times New Roman"/>
          <w:sz w:val="24"/>
        </w:rPr>
      </w:pPr>
      <w:r>
        <w:rPr>
          <w:rFonts w:ascii="Times New Roman" w:eastAsia="Times New Roman" w:hAnsi="Times New Roman" w:cs="Times New Roman"/>
          <w:b/>
          <w:sz w:val="24"/>
        </w:rPr>
        <w:t>Rozdział 8</w:t>
      </w:r>
      <w:r>
        <w:rPr>
          <w:rFonts w:ascii="Times New Roman" w:eastAsia="Times New Roman" w:hAnsi="Times New Roman" w:cs="Times New Roman"/>
          <w:sz w:val="24"/>
        </w:rPr>
        <w:t xml:space="preserve"> Sposób postępowania w przypadku niedotrzymania ciągłości usług i </w:t>
      </w:r>
    </w:p>
    <w:p w:rsidR="00983F3C" w:rsidRDefault="0026411A">
      <w:pPr>
        <w:suppressAutoHyphens/>
        <w:spacing w:before="120" w:after="120"/>
        <w:ind w:left="283" w:firstLine="227"/>
        <w:jc w:val="both"/>
        <w:rPr>
          <w:rFonts w:ascii="Times New Roman" w:eastAsia="Times New Roman" w:hAnsi="Times New Roman" w:cs="Times New Roman"/>
          <w:sz w:val="24"/>
        </w:rPr>
      </w:pPr>
      <w:r>
        <w:rPr>
          <w:rFonts w:ascii="Times New Roman" w:eastAsia="Times New Roman" w:hAnsi="Times New Roman" w:cs="Times New Roman"/>
          <w:sz w:val="24"/>
        </w:rPr>
        <w:t xml:space="preserve">odpowiednich parametrów dostarczanej wody i wprowadzanych do sieci kanalizacyjnej </w:t>
      </w:r>
    </w:p>
    <w:p w:rsidR="00983F3C" w:rsidRDefault="0026411A">
      <w:pPr>
        <w:suppressAutoHyphens/>
        <w:spacing w:before="120" w:after="120"/>
        <w:ind w:left="283" w:firstLine="227"/>
        <w:jc w:val="both"/>
        <w:rPr>
          <w:rFonts w:ascii="Times New Roman" w:eastAsia="Times New Roman" w:hAnsi="Times New Roman" w:cs="Times New Roman"/>
          <w:sz w:val="24"/>
        </w:rPr>
      </w:pPr>
      <w:r>
        <w:rPr>
          <w:rFonts w:ascii="Times New Roman" w:eastAsia="Times New Roman" w:hAnsi="Times New Roman" w:cs="Times New Roman"/>
          <w:sz w:val="24"/>
        </w:rPr>
        <w:t>ścieków</w:t>
      </w:r>
    </w:p>
    <w:p w:rsidR="00983F3C" w:rsidRDefault="0026411A" w:rsidP="00DF6B88">
      <w:pPr>
        <w:suppressAutoHyphens/>
        <w:spacing w:before="120" w:after="120"/>
        <w:ind w:left="510"/>
        <w:jc w:val="both"/>
        <w:rPr>
          <w:rFonts w:ascii="Times New Roman" w:eastAsia="Times New Roman" w:hAnsi="Times New Roman" w:cs="Times New Roman"/>
          <w:sz w:val="24"/>
        </w:rPr>
      </w:pPr>
      <w:r>
        <w:rPr>
          <w:rFonts w:ascii="Times New Roman" w:eastAsia="Times New Roman" w:hAnsi="Times New Roman" w:cs="Times New Roman"/>
          <w:b/>
          <w:sz w:val="24"/>
        </w:rPr>
        <w:t>Rozdział 9</w:t>
      </w:r>
      <w:r>
        <w:rPr>
          <w:rFonts w:ascii="Times New Roman" w:eastAsia="Times New Roman" w:hAnsi="Times New Roman" w:cs="Times New Roman"/>
          <w:sz w:val="24"/>
        </w:rPr>
        <w:t xml:space="preserve">  Standardy obsługi odbiorców usług, w tym sposoby załatwiania reklamacji oraz wymiany informacji dotyczących w szczególności zakłóceń w dostawie wody i odprowadzaniu ścieków;</w:t>
      </w:r>
    </w:p>
    <w:p w:rsidR="00983F3C" w:rsidRDefault="0026411A">
      <w:pPr>
        <w:suppressAutoHyphens/>
        <w:spacing w:before="120" w:after="120"/>
        <w:ind w:left="283" w:firstLine="227"/>
        <w:jc w:val="both"/>
        <w:rPr>
          <w:rFonts w:ascii="Times New Roman" w:eastAsia="Times New Roman" w:hAnsi="Times New Roman" w:cs="Times New Roman"/>
          <w:sz w:val="24"/>
        </w:rPr>
      </w:pPr>
      <w:r>
        <w:rPr>
          <w:rFonts w:ascii="Times New Roman" w:eastAsia="Times New Roman" w:hAnsi="Times New Roman" w:cs="Times New Roman"/>
          <w:b/>
          <w:sz w:val="24"/>
        </w:rPr>
        <w:t>Rozdział 10</w:t>
      </w:r>
      <w:r>
        <w:rPr>
          <w:rFonts w:ascii="Times New Roman" w:eastAsia="Times New Roman" w:hAnsi="Times New Roman" w:cs="Times New Roman"/>
          <w:sz w:val="24"/>
        </w:rPr>
        <w:t xml:space="preserve"> Warunki dostarczania wody na cele przeciwpożarowe</w:t>
      </w:r>
    </w:p>
    <w:p w:rsidR="00C4096D" w:rsidRDefault="00C4096D">
      <w:pPr>
        <w:suppressAutoHyphens/>
        <w:spacing w:before="120" w:after="120"/>
        <w:ind w:left="283" w:firstLine="227"/>
        <w:jc w:val="both"/>
        <w:rPr>
          <w:rFonts w:ascii="Times New Roman" w:eastAsia="Times New Roman" w:hAnsi="Times New Roman" w:cs="Times New Roman"/>
          <w:sz w:val="24"/>
        </w:rPr>
      </w:pPr>
    </w:p>
    <w:p w:rsidR="00C4096D" w:rsidRDefault="00C4096D">
      <w:pPr>
        <w:suppressAutoHyphens/>
        <w:spacing w:before="120" w:after="120"/>
        <w:ind w:left="283" w:firstLine="227"/>
        <w:jc w:val="both"/>
        <w:rPr>
          <w:rFonts w:ascii="Times New Roman" w:eastAsia="Times New Roman" w:hAnsi="Times New Roman" w:cs="Times New Roman"/>
          <w:sz w:val="24"/>
        </w:rPr>
      </w:pPr>
    </w:p>
    <w:p w:rsidR="00DC23A1" w:rsidRDefault="00DC23A1">
      <w:pPr>
        <w:suppressAutoHyphens/>
        <w:spacing w:before="120" w:after="120"/>
        <w:ind w:left="283" w:firstLine="227"/>
        <w:jc w:val="both"/>
        <w:rPr>
          <w:rFonts w:ascii="Times New Roman" w:eastAsia="Times New Roman" w:hAnsi="Times New Roman" w:cs="Times New Roman"/>
          <w:sz w:val="24"/>
        </w:rPr>
      </w:pPr>
    </w:p>
    <w:p w:rsidR="00983F3C" w:rsidRDefault="0026411A">
      <w:pPr>
        <w:suppressAutoHyphens/>
        <w:spacing w:after="0"/>
        <w:jc w:val="center"/>
        <w:rPr>
          <w:rFonts w:ascii="Times New Roman" w:eastAsia="Times New Roman" w:hAnsi="Times New Roman" w:cs="Times New Roman"/>
          <w:sz w:val="24"/>
        </w:rPr>
      </w:pPr>
      <w:r>
        <w:rPr>
          <w:rFonts w:ascii="Times New Roman" w:eastAsia="Times New Roman" w:hAnsi="Times New Roman" w:cs="Times New Roman"/>
          <w:b/>
          <w:sz w:val="24"/>
        </w:rPr>
        <w:t>Rozdział 1.</w:t>
      </w:r>
      <w:r>
        <w:rPr>
          <w:rFonts w:ascii="Times New Roman" w:eastAsia="Times New Roman" w:hAnsi="Times New Roman" w:cs="Times New Roman"/>
          <w:sz w:val="24"/>
        </w:rPr>
        <w:br/>
      </w:r>
      <w:r>
        <w:rPr>
          <w:rFonts w:ascii="Times New Roman" w:eastAsia="Times New Roman" w:hAnsi="Times New Roman" w:cs="Times New Roman"/>
          <w:b/>
          <w:sz w:val="24"/>
        </w:rPr>
        <w:t>Postanowienia ogólne</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1.</w:t>
      </w:r>
      <w:r>
        <w:rPr>
          <w:rFonts w:ascii="Times New Roman" w:eastAsia="Times New Roman" w:hAnsi="Times New Roman" w:cs="Times New Roman"/>
          <w:sz w:val="24"/>
        </w:rPr>
        <w:t xml:space="preserve"> 1. Regulamin określa zasady prowadzenia i warunki korzystania z usług w zakresie zbiorowego zaopatrzenia w wodę przeznaczoną do spożycia przez ludzi za pomocą urządzeń wodociągowych i beczkowozów oraz zbiorowego odprowadzania ścieków za pomocą urządzeń kanalizacyjnych na terenie gminy Pomiechówek.</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sz w:val="24"/>
        </w:rPr>
        <w:t>2. Ilekroć w niniejszym regulaminie używa się określenia "Ustawa" należy przez to rozumieć ustawę z dnia 7 czerwca 2001 r. o zbiorowym zaopatrzeniu w wodę i zbiorowym odprowadzaniu ścieków ( tj. Dz. U. z 2017r. poz. 328 ze zm.).</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2.</w:t>
      </w:r>
      <w:r>
        <w:rPr>
          <w:rFonts w:ascii="Times New Roman" w:eastAsia="Times New Roman" w:hAnsi="Times New Roman" w:cs="Times New Roman"/>
          <w:sz w:val="24"/>
        </w:rPr>
        <w:t xml:space="preserve"> 1 Przedsiębiorstwo świadczy usługi zaopatrzenia w wodę lub odprowadzania ścieków wyłącznie na podstawie pisemnej Umowy zawartej z Odbiorcą.</w:t>
      </w:r>
    </w:p>
    <w:p w:rsidR="00983F3C" w:rsidRDefault="00983F3C">
      <w:pPr>
        <w:suppressAutoHyphens/>
        <w:spacing w:before="120" w:after="120"/>
        <w:ind w:firstLine="340"/>
        <w:jc w:val="both"/>
        <w:rPr>
          <w:rFonts w:ascii="Times New Roman" w:eastAsia="Times New Roman" w:hAnsi="Times New Roman" w:cs="Times New Roman"/>
          <w:sz w:val="24"/>
        </w:rPr>
      </w:pPr>
    </w:p>
    <w:p w:rsidR="00983F3C" w:rsidRDefault="0026411A">
      <w:pPr>
        <w:suppressAutoHyphens/>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Rozdział 2.</w:t>
      </w:r>
    </w:p>
    <w:p w:rsidR="00983F3C" w:rsidRDefault="0026411A">
      <w:pPr>
        <w:suppressAutoHyphens/>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Minimalny poziom świadczonych usług w zakresie dostarczania wody i odprowadzania</w:t>
      </w:r>
    </w:p>
    <w:p w:rsidR="00983F3C" w:rsidRDefault="0026411A">
      <w:pPr>
        <w:suppressAutoHyphens/>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ścieków</w:t>
      </w:r>
    </w:p>
    <w:p w:rsidR="00DC23A1" w:rsidRPr="00DC5739" w:rsidRDefault="00DC23A1">
      <w:p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 3. Przedsiębiorstwo wodociągowo-kanalizacyjne ma obowiązek zapewnienia następującego minimalnego poziomu świadczonych usług</w:t>
      </w:r>
      <w:r w:rsidR="00D866EB" w:rsidRPr="00DC5739">
        <w:rPr>
          <w:rFonts w:ascii="Times New Roman" w:eastAsia="Times New Roman" w:hAnsi="Times New Roman" w:cs="Times New Roman"/>
          <w:sz w:val="24"/>
        </w:rPr>
        <w:t>:</w:t>
      </w:r>
    </w:p>
    <w:p w:rsidR="00D866EB" w:rsidRPr="00DC5739" w:rsidRDefault="00D866EB" w:rsidP="00D866EB">
      <w:pPr>
        <w:pStyle w:val="Akapitzlist"/>
        <w:numPr>
          <w:ilvl w:val="0"/>
          <w:numId w:val="1"/>
        </w:num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Dostawy wody do nieruchomości, o której mowa w umowie, zgodnie z wydanymi warunkami technicznymi przyłączenia nieruchomości do sieci, o ciśnieniu umożliwiającym użytkowanie wody</w:t>
      </w:r>
      <w:r w:rsidR="00B7010E" w:rsidRPr="00DC5739">
        <w:rPr>
          <w:rFonts w:ascii="Times New Roman" w:eastAsia="Times New Roman" w:hAnsi="Times New Roman" w:cs="Times New Roman"/>
          <w:sz w:val="24"/>
        </w:rPr>
        <w:t xml:space="preserve"> i </w:t>
      </w:r>
      <w:r w:rsidRPr="00DC5739">
        <w:rPr>
          <w:rFonts w:ascii="Times New Roman" w:eastAsia="Times New Roman" w:hAnsi="Times New Roman" w:cs="Times New Roman"/>
          <w:sz w:val="24"/>
        </w:rPr>
        <w:t>mo</w:t>
      </w:r>
      <w:r w:rsidR="00320BEA" w:rsidRPr="00DC5739">
        <w:rPr>
          <w:rFonts w:ascii="Times New Roman" w:eastAsia="Times New Roman" w:hAnsi="Times New Roman" w:cs="Times New Roman"/>
          <w:sz w:val="24"/>
        </w:rPr>
        <w:t>żliwości świadczenia usług wyznaczonych m.in. strukturą i średnicą sieci i przyłącza</w:t>
      </w:r>
      <w:r w:rsidR="005B35C8" w:rsidRPr="00DC5739">
        <w:rPr>
          <w:rFonts w:ascii="Times New Roman" w:eastAsia="Times New Roman" w:hAnsi="Times New Roman" w:cs="Times New Roman"/>
          <w:sz w:val="24"/>
        </w:rPr>
        <w:t>;</w:t>
      </w:r>
    </w:p>
    <w:p w:rsidR="00320BEA" w:rsidRPr="00DC5739" w:rsidRDefault="00320BEA" w:rsidP="00D866EB">
      <w:pPr>
        <w:pStyle w:val="Akapitzlist"/>
        <w:numPr>
          <w:ilvl w:val="0"/>
          <w:numId w:val="1"/>
        </w:num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Dostawy wody o jakości przeznaczonej do spożycia przez ludzi;</w:t>
      </w:r>
    </w:p>
    <w:p w:rsidR="00320BEA" w:rsidRPr="00DC5739" w:rsidRDefault="00320BEA" w:rsidP="00D866EB">
      <w:pPr>
        <w:pStyle w:val="Akapitzlist"/>
        <w:numPr>
          <w:ilvl w:val="0"/>
          <w:numId w:val="1"/>
        </w:num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Utrzymania i prawidłowego funkcjonowanie sieci wodociągowej i sieci kanalizacyjnej;</w:t>
      </w:r>
    </w:p>
    <w:p w:rsidR="00320BEA" w:rsidRPr="00DC5739" w:rsidRDefault="00320BEA" w:rsidP="00D866EB">
      <w:pPr>
        <w:pStyle w:val="Akapitzlist"/>
        <w:numPr>
          <w:ilvl w:val="0"/>
          <w:numId w:val="1"/>
        </w:num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Dotrzymania ciągłości i niezawodności dostaw wody z urządzeń wodociągowych oraz odprowadzania ścieków do urządzeń kanalizacyjnych;</w:t>
      </w:r>
    </w:p>
    <w:p w:rsidR="00320BEA" w:rsidRPr="00DC5739" w:rsidRDefault="00320BEA" w:rsidP="00D866EB">
      <w:pPr>
        <w:pStyle w:val="Akapitzlist"/>
        <w:numPr>
          <w:ilvl w:val="0"/>
          <w:numId w:val="1"/>
        </w:num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Budowy urządzeń wodociągowych i urządzeń kanalizacyjnych w zakresie wynikającym z wieloletniego planu rozwoju i modernizacji urządzeń wodociągowych i urządzeń kanalizacyjnych będących w posiadaniu przedsiębiorstwa wodociągowo-kanalizacyjnego;</w:t>
      </w:r>
    </w:p>
    <w:p w:rsidR="00320BEA" w:rsidRPr="00DC5739" w:rsidRDefault="00320BEA" w:rsidP="00D866EB">
      <w:pPr>
        <w:pStyle w:val="Akapitzlist"/>
        <w:numPr>
          <w:ilvl w:val="0"/>
          <w:numId w:val="1"/>
        </w:num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 xml:space="preserve">Zakupu, zainstalowania i utrzymania wodomierza głównego, po dokonaniu odbioru technicznego przyłącza wodociągowego lub kanalizacyjnego potwierdzonego stosownym </w:t>
      </w:r>
      <w:r w:rsidR="005B35C8" w:rsidRPr="00DC5739">
        <w:rPr>
          <w:rFonts w:ascii="Times New Roman" w:eastAsia="Times New Roman" w:hAnsi="Times New Roman" w:cs="Times New Roman"/>
          <w:sz w:val="24"/>
        </w:rPr>
        <w:t>protokołem, przekazaniu przez odbiorcę usług dokumentacji geodezyjnej powykonawczej przyłącza i podpisaniu umowy przez odbiorcę usług.</w:t>
      </w:r>
    </w:p>
    <w:p w:rsidR="00567F27" w:rsidRPr="00DC5739" w:rsidRDefault="00567F27" w:rsidP="00567F27">
      <w:p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 4. 1. Minimalny poziom usług świadczonych przez przedsiębiorstwo wodociągowo-kanalizacyjne zapewnia się pod warunkiem właściwego korzystania z nich przez obiorcę usług.</w:t>
      </w:r>
    </w:p>
    <w:p w:rsidR="00567F27" w:rsidRPr="00DC5739" w:rsidRDefault="00567F27" w:rsidP="00567F27">
      <w:p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2. Właściwe korzystanie przez odbiorcę usług z usług świadczonych przez przedsiębiorstwo wodociągowo-kanalizacyjne polega w szczególności na:</w:t>
      </w:r>
    </w:p>
    <w:p w:rsidR="00567F27" w:rsidRPr="00DC5739" w:rsidRDefault="00567F27" w:rsidP="00567F27">
      <w:p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1) Utrzymaniu instalacji wodociągowej w stanie technicznym uniemożliwiającym wtórne zanieczyszczenie wody w wyniku skażenia</w:t>
      </w:r>
      <w:r w:rsidR="00610213" w:rsidRPr="00DC5739">
        <w:rPr>
          <w:rFonts w:ascii="Times New Roman" w:eastAsia="Times New Roman" w:hAnsi="Times New Roman" w:cs="Times New Roman"/>
          <w:sz w:val="24"/>
        </w:rPr>
        <w:t xml:space="preserve"> chemicznego lub bakteriologicznego,</w:t>
      </w:r>
    </w:p>
    <w:p w:rsidR="00610213" w:rsidRPr="00DC5739" w:rsidRDefault="00610213" w:rsidP="00567F27">
      <w:p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2) zabezpieczeniu instalacji przed cofnięciem się wody z instalacji wodociągowej, powrotem ciepłej wody lub wody z instalacji centralnego ogrzewania,</w:t>
      </w:r>
    </w:p>
    <w:p w:rsidR="00610213" w:rsidRPr="00DC5739" w:rsidRDefault="00610213" w:rsidP="00567F27">
      <w:p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3) utrzymanie przyłącza wodociągowego lub kanalizacyjnego będącego w posiadaniu odbiorcy usług w stanie nie powodującym zakłóceń w dostawach wody i odbiorze ścieków oraz nie powodującym pogorszenia warunków eksploatacji urządzeń wodociągowych lub kanalizacyjnych</w:t>
      </w:r>
    </w:p>
    <w:p w:rsidR="00610213" w:rsidRPr="00DC5739" w:rsidRDefault="00610213" w:rsidP="00567F27">
      <w:p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lastRenderedPageBreak/>
        <w:t>4) użytkowaniu instalacji kanalizacyjnej w sposób nie powodujący zakłóceń w funkcjonowaniu urządzeń kanalizacyjnych,</w:t>
      </w:r>
    </w:p>
    <w:p w:rsidR="00610213" w:rsidRPr="00DC5739" w:rsidRDefault="00610213" w:rsidP="00567F27">
      <w:p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5) wykorzystanie wody dostarczonej przez przedsiębiorstwo wodociągowo-kanalizacyjne wyłącznie w celu i na warunkach określonych w umowie,</w:t>
      </w:r>
    </w:p>
    <w:p w:rsidR="00610213" w:rsidRPr="00DC5739" w:rsidRDefault="00610213" w:rsidP="00567F27">
      <w:p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6) odprowadzaniu do urządzeń kanalizacyjnych przedsiębiorstwa wodociągowo-kanalizacyjnego rodzaju ścieków określonych w umowie,</w:t>
      </w:r>
    </w:p>
    <w:p w:rsidR="00610213" w:rsidRPr="00DC5739" w:rsidRDefault="00610213" w:rsidP="00567F27">
      <w:p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 xml:space="preserve">7) nie dokonywaniu samowolnego </w:t>
      </w:r>
      <w:r w:rsidR="00346365" w:rsidRPr="00DC5739">
        <w:rPr>
          <w:rFonts w:ascii="Times New Roman" w:eastAsia="Times New Roman" w:hAnsi="Times New Roman" w:cs="Times New Roman"/>
          <w:sz w:val="24"/>
        </w:rPr>
        <w:t>przemieszczania wodomierza głównego, zakłócania jego funkcjonowania, zrywania plomb, osłon lub demontowania nakładek do zdalnego odczytu wskazań wodomierza,</w:t>
      </w:r>
    </w:p>
    <w:p w:rsidR="00346365" w:rsidRPr="00DC5739" w:rsidRDefault="00346365" w:rsidP="00567F27">
      <w:p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 xml:space="preserve">8) zapewnienia trwałego rozdziału instalacji zasilanych wodą z różnych źródeł (np. sieć </w:t>
      </w:r>
      <w:r w:rsidR="00F92567" w:rsidRPr="00DC5739">
        <w:rPr>
          <w:rFonts w:ascii="Times New Roman" w:eastAsia="Times New Roman" w:hAnsi="Times New Roman" w:cs="Times New Roman"/>
          <w:sz w:val="24"/>
        </w:rPr>
        <w:t>gminna</w:t>
      </w:r>
      <w:r w:rsidRPr="00DC5739">
        <w:rPr>
          <w:rFonts w:ascii="Times New Roman" w:eastAsia="Times New Roman" w:hAnsi="Times New Roman" w:cs="Times New Roman"/>
          <w:sz w:val="24"/>
        </w:rPr>
        <w:t xml:space="preserve"> i własne ujęcie wody),</w:t>
      </w:r>
    </w:p>
    <w:p w:rsidR="00346365" w:rsidRPr="00DC5739" w:rsidRDefault="00346365" w:rsidP="00567F27">
      <w:p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 xml:space="preserve">9) natychmiastowym powiadamianiu przedsiębiorstwa wodociągowo-kanalizacyjnego o zauważonych awariach, w szczególności wpływających na poziom usług z których </w:t>
      </w:r>
      <w:r w:rsidR="002519F9" w:rsidRPr="00DC5739">
        <w:rPr>
          <w:rFonts w:ascii="Times New Roman" w:eastAsia="Times New Roman" w:hAnsi="Times New Roman" w:cs="Times New Roman"/>
          <w:sz w:val="24"/>
        </w:rPr>
        <w:t>korzysta</w:t>
      </w:r>
      <w:r w:rsidRPr="00DC5739">
        <w:rPr>
          <w:rFonts w:ascii="Times New Roman" w:eastAsia="Times New Roman" w:hAnsi="Times New Roman" w:cs="Times New Roman"/>
          <w:sz w:val="24"/>
        </w:rPr>
        <w:t xml:space="preserve"> odbiorca usług,</w:t>
      </w:r>
    </w:p>
    <w:p w:rsidR="00346365" w:rsidRPr="00DC5739" w:rsidRDefault="00346365" w:rsidP="00567F27">
      <w:p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10) zapewnieni</w:t>
      </w:r>
      <w:r w:rsidR="00891434" w:rsidRPr="00DC5739">
        <w:rPr>
          <w:rFonts w:ascii="Times New Roman" w:eastAsia="Times New Roman" w:hAnsi="Times New Roman" w:cs="Times New Roman"/>
          <w:sz w:val="24"/>
        </w:rPr>
        <w:t>u aktualności cechy</w:t>
      </w:r>
      <w:r w:rsidR="002519F9" w:rsidRPr="00DC5739">
        <w:rPr>
          <w:rFonts w:ascii="Times New Roman" w:eastAsia="Times New Roman" w:hAnsi="Times New Roman" w:cs="Times New Roman"/>
          <w:sz w:val="24"/>
        </w:rPr>
        <w:t xml:space="preserve"> legalizacyjnej instalowanych i utrzymywanych przez odbiorcę usług wodomierza własnego mierzącego ilość wody pobranej z własnych ujęć wody odbiorcy usług oraz wodomierza dodatkowego służącego ustaleniu ilości wody bezpowrotnie zużytej, wykorzystywanych do rozliczania usługi zbiorowego odprowadzania ścieków.</w:t>
      </w:r>
    </w:p>
    <w:p w:rsidR="002519F9" w:rsidRPr="00DC5739" w:rsidRDefault="002519F9" w:rsidP="00567F27">
      <w:p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3. W przypadku braku zapewnienia minimalnego poziomu świadczonych usług przez przedsiębiorst</w:t>
      </w:r>
      <w:r w:rsidR="004848F6" w:rsidRPr="00DC5739">
        <w:rPr>
          <w:rFonts w:ascii="Times New Roman" w:eastAsia="Times New Roman" w:hAnsi="Times New Roman" w:cs="Times New Roman"/>
          <w:sz w:val="24"/>
        </w:rPr>
        <w:t>w</w:t>
      </w:r>
      <w:r w:rsidRPr="00DC5739">
        <w:rPr>
          <w:rFonts w:ascii="Times New Roman" w:eastAsia="Times New Roman" w:hAnsi="Times New Roman" w:cs="Times New Roman"/>
          <w:sz w:val="24"/>
        </w:rPr>
        <w:t>o wodociągowo-</w:t>
      </w:r>
      <w:r w:rsidR="004848F6" w:rsidRPr="00DC5739">
        <w:rPr>
          <w:rFonts w:ascii="Times New Roman" w:eastAsia="Times New Roman" w:hAnsi="Times New Roman" w:cs="Times New Roman"/>
          <w:sz w:val="24"/>
        </w:rPr>
        <w:t>kanalizacyjne spowodowanego naruszeniem przez odbiorcę usług wymogów zawartych w ust. 2, odbiorca usług jest zobowiązany, w odpowiedzi na wniosek przedsiębiorstwa wodociągowo-kanalizacyjnego, niezwłocznie usunąć przyczynę zagrożenia, jednak nie później niż w terminie wyznaczonym przez przedsiębiorstwo.</w:t>
      </w:r>
    </w:p>
    <w:p w:rsidR="00610213" w:rsidRPr="00567F27" w:rsidRDefault="00610213" w:rsidP="00567F27">
      <w:pPr>
        <w:suppressAutoHyphens/>
        <w:spacing w:after="0"/>
        <w:jc w:val="both"/>
        <w:rPr>
          <w:rFonts w:ascii="Times New Roman" w:eastAsia="Times New Roman" w:hAnsi="Times New Roman" w:cs="Times New Roman"/>
          <w:color w:val="FF0000"/>
          <w:sz w:val="24"/>
        </w:rPr>
      </w:pPr>
    </w:p>
    <w:p w:rsidR="00CC2C37" w:rsidRDefault="00CC2C37">
      <w:pPr>
        <w:suppressAutoHyphens/>
        <w:spacing w:after="0"/>
        <w:jc w:val="both"/>
        <w:rPr>
          <w:rFonts w:ascii="Times New Roman" w:eastAsia="Times New Roman" w:hAnsi="Times New Roman" w:cs="Times New Roman"/>
          <w:sz w:val="24"/>
        </w:rPr>
      </w:pPr>
    </w:p>
    <w:p w:rsidR="00983F3C" w:rsidRDefault="00983F3C">
      <w:pPr>
        <w:suppressAutoHyphens/>
        <w:spacing w:after="0"/>
        <w:jc w:val="center"/>
        <w:rPr>
          <w:rFonts w:ascii="Times New Roman" w:eastAsia="Times New Roman" w:hAnsi="Times New Roman" w:cs="Times New Roman"/>
          <w:b/>
          <w:sz w:val="24"/>
        </w:rPr>
      </w:pPr>
    </w:p>
    <w:p w:rsidR="00983F3C" w:rsidRDefault="0026411A">
      <w:pPr>
        <w:suppressAutoHyphens/>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Rozdział 3.</w:t>
      </w:r>
    </w:p>
    <w:p w:rsidR="00983F3C" w:rsidRDefault="0026411A">
      <w:pPr>
        <w:suppressAutoHyphens/>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Warunki i tryb zawierania umów z odbiorcami usług</w:t>
      </w:r>
    </w:p>
    <w:p w:rsidR="00983F3C" w:rsidRDefault="00983F3C">
      <w:pPr>
        <w:suppressAutoHyphens/>
        <w:spacing w:after="0"/>
        <w:jc w:val="center"/>
        <w:rPr>
          <w:rFonts w:ascii="Times New Roman" w:eastAsia="Times New Roman" w:hAnsi="Times New Roman" w:cs="Times New Roman"/>
          <w:sz w:val="24"/>
        </w:rPr>
      </w:pPr>
    </w:p>
    <w:p w:rsidR="00983F3C" w:rsidRDefault="0026411A">
      <w:pPr>
        <w:suppressAutoHyphens/>
        <w:spacing w:after="0"/>
        <w:jc w:val="both"/>
        <w:rPr>
          <w:rFonts w:ascii="Times New Roman" w:eastAsia="Times New Roman" w:hAnsi="Times New Roman" w:cs="Times New Roman"/>
          <w:sz w:val="24"/>
        </w:rPr>
      </w:pPr>
      <w:r>
        <w:rPr>
          <w:rFonts w:ascii="Times New Roman" w:eastAsia="Times New Roman" w:hAnsi="Times New Roman" w:cs="Times New Roman"/>
          <w:sz w:val="24"/>
        </w:rPr>
        <w:t>§ 5. 1. Przedsiębiorstwo zobowiązane jest zawrzeć Umowę o zaopatrzenie w wodę lub odprowadzanie ścieków z Odbiorcą, której nieruchomość zostanie przyłączona do sieci wod</w:t>
      </w:r>
      <w:r w:rsidR="00530C7E">
        <w:rPr>
          <w:rFonts w:ascii="Times New Roman" w:eastAsia="Times New Roman" w:hAnsi="Times New Roman" w:cs="Times New Roman"/>
          <w:sz w:val="24"/>
        </w:rPr>
        <w:t xml:space="preserve">ociągowej i/lub </w:t>
      </w:r>
      <w:r>
        <w:rPr>
          <w:rFonts w:ascii="Times New Roman" w:eastAsia="Times New Roman" w:hAnsi="Times New Roman" w:cs="Times New Roman"/>
          <w:sz w:val="24"/>
        </w:rPr>
        <w:t>kan</w:t>
      </w:r>
      <w:r w:rsidR="00530C7E">
        <w:rPr>
          <w:rFonts w:ascii="Times New Roman" w:eastAsia="Times New Roman" w:hAnsi="Times New Roman" w:cs="Times New Roman"/>
          <w:sz w:val="24"/>
        </w:rPr>
        <w:t>alizacyjnej</w:t>
      </w:r>
      <w:r>
        <w:rPr>
          <w:rFonts w:ascii="Times New Roman" w:eastAsia="Times New Roman" w:hAnsi="Times New Roman" w:cs="Times New Roman"/>
          <w:sz w:val="24"/>
        </w:rPr>
        <w:t>, jeżeli wystąpi on z pisemnym wnioskiem o zawarcie Umowy.</w:t>
      </w:r>
    </w:p>
    <w:p w:rsidR="00983F3C" w:rsidRDefault="0026411A">
      <w:pPr>
        <w:suppressAutoHyphens/>
        <w:spacing w:after="0"/>
        <w:jc w:val="both"/>
        <w:rPr>
          <w:rFonts w:ascii="Times New Roman" w:eastAsia="Times New Roman" w:hAnsi="Times New Roman" w:cs="Times New Roman"/>
          <w:sz w:val="24"/>
        </w:rPr>
      </w:pPr>
      <w:r>
        <w:rPr>
          <w:rFonts w:ascii="Times New Roman" w:eastAsia="Times New Roman" w:hAnsi="Times New Roman" w:cs="Times New Roman"/>
          <w:sz w:val="24"/>
        </w:rPr>
        <w:t>2. Przedsiębiorstwo ma prawo wypowiedzieć Umowę właścicielowi lub zarządcy budynku wielolokalowego jeżeli w trakcie jej obowiązywania wystąpią warunki uniemożliwiające jej spełnienie, w szczególności warunki uniemożliwiające ustalenie należności za dostarczoną wodę</w:t>
      </w:r>
      <w:r w:rsidR="00F92567">
        <w:rPr>
          <w:rFonts w:ascii="Times New Roman" w:eastAsia="Times New Roman" w:hAnsi="Times New Roman" w:cs="Times New Roman"/>
          <w:sz w:val="24"/>
        </w:rPr>
        <w:t xml:space="preserve"> </w:t>
      </w:r>
      <w:r>
        <w:rPr>
          <w:rFonts w:ascii="Times New Roman" w:eastAsia="Times New Roman" w:hAnsi="Times New Roman" w:cs="Times New Roman"/>
          <w:sz w:val="24"/>
        </w:rPr>
        <w:t>i odprowadzone ścieki dla poszczególnych Odbiorców usług w tym budynku, w terminie określonym w Umowie.</w:t>
      </w:r>
    </w:p>
    <w:p w:rsidR="00983F3C" w:rsidRDefault="0026411A">
      <w:pPr>
        <w:suppressAutoHyphens/>
        <w:spacing w:after="0"/>
        <w:jc w:val="both"/>
        <w:rPr>
          <w:rFonts w:ascii="Times New Roman" w:eastAsia="Times New Roman" w:hAnsi="Times New Roman" w:cs="Times New Roman"/>
          <w:sz w:val="24"/>
        </w:rPr>
      </w:pPr>
      <w:r>
        <w:rPr>
          <w:rFonts w:ascii="Times New Roman" w:eastAsia="Times New Roman" w:hAnsi="Times New Roman" w:cs="Times New Roman"/>
          <w:sz w:val="24"/>
        </w:rPr>
        <w:t>3. Umowa winna w szczególności zawierać postanowienia określone w art. 6 ust. 3 Ustawy oraz wskazywać miejsce publikacji Regulaminu dostarczania wody i odprowadzania ścieków.</w:t>
      </w:r>
    </w:p>
    <w:p w:rsidR="00983F3C" w:rsidRDefault="0026411A">
      <w:pPr>
        <w:suppressAutoHyphens/>
        <w:spacing w:after="0"/>
        <w:jc w:val="both"/>
        <w:rPr>
          <w:rFonts w:ascii="Times New Roman" w:eastAsia="Times New Roman" w:hAnsi="Times New Roman" w:cs="Times New Roman"/>
          <w:sz w:val="24"/>
        </w:rPr>
      </w:pPr>
      <w:r>
        <w:rPr>
          <w:rFonts w:ascii="Times New Roman" w:eastAsia="Times New Roman" w:hAnsi="Times New Roman" w:cs="Times New Roman"/>
          <w:sz w:val="24"/>
        </w:rPr>
        <w:t>4. Umowa winna określać warunki usuwania awarii przyłączy wodociągowych i kanalizacyjnych będących w posiadaniu Odbiorcy usług zgodnie z art. 6 ust. 3a Ustawy.</w:t>
      </w:r>
    </w:p>
    <w:p w:rsidR="00983F3C" w:rsidRDefault="0026411A">
      <w:pPr>
        <w:suppressAutoHyphens/>
        <w:spacing w:after="0"/>
        <w:jc w:val="both"/>
        <w:rPr>
          <w:rFonts w:ascii="Times New Roman" w:eastAsia="Times New Roman" w:hAnsi="Times New Roman" w:cs="Times New Roman"/>
          <w:sz w:val="24"/>
        </w:rPr>
      </w:pPr>
      <w:r>
        <w:rPr>
          <w:rFonts w:ascii="Times New Roman" w:eastAsia="Times New Roman" w:hAnsi="Times New Roman" w:cs="Times New Roman"/>
          <w:sz w:val="24"/>
        </w:rPr>
        <w:t>5. W Umowach dotyczących odprowadzania ścieków Przedsiębiorstwo uwzględnia postanowienia wynikające z rozporządzenia, o którym mowa w § 4 ust. 4.</w:t>
      </w:r>
    </w:p>
    <w:p w:rsidR="00983F3C" w:rsidRDefault="0026411A">
      <w:pPr>
        <w:suppressAutoHyphens/>
        <w:spacing w:after="0"/>
        <w:jc w:val="both"/>
        <w:rPr>
          <w:rFonts w:ascii="Times New Roman" w:eastAsia="Times New Roman" w:hAnsi="Times New Roman" w:cs="Times New Roman"/>
          <w:sz w:val="24"/>
        </w:rPr>
      </w:pPr>
      <w:r>
        <w:rPr>
          <w:rFonts w:ascii="Times New Roman" w:eastAsia="Times New Roman" w:hAnsi="Times New Roman" w:cs="Times New Roman"/>
          <w:sz w:val="24"/>
        </w:rPr>
        <w:t>6. Z Odbiorcami korzystającymi zarówno z usług zaopatrzenia w wodę, jak i z usług odprowadzania ścieków, Przedsiębiorstwo może zawrzeć jedną Umowę o zaopatrzenie w wodę</w:t>
      </w:r>
      <w:r w:rsidR="00F92567">
        <w:rPr>
          <w:rFonts w:ascii="Times New Roman" w:eastAsia="Times New Roman" w:hAnsi="Times New Roman" w:cs="Times New Roman"/>
          <w:sz w:val="24"/>
        </w:rPr>
        <w:t xml:space="preserve"> </w:t>
      </w:r>
      <w:r>
        <w:rPr>
          <w:rFonts w:ascii="Times New Roman" w:eastAsia="Times New Roman" w:hAnsi="Times New Roman" w:cs="Times New Roman"/>
          <w:sz w:val="24"/>
        </w:rPr>
        <w:t>i odprowadzanie ścieków.</w:t>
      </w:r>
    </w:p>
    <w:p w:rsidR="00983F3C" w:rsidRDefault="0026411A">
      <w:pPr>
        <w:suppressAutoHyphens/>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6. 1. Umowa o zaopatrzenie w wodę lub odprowadzanie ścieków może być zawarta na czas nieokreślony lub określony.</w:t>
      </w:r>
    </w:p>
    <w:p w:rsidR="00983F3C" w:rsidRDefault="0026411A">
      <w:pPr>
        <w:suppressAutoHyphens/>
        <w:spacing w:after="0"/>
        <w:jc w:val="both"/>
        <w:rPr>
          <w:rFonts w:ascii="Times New Roman" w:eastAsia="Times New Roman" w:hAnsi="Times New Roman" w:cs="Times New Roman"/>
          <w:sz w:val="24"/>
        </w:rPr>
      </w:pPr>
      <w:r>
        <w:rPr>
          <w:rFonts w:ascii="Times New Roman" w:eastAsia="Times New Roman" w:hAnsi="Times New Roman" w:cs="Times New Roman"/>
          <w:sz w:val="24"/>
        </w:rPr>
        <w:t>2. Umowa winna określać możliwość jej rozwiązania.</w:t>
      </w:r>
    </w:p>
    <w:p w:rsidR="00983F3C" w:rsidRDefault="0026411A">
      <w:pPr>
        <w:suppressAutoHyphens/>
        <w:spacing w:after="0"/>
        <w:jc w:val="both"/>
        <w:rPr>
          <w:rFonts w:ascii="Times New Roman" w:eastAsia="Times New Roman" w:hAnsi="Times New Roman" w:cs="Times New Roman"/>
          <w:sz w:val="24"/>
        </w:rPr>
      </w:pPr>
      <w:r>
        <w:rPr>
          <w:rFonts w:ascii="Times New Roman" w:eastAsia="Times New Roman" w:hAnsi="Times New Roman" w:cs="Times New Roman"/>
          <w:sz w:val="24"/>
        </w:rPr>
        <w:t>3. Rozwiązanie Umowy może nastąpić za porozumieniem stron, z zachowaniem okresu wypowiedzenia przewidzianego w Umowie i na skutek odstąpienia Przedsiębiorstwa od Umowy.</w:t>
      </w:r>
    </w:p>
    <w:p w:rsidR="00983F3C" w:rsidRDefault="0026411A">
      <w:pPr>
        <w:suppressAutoHyphens/>
        <w:spacing w:after="0"/>
        <w:jc w:val="both"/>
        <w:rPr>
          <w:rFonts w:ascii="Times New Roman" w:eastAsia="Times New Roman" w:hAnsi="Times New Roman" w:cs="Times New Roman"/>
          <w:sz w:val="24"/>
        </w:rPr>
      </w:pPr>
      <w:r>
        <w:rPr>
          <w:rFonts w:ascii="Times New Roman" w:eastAsia="Times New Roman" w:hAnsi="Times New Roman" w:cs="Times New Roman"/>
          <w:sz w:val="24"/>
        </w:rPr>
        <w:t>4. Przedsiębiorstwo może odstąpić od Umowy w przypadkach przewidzianych w art. 8 ust. 1 Ustawy. Odstąpienie od Umowy następuje przez oświadczenie Przedsiębiorstwa doręczone Odbiorcy na 20 dni przed terminem odcięcia dostawy wody lub zamknięcia przyłącza kanalizacyjnego.</w:t>
      </w:r>
    </w:p>
    <w:p w:rsidR="00983F3C" w:rsidRDefault="0026411A">
      <w:pPr>
        <w:suppressAutoHyphens/>
        <w:spacing w:after="0"/>
        <w:jc w:val="both"/>
        <w:rPr>
          <w:rFonts w:ascii="Times New Roman" w:eastAsia="Times New Roman" w:hAnsi="Times New Roman" w:cs="Times New Roman"/>
          <w:sz w:val="24"/>
        </w:rPr>
      </w:pPr>
      <w:r>
        <w:rPr>
          <w:rFonts w:ascii="Times New Roman" w:eastAsia="Times New Roman" w:hAnsi="Times New Roman" w:cs="Times New Roman"/>
          <w:sz w:val="24"/>
        </w:rPr>
        <w:t>5. W przypadku gdy Odbiorca usług nie udostępnił możliwości odczytu wodomierza głównego przez okres dwóch miesięcy, Przedsiębiorstwo może obciążyć Odbiorcę kosztami ponownego przyjazdu pracowników Przedsiębiorstwa.</w:t>
      </w:r>
    </w:p>
    <w:p w:rsidR="00983F3C" w:rsidRDefault="0026411A">
      <w:pPr>
        <w:suppressAutoHyphens/>
        <w:spacing w:after="0"/>
        <w:jc w:val="both"/>
        <w:rPr>
          <w:rFonts w:ascii="Times New Roman" w:eastAsia="Times New Roman" w:hAnsi="Times New Roman" w:cs="Times New Roman"/>
          <w:sz w:val="24"/>
        </w:rPr>
      </w:pPr>
      <w:r>
        <w:rPr>
          <w:rFonts w:ascii="Times New Roman" w:eastAsia="Times New Roman" w:hAnsi="Times New Roman" w:cs="Times New Roman"/>
          <w:sz w:val="24"/>
        </w:rPr>
        <w:t>6. Rozwiązanie Umowy skutkuje zastosowaniem przez Przedsiębiorstwo środków technicznych uniemożliwiających dalsze korzystanie z usług.</w:t>
      </w:r>
    </w:p>
    <w:p w:rsidR="00983F3C" w:rsidRDefault="0026411A">
      <w:pPr>
        <w:suppressAutoHyphens/>
        <w:spacing w:after="0"/>
        <w:jc w:val="both"/>
        <w:rPr>
          <w:rFonts w:ascii="Times New Roman" w:eastAsia="Times New Roman" w:hAnsi="Times New Roman" w:cs="Times New Roman"/>
          <w:sz w:val="24"/>
        </w:rPr>
      </w:pPr>
      <w:r>
        <w:rPr>
          <w:rFonts w:ascii="Times New Roman" w:eastAsia="Times New Roman" w:hAnsi="Times New Roman" w:cs="Times New Roman"/>
          <w:sz w:val="24"/>
        </w:rPr>
        <w:t>§ 7. 1. Odbiorca usług składa do Przedsiębiorstwa pisemny wniosek o zawarcie Umowy w terminie określonym w umowie o przyłączenie do sieci, a w przypadku zmiany Odbiorcy usługi bez konieczności zmiany pozostałych warunków świadczenia usług, niezwłocznie po jej wystąpieniu. Ponowne przyłączenie do sieci, po wcześniejszym odcięciu dostawy wody lub zamknięciu przyłącza kanalizacyjnego następuje po złożeniu przez Odbiorcę wniosku o zawarcie Umowy.</w:t>
      </w:r>
    </w:p>
    <w:p w:rsidR="00983F3C" w:rsidRDefault="0026411A">
      <w:pPr>
        <w:suppressAutoHyphens/>
        <w:spacing w:after="0"/>
        <w:jc w:val="both"/>
        <w:rPr>
          <w:rFonts w:ascii="Times New Roman" w:eastAsia="Times New Roman" w:hAnsi="Times New Roman" w:cs="Times New Roman"/>
          <w:sz w:val="24"/>
        </w:rPr>
      </w:pPr>
      <w:r>
        <w:rPr>
          <w:rFonts w:ascii="Times New Roman" w:eastAsia="Times New Roman" w:hAnsi="Times New Roman" w:cs="Times New Roman"/>
          <w:sz w:val="24"/>
        </w:rPr>
        <w:t>2. Przedsiębiorstwo w terminie 30 dni od daty złożenia wniosku, przedkłada Odbiorcy do podpisu projekt Umowy.</w:t>
      </w:r>
    </w:p>
    <w:p w:rsidR="00983F3C" w:rsidRDefault="0026411A">
      <w:pPr>
        <w:suppressAutoHyphens/>
        <w:spacing w:after="0"/>
        <w:jc w:val="both"/>
        <w:rPr>
          <w:rFonts w:ascii="Times New Roman" w:eastAsia="Times New Roman" w:hAnsi="Times New Roman" w:cs="Times New Roman"/>
          <w:sz w:val="24"/>
        </w:rPr>
      </w:pPr>
      <w:r>
        <w:rPr>
          <w:rFonts w:ascii="Times New Roman" w:eastAsia="Times New Roman" w:hAnsi="Times New Roman" w:cs="Times New Roman"/>
          <w:sz w:val="24"/>
        </w:rPr>
        <w:t>3. Postanowienia ust. 1 i 2 mają odpowiednie zastosowanie również w przypadku składania przez właściciela/zarządcę budynku wielolokalowego wniosku o zawarcie Umów z osobami korzystającymi z lokali.</w:t>
      </w:r>
    </w:p>
    <w:p w:rsidR="00983F3C" w:rsidRDefault="0026411A">
      <w:pPr>
        <w:suppressAutoHyphens/>
        <w:spacing w:after="0"/>
        <w:jc w:val="both"/>
        <w:rPr>
          <w:rFonts w:ascii="Times New Roman" w:eastAsia="Times New Roman" w:hAnsi="Times New Roman" w:cs="Times New Roman"/>
          <w:sz w:val="24"/>
        </w:rPr>
      </w:pPr>
      <w:r>
        <w:rPr>
          <w:rFonts w:ascii="Times New Roman" w:eastAsia="Times New Roman" w:hAnsi="Times New Roman" w:cs="Times New Roman"/>
          <w:sz w:val="24"/>
        </w:rPr>
        <w:t>§ 8. 1. W Umowach dotyczących odprowadzania ścieków, Przedsiębiorstwo ustala warunki wprowadzania ścieków do urządzeń kanalizacyjnych, sposób realizacji obowiązków dostawców ścieków przemysłowych, w tym dopuszczalne wartości wskaźników zanieczyszczeń w ściekach przemysłowych wprowadzanych do urządzeń kanalizacyjnych, wynikające z obowiązujących przepisów, jak również zasady i sposób przeprowadzania kontroli jakości ścieków wprowadzanych do urządzeń kanalizacyjnych.</w:t>
      </w:r>
    </w:p>
    <w:p w:rsidR="00983F3C" w:rsidRDefault="0026411A">
      <w:pPr>
        <w:suppressAutoHyphens/>
        <w:spacing w:after="0"/>
        <w:jc w:val="both"/>
        <w:rPr>
          <w:rFonts w:ascii="Times New Roman" w:eastAsia="Times New Roman" w:hAnsi="Times New Roman" w:cs="Times New Roman"/>
          <w:sz w:val="24"/>
        </w:rPr>
      </w:pPr>
      <w:r>
        <w:rPr>
          <w:rFonts w:ascii="Times New Roman" w:eastAsia="Times New Roman" w:hAnsi="Times New Roman" w:cs="Times New Roman"/>
          <w:sz w:val="24"/>
        </w:rPr>
        <w:t>2. Przedsiębiorstwo obciąża dostawcę ścieków przemysłowych opłatą z tytułu przekroczenia jakości ścieków określonych w załączniku do Umowy, na podstawie próbki ścieków pobranej jednorazowo co najmniej raz w miesiącu w obecności przedstawiciela dostawcy ścieków.</w:t>
      </w:r>
    </w:p>
    <w:p w:rsidR="00983F3C" w:rsidRDefault="0026411A">
      <w:pPr>
        <w:suppressAutoHyphens/>
        <w:spacing w:after="0"/>
        <w:jc w:val="both"/>
        <w:rPr>
          <w:rFonts w:ascii="Times New Roman" w:eastAsia="Times New Roman" w:hAnsi="Times New Roman" w:cs="Times New Roman"/>
          <w:sz w:val="24"/>
        </w:rPr>
      </w:pPr>
      <w:r>
        <w:rPr>
          <w:rFonts w:ascii="Times New Roman" w:eastAsia="Times New Roman" w:hAnsi="Times New Roman" w:cs="Times New Roman"/>
          <w:sz w:val="24"/>
        </w:rPr>
        <w:t>§ 9. 1. Przedsiębiorstwo określa cykl rozliczeń obowiązujący Odbiorców usług w zależności od lokalnych warunków technicznych i ekonomicznych świadczenia usług a także postanowień określonych w odrębnych przepisach prawnych oraz skutki niedotrzymania terminu zapłaty.</w:t>
      </w:r>
    </w:p>
    <w:p w:rsidR="00983F3C" w:rsidRDefault="0026411A">
      <w:pPr>
        <w:suppressAutoHyphens/>
        <w:spacing w:after="0"/>
        <w:jc w:val="both"/>
        <w:rPr>
          <w:rFonts w:ascii="Times New Roman" w:eastAsia="Times New Roman" w:hAnsi="Times New Roman" w:cs="Times New Roman"/>
          <w:sz w:val="24"/>
        </w:rPr>
      </w:pPr>
      <w:r>
        <w:rPr>
          <w:rFonts w:ascii="Times New Roman" w:eastAsia="Times New Roman" w:hAnsi="Times New Roman" w:cs="Times New Roman"/>
          <w:sz w:val="24"/>
        </w:rPr>
        <w:t>2. Mogą obowiązywać różne okresy rozliczeń dla poszczególnych taryfowych grup Odbiorców usług lub obszaru.</w:t>
      </w:r>
    </w:p>
    <w:p w:rsidR="00983F3C" w:rsidRDefault="0026411A">
      <w:pPr>
        <w:suppressAutoHyphens/>
        <w:spacing w:after="0"/>
        <w:jc w:val="both"/>
        <w:rPr>
          <w:rFonts w:ascii="Times New Roman" w:eastAsia="Times New Roman" w:hAnsi="Times New Roman" w:cs="Times New Roman"/>
          <w:sz w:val="24"/>
        </w:rPr>
      </w:pPr>
      <w:r>
        <w:rPr>
          <w:rFonts w:ascii="Times New Roman" w:eastAsia="Times New Roman" w:hAnsi="Times New Roman" w:cs="Times New Roman"/>
          <w:sz w:val="24"/>
        </w:rPr>
        <w:t>3. Datę, formę i sposób zapłaty Przedsiębiorstwo wskazuje w fakturze.</w:t>
      </w:r>
    </w:p>
    <w:p w:rsidR="00983F3C" w:rsidRDefault="00983F3C">
      <w:pPr>
        <w:suppressAutoHyphens/>
        <w:spacing w:after="0"/>
        <w:rPr>
          <w:rFonts w:ascii="Times New Roman" w:eastAsia="Times New Roman" w:hAnsi="Times New Roman" w:cs="Times New Roman"/>
          <w:sz w:val="24"/>
        </w:rPr>
      </w:pPr>
    </w:p>
    <w:p w:rsidR="00F92567" w:rsidRDefault="00F92567">
      <w:pPr>
        <w:suppressAutoHyphens/>
        <w:spacing w:after="0"/>
        <w:rPr>
          <w:rFonts w:ascii="Times New Roman" w:eastAsia="Times New Roman" w:hAnsi="Times New Roman" w:cs="Times New Roman"/>
          <w:sz w:val="24"/>
        </w:rPr>
      </w:pPr>
    </w:p>
    <w:p w:rsidR="00983F3C" w:rsidRDefault="0026411A">
      <w:pPr>
        <w:suppressAutoHyphens/>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Rozdział 4.</w:t>
      </w:r>
    </w:p>
    <w:p w:rsidR="00983F3C" w:rsidRDefault="0026411A">
      <w:pPr>
        <w:suppressAutoHyphens/>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Sposób rozliczeń w oparciu o ceny i stawki opłat ustalone w taryfach</w:t>
      </w:r>
    </w:p>
    <w:p w:rsidR="00983F3C" w:rsidRDefault="00983F3C">
      <w:pPr>
        <w:suppressAutoHyphens/>
        <w:spacing w:after="0"/>
        <w:jc w:val="center"/>
        <w:rPr>
          <w:rFonts w:ascii="Times New Roman" w:eastAsia="Times New Roman" w:hAnsi="Times New Roman" w:cs="Times New Roman"/>
          <w:b/>
          <w:sz w:val="24"/>
        </w:rPr>
      </w:pPr>
    </w:p>
    <w:p w:rsidR="00983F3C" w:rsidRDefault="0026411A">
      <w:pPr>
        <w:suppressAutoHyphens/>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10. Rozliczenia z Odbiorcami usług za zbiorowe zaopatrzenie w wodę i zbiorowe odprowadzanie ścieków prowadzone są przez Przedsiębiorstwo na podstawie Rozporządzenia Ministra Gospodarki Morskiej i Żeglugi Śródlądowej  z dnia 27 lutego 2018 r. w sprawie określania taryf, wzoru wniosku o zatwierdzenie taryf oraz warunków rozliczeń za zbiorowe zaopatrzenie w wodę i zbiorowe odprowadzanie ścieków ( Dz. U. 2018r., poz. 472).</w:t>
      </w:r>
    </w:p>
    <w:p w:rsidR="00983F3C" w:rsidRDefault="0026411A">
      <w:pPr>
        <w:suppressAutoHyphens/>
        <w:spacing w:after="0"/>
        <w:jc w:val="both"/>
        <w:rPr>
          <w:rFonts w:ascii="Times New Roman" w:eastAsia="Times New Roman" w:hAnsi="Times New Roman" w:cs="Times New Roman"/>
          <w:sz w:val="24"/>
        </w:rPr>
      </w:pPr>
      <w:r>
        <w:rPr>
          <w:rFonts w:ascii="Times New Roman" w:eastAsia="Times New Roman" w:hAnsi="Times New Roman" w:cs="Times New Roman"/>
          <w:sz w:val="24"/>
        </w:rPr>
        <w:t>§ 11. 1. W rozliczeniach, strony Umowy obowiązane są stosować aktualnie obowiązującą taryfę zatwierdzoną w drodze decyzji przez organ regulacyjny, bez konieczności zmiany Umowy.</w:t>
      </w:r>
    </w:p>
    <w:p w:rsidR="009B0044" w:rsidRPr="00DC5739" w:rsidRDefault="00FD72FF">
      <w:p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 xml:space="preserve">2. </w:t>
      </w:r>
      <w:r w:rsidR="009B0044" w:rsidRPr="00DC5739">
        <w:rPr>
          <w:rFonts w:ascii="Times New Roman" w:eastAsia="Times New Roman" w:hAnsi="Times New Roman" w:cs="Times New Roman"/>
          <w:sz w:val="24"/>
        </w:rPr>
        <w:t xml:space="preserve">Ilość wody dostarczonej do nieruchomości </w:t>
      </w:r>
      <w:r w:rsidR="00761A16" w:rsidRPr="00DC5739">
        <w:rPr>
          <w:rFonts w:ascii="Times New Roman" w:eastAsia="Times New Roman" w:hAnsi="Times New Roman" w:cs="Times New Roman"/>
          <w:sz w:val="24"/>
        </w:rPr>
        <w:t>ustala się na podstawie wskazań wodomierza głównego, a w przypadku jego braku w oparciu o przeciętne normy zużycia. Ilość odprowadzonych ścieków określa się na podstawie wskazań urządzeń pomiarowych.</w:t>
      </w:r>
    </w:p>
    <w:p w:rsidR="00983F3C" w:rsidRDefault="00FD72FF">
      <w:pPr>
        <w:suppressAutoHyphens/>
        <w:spacing w:after="0"/>
        <w:jc w:val="both"/>
        <w:rPr>
          <w:rFonts w:ascii="Times New Roman" w:eastAsia="Times New Roman" w:hAnsi="Times New Roman" w:cs="Times New Roman"/>
          <w:sz w:val="24"/>
        </w:rPr>
      </w:pPr>
      <w:r>
        <w:rPr>
          <w:rFonts w:ascii="Times New Roman" w:eastAsia="Times New Roman" w:hAnsi="Times New Roman" w:cs="Times New Roman"/>
          <w:sz w:val="24"/>
        </w:rPr>
        <w:t>3</w:t>
      </w:r>
      <w:r w:rsidR="0026411A">
        <w:rPr>
          <w:rFonts w:ascii="Times New Roman" w:eastAsia="Times New Roman" w:hAnsi="Times New Roman" w:cs="Times New Roman"/>
          <w:sz w:val="24"/>
        </w:rPr>
        <w:t>. W rozliczeniach ilości odprowadzanych ścieków, ilość bezpowrotnie zużytej wody uwzględnia się wyłącznie na podstawie wskazań jednego dodatkowego wodomierza-podlicznika zainstalowanego na koszt Odbiorcy usług.</w:t>
      </w:r>
    </w:p>
    <w:p w:rsidR="00FD72FF" w:rsidRPr="00DC5739" w:rsidRDefault="00FD72FF">
      <w:p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 xml:space="preserve">4. W przypadku stwierdzenia nieprawidłowego działania wodomierza głównego ilość pobranej wody lub odprowadzonych ścieków ustala się na podstawie </w:t>
      </w:r>
      <w:r w:rsidR="0052171E" w:rsidRPr="00DC5739">
        <w:rPr>
          <w:rFonts w:ascii="Times New Roman" w:eastAsia="Times New Roman" w:hAnsi="Times New Roman" w:cs="Times New Roman"/>
          <w:sz w:val="24"/>
        </w:rPr>
        <w:t>średniego zużycia w analogicznym okresie roku ubiegłego lub iloczynu średniomiesięcznego zużycia wody w roku ubiegłym i liczby miesięcy nieprawidłowego działania wodomierza.</w:t>
      </w:r>
    </w:p>
    <w:p w:rsidR="00776FB5" w:rsidRPr="00DC5739" w:rsidRDefault="00776FB5">
      <w:pPr>
        <w:suppressAutoHyphens/>
        <w:spacing w:after="0"/>
        <w:jc w:val="both"/>
        <w:rPr>
          <w:rFonts w:ascii="Times New Roman" w:eastAsia="Times New Roman" w:hAnsi="Times New Roman" w:cs="Times New Roman"/>
          <w:sz w:val="24"/>
        </w:rPr>
      </w:pPr>
    </w:p>
    <w:p w:rsidR="00983F3C" w:rsidRDefault="0026411A">
      <w:pPr>
        <w:suppressAutoHyphens/>
        <w:spacing w:after="0"/>
        <w:jc w:val="both"/>
        <w:rPr>
          <w:rFonts w:ascii="Times New Roman" w:eastAsia="Times New Roman" w:hAnsi="Times New Roman" w:cs="Times New Roman"/>
          <w:sz w:val="24"/>
        </w:rPr>
      </w:pPr>
      <w:r>
        <w:rPr>
          <w:rFonts w:ascii="Times New Roman" w:eastAsia="Times New Roman" w:hAnsi="Times New Roman" w:cs="Times New Roman"/>
          <w:sz w:val="24"/>
        </w:rPr>
        <w:t>§ 12. Ogłoszenie taryfy następuje w sposób określony w art. 24e Ustawy.</w:t>
      </w:r>
    </w:p>
    <w:p w:rsidR="00983F3C" w:rsidRDefault="0026411A">
      <w:pPr>
        <w:suppressAutoHyphens/>
        <w:spacing w:after="0"/>
        <w:jc w:val="both"/>
        <w:rPr>
          <w:rFonts w:ascii="Times New Roman" w:eastAsia="Times New Roman" w:hAnsi="Times New Roman" w:cs="Times New Roman"/>
          <w:sz w:val="24"/>
        </w:rPr>
      </w:pPr>
      <w:r>
        <w:rPr>
          <w:rFonts w:ascii="Times New Roman" w:eastAsia="Times New Roman" w:hAnsi="Times New Roman" w:cs="Times New Roman"/>
          <w:sz w:val="24"/>
        </w:rPr>
        <w:t>§ 13. Przedsiębiorstwo obciąża Gminę na podstawie cen i stawek ustalonych w taryfie - za wodę:</w:t>
      </w:r>
    </w:p>
    <w:p w:rsidR="00983F3C" w:rsidRDefault="0026411A">
      <w:pPr>
        <w:suppressAutoHyphens/>
        <w:spacing w:after="0"/>
        <w:jc w:val="both"/>
        <w:rPr>
          <w:rFonts w:ascii="Times New Roman" w:eastAsia="Times New Roman" w:hAnsi="Times New Roman" w:cs="Times New Roman"/>
          <w:sz w:val="24"/>
        </w:rPr>
      </w:pPr>
      <w:r>
        <w:rPr>
          <w:rFonts w:ascii="Times New Roman" w:eastAsia="Times New Roman" w:hAnsi="Times New Roman" w:cs="Times New Roman"/>
          <w:sz w:val="24"/>
        </w:rPr>
        <w:t>a) pobraną z publicznych studni i zdrojów ulicznych,</w:t>
      </w:r>
    </w:p>
    <w:p w:rsidR="00983F3C" w:rsidRDefault="0026411A">
      <w:pPr>
        <w:suppressAutoHyphens/>
        <w:spacing w:after="0"/>
        <w:jc w:val="both"/>
        <w:rPr>
          <w:rFonts w:ascii="Times New Roman" w:eastAsia="Times New Roman" w:hAnsi="Times New Roman" w:cs="Times New Roman"/>
          <w:sz w:val="24"/>
        </w:rPr>
      </w:pPr>
      <w:r>
        <w:rPr>
          <w:rFonts w:ascii="Times New Roman" w:eastAsia="Times New Roman" w:hAnsi="Times New Roman" w:cs="Times New Roman"/>
          <w:sz w:val="24"/>
        </w:rPr>
        <w:t>b) zużytą do zasilania publicznych fontann i na cele przeciwpożarowe,</w:t>
      </w:r>
    </w:p>
    <w:p w:rsidR="00983F3C" w:rsidRDefault="0026411A">
      <w:pPr>
        <w:suppressAutoHyphens/>
        <w:spacing w:after="0"/>
        <w:jc w:val="both"/>
        <w:rPr>
          <w:rFonts w:ascii="Times New Roman" w:eastAsia="Times New Roman" w:hAnsi="Times New Roman" w:cs="Times New Roman"/>
          <w:sz w:val="24"/>
        </w:rPr>
      </w:pPr>
      <w:r>
        <w:rPr>
          <w:rFonts w:ascii="Times New Roman" w:eastAsia="Times New Roman" w:hAnsi="Times New Roman" w:cs="Times New Roman"/>
          <w:sz w:val="24"/>
        </w:rPr>
        <w:t>c) zużytą do zraszania publicznych ulic i publicznych terenów zielonych.</w:t>
      </w:r>
    </w:p>
    <w:p w:rsidR="00983F3C" w:rsidRDefault="0026411A">
      <w:pPr>
        <w:suppressAutoHyphens/>
        <w:spacing w:after="0"/>
        <w:jc w:val="both"/>
        <w:rPr>
          <w:rFonts w:ascii="Times New Roman" w:eastAsia="Times New Roman" w:hAnsi="Times New Roman" w:cs="Times New Roman"/>
          <w:sz w:val="24"/>
        </w:rPr>
      </w:pPr>
      <w:r>
        <w:rPr>
          <w:rFonts w:ascii="Times New Roman" w:eastAsia="Times New Roman" w:hAnsi="Times New Roman" w:cs="Times New Roman"/>
          <w:sz w:val="24"/>
        </w:rPr>
        <w:t>§ 14. 1. Koszty związane z eksploatacją urządzeń kanalizacji deszczowej gminy obciążają budżet Gminy.</w:t>
      </w:r>
    </w:p>
    <w:p w:rsidR="00983F3C" w:rsidRPr="00DC5739" w:rsidRDefault="0026411A">
      <w:p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 xml:space="preserve">2. Sposób rozliczeń za </w:t>
      </w:r>
      <w:r w:rsidR="000F146B" w:rsidRPr="00DC5739">
        <w:rPr>
          <w:rFonts w:ascii="Times New Roman" w:eastAsia="Times New Roman" w:hAnsi="Times New Roman" w:cs="Times New Roman"/>
          <w:sz w:val="24"/>
        </w:rPr>
        <w:t>wody</w:t>
      </w:r>
      <w:r w:rsidRPr="00DC5739">
        <w:rPr>
          <w:rFonts w:ascii="Times New Roman" w:eastAsia="Times New Roman" w:hAnsi="Times New Roman" w:cs="Times New Roman"/>
          <w:sz w:val="24"/>
        </w:rPr>
        <w:t xml:space="preserve"> opadowe wprowadzane do kanalizacji ogólnospławnej i oczyszczane w oczyszczalni ścieków komunalnych ustala się w umowie zawartej między Przedsiębiorstwem, a Gminą.</w:t>
      </w:r>
    </w:p>
    <w:p w:rsidR="00983F3C" w:rsidRDefault="0026411A">
      <w:pPr>
        <w:suppressAutoHyphens/>
        <w:spacing w:after="0"/>
        <w:jc w:val="both"/>
        <w:rPr>
          <w:rFonts w:ascii="Times New Roman" w:eastAsia="Times New Roman" w:hAnsi="Times New Roman" w:cs="Times New Roman"/>
          <w:sz w:val="24"/>
        </w:rPr>
      </w:pPr>
      <w:r>
        <w:rPr>
          <w:rFonts w:ascii="Times New Roman" w:eastAsia="Times New Roman" w:hAnsi="Times New Roman" w:cs="Times New Roman"/>
          <w:sz w:val="24"/>
        </w:rPr>
        <w:t>§ 15. Warunki prowadzenia rozliczeń za zaopatrzenie w wodę i odprowadzanie ścieków określa Rozdział 5 Ustawy oraz umowa.</w:t>
      </w:r>
    </w:p>
    <w:p w:rsidR="00983F3C" w:rsidRDefault="00983F3C">
      <w:pPr>
        <w:suppressAutoHyphens/>
        <w:spacing w:after="0"/>
        <w:jc w:val="center"/>
        <w:rPr>
          <w:rFonts w:ascii="Times New Roman" w:eastAsia="Times New Roman" w:hAnsi="Times New Roman" w:cs="Times New Roman"/>
          <w:sz w:val="24"/>
        </w:rPr>
      </w:pPr>
    </w:p>
    <w:p w:rsidR="00983F3C" w:rsidRDefault="0026411A">
      <w:pPr>
        <w:suppressAutoHyphens/>
        <w:spacing w:after="0"/>
        <w:jc w:val="center"/>
        <w:rPr>
          <w:rFonts w:ascii="Times New Roman" w:eastAsia="Times New Roman" w:hAnsi="Times New Roman" w:cs="Times New Roman"/>
          <w:sz w:val="24"/>
        </w:rPr>
      </w:pPr>
      <w:r>
        <w:rPr>
          <w:rFonts w:ascii="Times New Roman" w:eastAsia="Times New Roman" w:hAnsi="Times New Roman" w:cs="Times New Roman"/>
          <w:b/>
          <w:sz w:val="24"/>
        </w:rPr>
        <w:t>Rozdział 5.</w:t>
      </w:r>
      <w:r>
        <w:rPr>
          <w:rFonts w:ascii="Times New Roman" w:eastAsia="Times New Roman" w:hAnsi="Times New Roman" w:cs="Times New Roman"/>
          <w:sz w:val="24"/>
        </w:rPr>
        <w:br/>
      </w:r>
      <w:r>
        <w:rPr>
          <w:rFonts w:ascii="Times New Roman" w:eastAsia="Times New Roman" w:hAnsi="Times New Roman" w:cs="Times New Roman"/>
          <w:b/>
          <w:sz w:val="24"/>
        </w:rPr>
        <w:t>Warunki przyłączenia do sieci</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16.</w:t>
      </w:r>
      <w:r>
        <w:rPr>
          <w:rFonts w:ascii="Times New Roman" w:eastAsia="Times New Roman" w:hAnsi="Times New Roman" w:cs="Times New Roman"/>
          <w:sz w:val="24"/>
        </w:rPr>
        <w:t xml:space="preserve"> 1. Przyłączenie nieruchomości do sieci wodociągowej lub kanalizacyjnej odbywa się na pisemny wniosek o przyłączenie i określenie warunków przyłączenia, zwanych dalej "warunkami przyłączenia" złożony przez osobę ubiegającą się o przyłączenie.</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sz w:val="24"/>
        </w:rPr>
        <w:t>2. Z wnioskiem o przyłączenie do sieci wodociągowej lub kanalizacyjnej może występować osoba posiadająca tytuł prawny do korzystania z nieruchomości, która ma być przyłączona do sieci.</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sz w:val="24"/>
        </w:rPr>
        <w:t>3. Wniosek, o którym mowa w ust. 1 powinien w szczególności zawierać:</w:t>
      </w:r>
    </w:p>
    <w:p w:rsidR="00983F3C" w:rsidRDefault="0026411A">
      <w:pPr>
        <w:suppressAutoHyphens/>
        <w:spacing w:before="120" w:after="120"/>
        <w:ind w:hanging="227"/>
        <w:jc w:val="both"/>
        <w:rPr>
          <w:rFonts w:ascii="Times New Roman" w:eastAsia="Times New Roman" w:hAnsi="Times New Roman" w:cs="Times New Roman"/>
          <w:sz w:val="24"/>
        </w:rPr>
      </w:pPr>
      <w:r>
        <w:rPr>
          <w:rFonts w:ascii="Times New Roman" w:eastAsia="Times New Roman" w:hAnsi="Times New Roman" w:cs="Times New Roman"/>
          <w:sz w:val="24"/>
        </w:rPr>
        <w:t>a) dane dotyczące identyfikacji wnioskodawcy,</w:t>
      </w:r>
    </w:p>
    <w:p w:rsidR="00983F3C" w:rsidRDefault="0026411A">
      <w:pPr>
        <w:suppressAutoHyphens/>
        <w:spacing w:before="120" w:after="120"/>
        <w:ind w:hanging="227"/>
        <w:jc w:val="both"/>
        <w:rPr>
          <w:rFonts w:ascii="Times New Roman" w:eastAsia="Times New Roman" w:hAnsi="Times New Roman" w:cs="Times New Roman"/>
          <w:sz w:val="24"/>
        </w:rPr>
      </w:pPr>
      <w:r>
        <w:rPr>
          <w:rFonts w:ascii="Times New Roman" w:eastAsia="Times New Roman" w:hAnsi="Times New Roman" w:cs="Times New Roman"/>
          <w:sz w:val="24"/>
        </w:rPr>
        <w:t>b) adres podłączanej nieruchomości,</w:t>
      </w:r>
    </w:p>
    <w:p w:rsidR="00983F3C" w:rsidRDefault="0026411A">
      <w:pPr>
        <w:suppressAutoHyphens/>
        <w:spacing w:before="120" w:after="120"/>
        <w:ind w:hanging="22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c) rodzaj podłączenia (wodociągowe, kanalizacyjne),</w:t>
      </w:r>
    </w:p>
    <w:p w:rsidR="00983F3C" w:rsidRDefault="0026411A">
      <w:pPr>
        <w:suppressAutoHyphens/>
        <w:spacing w:before="120" w:after="120"/>
        <w:ind w:hanging="227"/>
        <w:jc w:val="both"/>
        <w:rPr>
          <w:rFonts w:ascii="Times New Roman" w:eastAsia="Times New Roman" w:hAnsi="Times New Roman" w:cs="Times New Roman"/>
          <w:sz w:val="24"/>
        </w:rPr>
      </w:pPr>
      <w:r>
        <w:rPr>
          <w:rFonts w:ascii="Times New Roman" w:eastAsia="Times New Roman" w:hAnsi="Times New Roman" w:cs="Times New Roman"/>
          <w:sz w:val="24"/>
        </w:rPr>
        <w:t>d) formę i termin podłączenia,</w:t>
      </w:r>
    </w:p>
    <w:p w:rsidR="00983F3C" w:rsidRDefault="0026411A">
      <w:pPr>
        <w:suppressAutoHyphens/>
        <w:spacing w:before="120" w:after="120"/>
        <w:ind w:hanging="227"/>
        <w:jc w:val="both"/>
        <w:rPr>
          <w:rFonts w:ascii="Times New Roman" w:eastAsia="Times New Roman" w:hAnsi="Times New Roman" w:cs="Times New Roman"/>
          <w:sz w:val="24"/>
        </w:rPr>
      </w:pPr>
      <w:r>
        <w:rPr>
          <w:rFonts w:ascii="Times New Roman" w:eastAsia="Times New Roman" w:hAnsi="Times New Roman" w:cs="Times New Roman"/>
          <w:sz w:val="24"/>
        </w:rPr>
        <w:t>e) przeznaczenie budynku,</w:t>
      </w:r>
    </w:p>
    <w:p w:rsidR="00983F3C" w:rsidRDefault="0026411A">
      <w:pPr>
        <w:suppressAutoHyphens/>
        <w:spacing w:before="120" w:after="120"/>
        <w:ind w:hanging="227"/>
        <w:jc w:val="both"/>
        <w:rPr>
          <w:rFonts w:ascii="Times New Roman" w:eastAsia="Times New Roman" w:hAnsi="Times New Roman" w:cs="Times New Roman"/>
          <w:sz w:val="24"/>
        </w:rPr>
      </w:pPr>
      <w:r>
        <w:rPr>
          <w:rFonts w:ascii="Times New Roman" w:eastAsia="Times New Roman" w:hAnsi="Times New Roman" w:cs="Times New Roman"/>
          <w:sz w:val="24"/>
        </w:rPr>
        <w:t>f) datę i podpis wnioskodawcy.</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sz w:val="24"/>
        </w:rPr>
        <w:t>4. W uzasadnionych przypadkach Przedsiębiorstwo może wyrazić zgodę na przyłączenie osobie, która korzysta z nieruchomości o nieuregulowanym stanie prawnym.</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17.</w:t>
      </w:r>
      <w:r>
        <w:rPr>
          <w:rFonts w:ascii="Times New Roman" w:eastAsia="Times New Roman" w:hAnsi="Times New Roman" w:cs="Times New Roman"/>
          <w:sz w:val="24"/>
        </w:rPr>
        <w:t xml:space="preserve"> Do wniosku Odbiorca ubiegający się o przyłączenie do sieci załącza:</w:t>
      </w:r>
    </w:p>
    <w:p w:rsidR="00983F3C" w:rsidRDefault="0026411A">
      <w:pPr>
        <w:suppressAutoHyphens/>
        <w:spacing w:before="120" w:after="120"/>
        <w:ind w:hanging="227"/>
        <w:jc w:val="both"/>
        <w:rPr>
          <w:rFonts w:ascii="Times New Roman" w:eastAsia="Times New Roman" w:hAnsi="Times New Roman" w:cs="Times New Roman"/>
          <w:sz w:val="24"/>
        </w:rPr>
      </w:pPr>
      <w:r>
        <w:rPr>
          <w:rFonts w:ascii="Times New Roman" w:eastAsia="Times New Roman" w:hAnsi="Times New Roman" w:cs="Times New Roman"/>
          <w:sz w:val="24"/>
        </w:rPr>
        <w:t>a) oświadczenie o posiadanym tytule prawny do korzystania z nieruchomości, której dotyczy wniosek a w przypadku nieruchomości o nieuregulowanym stanie prawnym, opis jego statusu prawnego w stosunku do nieruchomości,</w:t>
      </w:r>
    </w:p>
    <w:p w:rsidR="00983F3C" w:rsidRDefault="0026411A">
      <w:pPr>
        <w:suppressAutoHyphens/>
        <w:spacing w:before="120" w:after="120"/>
        <w:ind w:hanging="227"/>
        <w:jc w:val="both"/>
        <w:rPr>
          <w:rFonts w:ascii="Times New Roman" w:eastAsia="Times New Roman" w:hAnsi="Times New Roman" w:cs="Times New Roman"/>
          <w:sz w:val="24"/>
        </w:rPr>
      </w:pPr>
      <w:r>
        <w:rPr>
          <w:rFonts w:ascii="Times New Roman" w:eastAsia="Times New Roman" w:hAnsi="Times New Roman" w:cs="Times New Roman"/>
          <w:sz w:val="24"/>
        </w:rPr>
        <w:t>b) aktualną mapę sytuacyjno-wysokościową do celów opiniodawczych w skali 1:500, określającą usytuowanie nieruchomości względem istniejących sieci wodociągowej lub kanalizacyjnej oraz innych obiektów i urządzeń uzbrojenia terenu. Mapa nie może być wydana wcześniej niż 2 miesiące od daty wpływu wniosku o przyłączenie do sieci.</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18.</w:t>
      </w:r>
      <w:r>
        <w:rPr>
          <w:rFonts w:ascii="Times New Roman" w:eastAsia="Times New Roman" w:hAnsi="Times New Roman" w:cs="Times New Roman"/>
          <w:sz w:val="24"/>
        </w:rPr>
        <w:t xml:space="preserve"> 1. Przedsiębiorstwo określa warunki przyłączenia i przekazuje je wnioskodawcy w terminie nie dłuższym niż 30 dni od dnia złożenia wniosku. 2. Warunki przyłączenia są ważne dwa lata od dnia ich wydania.</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sz w:val="24"/>
        </w:rPr>
        <w:t>3. Wydanie warunków technicznych przyłączenia do sieci wodociągowej i kanalizacyjnej jest płatne zgodnie z cennikiem przedsiębiorstwa.</w:t>
      </w:r>
    </w:p>
    <w:p w:rsidR="00983F3C" w:rsidRPr="004D58EA" w:rsidRDefault="0026411A" w:rsidP="00B7010E">
      <w:pPr>
        <w:suppressAutoHyphens/>
        <w:spacing w:before="120" w:after="120"/>
        <w:ind w:firstLine="340"/>
        <w:jc w:val="both"/>
        <w:rPr>
          <w:rFonts w:ascii="Times New Roman" w:eastAsia="Times New Roman" w:hAnsi="Times New Roman" w:cs="Times New Roman"/>
          <w:strike/>
          <w:color w:val="FF0000"/>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19.</w:t>
      </w:r>
      <w:r>
        <w:rPr>
          <w:rFonts w:ascii="Times New Roman" w:eastAsia="Times New Roman" w:hAnsi="Times New Roman" w:cs="Times New Roman"/>
          <w:sz w:val="24"/>
        </w:rPr>
        <w:t xml:space="preserve"> 1. Przyłączenie do sieci wodociągowej lub kanalizacyjnej może nastąpić po spełnieniu warunków przyłączenia, o których mowa w niniejszym Regulaminie</w:t>
      </w:r>
      <w:r w:rsidR="00B7010E">
        <w:rPr>
          <w:rFonts w:ascii="Times New Roman" w:eastAsia="Times New Roman" w:hAnsi="Times New Roman" w:cs="Times New Roman"/>
          <w:sz w:val="24"/>
        </w:rPr>
        <w:t xml:space="preserve"> </w:t>
      </w:r>
    </w:p>
    <w:p w:rsidR="00983F3C" w:rsidRPr="00AB5EF2" w:rsidRDefault="0026411A">
      <w:pPr>
        <w:suppressAutoHyphens/>
        <w:spacing w:before="120" w:after="120"/>
        <w:ind w:firstLine="340"/>
        <w:jc w:val="both"/>
        <w:rPr>
          <w:rFonts w:ascii="Times New Roman" w:eastAsia="Times New Roman" w:hAnsi="Times New Roman" w:cs="Times New Roman"/>
          <w:sz w:val="24"/>
        </w:rPr>
      </w:pPr>
      <w:r w:rsidRPr="00F92567">
        <w:rPr>
          <w:rFonts w:ascii="Times New Roman" w:eastAsia="Times New Roman" w:hAnsi="Times New Roman" w:cs="Times New Roman"/>
          <w:b/>
          <w:sz w:val="24"/>
        </w:rPr>
        <w:t>§ 20</w:t>
      </w:r>
      <w:r w:rsidRPr="00AB5EF2">
        <w:rPr>
          <w:rFonts w:ascii="Times New Roman" w:eastAsia="Times New Roman" w:hAnsi="Times New Roman" w:cs="Times New Roman"/>
          <w:sz w:val="24"/>
        </w:rPr>
        <w:t>. 1. Warunki przyłączenia stanowi</w:t>
      </w:r>
      <w:r w:rsidR="004D58EA">
        <w:rPr>
          <w:rFonts w:ascii="Times New Roman" w:eastAsia="Times New Roman" w:hAnsi="Times New Roman" w:cs="Times New Roman"/>
          <w:sz w:val="24"/>
        </w:rPr>
        <w:t>ą</w:t>
      </w:r>
      <w:r w:rsidRPr="00AB5EF2">
        <w:rPr>
          <w:rFonts w:ascii="Times New Roman" w:eastAsia="Times New Roman" w:hAnsi="Times New Roman" w:cs="Times New Roman"/>
          <w:sz w:val="24"/>
        </w:rPr>
        <w:t xml:space="preserve"> podstawę do rozpoczęcia realizacji prac projektowych oraz budowlano-montażowych.</w:t>
      </w:r>
    </w:p>
    <w:p w:rsidR="00983F3C" w:rsidRPr="00AB5EF2" w:rsidRDefault="0026411A">
      <w:pPr>
        <w:suppressAutoHyphens/>
        <w:spacing w:before="120" w:after="120"/>
        <w:ind w:firstLine="340"/>
        <w:jc w:val="both"/>
        <w:rPr>
          <w:rFonts w:ascii="Times New Roman" w:eastAsia="Times New Roman" w:hAnsi="Times New Roman" w:cs="Times New Roman"/>
          <w:sz w:val="24"/>
        </w:rPr>
      </w:pPr>
      <w:r w:rsidRPr="00AB5EF2">
        <w:rPr>
          <w:rFonts w:ascii="Times New Roman" w:eastAsia="Times New Roman" w:hAnsi="Times New Roman" w:cs="Times New Roman"/>
          <w:sz w:val="24"/>
        </w:rPr>
        <w:t>2. Określone w warunkach próby i odbiory częściowe oraz końcowe są przeprowadzane przy udziale upoważnionych przedstawicieli stron.</w:t>
      </w:r>
    </w:p>
    <w:p w:rsidR="00983F3C" w:rsidRPr="00AB5EF2" w:rsidRDefault="0026411A">
      <w:pPr>
        <w:suppressAutoHyphens/>
        <w:spacing w:before="120" w:after="120"/>
        <w:ind w:firstLine="340"/>
        <w:jc w:val="both"/>
        <w:rPr>
          <w:rFonts w:ascii="Times New Roman" w:eastAsia="Times New Roman" w:hAnsi="Times New Roman" w:cs="Times New Roman"/>
          <w:sz w:val="24"/>
        </w:rPr>
      </w:pPr>
      <w:r w:rsidRPr="00AB5EF2">
        <w:rPr>
          <w:rFonts w:ascii="Times New Roman" w:eastAsia="Times New Roman" w:hAnsi="Times New Roman" w:cs="Times New Roman"/>
          <w:sz w:val="24"/>
        </w:rPr>
        <w:t>3. Wyniki prób i odbiorów, o których mowa w ust. 2 są potwierdzane przez strony w protokołach.</w:t>
      </w:r>
    </w:p>
    <w:p w:rsidR="00983F3C" w:rsidRPr="00AB5EF2" w:rsidRDefault="0026411A">
      <w:pPr>
        <w:suppressAutoHyphens/>
        <w:spacing w:before="120" w:after="120"/>
        <w:ind w:firstLine="340"/>
        <w:jc w:val="both"/>
        <w:rPr>
          <w:rFonts w:ascii="Times New Roman" w:eastAsia="Times New Roman" w:hAnsi="Times New Roman" w:cs="Times New Roman"/>
          <w:sz w:val="24"/>
        </w:rPr>
      </w:pPr>
      <w:r w:rsidRPr="00AB5EF2">
        <w:rPr>
          <w:rFonts w:ascii="Times New Roman" w:eastAsia="Times New Roman" w:hAnsi="Times New Roman" w:cs="Times New Roman"/>
          <w:sz w:val="24"/>
        </w:rPr>
        <w:t>4. Upoważniony przedstawiciel użytkownika sprawuje nadzór techniczny nad realizacją prac budowlano- montażowych.</w:t>
      </w:r>
    </w:p>
    <w:p w:rsidR="00983F3C" w:rsidRDefault="0026411A">
      <w:pPr>
        <w:suppressAutoHyphens/>
        <w:spacing w:after="0"/>
        <w:jc w:val="center"/>
        <w:rPr>
          <w:rFonts w:ascii="Times New Roman" w:eastAsia="Times New Roman" w:hAnsi="Times New Roman" w:cs="Times New Roman"/>
          <w:sz w:val="24"/>
        </w:rPr>
      </w:pPr>
      <w:r>
        <w:rPr>
          <w:rFonts w:ascii="Times New Roman" w:eastAsia="Times New Roman" w:hAnsi="Times New Roman" w:cs="Times New Roman"/>
          <w:b/>
          <w:sz w:val="24"/>
        </w:rPr>
        <w:t>Rozdział 6</w:t>
      </w:r>
      <w:r>
        <w:rPr>
          <w:rFonts w:ascii="Times New Roman" w:eastAsia="Times New Roman" w:hAnsi="Times New Roman" w:cs="Times New Roman"/>
          <w:sz w:val="24"/>
        </w:rPr>
        <w:br/>
      </w:r>
      <w:r>
        <w:rPr>
          <w:rFonts w:ascii="Times New Roman" w:eastAsia="Times New Roman" w:hAnsi="Times New Roman" w:cs="Times New Roman"/>
          <w:b/>
          <w:sz w:val="24"/>
        </w:rPr>
        <w:t>Warunki techniczne określające możliwości dostępu do usług wodociągowych i</w:t>
      </w:r>
      <w:r>
        <w:rPr>
          <w:rFonts w:ascii="Times New Roman" w:eastAsia="Times New Roman" w:hAnsi="Times New Roman" w:cs="Times New Roman"/>
          <w:sz w:val="24"/>
        </w:rPr>
        <w:t xml:space="preserve"> </w:t>
      </w:r>
      <w:r>
        <w:rPr>
          <w:rFonts w:ascii="Times New Roman" w:eastAsia="Times New Roman" w:hAnsi="Times New Roman" w:cs="Times New Roman"/>
          <w:b/>
          <w:sz w:val="24"/>
        </w:rPr>
        <w:t>kanalizacyjnych</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21.</w:t>
      </w:r>
      <w:r>
        <w:rPr>
          <w:rFonts w:ascii="Times New Roman" w:eastAsia="Times New Roman" w:hAnsi="Times New Roman" w:cs="Times New Roman"/>
          <w:sz w:val="24"/>
        </w:rPr>
        <w:t xml:space="preserve"> 1. Przedsiębiorstwo ma prawo odmówić przyłączenia do sieci wod</w:t>
      </w:r>
      <w:r w:rsidR="006630D5">
        <w:rPr>
          <w:rFonts w:ascii="Times New Roman" w:eastAsia="Times New Roman" w:hAnsi="Times New Roman" w:cs="Times New Roman"/>
          <w:sz w:val="24"/>
        </w:rPr>
        <w:t xml:space="preserve">ociągowej i/lub </w:t>
      </w:r>
      <w:r>
        <w:rPr>
          <w:rFonts w:ascii="Times New Roman" w:eastAsia="Times New Roman" w:hAnsi="Times New Roman" w:cs="Times New Roman"/>
          <w:sz w:val="24"/>
        </w:rPr>
        <w:t>kan</w:t>
      </w:r>
      <w:r w:rsidR="006630D5">
        <w:rPr>
          <w:rFonts w:ascii="Times New Roman" w:eastAsia="Times New Roman" w:hAnsi="Times New Roman" w:cs="Times New Roman"/>
          <w:sz w:val="24"/>
        </w:rPr>
        <w:t>alizacyjnej</w:t>
      </w:r>
      <w:r>
        <w:rPr>
          <w:rFonts w:ascii="Times New Roman" w:eastAsia="Times New Roman" w:hAnsi="Times New Roman" w:cs="Times New Roman"/>
          <w:sz w:val="24"/>
        </w:rPr>
        <w:t xml:space="preserve"> w przypadku braku wystarczających mocy produkcyjnych oraz niewystarczających warunków technicznych uniemożliwiających realizację usługi.</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sz w:val="24"/>
        </w:rPr>
        <w:t>2. Przedsiębiorstwo ma prawo odmówić przyłączenia do sieci wod</w:t>
      </w:r>
      <w:r w:rsidR="00F92567">
        <w:rPr>
          <w:rFonts w:ascii="Times New Roman" w:eastAsia="Times New Roman" w:hAnsi="Times New Roman" w:cs="Times New Roman"/>
          <w:sz w:val="24"/>
        </w:rPr>
        <w:t xml:space="preserve">ociągowo lub </w:t>
      </w:r>
      <w:r>
        <w:rPr>
          <w:rFonts w:ascii="Times New Roman" w:eastAsia="Times New Roman" w:hAnsi="Times New Roman" w:cs="Times New Roman"/>
          <w:sz w:val="24"/>
        </w:rPr>
        <w:t>kan</w:t>
      </w:r>
      <w:r w:rsidR="00F92567">
        <w:rPr>
          <w:rFonts w:ascii="Times New Roman" w:eastAsia="Times New Roman" w:hAnsi="Times New Roman" w:cs="Times New Roman"/>
          <w:sz w:val="24"/>
        </w:rPr>
        <w:t>alizacyjnej,</w:t>
      </w:r>
      <w:r>
        <w:rPr>
          <w:rFonts w:ascii="Times New Roman" w:eastAsia="Times New Roman" w:hAnsi="Times New Roman" w:cs="Times New Roman"/>
          <w:sz w:val="24"/>
        </w:rPr>
        <w:t xml:space="preserve"> jeśli przyłącze zostało wykonane bez uzyskania zgody Przedsiębiorstwa, bądź zostało wykonane niezgodnie z wydanymi warunkami technicznymi i obowiązującymi przepisami.</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 22. 1</w:t>
      </w:r>
      <w:r>
        <w:rPr>
          <w:rFonts w:ascii="Times New Roman" w:eastAsia="Times New Roman" w:hAnsi="Times New Roman" w:cs="Times New Roman"/>
          <w:sz w:val="24"/>
        </w:rPr>
        <w:t>. Przedsiębiorstwo jest zobowiązane przyłączyć do sieci wod</w:t>
      </w:r>
      <w:r w:rsidR="00F92567">
        <w:rPr>
          <w:rFonts w:ascii="Times New Roman" w:eastAsia="Times New Roman" w:hAnsi="Times New Roman" w:cs="Times New Roman"/>
          <w:sz w:val="24"/>
        </w:rPr>
        <w:t xml:space="preserve">ociągowej i/lub </w:t>
      </w:r>
      <w:r>
        <w:rPr>
          <w:rFonts w:ascii="Times New Roman" w:eastAsia="Times New Roman" w:hAnsi="Times New Roman" w:cs="Times New Roman"/>
          <w:sz w:val="24"/>
        </w:rPr>
        <w:t>kan</w:t>
      </w:r>
      <w:r w:rsidR="00F92567">
        <w:rPr>
          <w:rFonts w:ascii="Times New Roman" w:eastAsia="Times New Roman" w:hAnsi="Times New Roman" w:cs="Times New Roman"/>
          <w:sz w:val="24"/>
        </w:rPr>
        <w:t>alizacyjnej</w:t>
      </w:r>
      <w:r>
        <w:rPr>
          <w:rFonts w:ascii="Times New Roman" w:eastAsia="Times New Roman" w:hAnsi="Times New Roman" w:cs="Times New Roman"/>
          <w:sz w:val="24"/>
        </w:rPr>
        <w:t xml:space="preserve"> nieruchomość osoby ubiegającej się o przyłączenie, jeżeli istnieją techniczne możliwości świadczenia usług. Możliwości te uwarunkowane są usytuowaniem nieruchomości oraz możliwościami przepustowymi istniejącej sieci wodociągowej i sieci kanalizacyjnej.</w:t>
      </w:r>
    </w:p>
    <w:p w:rsidR="00766684" w:rsidRPr="00DC5739" w:rsidRDefault="0099764A">
      <w:pPr>
        <w:suppressAutoHyphens/>
        <w:spacing w:before="120" w:after="120"/>
        <w:ind w:firstLine="340"/>
        <w:jc w:val="both"/>
        <w:rPr>
          <w:rFonts w:ascii="Times New Roman" w:eastAsia="Times New Roman" w:hAnsi="Times New Roman" w:cs="Times New Roman"/>
          <w:sz w:val="24"/>
        </w:rPr>
      </w:pPr>
      <w:r w:rsidRPr="00DC5739">
        <w:rPr>
          <w:rFonts w:ascii="Times New Roman" w:eastAsia="Times New Roman" w:hAnsi="Times New Roman" w:cs="Times New Roman"/>
          <w:sz w:val="24"/>
        </w:rPr>
        <w:t xml:space="preserve">2. </w:t>
      </w:r>
      <w:r w:rsidR="00766684" w:rsidRPr="00DC5739">
        <w:rPr>
          <w:rFonts w:ascii="Times New Roman" w:eastAsia="Times New Roman" w:hAnsi="Times New Roman" w:cs="Times New Roman"/>
          <w:sz w:val="24"/>
        </w:rPr>
        <w:t>Warunki techniczne przyłącza określają kolejno procedurę podłączenia wskazując etapy działania oraz dookreślają sposób i materiały z jakiego przyłącze powinno zostać wykonane.</w:t>
      </w:r>
    </w:p>
    <w:p w:rsidR="009F0F59" w:rsidRPr="00DC5739" w:rsidRDefault="00766684">
      <w:pPr>
        <w:suppressAutoHyphens/>
        <w:spacing w:before="120" w:after="120"/>
        <w:ind w:firstLine="340"/>
        <w:jc w:val="both"/>
        <w:rPr>
          <w:rFonts w:ascii="Times New Roman" w:eastAsia="Times New Roman" w:hAnsi="Times New Roman" w:cs="Times New Roman"/>
          <w:sz w:val="24"/>
        </w:rPr>
      </w:pPr>
      <w:r w:rsidRPr="00DC5739">
        <w:rPr>
          <w:rFonts w:ascii="Times New Roman" w:eastAsia="Times New Roman" w:hAnsi="Times New Roman" w:cs="Times New Roman"/>
          <w:sz w:val="24"/>
        </w:rPr>
        <w:t xml:space="preserve">3. </w:t>
      </w:r>
      <w:r w:rsidR="0099764A" w:rsidRPr="00DC5739">
        <w:rPr>
          <w:rFonts w:ascii="Times New Roman" w:eastAsia="Times New Roman" w:hAnsi="Times New Roman" w:cs="Times New Roman"/>
          <w:sz w:val="24"/>
        </w:rPr>
        <w:t>Osoby chcące wybudować przyłącze wodociągowe lub kanalizacyjne zobowiązane są do budowy przyłącza</w:t>
      </w:r>
      <w:r w:rsidRPr="00DC5739">
        <w:rPr>
          <w:rFonts w:ascii="Times New Roman" w:eastAsia="Times New Roman" w:hAnsi="Times New Roman" w:cs="Times New Roman"/>
          <w:sz w:val="24"/>
        </w:rPr>
        <w:t>,</w:t>
      </w:r>
      <w:r w:rsidR="0099764A" w:rsidRPr="00DC5739">
        <w:rPr>
          <w:rFonts w:ascii="Times New Roman" w:eastAsia="Times New Roman" w:hAnsi="Times New Roman" w:cs="Times New Roman"/>
          <w:sz w:val="24"/>
        </w:rPr>
        <w:t xml:space="preserve"> zgodnie warunkami technicznymi wydanymi</w:t>
      </w:r>
      <w:r w:rsidRPr="00DC5739">
        <w:rPr>
          <w:rFonts w:ascii="Times New Roman" w:eastAsia="Times New Roman" w:hAnsi="Times New Roman" w:cs="Times New Roman"/>
          <w:sz w:val="24"/>
        </w:rPr>
        <w:t xml:space="preserve"> na podstawie uprzednio złożonego wniosku,</w:t>
      </w:r>
      <w:r w:rsidR="0099764A" w:rsidRPr="00DC5739">
        <w:rPr>
          <w:rFonts w:ascii="Times New Roman" w:eastAsia="Times New Roman" w:hAnsi="Times New Roman" w:cs="Times New Roman"/>
          <w:sz w:val="24"/>
        </w:rPr>
        <w:t xml:space="preserve"> przez Przedsiębiorstwo</w:t>
      </w:r>
      <w:r w:rsidRPr="00DC5739">
        <w:rPr>
          <w:rFonts w:ascii="Times New Roman" w:eastAsia="Times New Roman" w:hAnsi="Times New Roman" w:cs="Times New Roman"/>
          <w:sz w:val="24"/>
        </w:rPr>
        <w:t xml:space="preserve"> wodociągowo-kanalizacyjne</w:t>
      </w:r>
      <w:r w:rsidR="0099764A" w:rsidRPr="00DC5739">
        <w:rPr>
          <w:rFonts w:ascii="Times New Roman" w:eastAsia="Times New Roman" w:hAnsi="Times New Roman" w:cs="Times New Roman"/>
          <w:sz w:val="24"/>
        </w:rPr>
        <w:t>.</w:t>
      </w:r>
    </w:p>
    <w:p w:rsidR="00766684" w:rsidRPr="00DC5739" w:rsidRDefault="00766684" w:rsidP="00766684">
      <w:pPr>
        <w:suppressAutoHyphens/>
        <w:spacing w:before="120" w:after="120"/>
        <w:ind w:firstLine="340"/>
        <w:jc w:val="both"/>
        <w:rPr>
          <w:rFonts w:ascii="Times New Roman" w:eastAsia="Times New Roman" w:hAnsi="Times New Roman" w:cs="Times New Roman"/>
          <w:sz w:val="24"/>
        </w:rPr>
      </w:pPr>
      <w:r w:rsidRPr="00DC5739">
        <w:rPr>
          <w:rFonts w:ascii="Times New Roman" w:eastAsia="Times New Roman" w:hAnsi="Times New Roman" w:cs="Times New Roman"/>
          <w:sz w:val="24"/>
        </w:rPr>
        <w:t>4</w:t>
      </w:r>
      <w:r w:rsidR="0099764A" w:rsidRPr="00DC5739">
        <w:rPr>
          <w:rFonts w:ascii="Times New Roman" w:eastAsia="Times New Roman" w:hAnsi="Times New Roman" w:cs="Times New Roman"/>
          <w:sz w:val="24"/>
        </w:rPr>
        <w:t>. Warunki techniczne przyłącza wodociągowego lub kanalizacyjnego określają indywidualne uwarunkowania, jakie powinny być spełnione w zależności od charakterystyki terenu, materiału z jakiego jest wykonana magistrala oraz przeznaczenia przyłączanej nieruchomości.</w:t>
      </w:r>
    </w:p>
    <w:p w:rsidR="00983F3C" w:rsidRDefault="00766684">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sz w:val="24"/>
        </w:rPr>
        <w:t>5</w:t>
      </w:r>
      <w:r w:rsidR="0026411A">
        <w:rPr>
          <w:rFonts w:ascii="Times New Roman" w:eastAsia="Times New Roman" w:hAnsi="Times New Roman" w:cs="Times New Roman"/>
          <w:sz w:val="24"/>
        </w:rPr>
        <w:t>. Warunkiem realizacji przyłączenia do sieci wod</w:t>
      </w:r>
      <w:r w:rsidR="00F92567">
        <w:rPr>
          <w:rFonts w:ascii="Times New Roman" w:eastAsia="Times New Roman" w:hAnsi="Times New Roman" w:cs="Times New Roman"/>
          <w:sz w:val="24"/>
        </w:rPr>
        <w:t xml:space="preserve">ociągowej i/lub </w:t>
      </w:r>
      <w:r w:rsidR="0026411A">
        <w:rPr>
          <w:rFonts w:ascii="Times New Roman" w:eastAsia="Times New Roman" w:hAnsi="Times New Roman" w:cs="Times New Roman"/>
          <w:sz w:val="24"/>
        </w:rPr>
        <w:t>kan</w:t>
      </w:r>
      <w:r w:rsidR="00F92567">
        <w:rPr>
          <w:rFonts w:ascii="Times New Roman" w:eastAsia="Times New Roman" w:hAnsi="Times New Roman" w:cs="Times New Roman"/>
          <w:sz w:val="24"/>
        </w:rPr>
        <w:t>alizacyjnej</w:t>
      </w:r>
      <w:r w:rsidR="0026411A">
        <w:rPr>
          <w:rFonts w:ascii="Times New Roman" w:eastAsia="Times New Roman" w:hAnsi="Times New Roman" w:cs="Times New Roman"/>
          <w:sz w:val="24"/>
        </w:rPr>
        <w:t xml:space="preserve"> jest zawarcie Umowy o której mowa w § 5.</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23.</w:t>
      </w:r>
      <w:r>
        <w:rPr>
          <w:rFonts w:ascii="Times New Roman" w:eastAsia="Times New Roman" w:hAnsi="Times New Roman" w:cs="Times New Roman"/>
          <w:sz w:val="24"/>
        </w:rPr>
        <w:t xml:space="preserve"> 1. Przedsiębiorstwo jest zobowiązane zapewnić realizację budowy i rozbudowę urządzeń wodociągowych i kanalizacyjnych oraz sieci wodociągowej i kanalizacyjnej w zakresie uzgodnionym w wieloletnim planie rozwoju i modernizacji wodociągów i kanalizacji uchwalonym na podstawie art. 21 Ustawy, zgodnym z kierunkami rozwoju Gminy określonymi w Studium uwarunkowań i kierunkami zagospodarowania przestrzennego Gminy Pomiechówek oraz miejscowymi planami zagospodarowania przestrzennego.</w:t>
      </w:r>
    </w:p>
    <w:p w:rsidR="00224257" w:rsidRPr="00DC5739" w:rsidRDefault="00224257">
      <w:pPr>
        <w:suppressAutoHyphens/>
        <w:spacing w:before="120" w:after="120"/>
        <w:ind w:firstLine="340"/>
        <w:jc w:val="both"/>
        <w:rPr>
          <w:rFonts w:ascii="Times New Roman" w:eastAsia="Times New Roman" w:hAnsi="Times New Roman" w:cs="Times New Roman"/>
          <w:sz w:val="24"/>
        </w:rPr>
      </w:pPr>
      <w:r w:rsidRPr="00DC5739">
        <w:rPr>
          <w:rFonts w:ascii="Times New Roman" w:eastAsia="Times New Roman" w:hAnsi="Times New Roman" w:cs="Times New Roman"/>
          <w:sz w:val="24"/>
        </w:rPr>
        <w:t>2. Techniczne warunki możliwości dostępu do usług wodociągowo-kanalizacyjnych wynikają z technologii dostarczania wody i odprowadzania ścieków, poprzez co rozumie się faktyczne możliwości pozyskiwania przez przedsiębiorstwo wodociągowo-kanalizacyjne wody nadającej się do spożycia przez ludzi tj. wydajności źródeł wody,   możliwości oczyszczania ścieków tj. przepustowość oczyszczalni, wydajność i skuteczność stosowanej technologii oczyszczania ścieków i zagospodarowania osadów. Należy również wziąć pod uwagę możliwości techniczne dotyczące układów sieci dystrybucji wody oraz odbioru i przesytu ścieków w tym przepompowni</w:t>
      </w:r>
      <w:r w:rsidR="00064644" w:rsidRPr="00DC5739">
        <w:rPr>
          <w:rFonts w:ascii="Times New Roman" w:eastAsia="Times New Roman" w:hAnsi="Times New Roman" w:cs="Times New Roman"/>
          <w:sz w:val="24"/>
        </w:rPr>
        <w:t xml:space="preserve"> ścieków. Dostępność do usług wodociągowo-kanalizacyjnych uzależniona jest od rozkładu i obszaru objętego sieciami oraz uwarunkowana jest położeniem instalacji odbiorcy względem poziomu urządzeń przedsiębiorstwa. Szczegółowe warunki dostępu do usług wodociągowo-kanalizacyjnych ustalane są w warunkach przyłączenia do sieci wodociągowej lub kanalizacyjnej.</w:t>
      </w:r>
    </w:p>
    <w:p w:rsidR="00983F3C" w:rsidRDefault="00064644">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sz w:val="24"/>
        </w:rPr>
        <w:t>3</w:t>
      </w:r>
      <w:r w:rsidR="0026411A">
        <w:rPr>
          <w:rFonts w:ascii="Times New Roman" w:eastAsia="Times New Roman" w:hAnsi="Times New Roman" w:cs="Times New Roman"/>
          <w:sz w:val="24"/>
        </w:rPr>
        <w:t>. Osoba ubiegająca się o przyłączenie nieruchomości do sieci wodociągowej lub kanalizacyjnej zapewnia na własny koszt, realizację budowy przyłączy wodociągowych i kanalizacyjnych do sieci oraz studni wodomierzowej lub pomieszczenia przewidzianego do lokalizacji wodomierza głównego lub urządzenia pomiarowego ścieków.</w:t>
      </w:r>
    </w:p>
    <w:p w:rsidR="00983F3C" w:rsidRDefault="00064644">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sz w:val="24"/>
        </w:rPr>
        <w:t>4</w:t>
      </w:r>
      <w:r w:rsidR="0026411A">
        <w:rPr>
          <w:rFonts w:ascii="Times New Roman" w:eastAsia="Times New Roman" w:hAnsi="Times New Roman" w:cs="Times New Roman"/>
          <w:sz w:val="24"/>
        </w:rPr>
        <w:t>. Koszty zainstalowania i utrzymania wodomierza głównego do budynku pokrywa Przedsiębiorstwo, a w poszczególnych lokalach i urządzenia pomiarowego ścieków, Odbiorca usług.</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24.</w:t>
      </w:r>
      <w:r>
        <w:rPr>
          <w:rFonts w:ascii="Times New Roman" w:eastAsia="Times New Roman" w:hAnsi="Times New Roman" w:cs="Times New Roman"/>
          <w:sz w:val="24"/>
        </w:rPr>
        <w:t xml:space="preserve"> W przypadkach, gdy zamierzenia inwestycyjne właścicieli lub zarządców nieruchomości w zakresie realizacji podłączeń wyprzedzają plan inwestycyjny Gminy i plan </w:t>
      </w:r>
      <w:r>
        <w:rPr>
          <w:rFonts w:ascii="Times New Roman" w:eastAsia="Times New Roman" w:hAnsi="Times New Roman" w:cs="Times New Roman"/>
          <w:sz w:val="24"/>
        </w:rPr>
        <w:lastRenderedPageBreak/>
        <w:t>rozwoju i modernizacji wodociągów i kanalizacji w Przedsiębiorstwie, Odbiorca może wybudować je na własny koszt, po wcześniejszym uzgodnieniu z Przedsiębiorstwem warunków</w:t>
      </w:r>
      <w:r w:rsidR="002056EB">
        <w:rPr>
          <w:rFonts w:ascii="Times New Roman" w:eastAsia="Times New Roman" w:hAnsi="Times New Roman" w:cs="Times New Roman"/>
          <w:sz w:val="24"/>
        </w:rPr>
        <w:t xml:space="preserve"> </w:t>
      </w:r>
      <w:r>
        <w:rPr>
          <w:rFonts w:ascii="Times New Roman" w:eastAsia="Times New Roman" w:hAnsi="Times New Roman" w:cs="Times New Roman"/>
          <w:sz w:val="24"/>
        </w:rPr>
        <w:t>technicznych</w:t>
      </w:r>
      <w:r w:rsidR="006D5032">
        <w:rPr>
          <w:rFonts w:ascii="Times New Roman" w:eastAsia="Times New Roman" w:hAnsi="Times New Roman" w:cs="Times New Roman"/>
          <w:sz w:val="24"/>
        </w:rPr>
        <w:t>.</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25.</w:t>
      </w:r>
      <w:r>
        <w:rPr>
          <w:rFonts w:ascii="Times New Roman" w:eastAsia="Times New Roman" w:hAnsi="Times New Roman" w:cs="Times New Roman"/>
          <w:sz w:val="24"/>
        </w:rPr>
        <w:t xml:space="preserve"> 1. W zakresie dostawy wody, miejscem wydania rzeczy w rozumieniu kodeksu cywilnego,</w:t>
      </w:r>
      <w:r w:rsidR="006B4446">
        <w:rPr>
          <w:rFonts w:ascii="Times New Roman" w:eastAsia="Times New Roman" w:hAnsi="Times New Roman" w:cs="Times New Roman"/>
          <w:sz w:val="24"/>
        </w:rPr>
        <w:t xml:space="preserve"> </w:t>
      </w:r>
      <w:r>
        <w:rPr>
          <w:rFonts w:ascii="Times New Roman" w:eastAsia="Times New Roman" w:hAnsi="Times New Roman" w:cs="Times New Roman"/>
          <w:sz w:val="24"/>
        </w:rPr>
        <w:t>jest zawór za wodomierzem głównym.</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sz w:val="24"/>
        </w:rPr>
        <w:t>2. Odbiorca usługi jest właścicielem przyłącza kanalizacyjnego oraz przyłącza wodociągowego. Definicję przyłącza kanalizacyjnego i przyłącza wodociągowego określa Ustawa.</w:t>
      </w:r>
    </w:p>
    <w:p w:rsidR="007C71EA" w:rsidRDefault="007C71EA">
      <w:pPr>
        <w:suppressAutoHyphens/>
        <w:spacing w:before="120" w:after="120"/>
        <w:ind w:firstLine="340"/>
        <w:jc w:val="both"/>
        <w:rPr>
          <w:rFonts w:ascii="Times New Roman" w:eastAsia="Times New Roman" w:hAnsi="Times New Roman" w:cs="Times New Roman"/>
          <w:sz w:val="24"/>
        </w:rPr>
      </w:pPr>
    </w:p>
    <w:p w:rsidR="00983F3C" w:rsidRDefault="0026411A">
      <w:pPr>
        <w:suppressAutoHyphens/>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Rozdział 7.</w:t>
      </w:r>
    </w:p>
    <w:p w:rsidR="00983F3C" w:rsidRDefault="0026411A">
      <w:pPr>
        <w:suppressAutoHyphens/>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Sposób dokonywania przez przedsiębiorstwo wodociągowo-kanalizacyjne    </w:t>
      </w:r>
    </w:p>
    <w:p w:rsidR="00983F3C" w:rsidRDefault="0026411A">
      <w:pPr>
        <w:suppressAutoHyphens/>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odbioru  wykonanego przyłącza</w:t>
      </w:r>
    </w:p>
    <w:p w:rsidR="00983F3C" w:rsidRDefault="00983F3C">
      <w:pPr>
        <w:suppressAutoHyphens/>
        <w:spacing w:after="0"/>
        <w:jc w:val="center"/>
        <w:rPr>
          <w:rFonts w:ascii="Times New Roman" w:eastAsia="Times New Roman" w:hAnsi="Times New Roman" w:cs="Times New Roman"/>
          <w:b/>
          <w:sz w:val="24"/>
        </w:rPr>
      </w:pPr>
    </w:p>
    <w:p w:rsidR="00864744" w:rsidRPr="00DC5739" w:rsidRDefault="00864744" w:rsidP="00864744">
      <w:p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 26. 1. W ramach prac związanych z odbiorem przyłącza przedsiębiorstwo wodociągowo-kanalizacyjne dokonuje sprawdzenia zgodności wykonanych prac z wydawanymi przez przedsiębiorstwo wodociągowo-kanalizacyjne warunkami przyłączenia do sieci wodociągowej i/lub kanalizacyjnej oraz z projektem przyłącza.</w:t>
      </w:r>
    </w:p>
    <w:p w:rsidR="00864744" w:rsidRPr="00DC5739" w:rsidRDefault="00864744" w:rsidP="00864744">
      <w:p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2. Określone w warunkach przyłączenia próby i odbiory częściowe oraz końcowe są przeprowadzone przy udziale upoważnionych przedstawicieli stron.</w:t>
      </w:r>
    </w:p>
    <w:p w:rsidR="00B35FF5" w:rsidRPr="00DC5739" w:rsidRDefault="00864744" w:rsidP="00864744">
      <w:p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3. Odbiór wykonywany jest przed zasypaniem przyłącza. Wszelkie odcinki przyłącza ulegające częściowemu zakryciu należy zgłaszać do odbioru przed zasypaniem</w:t>
      </w:r>
      <w:r w:rsidR="00B35FF5" w:rsidRPr="00DC5739">
        <w:rPr>
          <w:rFonts w:ascii="Times New Roman" w:eastAsia="Times New Roman" w:hAnsi="Times New Roman" w:cs="Times New Roman"/>
          <w:sz w:val="24"/>
        </w:rPr>
        <w:t>.</w:t>
      </w:r>
    </w:p>
    <w:p w:rsidR="00B35FF5" w:rsidRPr="00DC5739" w:rsidRDefault="00B35FF5" w:rsidP="00B35FF5">
      <w:p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4. Przedsiębiorstwo wodociągowo-kanalizacyjne ma prawo odmówić odbioru przyłącza, jeżeli zostało wykonane niezgodnie z wydanymi warunkami przyłączenia do sieci wodociągowej i/lub kanalizacyjnej oraz z projektem przyłącza.</w:t>
      </w:r>
    </w:p>
    <w:p w:rsidR="00B35FF5" w:rsidRPr="00DC5739" w:rsidRDefault="00B35FF5" w:rsidP="00B35FF5">
      <w:p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 xml:space="preserve">§ 27. 1. Osoba ubiegającą się o przyłączenie nieruchomości do sieci, informuje pisemnie przedsiębiorstwo wodociągowo-kanalizacyjne na trzy dni wcześniej o terminie wykonywania prac i planowanym ich zakończeniu. </w:t>
      </w:r>
    </w:p>
    <w:p w:rsidR="00B35FF5" w:rsidRPr="00DC5739" w:rsidRDefault="00B35FF5" w:rsidP="00B35FF5">
      <w:p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2. Wyniki odbiorów o których mowa w § 26 ust. 2 są potwierdzone przez strony w sporządzonych protokołach.</w:t>
      </w:r>
    </w:p>
    <w:p w:rsidR="00B35FF5" w:rsidRPr="00DC5739" w:rsidRDefault="00B35FF5" w:rsidP="00B35FF5">
      <w:p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3</w:t>
      </w:r>
      <w:r w:rsidR="006B1893" w:rsidRPr="00DC5739">
        <w:rPr>
          <w:rFonts w:ascii="Times New Roman" w:eastAsia="Times New Roman" w:hAnsi="Times New Roman" w:cs="Times New Roman"/>
          <w:sz w:val="24"/>
        </w:rPr>
        <w:t>. Protokół odbioru technicznego przyłącza powinien zawierać co najmniej:</w:t>
      </w:r>
    </w:p>
    <w:p w:rsidR="006B1893" w:rsidRPr="00DC5739" w:rsidRDefault="006B1893" w:rsidP="00B35FF5">
      <w:p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a) dane techniczne charakteryzujące podmiot odbioru (średnica, materiał, długość, elementy zbrojenia),</w:t>
      </w:r>
    </w:p>
    <w:p w:rsidR="006B1893" w:rsidRPr="00DC5739" w:rsidRDefault="006B1893" w:rsidP="00B35FF5">
      <w:p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b) numer i parametry wodomierzy i urządzeń kanalizacyjnych</w:t>
      </w:r>
    </w:p>
    <w:p w:rsidR="006B1893" w:rsidRPr="00DC5739" w:rsidRDefault="006B1893" w:rsidP="00B35FF5">
      <w:p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c) podpisy osób obecnych podczas odbioru</w:t>
      </w:r>
    </w:p>
    <w:p w:rsidR="006B1893" w:rsidRPr="00DC5739" w:rsidRDefault="006B1893" w:rsidP="00B35FF5">
      <w:pPr>
        <w:suppressAutoHyphens/>
        <w:spacing w:after="0"/>
        <w:jc w:val="both"/>
        <w:rPr>
          <w:rFonts w:ascii="Times New Roman" w:eastAsia="Times New Roman" w:hAnsi="Times New Roman" w:cs="Times New Roman"/>
          <w:sz w:val="24"/>
        </w:rPr>
      </w:pPr>
      <w:r w:rsidRPr="00DC5739">
        <w:rPr>
          <w:rFonts w:ascii="Times New Roman" w:eastAsia="Times New Roman" w:hAnsi="Times New Roman" w:cs="Times New Roman"/>
          <w:sz w:val="24"/>
        </w:rPr>
        <w:t>4. Wydanie przez przedsiębiorstwo protokołu odbioru następuje po dostarczeniu przez odbiorcę usług inwentaryzacji geodezyjnej powykonawczej przyłącza.</w:t>
      </w:r>
    </w:p>
    <w:p w:rsidR="00983F3C" w:rsidRPr="00864744" w:rsidRDefault="0026411A" w:rsidP="00B35FF5">
      <w:pPr>
        <w:suppressAutoHyphens/>
        <w:spacing w:after="0"/>
        <w:jc w:val="both"/>
        <w:rPr>
          <w:rFonts w:ascii="Times New Roman" w:eastAsia="Times New Roman" w:hAnsi="Times New Roman" w:cs="Times New Roman"/>
          <w:color w:val="FF0000"/>
          <w:sz w:val="24"/>
        </w:rPr>
      </w:pPr>
      <w:r w:rsidRPr="00864744">
        <w:rPr>
          <w:rFonts w:ascii="Times New Roman" w:eastAsia="Times New Roman" w:hAnsi="Times New Roman" w:cs="Times New Roman"/>
          <w:color w:val="FF0000"/>
          <w:sz w:val="24"/>
        </w:rPr>
        <w:br/>
      </w:r>
    </w:p>
    <w:p w:rsidR="00983F3C" w:rsidRDefault="0026411A">
      <w:pPr>
        <w:suppressAutoHyphens/>
        <w:spacing w:after="0"/>
        <w:jc w:val="center"/>
        <w:rPr>
          <w:rFonts w:ascii="Times New Roman" w:eastAsia="Times New Roman" w:hAnsi="Times New Roman" w:cs="Times New Roman"/>
          <w:sz w:val="24"/>
        </w:rPr>
      </w:pPr>
      <w:r>
        <w:rPr>
          <w:rFonts w:ascii="Times New Roman" w:eastAsia="Times New Roman" w:hAnsi="Times New Roman" w:cs="Times New Roman"/>
          <w:b/>
          <w:sz w:val="24"/>
        </w:rPr>
        <w:t>Rozdział 8.</w:t>
      </w:r>
      <w:r>
        <w:rPr>
          <w:rFonts w:ascii="Times New Roman" w:eastAsia="Times New Roman" w:hAnsi="Times New Roman" w:cs="Times New Roman"/>
          <w:sz w:val="24"/>
        </w:rPr>
        <w:br/>
      </w:r>
      <w:r>
        <w:rPr>
          <w:rFonts w:ascii="Times New Roman" w:eastAsia="Times New Roman" w:hAnsi="Times New Roman" w:cs="Times New Roman"/>
          <w:b/>
          <w:sz w:val="24"/>
        </w:rPr>
        <w:t>Sposób postępowania w</w:t>
      </w:r>
      <w:r>
        <w:rPr>
          <w:rFonts w:ascii="Times New Roman" w:eastAsia="Times New Roman" w:hAnsi="Times New Roman" w:cs="Times New Roman"/>
          <w:sz w:val="24"/>
        </w:rPr>
        <w:t xml:space="preserve"> </w:t>
      </w:r>
      <w:r>
        <w:rPr>
          <w:rFonts w:ascii="Times New Roman" w:eastAsia="Times New Roman" w:hAnsi="Times New Roman" w:cs="Times New Roman"/>
          <w:b/>
          <w:sz w:val="24"/>
        </w:rPr>
        <w:t>przypadku niedotrzymania ciągłości usług i</w:t>
      </w:r>
      <w:r>
        <w:rPr>
          <w:rFonts w:ascii="Times New Roman" w:eastAsia="Times New Roman" w:hAnsi="Times New Roman" w:cs="Times New Roman"/>
          <w:sz w:val="24"/>
        </w:rPr>
        <w:t xml:space="preserve"> </w:t>
      </w:r>
      <w:r>
        <w:rPr>
          <w:rFonts w:ascii="Times New Roman" w:eastAsia="Times New Roman" w:hAnsi="Times New Roman" w:cs="Times New Roman"/>
          <w:b/>
          <w:sz w:val="24"/>
        </w:rPr>
        <w:t>odpowiednich parametrów dostarczanej wody i</w:t>
      </w:r>
      <w:r>
        <w:rPr>
          <w:rFonts w:ascii="Times New Roman" w:eastAsia="Times New Roman" w:hAnsi="Times New Roman" w:cs="Times New Roman"/>
          <w:sz w:val="24"/>
        </w:rPr>
        <w:t xml:space="preserve"> </w:t>
      </w:r>
      <w:r>
        <w:rPr>
          <w:rFonts w:ascii="Times New Roman" w:eastAsia="Times New Roman" w:hAnsi="Times New Roman" w:cs="Times New Roman"/>
          <w:b/>
          <w:sz w:val="24"/>
        </w:rPr>
        <w:t>wprowadzanych do sieci kanalizacyjnej ścieków</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2</w:t>
      </w:r>
      <w:r w:rsidR="00B7010E">
        <w:rPr>
          <w:rFonts w:ascii="Times New Roman" w:eastAsia="Times New Roman" w:hAnsi="Times New Roman" w:cs="Times New Roman"/>
          <w:b/>
          <w:sz w:val="24"/>
        </w:rPr>
        <w:t>8</w:t>
      </w:r>
      <w:r>
        <w:rPr>
          <w:rFonts w:ascii="Times New Roman" w:eastAsia="Times New Roman" w:hAnsi="Times New Roman" w:cs="Times New Roman"/>
          <w:b/>
          <w:sz w:val="24"/>
        </w:rPr>
        <w:t>.</w:t>
      </w:r>
      <w:r>
        <w:rPr>
          <w:rFonts w:ascii="Times New Roman" w:eastAsia="Times New Roman" w:hAnsi="Times New Roman" w:cs="Times New Roman"/>
          <w:sz w:val="24"/>
        </w:rPr>
        <w:t xml:space="preserve"> O przewidywanych zakłóceniach w realizacji usług zaopatrzenia w wodę lub odprowadzania ścieków Przedsiębiorstwo winno uprzedzić Odbiorców w sposób zwyczajowo przyjęty.</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2</w:t>
      </w:r>
      <w:r w:rsidR="00B7010E">
        <w:rPr>
          <w:rFonts w:ascii="Times New Roman" w:eastAsia="Times New Roman" w:hAnsi="Times New Roman" w:cs="Times New Roman"/>
          <w:b/>
          <w:sz w:val="24"/>
        </w:rPr>
        <w:t>9</w:t>
      </w:r>
      <w:r>
        <w:rPr>
          <w:rFonts w:ascii="Times New Roman" w:eastAsia="Times New Roman" w:hAnsi="Times New Roman" w:cs="Times New Roman"/>
          <w:b/>
          <w:sz w:val="24"/>
        </w:rPr>
        <w:t>.</w:t>
      </w:r>
      <w:r>
        <w:rPr>
          <w:rFonts w:ascii="Times New Roman" w:eastAsia="Times New Roman" w:hAnsi="Times New Roman" w:cs="Times New Roman"/>
          <w:sz w:val="24"/>
        </w:rPr>
        <w:t xml:space="preserve"> 1. O planowanych przerwach lub ograniczeniach w dostawie wody oraz przewidywanym obniżeniu jej jakości Przedsiębiorstwo powinno poinformować Odbiorców w sposób zwyczajowo przyjęty co najmniej na 2 dni przed planowanym terminem.</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sz w:val="24"/>
        </w:rPr>
        <w:t>2. Gdy przerwa miałaby przekroczyć 12 godzin, Przedsiębiorstwo powinno poinformować Odbiorców w sposób zwyczajowo przyjęty co najmniej na 7 dni przed planowanym terminem.</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sidR="00B7010E">
        <w:rPr>
          <w:rFonts w:ascii="Times New Roman" w:eastAsia="Times New Roman" w:hAnsi="Times New Roman" w:cs="Times New Roman"/>
          <w:b/>
          <w:sz w:val="24"/>
        </w:rPr>
        <w:t>30</w:t>
      </w:r>
      <w:r>
        <w:rPr>
          <w:rFonts w:ascii="Times New Roman" w:eastAsia="Times New Roman" w:hAnsi="Times New Roman" w:cs="Times New Roman"/>
          <w:b/>
          <w:sz w:val="24"/>
        </w:rPr>
        <w:t>.</w:t>
      </w:r>
      <w:r>
        <w:rPr>
          <w:rFonts w:ascii="Times New Roman" w:eastAsia="Times New Roman" w:hAnsi="Times New Roman" w:cs="Times New Roman"/>
          <w:sz w:val="24"/>
        </w:rPr>
        <w:t xml:space="preserve"> 1. W razie przerwy w dostawie wody przekraczającej 24 godzin Przedsiębiorstwo powinno zapewnić zastępczy punkt poboru wody i poinformować Odbiorcę o jego lokalizacji i warunkach korzystania.</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sz w:val="24"/>
        </w:rPr>
        <w:t>2. Za wodę pobraną z zastępczych punktów poboru wody pobierane są opłaty na podstawie</w:t>
      </w:r>
      <w:r w:rsidR="00232CC8">
        <w:rPr>
          <w:rFonts w:ascii="Times New Roman" w:eastAsia="Times New Roman" w:hAnsi="Times New Roman" w:cs="Times New Roman"/>
          <w:sz w:val="24"/>
        </w:rPr>
        <w:t xml:space="preserve"> </w:t>
      </w:r>
      <w:r>
        <w:rPr>
          <w:rFonts w:ascii="Times New Roman" w:eastAsia="Times New Roman" w:hAnsi="Times New Roman" w:cs="Times New Roman"/>
          <w:sz w:val="24"/>
        </w:rPr>
        <w:t>cen</w:t>
      </w:r>
      <w:r w:rsidR="00232CC8">
        <w:rPr>
          <w:rFonts w:ascii="Times New Roman" w:eastAsia="Times New Roman" w:hAnsi="Times New Roman" w:cs="Times New Roman"/>
          <w:sz w:val="24"/>
        </w:rPr>
        <w:t xml:space="preserve"> </w:t>
      </w:r>
      <w:r>
        <w:rPr>
          <w:rFonts w:ascii="Times New Roman" w:eastAsia="Times New Roman" w:hAnsi="Times New Roman" w:cs="Times New Roman"/>
          <w:sz w:val="24"/>
        </w:rPr>
        <w:t>i stawek opłat określonych w obowiązującej taryfie.</w:t>
      </w:r>
    </w:p>
    <w:p w:rsidR="00232CC8" w:rsidRPr="00DC5739" w:rsidRDefault="00232CC8">
      <w:pPr>
        <w:suppressAutoHyphens/>
        <w:spacing w:before="120" w:after="120"/>
        <w:ind w:firstLine="340"/>
        <w:jc w:val="both"/>
        <w:rPr>
          <w:rFonts w:ascii="Times New Roman" w:eastAsia="Times New Roman" w:hAnsi="Times New Roman" w:cs="Times New Roman"/>
          <w:sz w:val="24"/>
        </w:rPr>
      </w:pPr>
      <w:r w:rsidRPr="00DC5739">
        <w:rPr>
          <w:rFonts w:ascii="Times New Roman" w:eastAsia="Times New Roman" w:hAnsi="Times New Roman" w:cs="Times New Roman"/>
          <w:sz w:val="24"/>
        </w:rPr>
        <w:t xml:space="preserve">§ </w:t>
      </w:r>
      <w:r w:rsidR="00B7010E" w:rsidRPr="00DC5739">
        <w:rPr>
          <w:rFonts w:ascii="Times New Roman" w:eastAsia="Times New Roman" w:hAnsi="Times New Roman" w:cs="Times New Roman"/>
          <w:sz w:val="24"/>
        </w:rPr>
        <w:t>31</w:t>
      </w:r>
      <w:r w:rsidRPr="00DC5739">
        <w:rPr>
          <w:rFonts w:ascii="Times New Roman" w:eastAsia="Times New Roman" w:hAnsi="Times New Roman" w:cs="Times New Roman"/>
          <w:sz w:val="24"/>
        </w:rPr>
        <w:t xml:space="preserve"> Przedsiębiorstwo wodociągowo-kanalizacyjne ma prawo ograniczyć lub wstrzymać świadczenie usług bez uprzedniego zawiadamiania odbiorców wyłącznie z ważnych powodów, a w szczególności:</w:t>
      </w:r>
    </w:p>
    <w:p w:rsidR="00232CC8" w:rsidRPr="00DC5739" w:rsidRDefault="00232CC8" w:rsidP="00232CC8">
      <w:pPr>
        <w:pStyle w:val="Akapitzlist"/>
        <w:numPr>
          <w:ilvl w:val="0"/>
          <w:numId w:val="2"/>
        </w:numPr>
        <w:suppressAutoHyphens/>
        <w:spacing w:before="120" w:after="120"/>
        <w:jc w:val="both"/>
        <w:rPr>
          <w:rFonts w:ascii="Times New Roman" w:eastAsia="Times New Roman" w:hAnsi="Times New Roman" w:cs="Times New Roman"/>
          <w:sz w:val="24"/>
        </w:rPr>
      </w:pPr>
      <w:r w:rsidRPr="00DC5739">
        <w:rPr>
          <w:rFonts w:ascii="Times New Roman" w:eastAsia="Times New Roman" w:hAnsi="Times New Roman" w:cs="Times New Roman"/>
          <w:sz w:val="24"/>
        </w:rPr>
        <w:t>Wystąpienia awarii na sieci wodociągowej lub kanalizacyjnej, bezpośrednio wpływającej na możliwość świadczenia usług;</w:t>
      </w:r>
    </w:p>
    <w:p w:rsidR="00232CC8" w:rsidRPr="00DC5739" w:rsidRDefault="00232CC8" w:rsidP="00232CC8">
      <w:pPr>
        <w:pStyle w:val="Akapitzlist"/>
        <w:numPr>
          <w:ilvl w:val="0"/>
          <w:numId w:val="2"/>
        </w:numPr>
        <w:suppressAutoHyphens/>
        <w:spacing w:before="120" w:after="120"/>
        <w:jc w:val="both"/>
        <w:rPr>
          <w:rFonts w:ascii="Times New Roman" w:eastAsia="Times New Roman" w:hAnsi="Times New Roman" w:cs="Times New Roman"/>
          <w:sz w:val="24"/>
        </w:rPr>
      </w:pPr>
      <w:r w:rsidRPr="00DC5739">
        <w:rPr>
          <w:rFonts w:ascii="Times New Roman" w:eastAsia="Times New Roman" w:hAnsi="Times New Roman" w:cs="Times New Roman"/>
          <w:sz w:val="24"/>
        </w:rPr>
        <w:t xml:space="preserve">Wystąpienia bezpośredniego </w:t>
      </w:r>
      <w:r w:rsidR="007A1393" w:rsidRPr="00DC5739">
        <w:rPr>
          <w:rFonts w:ascii="Times New Roman" w:eastAsia="Times New Roman" w:hAnsi="Times New Roman" w:cs="Times New Roman"/>
          <w:sz w:val="24"/>
        </w:rPr>
        <w:t>zagrożenia dla życia lub zdrowia ludzkiego albo środowiska naturalnego;</w:t>
      </w:r>
    </w:p>
    <w:p w:rsidR="007A1393" w:rsidRPr="00DC5739" w:rsidRDefault="007A1393" w:rsidP="00232CC8">
      <w:pPr>
        <w:pStyle w:val="Akapitzlist"/>
        <w:numPr>
          <w:ilvl w:val="0"/>
          <w:numId w:val="2"/>
        </w:numPr>
        <w:suppressAutoHyphens/>
        <w:spacing w:before="120" w:after="120"/>
        <w:jc w:val="both"/>
        <w:rPr>
          <w:rFonts w:ascii="Times New Roman" w:eastAsia="Times New Roman" w:hAnsi="Times New Roman" w:cs="Times New Roman"/>
          <w:sz w:val="24"/>
        </w:rPr>
      </w:pPr>
      <w:r w:rsidRPr="00DC5739">
        <w:rPr>
          <w:rFonts w:ascii="Times New Roman" w:eastAsia="Times New Roman" w:hAnsi="Times New Roman" w:cs="Times New Roman"/>
          <w:sz w:val="24"/>
        </w:rPr>
        <w:t>Wystąpienia siły wyższej, niezależnej od działalności przedsiębiorstwa wodociągow</w:t>
      </w:r>
      <w:r w:rsidR="00B7010E" w:rsidRPr="00DC5739">
        <w:rPr>
          <w:rFonts w:ascii="Times New Roman" w:eastAsia="Times New Roman" w:hAnsi="Times New Roman" w:cs="Times New Roman"/>
          <w:sz w:val="24"/>
        </w:rPr>
        <w:t>o</w:t>
      </w:r>
      <w:r w:rsidRPr="00DC5739">
        <w:rPr>
          <w:rFonts w:ascii="Times New Roman" w:eastAsia="Times New Roman" w:hAnsi="Times New Roman" w:cs="Times New Roman"/>
          <w:sz w:val="24"/>
        </w:rPr>
        <w:t>-kanalizacyjnego, która uniemożliwia dalsze świadczenie usług;</w:t>
      </w:r>
    </w:p>
    <w:p w:rsidR="007A1393" w:rsidRPr="00DC5739" w:rsidRDefault="007A1393" w:rsidP="007A1393">
      <w:pPr>
        <w:pStyle w:val="Akapitzlist"/>
        <w:numPr>
          <w:ilvl w:val="0"/>
          <w:numId w:val="2"/>
        </w:numPr>
        <w:suppressAutoHyphens/>
        <w:spacing w:before="120" w:after="120"/>
        <w:jc w:val="both"/>
        <w:rPr>
          <w:rFonts w:ascii="Times New Roman" w:eastAsia="Times New Roman" w:hAnsi="Times New Roman" w:cs="Times New Roman"/>
          <w:sz w:val="24"/>
        </w:rPr>
      </w:pPr>
      <w:r w:rsidRPr="00DC5739">
        <w:rPr>
          <w:rFonts w:ascii="Times New Roman" w:eastAsia="Times New Roman" w:hAnsi="Times New Roman" w:cs="Times New Roman"/>
          <w:sz w:val="24"/>
        </w:rPr>
        <w:t>Zagrożenia prawidłowego funkcjonowania elementów systemu kanalizacyjnego na skutek zrzutu specyficznego rodzaju ścieków</w:t>
      </w:r>
    </w:p>
    <w:p w:rsidR="00A52D4B" w:rsidRDefault="0026411A" w:rsidP="00B7010E">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3</w:t>
      </w:r>
      <w:r w:rsidR="00B7010E">
        <w:rPr>
          <w:rFonts w:ascii="Times New Roman" w:eastAsia="Times New Roman" w:hAnsi="Times New Roman" w:cs="Times New Roman"/>
          <w:b/>
          <w:sz w:val="24"/>
        </w:rPr>
        <w:t>2</w:t>
      </w:r>
      <w:r>
        <w:rPr>
          <w:rFonts w:ascii="Times New Roman" w:eastAsia="Times New Roman" w:hAnsi="Times New Roman" w:cs="Times New Roman"/>
          <w:b/>
          <w:sz w:val="24"/>
        </w:rPr>
        <w:t>.</w:t>
      </w:r>
      <w:r>
        <w:rPr>
          <w:rFonts w:ascii="Times New Roman" w:eastAsia="Times New Roman" w:hAnsi="Times New Roman" w:cs="Times New Roman"/>
          <w:sz w:val="24"/>
        </w:rPr>
        <w:t xml:space="preserve"> Przedsiębiorstwo może odciąć dostawę wody lub zamknąć przyłącze kanalizacyjne w przypadkach i na warunkach określonych w art. 8 Ustawy.</w:t>
      </w:r>
    </w:p>
    <w:p w:rsidR="00983F3C" w:rsidRDefault="00983F3C">
      <w:pPr>
        <w:suppressAutoHyphens/>
        <w:spacing w:before="120" w:after="120"/>
        <w:ind w:firstLine="340"/>
        <w:jc w:val="both"/>
        <w:rPr>
          <w:rFonts w:ascii="Times New Roman" w:eastAsia="Times New Roman" w:hAnsi="Times New Roman" w:cs="Times New Roman"/>
          <w:sz w:val="24"/>
        </w:rPr>
      </w:pPr>
    </w:p>
    <w:p w:rsidR="00983F3C" w:rsidRDefault="0026411A">
      <w:pPr>
        <w:suppressAutoHyphens/>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Rozdział 9.</w:t>
      </w:r>
      <w:r>
        <w:rPr>
          <w:rFonts w:ascii="Times New Roman" w:eastAsia="Times New Roman" w:hAnsi="Times New Roman" w:cs="Times New Roman"/>
          <w:sz w:val="24"/>
        </w:rPr>
        <w:br/>
      </w:r>
      <w:r>
        <w:rPr>
          <w:rFonts w:ascii="Times New Roman" w:eastAsia="Times New Roman" w:hAnsi="Times New Roman" w:cs="Times New Roman"/>
          <w:b/>
          <w:sz w:val="24"/>
        </w:rPr>
        <w:t xml:space="preserve">Standardy obsługi odbiorców usług, w tym sposoby załatwiania reklamacji oraz </w:t>
      </w:r>
    </w:p>
    <w:p w:rsidR="00983F3C" w:rsidRDefault="0026411A" w:rsidP="00A52D4B">
      <w:pPr>
        <w:suppressAutoHyphens/>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t>wymiany informacji dotyczących w szczególności zakłóceń w dostawie wody i odprowadzaniu ścieków;</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3</w:t>
      </w:r>
      <w:r w:rsidR="00B7010E">
        <w:rPr>
          <w:rFonts w:ascii="Times New Roman" w:eastAsia="Times New Roman" w:hAnsi="Times New Roman" w:cs="Times New Roman"/>
          <w:b/>
          <w:sz w:val="24"/>
        </w:rPr>
        <w:t>3</w:t>
      </w:r>
      <w:r>
        <w:rPr>
          <w:rFonts w:ascii="Times New Roman" w:eastAsia="Times New Roman" w:hAnsi="Times New Roman" w:cs="Times New Roman"/>
          <w:b/>
          <w:sz w:val="24"/>
        </w:rPr>
        <w:t>.</w:t>
      </w:r>
      <w:r>
        <w:rPr>
          <w:rFonts w:ascii="Times New Roman" w:eastAsia="Times New Roman" w:hAnsi="Times New Roman" w:cs="Times New Roman"/>
          <w:sz w:val="24"/>
        </w:rPr>
        <w:t xml:space="preserve"> Przedsiębiorstwo winno zapewnić Odbiorcom należyty poziom usługi.</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3</w:t>
      </w:r>
      <w:r w:rsidR="00B7010E">
        <w:rPr>
          <w:rFonts w:ascii="Times New Roman" w:eastAsia="Times New Roman" w:hAnsi="Times New Roman" w:cs="Times New Roman"/>
          <w:b/>
          <w:sz w:val="24"/>
        </w:rPr>
        <w:t>4</w:t>
      </w:r>
      <w:r>
        <w:rPr>
          <w:rFonts w:ascii="Times New Roman" w:eastAsia="Times New Roman" w:hAnsi="Times New Roman" w:cs="Times New Roman"/>
          <w:b/>
          <w:sz w:val="24"/>
        </w:rPr>
        <w:t>.</w:t>
      </w:r>
      <w:r>
        <w:rPr>
          <w:rFonts w:ascii="Times New Roman" w:eastAsia="Times New Roman" w:hAnsi="Times New Roman" w:cs="Times New Roman"/>
          <w:sz w:val="24"/>
        </w:rPr>
        <w:t xml:space="preserve"> Przedsiębiorstwo zobowiązane jest do udzielania na życzenie Odbiorcy lub z własnej inicjatywy pełnej informacji dotyczącej realizacji usługi a przede wszystkim informacji objętych Regulaminem oraz zawartych w taryfie.</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3</w:t>
      </w:r>
      <w:r w:rsidR="00B7010E">
        <w:rPr>
          <w:rFonts w:ascii="Times New Roman" w:eastAsia="Times New Roman" w:hAnsi="Times New Roman" w:cs="Times New Roman"/>
          <w:b/>
          <w:sz w:val="24"/>
        </w:rPr>
        <w:t>5</w:t>
      </w:r>
      <w:r>
        <w:rPr>
          <w:rFonts w:ascii="Times New Roman" w:eastAsia="Times New Roman" w:hAnsi="Times New Roman" w:cs="Times New Roman"/>
          <w:b/>
          <w:sz w:val="24"/>
        </w:rPr>
        <w:t>.</w:t>
      </w:r>
      <w:r>
        <w:rPr>
          <w:rFonts w:ascii="Times New Roman" w:eastAsia="Times New Roman" w:hAnsi="Times New Roman" w:cs="Times New Roman"/>
          <w:sz w:val="24"/>
        </w:rPr>
        <w:t xml:space="preserve"> 1. W przypadku dostaw wody o jakości niezgodnej z Regulaminem lub przerw w dostawach wody Odbiorca usług może złożyć reklamację w terminie 3 dni od dnia, w którym zakończyła się przerwa w świadczeniu usługi, albo od dnia w którym usługa została wykonana, lub miała być wykonana.</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sz w:val="24"/>
        </w:rPr>
        <w:t>2. Reklamacja może zostać wniesiona w innych niż wymienione w ust. 1 przypadkach niewykonania, lub nienależytego wykonania usługi.</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sz w:val="24"/>
        </w:rPr>
        <w:t>3. Wniesienie reklamacji nie zwalnia Odbiorcy usług z obowiązku terminowego regulowania należności</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5. Przedsiębiorstwo rozpatruje reklamację niezwłocznie, nie dłużej jednak, niż w terminie 30 dni od dnia jej wniesienia.</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sz w:val="24"/>
        </w:rPr>
        <w:t>6. W przypadku uwzględnienia reklamacji Przedsiębiorstwo powiadamia Odbiorcę o wyniku rozpatrzenia, a także o wysokości i formie wypłaty przyznanego odszkodowania lub należności.</w:t>
      </w:r>
    </w:p>
    <w:p w:rsidR="00983F3C" w:rsidRDefault="0026411A">
      <w:pPr>
        <w:suppressAutoHyphens/>
        <w:spacing w:after="0"/>
        <w:jc w:val="center"/>
        <w:rPr>
          <w:rFonts w:ascii="Times New Roman" w:eastAsia="Times New Roman" w:hAnsi="Times New Roman" w:cs="Times New Roman"/>
          <w:sz w:val="24"/>
        </w:rPr>
      </w:pPr>
      <w:r>
        <w:rPr>
          <w:rFonts w:ascii="Times New Roman" w:eastAsia="Times New Roman" w:hAnsi="Times New Roman" w:cs="Times New Roman"/>
          <w:b/>
          <w:sz w:val="24"/>
        </w:rPr>
        <w:t>Rozdział 10.</w:t>
      </w:r>
      <w:r>
        <w:rPr>
          <w:rFonts w:ascii="Times New Roman" w:eastAsia="Times New Roman" w:hAnsi="Times New Roman" w:cs="Times New Roman"/>
          <w:sz w:val="24"/>
        </w:rPr>
        <w:br/>
      </w:r>
      <w:r>
        <w:rPr>
          <w:rFonts w:ascii="Times New Roman" w:eastAsia="Times New Roman" w:hAnsi="Times New Roman" w:cs="Times New Roman"/>
          <w:b/>
          <w:sz w:val="24"/>
        </w:rPr>
        <w:t>Warunki dostarczania wody na cele przeciwpożarowe</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3</w:t>
      </w:r>
      <w:r w:rsidR="00B7010E">
        <w:rPr>
          <w:rFonts w:ascii="Times New Roman" w:eastAsia="Times New Roman" w:hAnsi="Times New Roman" w:cs="Times New Roman"/>
          <w:b/>
          <w:sz w:val="24"/>
        </w:rPr>
        <w:t>6</w:t>
      </w:r>
      <w:r>
        <w:rPr>
          <w:rFonts w:ascii="Times New Roman" w:eastAsia="Times New Roman" w:hAnsi="Times New Roman" w:cs="Times New Roman"/>
          <w:b/>
          <w:sz w:val="24"/>
        </w:rPr>
        <w:t>.</w:t>
      </w:r>
      <w:r>
        <w:rPr>
          <w:rFonts w:ascii="Times New Roman" w:eastAsia="Times New Roman" w:hAnsi="Times New Roman" w:cs="Times New Roman"/>
          <w:sz w:val="24"/>
        </w:rPr>
        <w:t xml:space="preserve"> Uprawnionymi do poboru wody na cele przeciwpożarowe z sieci będącej w posiadaniu Przedsiębiorstwa są:</w:t>
      </w:r>
    </w:p>
    <w:p w:rsidR="00983F3C" w:rsidRDefault="0026411A">
      <w:pPr>
        <w:suppressAutoHyphens/>
        <w:spacing w:before="120" w:after="120"/>
        <w:ind w:hanging="227"/>
        <w:jc w:val="both"/>
        <w:rPr>
          <w:rFonts w:ascii="Times New Roman" w:eastAsia="Times New Roman" w:hAnsi="Times New Roman" w:cs="Times New Roman"/>
          <w:sz w:val="24"/>
        </w:rPr>
      </w:pPr>
      <w:r>
        <w:rPr>
          <w:rFonts w:ascii="Times New Roman" w:eastAsia="Times New Roman" w:hAnsi="Times New Roman" w:cs="Times New Roman"/>
          <w:sz w:val="24"/>
        </w:rPr>
        <w:t>a) Komenda Powiatowa Państwowej Straży Pożarnej w Nowym Dworze Mazowieckim wraz z jednostkami skierowanymi na akcję przez tę jednostkę.</w:t>
      </w:r>
    </w:p>
    <w:p w:rsidR="00983F3C" w:rsidRDefault="0026411A">
      <w:pPr>
        <w:suppressAutoHyphens/>
        <w:spacing w:before="120" w:after="120"/>
        <w:ind w:hanging="227"/>
        <w:jc w:val="both"/>
        <w:rPr>
          <w:rFonts w:ascii="Times New Roman" w:eastAsia="Times New Roman" w:hAnsi="Times New Roman" w:cs="Times New Roman"/>
          <w:sz w:val="24"/>
        </w:rPr>
      </w:pPr>
      <w:r>
        <w:rPr>
          <w:rFonts w:ascii="Times New Roman" w:eastAsia="Times New Roman" w:hAnsi="Times New Roman" w:cs="Times New Roman"/>
          <w:sz w:val="24"/>
        </w:rPr>
        <w:t xml:space="preserve">b) Ochotnicza Straż Pożarna w Pomiechówku </w:t>
      </w:r>
    </w:p>
    <w:p w:rsidR="00983F3C" w:rsidRDefault="0026411A">
      <w:pPr>
        <w:suppressAutoHyphens/>
        <w:spacing w:before="120" w:after="120"/>
        <w:ind w:hanging="227"/>
        <w:jc w:val="both"/>
        <w:rPr>
          <w:rFonts w:ascii="Times New Roman" w:eastAsia="Times New Roman" w:hAnsi="Times New Roman" w:cs="Times New Roman"/>
          <w:sz w:val="24"/>
        </w:rPr>
      </w:pPr>
      <w:r>
        <w:rPr>
          <w:rFonts w:ascii="Times New Roman" w:eastAsia="Times New Roman" w:hAnsi="Times New Roman" w:cs="Times New Roman"/>
          <w:sz w:val="24"/>
        </w:rPr>
        <w:t>c) Ochotniczą Straż Pożarna w Goławicach Pierwszych.</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3</w:t>
      </w:r>
      <w:r w:rsidR="00B7010E">
        <w:rPr>
          <w:rFonts w:ascii="Times New Roman" w:eastAsia="Times New Roman" w:hAnsi="Times New Roman" w:cs="Times New Roman"/>
          <w:b/>
          <w:sz w:val="24"/>
        </w:rPr>
        <w:t>7</w:t>
      </w:r>
      <w:r>
        <w:rPr>
          <w:rFonts w:ascii="Times New Roman" w:eastAsia="Times New Roman" w:hAnsi="Times New Roman" w:cs="Times New Roman"/>
          <w:b/>
          <w:sz w:val="24"/>
        </w:rPr>
        <w:t>.</w:t>
      </w:r>
      <w:r>
        <w:rPr>
          <w:rFonts w:ascii="Times New Roman" w:eastAsia="Times New Roman" w:hAnsi="Times New Roman" w:cs="Times New Roman"/>
          <w:sz w:val="24"/>
        </w:rPr>
        <w:t xml:space="preserve"> Pobór wody na cele przeciwpożarowe z sieci będącej w posiadaniu Przedsiębiorstwa dokonywana jest w miejscach uzgodnionych z Przedsiębiorstwem.</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3</w:t>
      </w:r>
      <w:r w:rsidR="00B7010E">
        <w:rPr>
          <w:rFonts w:ascii="Times New Roman" w:eastAsia="Times New Roman" w:hAnsi="Times New Roman" w:cs="Times New Roman"/>
          <w:b/>
          <w:sz w:val="24"/>
        </w:rPr>
        <w:t>8</w:t>
      </w:r>
      <w:r>
        <w:rPr>
          <w:rFonts w:ascii="Times New Roman" w:eastAsia="Times New Roman" w:hAnsi="Times New Roman" w:cs="Times New Roman"/>
          <w:b/>
          <w:sz w:val="24"/>
        </w:rPr>
        <w:t>.</w:t>
      </w:r>
      <w:r>
        <w:rPr>
          <w:rFonts w:ascii="Times New Roman" w:eastAsia="Times New Roman" w:hAnsi="Times New Roman" w:cs="Times New Roman"/>
          <w:sz w:val="24"/>
        </w:rPr>
        <w:t xml:space="preserve"> Uprawnieni do poboru wody na cele przeciwpożarowe z sieci będącej w posiadaniu Przedsiębiorstwa zobowiązani są do powiadomienia Przedsiębiorstwa o miejscu pożaru niezwłocznie po otrzymaniu zgłoszenia lub nie później niż 7 dni od dnia dokonania poboru wody.</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3</w:t>
      </w:r>
      <w:r w:rsidR="00B7010E">
        <w:rPr>
          <w:rFonts w:ascii="Times New Roman" w:eastAsia="Times New Roman" w:hAnsi="Times New Roman" w:cs="Times New Roman"/>
          <w:b/>
          <w:sz w:val="24"/>
        </w:rPr>
        <w:t>9</w:t>
      </w:r>
      <w:r>
        <w:rPr>
          <w:rFonts w:ascii="Times New Roman" w:eastAsia="Times New Roman" w:hAnsi="Times New Roman" w:cs="Times New Roman"/>
          <w:sz w:val="24"/>
        </w:rPr>
        <w:t xml:space="preserve"> 1. Przedsiębiorstwo obciąża Gminę za wodę pobraną na cele przeciwpożarowe stosując ceny ustalone w taryfie, może też zawrzeć Umowę z Gminą, w której określone zostaną zasady rozliczeń za pobraną wodę na cele przeciwpożarowe jak i inne cele wymienione w art. 22 Ustawy.</w:t>
      </w:r>
    </w:p>
    <w:p w:rsidR="00983F3C" w:rsidRDefault="0026411A">
      <w:pPr>
        <w:suppressAutoHyphens/>
        <w:spacing w:before="120" w:after="120"/>
        <w:ind w:firstLine="340"/>
        <w:jc w:val="both"/>
        <w:rPr>
          <w:rFonts w:ascii="Times New Roman" w:eastAsia="Times New Roman" w:hAnsi="Times New Roman" w:cs="Times New Roman"/>
          <w:sz w:val="24"/>
        </w:rPr>
      </w:pPr>
      <w:r>
        <w:rPr>
          <w:rFonts w:ascii="Times New Roman" w:eastAsia="Times New Roman" w:hAnsi="Times New Roman" w:cs="Times New Roman"/>
          <w:sz w:val="24"/>
        </w:rPr>
        <w:t>2. Rozliczenia za wodę pobraną na cele przeciwpożarowe dokonywane są za okresy miesięczne.</w:t>
      </w:r>
    </w:p>
    <w:p w:rsidR="00983F3C" w:rsidRDefault="00983F3C">
      <w:pPr>
        <w:suppressAutoHyphens/>
        <w:rPr>
          <w:rFonts w:ascii="Times New Roman" w:eastAsia="Times New Roman" w:hAnsi="Times New Roman" w:cs="Times New Roman"/>
          <w:sz w:val="24"/>
        </w:rPr>
      </w:pPr>
    </w:p>
    <w:sectPr w:rsidR="00983F3C" w:rsidSect="00AF56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E28" w:rsidRDefault="002C5E28" w:rsidP="00320BEA">
      <w:pPr>
        <w:spacing w:after="0" w:line="240" w:lineRule="auto"/>
      </w:pPr>
      <w:r>
        <w:separator/>
      </w:r>
    </w:p>
  </w:endnote>
  <w:endnote w:type="continuationSeparator" w:id="0">
    <w:p w:rsidR="002C5E28" w:rsidRDefault="002C5E28" w:rsidP="00320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E28" w:rsidRDefault="002C5E28" w:rsidP="00320BEA">
      <w:pPr>
        <w:spacing w:after="0" w:line="240" w:lineRule="auto"/>
      </w:pPr>
      <w:r>
        <w:separator/>
      </w:r>
    </w:p>
  </w:footnote>
  <w:footnote w:type="continuationSeparator" w:id="0">
    <w:p w:rsidR="002C5E28" w:rsidRDefault="002C5E28" w:rsidP="00320B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66EA8"/>
    <w:multiLevelType w:val="hybridMultilevel"/>
    <w:tmpl w:val="906E7066"/>
    <w:lvl w:ilvl="0" w:tplc="9B5A43E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 w15:restartNumberingAfterBreak="0">
    <w:nsid w:val="3A1738CC"/>
    <w:multiLevelType w:val="hybridMultilevel"/>
    <w:tmpl w:val="1DBAA7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83F3C"/>
    <w:rsid w:val="00064644"/>
    <w:rsid w:val="000F146B"/>
    <w:rsid w:val="001B32C4"/>
    <w:rsid w:val="00200610"/>
    <w:rsid w:val="002056EB"/>
    <w:rsid w:val="00224257"/>
    <w:rsid w:val="00232CC8"/>
    <w:rsid w:val="002519F9"/>
    <w:rsid w:val="0026411A"/>
    <w:rsid w:val="002C5E28"/>
    <w:rsid w:val="00320650"/>
    <w:rsid w:val="00320BEA"/>
    <w:rsid w:val="00346365"/>
    <w:rsid w:val="003C5975"/>
    <w:rsid w:val="00426A33"/>
    <w:rsid w:val="004848F6"/>
    <w:rsid w:val="004D58EA"/>
    <w:rsid w:val="00504037"/>
    <w:rsid w:val="0052171E"/>
    <w:rsid w:val="00530C7E"/>
    <w:rsid w:val="00567F27"/>
    <w:rsid w:val="005B35C8"/>
    <w:rsid w:val="00610213"/>
    <w:rsid w:val="006630D5"/>
    <w:rsid w:val="006B1893"/>
    <w:rsid w:val="006B4446"/>
    <w:rsid w:val="006D5032"/>
    <w:rsid w:val="00761A16"/>
    <w:rsid w:val="00766684"/>
    <w:rsid w:val="00776FB5"/>
    <w:rsid w:val="007A1393"/>
    <w:rsid w:val="007C71EA"/>
    <w:rsid w:val="00864744"/>
    <w:rsid w:val="00891434"/>
    <w:rsid w:val="008C12FD"/>
    <w:rsid w:val="008D7790"/>
    <w:rsid w:val="00975BB8"/>
    <w:rsid w:val="00983F3C"/>
    <w:rsid w:val="0099764A"/>
    <w:rsid w:val="009B0044"/>
    <w:rsid w:val="009F0F59"/>
    <w:rsid w:val="00A52D4B"/>
    <w:rsid w:val="00AB5EF2"/>
    <w:rsid w:val="00AD1B81"/>
    <w:rsid w:val="00AF56F3"/>
    <w:rsid w:val="00B35FF5"/>
    <w:rsid w:val="00B7010E"/>
    <w:rsid w:val="00C4096D"/>
    <w:rsid w:val="00CC2C37"/>
    <w:rsid w:val="00CE2499"/>
    <w:rsid w:val="00D866EB"/>
    <w:rsid w:val="00DC0DF3"/>
    <w:rsid w:val="00DC23A1"/>
    <w:rsid w:val="00DC5739"/>
    <w:rsid w:val="00DF6B88"/>
    <w:rsid w:val="00E03241"/>
    <w:rsid w:val="00E9162D"/>
    <w:rsid w:val="00F92567"/>
    <w:rsid w:val="00FD72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6D2430-DE52-46E7-B288-C478D089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56F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B5E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B5EF2"/>
    <w:rPr>
      <w:rFonts w:ascii="Segoe UI" w:hAnsi="Segoe UI" w:cs="Segoe UI"/>
      <w:sz w:val="18"/>
      <w:szCs w:val="18"/>
    </w:rPr>
  </w:style>
  <w:style w:type="paragraph" w:styleId="Akapitzlist">
    <w:name w:val="List Paragraph"/>
    <w:basedOn w:val="Normalny"/>
    <w:uiPriority w:val="34"/>
    <w:qFormat/>
    <w:rsid w:val="00D866EB"/>
    <w:pPr>
      <w:ind w:left="720"/>
      <w:contextualSpacing/>
    </w:pPr>
  </w:style>
  <w:style w:type="paragraph" w:styleId="Tekstprzypisukocowego">
    <w:name w:val="endnote text"/>
    <w:basedOn w:val="Normalny"/>
    <w:link w:val="TekstprzypisukocowegoZnak"/>
    <w:uiPriority w:val="99"/>
    <w:semiHidden/>
    <w:unhideWhenUsed/>
    <w:rsid w:val="00320BE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20BEA"/>
    <w:rPr>
      <w:sz w:val="20"/>
      <w:szCs w:val="20"/>
    </w:rPr>
  </w:style>
  <w:style w:type="character" w:styleId="Odwoanieprzypisukocowego">
    <w:name w:val="endnote reference"/>
    <w:basedOn w:val="Domylnaczcionkaakapitu"/>
    <w:uiPriority w:val="99"/>
    <w:semiHidden/>
    <w:unhideWhenUsed/>
    <w:rsid w:val="00320B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11DF9-2593-4899-8A40-A6DB71D8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3584</Words>
  <Characters>21509</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 Jaśkiewicz</dc:creator>
  <cp:lastModifiedBy>Teresa Leszczyńska</cp:lastModifiedBy>
  <cp:revision>4</cp:revision>
  <cp:lastPrinted>2018-12-17T10:50:00Z</cp:lastPrinted>
  <dcterms:created xsi:type="dcterms:W3CDTF">2018-12-10T08:30:00Z</dcterms:created>
  <dcterms:modified xsi:type="dcterms:W3CDTF">2018-12-17T10:57:00Z</dcterms:modified>
</cp:coreProperties>
</file>