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1C" w:rsidRPr="00E3701C" w:rsidRDefault="00564053" w:rsidP="00E3701C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</w:t>
      </w:r>
    </w:p>
    <w:p w:rsidR="00E3701C" w:rsidRPr="00E3701C" w:rsidRDefault="00597B08" w:rsidP="00E3701C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Zarządzenia 25/2017</w:t>
      </w:r>
    </w:p>
    <w:p w:rsidR="00E3701C" w:rsidRPr="00E3701C" w:rsidRDefault="00E3701C" w:rsidP="00E3701C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370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Wójta Gminy Pomiechówek</w:t>
      </w:r>
    </w:p>
    <w:p w:rsidR="00E3701C" w:rsidRDefault="00E3701C" w:rsidP="00E3701C">
      <w:pPr>
        <w:ind w:left="849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370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="00597B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dnia 30.03.2017r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E3701C" w:rsidRPr="00E3701C" w:rsidRDefault="00E3701C" w:rsidP="00E3701C">
      <w:pPr>
        <w:ind w:left="849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1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933"/>
        <w:gridCol w:w="754"/>
        <w:gridCol w:w="3878"/>
        <w:gridCol w:w="1702"/>
        <w:gridCol w:w="1817"/>
        <w:gridCol w:w="1411"/>
      </w:tblGrid>
      <w:tr w:rsidR="00E3701C" w:rsidRPr="00E3701C" w:rsidTr="00E3701C">
        <w:trPr>
          <w:trHeight w:val="315"/>
        </w:trPr>
        <w:tc>
          <w:tcPr>
            <w:tcW w:w="11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WYKONANIE  PLANU  FINANSOWEGO na dzień 31.12.2016r.</w:t>
            </w:r>
          </w:p>
        </w:tc>
      </w:tr>
      <w:tr w:rsidR="00E3701C" w:rsidRPr="00E3701C" w:rsidTr="00E3701C">
        <w:trPr>
          <w:trHeight w:val="315"/>
        </w:trPr>
        <w:tc>
          <w:tcPr>
            <w:tcW w:w="11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Instytucji  Kultury - Gminny Ośrodek Kultury w Pomiechówku</w:t>
            </w:r>
          </w:p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PRZYCHODY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dział 921 , Rozdział 92109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1C" w:rsidRPr="00E3701C" w:rsidTr="00E3701C">
        <w:trPr>
          <w:trHeight w:val="630"/>
        </w:trPr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Plan na                  2016 rok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Wykonanie                                      na 31.12.2016r.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% wskaźnik wykonania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I. Stan środków obrotowych na początku roku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2 962,84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2 962,84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II. Przychody ogółem, w tym: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60 930,00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60 889,26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99,93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1-Przychody finansowe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86,73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2-Przychody operacyjne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53 963,24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99,93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3-Przychody projekt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Budżet Gminy - dotacja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504 921,00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504 921,00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E3701C" w:rsidRPr="00E3701C" w:rsidTr="00E3701C">
        <w:trPr>
          <w:trHeight w:val="315"/>
        </w:trPr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OGÓŁEM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568 813,84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568 773,10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99,99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ROZCHODY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1C" w:rsidRPr="00E3701C" w:rsidTr="00E3701C">
        <w:trPr>
          <w:trHeight w:val="6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Dział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Rozdz.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Plan na                  2016 rok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Wykonanie                                      na 31.12.2016r.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% wskaźnik wykonania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pl-PL"/>
              </w:rPr>
              <w:t> 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253 500,00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253 469,10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99,99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47 350,71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47 109,21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99,49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5 370,00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5 362,26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99,86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86 857,03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99,95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35 250,00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35 238,71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99,97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Energia elektryczna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4 050,00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4 039,58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99,74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Gaz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10 450,00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10 441,74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99,92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Usługi remontowe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4 050,00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4 012,36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99,07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108 310,26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99,92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zakup usług dostępu do sieci </w:t>
            </w:r>
            <w:proofErr w:type="spellStart"/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internet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958,32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95,83</w:t>
            </w:r>
          </w:p>
        </w:tc>
      </w:tr>
      <w:tr w:rsidR="00E3701C" w:rsidRPr="00E3701C" w:rsidTr="00E3701C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opłaty z tytuł</w:t>
            </w: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 zakupu usług telekomunikacyjnych telefonii stacjonarnej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1 931,97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96,60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80,88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Fundusz Świadczeń Socjalnych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7 993,13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7 993,13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Szkolenia pracowników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1 819,30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90,97</w:t>
            </w:r>
          </w:p>
        </w:tc>
      </w:tr>
      <w:tr w:rsidR="00E3701C" w:rsidRPr="00E3701C" w:rsidTr="00E3701C">
        <w:trPr>
          <w:trHeight w:val="315"/>
        </w:trPr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Rozchody  ogółem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568 713,84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567 866,47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pl-PL"/>
              </w:rPr>
              <w:t> </w:t>
            </w:r>
          </w:p>
        </w:tc>
      </w:tr>
      <w:tr w:rsidR="00E3701C" w:rsidRPr="00E3701C" w:rsidTr="00E3701C">
        <w:trPr>
          <w:trHeight w:val="315"/>
        </w:trPr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środków obrotowych na koniec okresu sprawozdawczego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906,63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3701C" w:rsidRPr="00E3701C" w:rsidTr="00E3701C">
        <w:trPr>
          <w:trHeight w:val="315"/>
        </w:trPr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3701C" w:rsidRPr="00E3701C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568 813,84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568 773,10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Zobowiązania niewymagalne na dzień 31.12.2016 r. -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13 920,16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Zobowiązania wymagalne na dzień 31.12.2016 r. -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występują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Należności niewymagalne na dzień 31.12.2016 r. 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8F2A2F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2.125,08 zł</w:t>
            </w:r>
            <w:r w:rsid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1C" w:rsidRPr="00E3701C" w:rsidTr="00E3701C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Należności wymagalne na dzień  31.12.2016 r. 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występują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3701C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3701C" w:rsidRDefault="00E3701C" w:rsidP="00E3701C">
      <w:pPr>
        <w:ind w:firstLine="8496"/>
      </w:pPr>
    </w:p>
    <w:p w:rsidR="00E3701C" w:rsidRPr="00E3701C" w:rsidRDefault="00E3701C" w:rsidP="00E3701C">
      <w:pPr>
        <w:pStyle w:val="Tytu"/>
        <w:tabs>
          <w:tab w:val="left" w:pos="10206"/>
        </w:tabs>
        <w:spacing w:line="360" w:lineRule="auto"/>
        <w:ind w:right="708"/>
        <w:rPr>
          <w:szCs w:val="24"/>
        </w:rPr>
      </w:pPr>
    </w:p>
    <w:p w:rsidR="00E3701C" w:rsidRPr="00E3701C" w:rsidRDefault="00E3701C" w:rsidP="00E3701C">
      <w:pPr>
        <w:pStyle w:val="Tytu"/>
        <w:spacing w:line="360" w:lineRule="auto"/>
        <w:ind w:right="141"/>
        <w:rPr>
          <w:szCs w:val="24"/>
        </w:rPr>
      </w:pPr>
      <w:r w:rsidRPr="00E3701C">
        <w:rPr>
          <w:szCs w:val="24"/>
        </w:rPr>
        <w:t>Sprawozdanie opisowe z wykonania planu finansowego</w:t>
      </w:r>
    </w:p>
    <w:p w:rsidR="00E3701C" w:rsidRPr="00E3701C" w:rsidRDefault="00E3701C" w:rsidP="00E3701C">
      <w:pPr>
        <w:pStyle w:val="Tytu"/>
        <w:spacing w:line="360" w:lineRule="auto"/>
        <w:rPr>
          <w:szCs w:val="24"/>
        </w:rPr>
      </w:pPr>
      <w:r w:rsidRPr="00E3701C">
        <w:rPr>
          <w:szCs w:val="24"/>
        </w:rPr>
        <w:t>Gminnego Ośrodka Kultury w Pomiechówku na dzień 31.12.2016r.</w:t>
      </w:r>
    </w:p>
    <w:p w:rsidR="00E3701C" w:rsidRDefault="00E3701C" w:rsidP="00E3701C">
      <w:pPr>
        <w:pStyle w:val="Tytu"/>
        <w:spacing w:line="360" w:lineRule="auto"/>
        <w:jc w:val="both"/>
        <w:rPr>
          <w:szCs w:val="24"/>
        </w:rPr>
      </w:pPr>
    </w:p>
    <w:p w:rsidR="00886470" w:rsidRPr="00E3701C" w:rsidRDefault="00886470" w:rsidP="00E3701C">
      <w:pPr>
        <w:pStyle w:val="Tytu"/>
        <w:spacing w:line="360" w:lineRule="auto"/>
        <w:jc w:val="both"/>
        <w:rPr>
          <w:szCs w:val="24"/>
        </w:rPr>
      </w:pPr>
    </w:p>
    <w:p w:rsidR="00E3701C" w:rsidRPr="00E3701C" w:rsidRDefault="00E3701C" w:rsidP="00E3701C">
      <w:pPr>
        <w:pStyle w:val="Tytu"/>
        <w:spacing w:line="360" w:lineRule="auto"/>
        <w:ind w:left="709" w:right="850" w:firstLine="567"/>
        <w:jc w:val="both"/>
        <w:rPr>
          <w:b w:val="0"/>
          <w:szCs w:val="24"/>
        </w:rPr>
      </w:pPr>
      <w:r w:rsidRPr="00E3701C">
        <w:rPr>
          <w:b w:val="0"/>
          <w:szCs w:val="24"/>
        </w:rPr>
        <w:t xml:space="preserve">           Gminny Ośrodek Kultury w Pomiechówku jest jedyną tego typu placówką na terenie Gminy Pomiechówek. Jednostka prowadzi stałe zajęcia dla dzieci i młodzieży (muzyczne, taneczne, plastyczne, artystyczne) oraz odpowiada za organizację większości wydarzeń kulturalno-społecznych w Gminie. Oprócz tego GOK zajmuje się dystrybucją Gazety Pomiechowskiej.</w:t>
      </w:r>
    </w:p>
    <w:p w:rsidR="00E3701C" w:rsidRDefault="00E3701C" w:rsidP="00E3701C">
      <w:pPr>
        <w:pStyle w:val="Tytu"/>
        <w:spacing w:line="360" w:lineRule="auto"/>
        <w:jc w:val="both"/>
        <w:rPr>
          <w:b w:val="0"/>
          <w:szCs w:val="24"/>
        </w:rPr>
      </w:pPr>
      <w:r w:rsidRPr="00E3701C">
        <w:rPr>
          <w:b w:val="0"/>
          <w:szCs w:val="24"/>
        </w:rPr>
        <w:t xml:space="preserve"> </w:t>
      </w:r>
    </w:p>
    <w:p w:rsidR="00886470" w:rsidRPr="00E3701C" w:rsidRDefault="00886470" w:rsidP="00E3701C">
      <w:pPr>
        <w:pStyle w:val="Tytu"/>
        <w:spacing w:line="360" w:lineRule="auto"/>
        <w:jc w:val="both"/>
        <w:rPr>
          <w:b w:val="0"/>
          <w:szCs w:val="24"/>
        </w:rPr>
      </w:pPr>
    </w:p>
    <w:p w:rsidR="00E3701C" w:rsidRDefault="00E3701C" w:rsidP="00E3701C">
      <w:pPr>
        <w:pStyle w:val="Tytu"/>
        <w:spacing w:line="360" w:lineRule="auto"/>
        <w:ind w:left="360" w:right="85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Pr="00E3701C">
        <w:rPr>
          <w:b w:val="0"/>
          <w:szCs w:val="24"/>
        </w:rPr>
        <w:t xml:space="preserve">Dochody Gminnego Ośrodka Kultury wykonane na dzień 31.12.2016r. wyniosły </w:t>
      </w:r>
      <w:r w:rsidR="00564053">
        <w:rPr>
          <w:szCs w:val="24"/>
        </w:rPr>
        <w:t>565.</w:t>
      </w:r>
      <w:r w:rsidRPr="00E3701C">
        <w:rPr>
          <w:szCs w:val="24"/>
        </w:rPr>
        <w:t>810,26 zł.</w:t>
      </w:r>
      <w:r w:rsidRPr="00E3701C">
        <w:rPr>
          <w:b w:val="0"/>
          <w:szCs w:val="24"/>
        </w:rPr>
        <w:t xml:space="preserve"> </w:t>
      </w:r>
      <w:r w:rsidR="00886470">
        <w:rPr>
          <w:b w:val="0"/>
          <w:szCs w:val="24"/>
        </w:rPr>
        <w:br/>
      </w:r>
      <w:r w:rsidRPr="00E3701C">
        <w:rPr>
          <w:b w:val="0"/>
          <w:szCs w:val="24"/>
        </w:rPr>
        <w:t>(tj. 100 % planu),  z czego:</w:t>
      </w:r>
    </w:p>
    <w:p w:rsidR="00886470" w:rsidRPr="00E3701C" w:rsidRDefault="00886470" w:rsidP="00E3701C">
      <w:pPr>
        <w:pStyle w:val="Tytu"/>
        <w:spacing w:line="360" w:lineRule="auto"/>
        <w:ind w:left="360" w:right="850"/>
        <w:jc w:val="both"/>
        <w:rPr>
          <w:b w:val="0"/>
          <w:szCs w:val="24"/>
        </w:rPr>
      </w:pPr>
    </w:p>
    <w:p w:rsidR="00E3701C" w:rsidRPr="00564053" w:rsidRDefault="00E3701C" w:rsidP="00E3701C">
      <w:pPr>
        <w:pStyle w:val="Tytu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b w:val="0"/>
          <w:szCs w:val="24"/>
        </w:rPr>
        <w:t>d</w:t>
      </w:r>
      <w:r w:rsidRPr="00E3701C">
        <w:rPr>
          <w:b w:val="0"/>
          <w:szCs w:val="24"/>
        </w:rPr>
        <w:t xml:space="preserve">otacja  z  budżetu  gminy  w kwocie         </w:t>
      </w:r>
      <w:r w:rsidR="00564053">
        <w:rPr>
          <w:szCs w:val="24"/>
        </w:rPr>
        <w:t>504.</w:t>
      </w:r>
      <w:r w:rsidRPr="00564053">
        <w:rPr>
          <w:szCs w:val="24"/>
        </w:rPr>
        <w:t>921,00 zł;</w:t>
      </w:r>
    </w:p>
    <w:p w:rsidR="00E3701C" w:rsidRPr="00E3701C" w:rsidRDefault="00E3701C" w:rsidP="00E3701C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p</w:t>
      </w:r>
      <w:r w:rsidRPr="00E3701C">
        <w:rPr>
          <w:b w:val="0"/>
          <w:szCs w:val="24"/>
        </w:rPr>
        <w:t xml:space="preserve">rzychody operacyjne  w kwocie                   </w:t>
      </w:r>
      <w:r w:rsidR="00564053">
        <w:rPr>
          <w:szCs w:val="24"/>
        </w:rPr>
        <w:t>60.</w:t>
      </w:r>
      <w:r w:rsidRPr="00564053">
        <w:rPr>
          <w:szCs w:val="24"/>
        </w:rPr>
        <w:t>889,26 zł;</w:t>
      </w:r>
      <w:r w:rsidRPr="00E3701C">
        <w:rPr>
          <w:b w:val="0"/>
          <w:szCs w:val="24"/>
        </w:rPr>
        <w:t xml:space="preserve"> </w:t>
      </w:r>
    </w:p>
    <w:p w:rsidR="00E3701C" w:rsidRPr="00564053" w:rsidRDefault="00E3701C" w:rsidP="00E3701C">
      <w:pPr>
        <w:pStyle w:val="Tytu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b w:val="0"/>
          <w:szCs w:val="24"/>
        </w:rPr>
        <w:t>o</w:t>
      </w:r>
      <w:r w:rsidRPr="00E3701C">
        <w:rPr>
          <w:b w:val="0"/>
          <w:szCs w:val="24"/>
        </w:rPr>
        <w:t xml:space="preserve">dsetki bankowe  w kwocie                                   </w:t>
      </w:r>
      <w:r w:rsidRPr="00564053">
        <w:rPr>
          <w:szCs w:val="24"/>
        </w:rPr>
        <w:t>26,02 zł.</w:t>
      </w:r>
    </w:p>
    <w:p w:rsidR="00E3701C" w:rsidRDefault="00E3701C" w:rsidP="00E3701C">
      <w:pPr>
        <w:pStyle w:val="Tytu"/>
        <w:spacing w:line="360" w:lineRule="auto"/>
        <w:jc w:val="both"/>
        <w:rPr>
          <w:b w:val="0"/>
          <w:szCs w:val="24"/>
        </w:rPr>
      </w:pPr>
    </w:p>
    <w:p w:rsidR="00886470" w:rsidRPr="00E3701C" w:rsidRDefault="00886470" w:rsidP="00E3701C">
      <w:pPr>
        <w:pStyle w:val="Tytu"/>
        <w:spacing w:line="360" w:lineRule="auto"/>
        <w:jc w:val="both"/>
        <w:rPr>
          <w:b w:val="0"/>
          <w:szCs w:val="24"/>
        </w:rPr>
      </w:pPr>
    </w:p>
    <w:p w:rsidR="00E3701C" w:rsidRDefault="00E3701C" w:rsidP="00E3701C">
      <w:pPr>
        <w:pStyle w:val="Tytu"/>
        <w:spacing w:line="360" w:lineRule="auto"/>
        <w:ind w:left="360" w:right="85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E3701C">
        <w:rPr>
          <w:b w:val="0"/>
          <w:szCs w:val="24"/>
        </w:rPr>
        <w:t xml:space="preserve">Wydatki Gminnego Ośrodka Kultury </w:t>
      </w:r>
      <w:r>
        <w:rPr>
          <w:b w:val="0"/>
          <w:szCs w:val="24"/>
        </w:rPr>
        <w:t>wykonane</w:t>
      </w:r>
      <w:r w:rsidRPr="00E3701C">
        <w:rPr>
          <w:b w:val="0"/>
          <w:szCs w:val="24"/>
        </w:rPr>
        <w:t xml:space="preserve"> na dzień 31.12.2016r. wynosiły </w:t>
      </w:r>
      <w:r w:rsidR="00564053">
        <w:rPr>
          <w:szCs w:val="24"/>
        </w:rPr>
        <w:t>567.</w:t>
      </w:r>
      <w:r w:rsidRPr="00E3701C">
        <w:rPr>
          <w:szCs w:val="24"/>
        </w:rPr>
        <w:t xml:space="preserve">866,47 zł. </w:t>
      </w:r>
      <w:r w:rsidR="00886470">
        <w:rPr>
          <w:szCs w:val="24"/>
        </w:rPr>
        <w:br/>
      </w:r>
      <w:r w:rsidRPr="00E3701C">
        <w:rPr>
          <w:b w:val="0"/>
          <w:szCs w:val="24"/>
        </w:rPr>
        <w:t>(tj. 99,86 % planu), w tym:</w:t>
      </w:r>
    </w:p>
    <w:p w:rsidR="00886470" w:rsidRDefault="00886470" w:rsidP="00E3701C">
      <w:pPr>
        <w:pStyle w:val="Tytu"/>
        <w:spacing w:line="360" w:lineRule="auto"/>
        <w:ind w:left="360" w:right="850"/>
        <w:jc w:val="both"/>
        <w:rPr>
          <w:b w:val="0"/>
          <w:szCs w:val="24"/>
        </w:rPr>
      </w:pPr>
    </w:p>
    <w:p w:rsidR="00E3701C" w:rsidRDefault="00886470" w:rsidP="00E3701C">
      <w:pPr>
        <w:pStyle w:val="Tytu"/>
        <w:numPr>
          <w:ilvl w:val="0"/>
          <w:numId w:val="2"/>
        </w:numPr>
        <w:spacing w:line="360" w:lineRule="auto"/>
        <w:ind w:right="850"/>
        <w:jc w:val="both"/>
        <w:rPr>
          <w:b w:val="0"/>
          <w:szCs w:val="24"/>
        </w:rPr>
      </w:pPr>
      <w:r>
        <w:rPr>
          <w:b w:val="0"/>
          <w:szCs w:val="24"/>
        </w:rPr>
        <w:t>w</w:t>
      </w:r>
      <w:r w:rsidR="00E3701C" w:rsidRPr="00E3701C">
        <w:rPr>
          <w:b w:val="0"/>
          <w:szCs w:val="24"/>
        </w:rPr>
        <w:t xml:space="preserve">ynagrodzenia osobowe (wynagrodzenia, premie, nagrody) w kwocie </w:t>
      </w:r>
      <w:r w:rsidR="00564053">
        <w:rPr>
          <w:szCs w:val="24"/>
        </w:rPr>
        <w:t>253.</w:t>
      </w:r>
      <w:r w:rsidR="00E3701C" w:rsidRPr="00564053">
        <w:rPr>
          <w:szCs w:val="24"/>
        </w:rPr>
        <w:t>469,10</w:t>
      </w:r>
      <w:r w:rsidR="00E3701C" w:rsidRPr="00E3701C">
        <w:rPr>
          <w:b w:val="0"/>
          <w:szCs w:val="24"/>
        </w:rPr>
        <w:t xml:space="preserve"> (tj. 99,99 % planu) dotyczą  10 pracowników Gminnego Ośrodka Kultury (łącznie 7,8 etatów). Pracownicy merytoryczni prowadzą cykliczne zajęcia artystyczne, głównie są to różnego typu zajęcia muzyczne oraz rękodzielnicze, na które jest największe zapotrzebowanie</w:t>
      </w:r>
      <w:r>
        <w:rPr>
          <w:b w:val="0"/>
          <w:szCs w:val="24"/>
        </w:rPr>
        <w:t>;</w:t>
      </w:r>
    </w:p>
    <w:p w:rsidR="00E3701C" w:rsidRDefault="00E3701C" w:rsidP="00E3701C">
      <w:pPr>
        <w:pStyle w:val="Tytu"/>
        <w:numPr>
          <w:ilvl w:val="0"/>
          <w:numId w:val="2"/>
        </w:numPr>
        <w:spacing w:line="360" w:lineRule="auto"/>
        <w:ind w:right="850"/>
        <w:jc w:val="both"/>
        <w:rPr>
          <w:b w:val="0"/>
          <w:szCs w:val="24"/>
        </w:rPr>
      </w:pPr>
      <w:r w:rsidRPr="00E3701C">
        <w:rPr>
          <w:b w:val="0"/>
          <w:szCs w:val="24"/>
        </w:rPr>
        <w:t xml:space="preserve">składki na ubezpieczenia społeczne oraz fundusz pracy od wynagrodzeń pracowników </w:t>
      </w:r>
      <w:r w:rsidR="00886470">
        <w:rPr>
          <w:b w:val="0"/>
          <w:szCs w:val="24"/>
        </w:rPr>
        <w:br/>
      </w:r>
      <w:r w:rsidRPr="00E3701C">
        <w:rPr>
          <w:b w:val="0"/>
          <w:szCs w:val="24"/>
        </w:rPr>
        <w:t>oraz u</w:t>
      </w:r>
      <w:r w:rsidR="00564053">
        <w:rPr>
          <w:b w:val="0"/>
          <w:szCs w:val="24"/>
        </w:rPr>
        <w:t xml:space="preserve">mów cywilnoprawnych wyniosły </w:t>
      </w:r>
      <w:r w:rsidR="00564053" w:rsidRPr="00564053">
        <w:rPr>
          <w:szCs w:val="24"/>
        </w:rPr>
        <w:t>52.</w:t>
      </w:r>
      <w:r w:rsidRPr="00564053">
        <w:rPr>
          <w:szCs w:val="24"/>
        </w:rPr>
        <w:t>471,47zł.</w:t>
      </w:r>
      <w:r w:rsidRPr="00E3701C">
        <w:rPr>
          <w:szCs w:val="24"/>
        </w:rPr>
        <w:t xml:space="preserve"> </w:t>
      </w:r>
      <w:r w:rsidRPr="00E3701C">
        <w:rPr>
          <w:b w:val="0"/>
          <w:szCs w:val="24"/>
        </w:rPr>
        <w:t>(tj. 99,53%)</w:t>
      </w:r>
      <w:r w:rsidR="00886470">
        <w:rPr>
          <w:b w:val="0"/>
          <w:szCs w:val="24"/>
        </w:rPr>
        <w:t>;</w:t>
      </w:r>
    </w:p>
    <w:p w:rsidR="00E3701C" w:rsidRDefault="00886470" w:rsidP="00E3701C">
      <w:pPr>
        <w:pStyle w:val="Tytu"/>
        <w:numPr>
          <w:ilvl w:val="0"/>
          <w:numId w:val="2"/>
        </w:numPr>
        <w:spacing w:line="360" w:lineRule="auto"/>
        <w:ind w:right="850"/>
        <w:jc w:val="both"/>
        <w:rPr>
          <w:b w:val="0"/>
          <w:szCs w:val="24"/>
        </w:rPr>
      </w:pPr>
      <w:r>
        <w:rPr>
          <w:b w:val="0"/>
          <w:szCs w:val="24"/>
        </w:rPr>
        <w:t>w</w:t>
      </w:r>
      <w:r w:rsidR="00E3701C" w:rsidRPr="00E3701C">
        <w:rPr>
          <w:b w:val="0"/>
          <w:szCs w:val="24"/>
        </w:rPr>
        <w:t>ynag</w:t>
      </w:r>
      <w:r w:rsidR="00564053">
        <w:rPr>
          <w:b w:val="0"/>
          <w:szCs w:val="24"/>
        </w:rPr>
        <w:t xml:space="preserve">rodzenia bezosobowe w kwocie </w:t>
      </w:r>
      <w:r w:rsidR="00564053" w:rsidRPr="00564053">
        <w:rPr>
          <w:szCs w:val="24"/>
        </w:rPr>
        <w:t>86.</w:t>
      </w:r>
      <w:r w:rsidR="00E3701C" w:rsidRPr="00564053">
        <w:rPr>
          <w:szCs w:val="24"/>
        </w:rPr>
        <w:t>857,03 zł.</w:t>
      </w:r>
      <w:r w:rsidR="00E3701C" w:rsidRPr="00E3701C">
        <w:rPr>
          <w:b w:val="0"/>
          <w:szCs w:val="24"/>
        </w:rPr>
        <w:t xml:space="preserve"> (tj.99,92 % planu) stanowią głównie wynagrodzenia osób prowadzących zajęcia artystyczne, recitale oraz występy  </w:t>
      </w:r>
      <w:r>
        <w:rPr>
          <w:b w:val="0"/>
          <w:szCs w:val="24"/>
        </w:rPr>
        <w:t>organizowane przez GOK;</w:t>
      </w:r>
    </w:p>
    <w:p w:rsidR="00E3701C" w:rsidRDefault="00886470" w:rsidP="00E3701C">
      <w:pPr>
        <w:pStyle w:val="Tytu"/>
        <w:numPr>
          <w:ilvl w:val="0"/>
          <w:numId w:val="2"/>
        </w:numPr>
        <w:spacing w:line="360" w:lineRule="auto"/>
        <w:ind w:right="850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="00E3701C" w:rsidRPr="00E3701C">
        <w:rPr>
          <w:b w:val="0"/>
          <w:szCs w:val="24"/>
        </w:rPr>
        <w:t>akup mater</w:t>
      </w:r>
      <w:r w:rsidR="00564053">
        <w:rPr>
          <w:b w:val="0"/>
          <w:szCs w:val="24"/>
        </w:rPr>
        <w:t xml:space="preserve">iałów i wyposażenia w kwocie </w:t>
      </w:r>
      <w:r w:rsidR="00564053" w:rsidRPr="00564053">
        <w:rPr>
          <w:szCs w:val="24"/>
        </w:rPr>
        <w:t>35.</w:t>
      </w:r>
      <w:r w:rsidR="00E3701C" w:rsidRPr="00564053">
        <w:rPr>
          <w:szCs w:val="24"/>
        </w:rPr>
        <w:t>238,71 zł</w:t>
      </w:r>
      <w:r w:rsidR="00E3701C" w:rsidRPr="00E3701C">
        <w:rPr>
          <w:b w:val="0"/>
          <w:szCs w:val="24"/>
        </w:rPr>
        <w:t xml:space="preserve">. (tj. 99,97 %) stanowią materiały biurowe, środki czystości oraz materiały niezbędne dla pracowników merytorycznych </w:t>
      </w:r>
      <w:r>
        <w:rPr>
          <w:b w:val="0"/>
          <w:szCs w:val="24"/>
        </w:rPr>
        <w:br/>
      </w:r>
      <w:r w:rsidR="00E3701C" w:rsidRPr="00E3701C">
        <w:rPr>
          <w:b w:val="0"/>
          <w:szCs w:val="24"/>
        </w:rPr>
        <w:t xml:space="preserve">oraz do prowadzenia zajęć artystycznych oraz </w:t>
      </w:r>
      <w:r>
        <w:rPr>
          <w:b w:val="0"/>
          <w:szCs w:val="24"/>
        </w:rPr>
        <w:t>warsztatów i organizacji imprez;</w:t>
      </w:r>
    </w:p>
    <w:p w:rsidR="00E3701C" w:rsidRDefault="00886470" w:rsidP="00E3701C">
      <w:pPr>
        <w:pStyle w:val="Tytu"/>
        <w:numPr>
          <w:ilvl w:val="0"/>
          <w:numId w:val="2"/>
        </w:numPr>
        <w:spacing w:line="360" w:lineRule="auto"/>
        <w:ind w:right="850"/>
        <w:jc w:val="both"/>
        <w:rPr>
          <w:b w:val="0"/>
          <w:szCs w:val="24"/>
        </w:rPr>
      </w:pPr>
      <w:r>
        <w:rPr>
          <w:b w:val="0"/>
          <w:szCs w:val="24"/>
        </w:rPr>
        <w:t>e</w:t>
      </w:r>
      <w:r w:rsidR="00564053">
        <w:rPr>
          <w:b w:val="0"/>
          <w:szCs w:val="24"/>
        </w:rPr>
        <w:t xml:space="preserve">nergia elektryczna w kwocie </w:t>
      </w:r>
      <w:r w:rsidR="00564053" w:rsidRPr="00564053">
        <w:rPr>
          <w:szCs w:val="24"/>
        </w:rPr>
        <w:t>4.</w:t>
      </w:r>
      <w:r w:rsidR="00E3701C" w:rsidRPr="00564053">
        <w:rPr>
          <w:szCs w:val="24"/>
        </w:rPr>
        <w:t>039,58</w:t>
      </w:r>
      <w:r w:rsidR="00564053">
        <w:rPr>
          <w:szCs w:val="24"/>
        </w:rPr>
        <w:t xml:space="preserve"> zł</w:t>
      </w:r>
      <w:r w:rsidR="00E3701C" w:rsidRPr="00E3701C">
        <w:rPr>
          <w:b w:val="0"/>
          <w:szCs w:val="24"/>
        </w:rPr>
        <w:t xml:space="preserve"> (tj. 99,74 %) oraz ogrzewani</w:t>
      </w:r>
      <w:r w:rsidR="00564053">
        <w:rPr>
          <w:b w:val="0"/>
          <w:szCs w:val="24"/>
        </w:rPr>
        <w:t xml:space="preserve">e gazowe w kwocie </w:t>
      </w:r>
      <w:r w:rsidR="00564053" w:rsidRPr="00564053">
        <w:rPr>
          <w:szCs w:val="24"/>
        </w:rPr>
        <w:t>10.</w:t>
      </w:r>
      <w:r w:rsidR="00E3701C" w:rsidRPr="00564053">
        <w:rPr>
          <w:szCs w:val="24"/>
        </w:rPr>
        <w:t>441,74</w:t>
      </w:r>
      <w:r w:rsidR="00564053">
        <w:rPr>
          <w:szCs w:val="24"/>
        </w:rPr>
        <w:t xml:space="preserve"> zł</w:t>
      </w:r>
      <w:r w:rsidR="00E3701C" w:rsidRPr="00E3701C">
        <w:rPr>
          <w:b w:val="0"/>
          <w:szCs w:val="24"/>
        </w:rPr>
        <w:t xml:space="preserve"> (tj. 99,92 %  planu)</w:t>
      </w:r>
      <w:r>
        <w:rPr>
          <w:b w:val="0"/>
          <w:szCs w:val="24"/>
        </w:rPr>
        <w:t>;</w:t>
      </w:r>
    </w:p>
    <w:p w:rsidR="00886470" w:rsidRDefault="00886470" w:rsidP="00886470">
      <w:pPr>
        <w:pStyle w:val="Tytu"/>
        <w:spacing w:line="360" w:lineRule="auto"/>
        <w:ind w:right="850"/>
        <w:jc w:val="both"/>
        <w:rPr>
          <w:b w:val="0"/>
          <w:szCs w:val="24"/>
        </w:rPr>
      </w:pPr>
    </w:p>
    <w:p w:rsidR="00886470" w:rsidRDefault="00886470" w:rsidP="00886470">
      <w:pPr>
        <w:pStyle w:val="Tytu"/>
        <w:spacing w:line="360" w:lineRule="auto"/>
        <w:ind w:right="850"/>
        <w:jc w:val="both"/>
        <w:rPr>
          <w:b w:val="0"/>
          <w:szCs w:val="24"/>
        </w:rPr>
      </w:pPr>
    </w:p>
    <w:p w:rsidR="00886470" w:rsidRDefault="00886470" w:rsidP="00886470">
      <w:pPr>
        <w:pStyle w:val="Tytu"/>
        <w:spacing w:line="360" w:lineRule="auto"/>
        <w:ind w:right="850"/>
        <w:jc w:val="both"/>
        <w:rPr>
          <w:b w:val="0"/>
          <w:szCs w:val="24"/>
        </w:rPr>
      </w:pPr>
    </w:p>
    <w:p w:rsidR="00886470" w:rsidRDefault="00886470" w:rsidP="00886470">
      <w:pPr>
        <w:pStyle w:val="Tytu"/>
        <w:spacing w:line="360" w:lineRule="auto"/>
        <w:ind w:right="850"/>
        <w:jc w:val="both"/>
        <w:rPr>
          <w:b w:val="0"/>
          <w:szCs w:val="24"/>
        </w:rPr>
      </w:pPr>
    </w:p>
    <w:p w:rsidR="00886470" w:rsidRPr="00886470" w:rsidRDefault="00886470" w:rsidP="00886470">
      <w:pPr>
        <w:pStyle w:val="Tytu"/>
        <w:numPr>
          <w:ilvl w:val="0"/>
          <w:numId w:val="2"/>
        </w:numPr>
        <w:spacing w:line="360" w:lineRule="auto"/>
        <w:ind w:right="850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="00E3701C" w:rsidRPr="00E3701C">
        <w:rPr>
          <w:b w:val="0"/>
          <w:szCs w:val="24"/>
        </w:rPr>
        <w:t>akup</w:t>
      </w:r>
      <w:r w:rsidR="00564053">
        <w:rPr>
          <w:b w:val="0"/>
          <w:szCs w:val="24"/>
        </w:rPr>
        <w:t xml:space="preserve"> usług pozostałych w kwocie </w:t>
      </w:r>
      <w:r w:rsidR="00564053" w:rsidRPr="00564053">
        <w:rPr>
          <w:szCs w:val="24"/>
        </w:rPr>
        <w:t>108.</w:t>
      </w:r>
      <w:r w:rsidR="00E3701C" w:rsidRPr="00564053">
        <w:rPr>
          <w:szCs w:val="24"/>
        </w:rPr>
        <w:t xml:space="preserve">310,26 </w:t>
      </w:r>
      <w:r w:rsidR="00564053" w:rsidRPr="00564053">
        <w:rPr>
          <w:szCs w:val="24"/>
        </w:rPr>
        <w:t>zł</w:t>
      </w:r>
      <w:r w:rsidR="00564053">
        <w:rPr>
          <w:b w:val="0"/>
          <w:szCs w:val="24"/>
        </w:rPr>
        <w:t xml:space="preserve"> </w:t>
      </w:r>
      <w:r w:rsidR="00E3701C" w:rsidRPr="00E3701C">
        <w:rPr>
          <w:b w:val="0"/>
          <w:szCs w:val="24"/>
        </w:rPr>
        <w:t xml:space="preserve">(tj. 99,92%)  planu w znacznej części stanowią wydatki związane z akcją zimową i letnią dla dzieci z terenu Gminy oraz imprez okolicznościowych organizowanych przez GOK w tym </w:t>
      </w:r>
      <w:proofErr w:type="spellStart"/>
      <w:r w:rsidR="00E3701C" w:rsidRPr="00E3701C">
        <w:rPr>
          <w:b w:val="0"/>
          <w:szCs w:val="24"/>
        </w:rPr>
        <w:t>ArtBazaru</w:t>
      </w:r>
      <w:proofErr w:type="spellEnd"/>
      <w:r w:rsidR="00E3701C" w:rsidRPr="00E3701C">
        <w:rPr>
          <w:b w:val="0"/>
          <w:szCs w:val="24"/>
        </w:rPr>
        <w:t xml:space="preserve">  - święta rękodzieła, które </w:t>
      </w:r>
    </w:p>
    <w:p w:rsidR="00E3701C" w:rsidRDefault="00E3701C" w:rsidP="00886470">
      <w:pPr>
        <w:pStyle w:val="Tytu"/>
        <w:spacing w:line="360" w:lineRule="auto"/>
        <w:ind w:left="1080" w:right="850"/>
        <w:jc w:val="both"/>
        <w:rPr>
          <w:b w:val="0"/>
          <w:szCs w:val="24"/>
        </w:rPr>
      </w:pPr>
      <w:r w:rsidRPr="00E3701C">
        <w:rPr>
          <w:b w:val="0"/>
          <w:szCs w:val="24"/>
        </w:rPr>
        <w:t>jest jak dotąd największą typu imprezą na północnym Mazowszu i gromadzi dwa r</w:t>
      </w:r>
      <w:r w:rsidR="00886470">
        <w:rPr>
          <w:b w:val="0"/>
          <w:szCs w:val="24"/>
        </w:rPr>
        <w:t>azy do roku ponad 120 wystawców;</w:t>
      </w:r>
    </w:p>
    <w:p w:rsidR="00886470" w:rsidRPr="00886470" w:rsidRDefault="00886470" w:rsidP="00886470">
      <w:pPr>
        <w:pStyle w:val="Tytu"/>
        <w:numPr>
          <w:ilvl w:val="0"/>
          <w:numId w:val="2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u</w:t>
      </w:r>
      <w:r w:rsidR="00E3701C" w:rsidRPr="00E3701C">
        <w:rPr>
          <w:b w:val="0"/>
          <w:szCs w:val="24"/>
        </w:rPr>
        <w:t xml:space="preserve">sługi remontowe w kwocie </w:t>
      </w:r>
      <w:r w:rsidR="00564053" w:rsidRPr="00564053">
        <w:rPr>
          <w:szCs w:val="24"/>
        </w:rPr>
        <w:t>4.</w:t>
      </w:r>
      <w:r w:rsidRPr="00564053">
        <w:rPr>
          <w:szCs w:val="24"/>
        </w:rPr>
        <w:t xml:space="preserve">012,36 </w:t>
      </w:r>
      <w:r w:rsidR="00564053" w:rsidRPr="00564053">
        <w:rPr>
          <w:szCs w:val="24"/>
        </w:rPr>
        <w:t>zł</w:t>
      </w:r>
      <w:r w:rsidR="00564053">
        <w:rPr>
          <w:b w:val="0"/>
          <w:szCs w:val="24"/>
        </w:rPr>
        <w:t xml:space="preserve"> </w:t>
      </w:r>
      <w:r>
        <w:rPr>
          <w:b w:val="0"/>
          <w:szCs w:val="24"/>
        </w:rPr>
        <w:t>stanowią  99,07% planu;</w:t>
      </w:r>
    </w:p>
    <w:p w:rsidR="00E3701C" w:rsidRDefault="00886470" w:rsidP="00886470">
      <w:pPr>
        <w:pStyle w:val="Tytu"/>
        <w:numPr>
          <w:ilvl w:val="0"/>
          <w:numId w:val="2"/>
        </w:numPr>
        <w:spacing w:line="360" w:lineRule="auto"/>
        <w:ind w:right="850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="00E3701C" w:rsidRPr="00E3701C">
        <w:rPr>
          <w:b w:val="0"/>
          <w:szCs w:val="24"/>
        </w:rPr>
        <w:t>akup usług telekomunikacyjnych w tym dost</w:t>
      </w:r>
      <w:r w:rsidR="00564053">
        <w:rPr>
          <w:b w:val="0"/>
          <w:szCs w:val="24"/>
        </w:rPr>
        <w:t xml:space="preserve">ęp do sieci Internet w kwocie </w:t>
      </w:r>
      <w:r w:rsidR="00564053" w:rsidRPr="00564053">
        <w:rPr>
          <w:szCs w:val="24"/>
        </w:rPr>
        <w:t>2.</w:t>
      </w:r>
      <w:r w:rsidR="00E3701C" w:rsidRPr="00564053">
        <w:rPr>
          <w:szCs w:val="24"/>
        </w:rPr>
        <w:t>890,29 zł.</w:t>
      </w:r>
      <w:r w:rsidR="00E3701C" w:rsidRPr="00E3701C">
        <w:rPr>
          <w:b w:val="0"/>
          <w:szCs w:val="24"/>
        </w:rPr>
        <w:t xml:space="preserve"> stanowi 96,35% planu</w:t>
      </w:r>
      <w:r>
        <w:rPr>
          <w:b w:val="0"/>
          <w:szCs w:val="24"/>
        </w:rPr>
        <w:t>;</w:t>
      </w:r>
    </w:p>
    <w:p w:rsidR="00E3701C" w:rsidRDefault="00886470" w:rsidP="00E3701C">
      <w:pPr>
        <w:pStyle w:val="Tytu"/>
        <w:numPr>
          <w:ilvl w:val="0"/>
          <w:numId w:val="2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n</w:t>
      </w:r>
      <w:r w:rsidR="00E3701C" w:rsidRPr="00E3701C">
        <w:rPr>
          <w:b w:val="0"/>
          <w:szCs w:val="24"/>
        </w:rPr>
        <w:t>a szkolenia pracowników oraz podróże</w:t>
      </w:r>
      <w:r w:rsidR="00564053">
        <w:rPr>
          <w:b w:val="0"/>
          <w:szCs w:val="24"/>
        </w:rPr>
        <w:t xml:space="preserve"> służbowe wydatkowano łącznie </w:t>
      </w:r>
      <w:r w:rsidR="00564053" w:rsidRPr="00564053">
        <w:rPr>
          <w:szCs w:val="24"/>
        </w:rPr>
        <w:t>2.</w:t>
      </w:r>
      <w:r w:rsidR="00E3701C" w:rsidRPr="00564053">
        <w:rPr>
          <w:szCs w:val="24"/>
        </w:rPr>
        <w:t>142,80</w:t>
      </w:r>
      <w:r w:rsidRPr="00564053">
        <w:rPr>
          <w:szCs w:val="24"/>
        </w:rPr>
        <w:t xml:space="preserve"> zł;</w:t>
      </w:r>
    </w:p>
    <w:p w:rsidR="00E3701C" w:rsidRPr="00E3701C" w:rsidRDefault="00886470" w:rsidP="00886470">
      <w:pPr>
        <w:pStyle w:val="Tytu"/>
        <w:numPr>
          <w:ilvl w:val="0"/>
          <w:numId w:val="2"/>
        </w:numPr>
        <w:spacing w:line="360" w:lineRule="auto"/>
        <w:ind w:right="850"/>
        <w:jc w:val="both"/>
        <w:rPr>
          <w:b w:val="0"/>
          <w:szCs w:val="24"/>
        </w:rPr>
      </w:pPr>
      <w:r>
        <w:rPr>
          <w:b w:val="0"/>
          <w:szCs w:val="24"/>
        </w:rPr>
        <w:t>t</w:t>
      </w:r>
      <w:r w:rsidR="00E3701C" w:rsidRPr="00E3701C">
        <w:rPr>
          <w:b w:val="0"/>
          <w:szCs w:val="24"/>
        </w:rPr>
        <w:t xml:space="preserve">erminowo dokonano odpisu na </w:t>
      </w:r>
      <w:r w:rsidR="00564053">
        <w:rPr>
          <w:b w:val="0"/>
          <w:szCs w:val="24"/>
        </w:rPr>
        <w:t xml:space="preserve">ZFŚS dla pracowników w kwocie </w:t>
      </w:r>
      <w:r w:rsidR="00564053" w:rsidRPr="00564053">
        <w:rPr>
          <w:szCs w:val="24"/>
        </w:rPr>
        <w:t>7.</w:t>
      </w:r>
      <w:r w:rsidR="00E3701C" w:rsidRPr="00564053">
        <w:rPr>
          <w:szCs w:val="24"/>
        </w:rPr>
        <w:t>993,13 zł</w:t>
      </w:r>
      <w:r w:rsidR="00564053">
        <w:rPr>
          <w:b w:val="0"/>
          <w:szCs w:val="24"/>
        </w:rPr>
        <w:t xml:space="preserve">, </w:t>
      </w:r>
      <w:r w:rsidR="00E3701C" w:rsidRPr="00E3701C">
        <w:rPr>
          <w:b w:val="0"/>
          <w:szCs w:val="24"/>
        </w:rPr>
        <w:t>co stanowi 100,00% planu.</w:t>
      </w:r>
    </w:p>
    <w:p w:rsidR="00E3701C" w:rsidRDefault="00E3701C" w:rsidP="00E3701C"/>
    <w:sectPr w:rsidR="00E3701C" w:rsidSect="0088647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723EE"/>
    <w:multiLevelType w:val="hybridMultilevel"/>
    <w:tmpl w:val="1A6ABE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7D7A66"/>
    <w:multiLevelType w:val="hybridMultilevel"/>
    <w:tmpl w:val="C7708B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1C"/>
    <w:rsid w:val="0035092D"/>
    <w:rsid w:val="00564053"/>
    <w:rsid w:val="00597B08"/>
    <w:rsid w:val="00886470"/>
    <w:rsid w:val="008F2A2F"/>
    <w:rsid w:val="00B70A5D"/>
    <w:rsid w:val="00E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2D90E-D88F-4E5A-8D96-1EB07FAE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7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3701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Kiliś</dc:creator>
  <cp:keywords/>
  <dc:description/>
  <cp:lastModifiedBy>Elżbieta Kiliś</cp:lastModifiedBy>
  <cp:revision>4</cp:revision>
  <dcterms:created xsi:type="dcterms:W3CDTF">2017-03-29T06:27:00Z</dcterms:created>
  <dcterms:modified xsi:type="dcterms:W3CDTF">2017-03-30T12:31:00Z</dcterms:modified>
</cp:coreProperties>
</file>