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C00954" w:rsidRDefault="00694AC3" w:rsidP="00694A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</w:t>
      </w:r>
      <w:r w:rsidR="00B43EFC">
        <w:rPr>
          <w:b/>
        </w:rPr>
        <w:t>Załączni</w:t>
      </w:r>
      <w:r w:rsidR="00EB1B04">
        <w:rPr>
          <w:b/>
        </w:rPr>
        <w:t>k  do zarządzenia Nr 93/2018</w:t>
      </w:r>
    </w:p>
    <w:p w:rsidR="00C00954" w:rsidRPr="00C00954" w:rsidRDefault="00C00954" w:rsidP="00C0095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C00954">
        <w:rPr>
          <w:b/>
        </w:rPr>
        <w:t>Wójta Gminy Pomiechówek</w:t>
      </w:r>
    </w:p>
    <w:p w:rsidR="00C00954" w:rsidRDefault="00C00954" w:rsidP="00C0095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EB1B04">
        <w:rPr>
          <w:b/>
        </w:rPr>
        <w:t>z dnia 05 października 2018</w:t>
      </w:r>
      <w:r w:rsidRPr="00C00954">
        <w:rPr>
          <w:b/>
        </w:rPr>
        <w:t xml:space="preserve"> r.</w:t>
      </w:r>
    </w:p>
    <w:p w:rsidR="00C00954" w:rsidRDefault="00C00954" w:rsidP="00C00954">
      <w:pPr>
        <w:jc w:val="center"/>
        <w:rPr>
          <w:b/>
        </w:rPr>
      </w:pPr>
    </w:p>
    <w:p w:rsidR="00C00954" w:rsidRDefault="00C00954" w:rsidP="00C00954">
      <w:pPr>
        <w:jc w:val="center"/>
        <w:rPr>
          <w:i/>
        </w:rPr>
      </w:pPr>
    </w:p>
    <w:p w:rsidR="00C00954" w:rsidRDefault="00C00954" w:rsidP="00C00954">
      <w:pPr>
        <w:jc w:val="center"/>
        <w:rPr>
          <w:b/>
        </w:rPr>
      </w:pPr>
      <w:r>
        <w:rPr>
          <w:b/>
        </w:rPr>
        <w:t>WYKAZ STANOWI</w:t>
      </w:r>
      <w:r w:rsidR="00E65186">
        <w:rPr>
          <w:b/>
        </w:rPr>
        <w:t>S</w:t>
      </w:r>
      <w:r>
        <w:rPr>
          <w:b/>
        </w:rPr>
        <w:t>K PRACOWNICZYCH, W TYM PRACOWNIKÓW ZATRUDNIONYCH NA KIEROWNICZYCH STANOWISKACH UR</w:t>
      </w:r>
      <w:r w:rsidR="00E65186">
        <w:rPr>
          <w:b/>
        </w:rPr>
        <w:t>ZĘDNICZYCH I STANOWISKACH URZĘDNICZ</w:t>
      </w:r>
      <w:r>
        <w:rPr>
          <w:b/>
        </w:rPr>
        <w:t>YCH, SZCZEGÓŁOWE WYMAGANIA KWALIFIKACYJNE, KWOTY WYNAGRODZENIA ZASADNICZEGO I DODATKU FUNKCYJNEGO, ZASZEREGOWANIA DO KATEGORII WYNAGRADZANIA ZASADNICZEGO I STAWEK DODATKU FUKCYJNEGO.</w:t>
      </w:r>
    </w:p>
    <w:p w:rsidR="00C00954" w:rsidRDefault="00C00954" w:rsidP="00C00954">
      <w:pPr>
        <w:rPr>
          <w:b/>
        </w:rPr>
      </w:pPr>
    </w:p>
    <w:p w:rsidR="00E65186" w:rsidRDefault="00E65186" w:rsidP="00C00954">
      <w:pPr>
        <w:rPr>
          <w:b/>
        </w:rPr>
      </w:pPr>
    </w:p>
    <w:p w:rsidR="00C00954" w:rsidRDefault="00C00954" w:rsidP="00C00954">
      <w:pPr>
        <w:rPr>
          <w:b/>
        </w:rPr>
      </w:pPr>
      <w:r>
        <w:rPr>
          <w:b/>
        </w:rPr>
        <w:t>Tabela stanowisk pracowniczych w Urzędzie Gminy.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276"/>
        <w:gridCol w:w="2546"/>
      </w:tblGrid>
      <w:tr w:rsidR="00C00954" w:rsidTr="00976B48">
        <w:tc>
          <w:tcPr>
            <w:tcW w:w="562" w:type="dxa"/>
          </w:tcPr>
          <w:p w:rsidR="00976B48" w:rsidRDefault="00976B48" w:rsidP="00C00954">
            <w:pPr>
              <w:rPr>
                <w:b/>
              </w:rPr>
            </w:pPr>
          </w:p>
          <w:p w:rsidR="00C00954" w:rsidRDefault="00976B48" w:rsidP="00C00954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</w:tcPr>
          <w:p w:rsidR="00976B48" w:rsidRDefault="00976B48" w:rsidP="00C0095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C00954" w:rsidRPr="00976B48" w:rsidRDefault="00976B48" w:rsidP="00C00954">
            <w:pPr>
              <w:rPr>
                <w:b/>
                <w:sz w:val="20"/>
                <w:szCs w:val="20"/>
              </w:rPr>
            </w:pPr>
            <w:r w:rsidRPr="00976B48">
              <w:rPr>
                <w:b/>
                <w:sz w:val="20"/>
                <w:szCs w:val="20"/>
              </w:rPr>
              <w:t xml:space="preserve">        Stanowisko</w:t>
            </w:r>
          </w:p>
        </w:tc>
        <w:tc>
          <w:tcPr>
            <w:tcW w:w="1559" w:type="dxa"/>
          </w:tcPr>
          <w:p w:rsidR="00976B48" w:rsidRDefault="00976B48" w:rsidP="00C00954">
            <w:pPr>
              <w:rPr>
                <w:b/>
              </w:rPr>
            </w:pPr>
          </w:p>
          <w:p w:rsidR="00C00954" w:rsidRPr="00976B48" w:rsidRDefault="00976B48" w:rsidP="00976B48">
            <w:pPr>
              <w:jc w:val="center"/>
              <w:rPr>
                <w:b/>
                <w:sz w:val="20"/>
                <w:szCs w:val="20"/>
              </w:rPr>
            </w:pPr>
            <w:r w:rsidRPr="00976B48">
              <w:rPr>
                <w:b/>
                <w:sz w:val="20"/>
                <w:szCs w:val="20"/>
              </w:rPr>
              <w:t>Kategoria</w:t>
            </w:r>
          </w:p>
          <w:p w:rsidR="00976B48" w:rsidRDefault="00976B48" w:rsidP="00976B48">
            <w:pPr>
              <w:jc w:val="center"/>
              <w:rPr>
                <w:b/>
              </w:rPr>
            </w:pPr>
            <w:r w:rsidRPr="00976B48">
              <w:rPr>
                <w:b/>
                <w:sz w:val="20"/>
                <w:szCs w:val="20"/>
              </w:rPr>
              <w:t>zaszeregowania</w:t>
            </w:r>
          </w:p>
        </w:tc>
        <w:tc>
          <w:tcPr>
            <w:tcW w:w="1276" w:type="dxa"/>
          </w:tcPr>
          <w:p w:rsidR="00C00954" w:rsidRPr="00976B48" w:rsidRDefault="00976B48" w:rsidP="00976B48">
            <w:pPr>
              <w:jc w:val="center"/>
              <w:rPr>
                <w:b/>
                <w:sz w:val="20"/>
                <w:szCs w:val="20"/>
              </w:rPr>
            </w:pPr>
            <w:r w:rsidRPr="00976B48">
              <w:rPr>
                <w:b/>
                <w:sz w:val="20"/>
                <w:szCs w:val="20"/>
              </w:rPr>
              <w:t>Stawka</w:t>
            </w:r>
          </w:p>
          <w:p w:rsidR="00976B48" w:rsidRPr="00976B48" w:rsidRDefault="00976B48" w:rsidP="00976B48">
            <w:pPr>
              <w:jc w:val="center"/>
              <w:rPr>
                <w:b/>
                <w:sz w:val="20"/>
                <w:szCs w:val="20"/>
              </w:rPr>
            </w:pPr>
            <w:r w:rsidRPr="00976B48">
              <w:rPr>
                <w:b/>
                <w:sz w:val="20"/>
                <w:szCs w:val="20"/>
              </w:rPr>
              <w:t>dodatku</w:t>
            </w:r>
          </w:p>
          <w:p w:rsidR="00976B48" w:rsidRDefault="00976B48" w:rsidP="00976B48">
            <w:pPr>
              <w:jc w:val="center"/>
              <w:rPr>
                <w:b/>
                <w:sz w:val="20"/>
                <w:szCs w:val="20"/>
              </w:rPr>
            </w:pPr>
            <w:r w:rsidRPr="00976B48">
              <w:rPr>
                <w:b/>
                <w:sz w:val="20"/>
                <w:szCs w:val="20"/>
              </w:rPr>
              <w:t xml:space="preserve">funkcyjnego </w:t>
            </w:r>
          </w:p>
          <w:p w:rsidR="00976B48" w:rsidRDefault="00976B48" w:rsidP="00976B48">
            <w:pPr>
              <w:jc w:val="center"/>
              <w:rPr>
                <w:b/>
              </w:rPr>
            </w:pPr>
            <w:r w:rsidRPr="00976B48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2546" w:type="dxa"/>
          </w:tcPr>
          <w:p w:rsidR="00C00954" w:rsidRDefault="00976B48" w:rsidP="00C0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Wymagania </w:t>
            </w:r>
            <w:r w:rsidRPr="00976B48">
              <w:rPr>
                <w:b/>
                <w:sz w:val="18"/>
                <w:szCs w:val="18"/>
              </w:rPr>
              <w:t>kwalifikacyjne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  <w:p w:rsidR="00976B48" w:rsidRDefault="00976B48" w:rsidP="00C00954">
            <w:pPr>
              <w:rPr>
                <w:b/>
                <w:sz w:val="18"/>
                <w:szCs w:val="18"/>
              </w:rPr>
            </w:pPr>
          </w:p>
          <w:p w:rsidR="00976B48" w:rsidRDefault="00976B48" w:rsidP="00C0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wykształcenie</w:t>
            </w:r>
          </w:p>
          <w:p w:rsidR="00976B48" w:rsidRDefault="00976B48" w:rsidP="00C0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oraz umiejętności    staż pracy</w:t>
            </w:r>
          </w:p>
          <w:p w:rsidR="00976B48" w:rsidRPr="00976B48" w:rsidRDefault="00976B48" w:rsidP="00C0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zawodowe                ( w latach)</w:t>
            </w:r>
          </w:p>
        </w:tc>
      </w:tr>
      <w:tr w:rsidR="00C00954" w:rsidTr="00976B48">
        <w:tc>
          <w:tcPr>
            <w:tcW w:w="562" w:type="dxa"/>
          </w:tcPr>
          <w:p w:rsidR="00C00954" w:rsidRDefault="00976B48" w:rsidP="00C009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C00954" w:rsidRDefault="00976B48" w:rsidP="00C00954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</w:tcPr>
          <w:p w:rsidR="00C00954" w:rsidRDefault="00976B48" w:rsidP="00C00954">
            <w:pPr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276" w:type="dxa"/>
          </w:tcPr>
          <w:p w:rsidR="00C00954" w:rsidRDefault="00976B48" w:rsidP="00C00954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2546" w:type="dxa"/>
          </w:tcPr>
          <w:p w:rsidR="00C00954" w:rsidRPr="00976B48" w:rsidRDefault="00976B48" w:rsidP="00976B48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976B48">
              <w:rPr>
                <w:b/>
              </w:rPr>
              <w:t xml:space="preserve">                        6</w:t>
            </w:r>
          </w:p>
        </w:tc>
      </w:tr>
    </w:tbl>
    <w:p w:rsidR="0045726E" w:rsidRPr="0045726E" w:rsidRDefault="0045726E" w:rsidP="0045726E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Kierownicze stanowiska urzędnicze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3061"/>
        <w:gridCol w:w="1770"/>
        <w:gridCol w:w="1053"/>
        <w:gridCol w:w="2622"/>
      </w:tblGrid>
      <w:tr w:rsidR="0045726E" w:rsidTr="0045726E">
        <w:tc>
          <w:tcPr>
            <w:tcW w:w="562" w:type="dxa"/>
          </w:tcPr>
          <w:p w:rsidR="0045726E" w:rsidRPr="0045726E" w:rsidRDefault="0045726E" w:rsidP="0045726E">
            <w:pPr>
              <w:rPr>
                <w:b/>
              </w:rPr>
            </w:pPr>
            <w:r w:rsidRPr="0045726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3062" w:type="dxa"/>
          </w:tcPr>
          <w:p w:rsidR="0045726E" w:rsidRPr="0045726E" w:rsidRDefault="0045726E" w:rsidP="0045726E">
            <w:r>
              <w:t>Sekretarz Gminy</w:t>
            </w:r>
          </w:p>
        </w:tc>
        <w:tc>
          <w:tcPr>
            <w:tcW w:w="1812" w:type="dxa"/>
          </w:tcPr>
          <w:p w:rsidR="0045726E" w:rsidRPr="0045726E" w:rsidRDefault="0045726E" w:rsidP="0045726E">
            <w:r w:rsidRPr="0045726E">
              <w:t xml:space="preserve">     XVII-XIX</w:t>
            </w:r>
          </w:p>
        </w:tc>
        <w:tc>
          <w:tcPr>
            <w:tcW w:w="1080" w:type="dxa"/>
          </w:tcPr>
          <w:p w:rsidR="0045726E" w:rsidRDefault="0045726E" w:rsidP="0045726E">
            <w:pPr>
              <w:rPr>
                <w:b/>
              </w:rPr>
            </w:pPr>
            <w:r>
              <w:rPr>
                <w:b/>
              </w:rPr>
              <w:t xml:space="preserve">     7</w:t>
            </w:r>
          </w:p>
        </w:tc>
        <w:tc>
          <w:tcPr>
            <w:tcW w:w="2546" w:type="dxa"/>
          </w:tcPr>
          <w:p w:rsidR="0045726E" w:rsidRPr="00324A47" w:rsidRDefault="0045726E" w:rsidP="0045726E">
            <w:r w:rsidRPr="00324A47">
              <w:t>wyższe                        4</w:t>
            </w:r>
          </w:p>
          <w:p w:rsidR="002146DB" w:rsidRPr="00324A47" w:rsidRDefault="002146DB" w:rsidP="0045726E"/>
        </w:tc>
      </w:tr>
      <w:tr w:rsidR="0045726E" w:rsidTr="0045726E">
        <w:tc>
          <w:tcPr>
            <w:tcW w:w="562" w:type="dxa"/>
          </w:tcPr>
          <w:p w:rsidR="0045726E" w:rsidRDefault="0045726E" w:rsidP="0045726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2" w:type="dxa"/>
          </w:tcPr>
          <w:p w:rsidR="0045726E" w:rsidRDefault="0045726E" w:rsidP="0045726E">
            <w:r w:rsidRPr="0045726E">
              <w:t>Kierownik referatu</w:t>
            </w:r>
            <w:r>
              <w:t xml:space="preserve"> </w:t>
            </w:r>
          </w:p>
          <w:p w:rsidR="00324A47" w:rsidRDefault="0045726E" w:rsidP="0045726E">
            <w:r>
              <w:t>(jednostki równorzędnej)</w:t>
            </w:r>
          </w:p>
          <w:p w:rsidR="00324A47" w:rsidRDefault="00324A47" w:rsidP="0045726E">
            <w:r>
              <w:t>___________________________</w:t>
            </w:r>
          </w:p>
          <w:p w:rsidR="0045726E" w:rsidRDefault="0045726E" w:rsidP="0045726E">
            <w:r>
              <w:t>główny księgowy,</w:t>
            </w:r>
          </w:p>
          <w:p w:rsidR="0045726E" w:rsidRDefault="002146DB" w:rsidP="0045726E">
            <w:r>
              <w:t>audytor wewnętrzny</w:t>
            </w:r>
          </w:p>
          <w:p w:rsidR="0045726E" w:rsidRPr="0045726E" w:rsidRDefault="0045726E" w:rsidP="0045726E">
            <w:r>
              <w:t xml:space="preserve"> </w:t>
            </w:r>
          </w:p>
        </w:tc>
        <w:tc>
          <w:tcPr>
            <w:tcW w:w="1812" w:type="dxa"/>
          </w:tcPr>
          <w:p w:rsidR="002146DB" w:rsidRDefault="002146DB" w:rsidP="0045726E">
            <w:pPr>
              <w:rPr>
                <w:b/>
              </w:rPr>
            </w:pPr>
          </w:p>
          <w:p w:rsidR="002146DB" w:rsidRDefault="002146DB" w:rsidP="002146DB"/>
          <w:p w:rsidR="0045726E" w:rsidRPr="002146DB" w:rsidRDefault="002146DB" w:rsidP="002146DB">
            <w:r>
              <w:t xml:space="preserve">     XV-XIX</w:t>
            </w:r>
          </w:p>
        </w:tc>
        <w:tc>
          <w:tcPr>
            <w:tcW w:w="1080" w:type="dxa"/>
          </w:tcPr>
          <w:p w:rsidR="002146DB" w:rsidRDefault="002146DB" w:rsidP="0045726E">
            <w:pPr>
              <w:rPr>
                <w:b/>
              </w:rPr>
            </w:pPr>
          </w:p>
          <w:p w:rsidR="002146DB" w:rsidRDefault="002146DB" w:rsidP="002146DB"/>
          <w:p w:rsidR="0045726E" w:rsidRPr="002146DB" w:rsidRDefault="002146DB" w:rsidP="002146DB">
            <w:r>
              <w:t xml:space="preserve">    7</w:t>
            </w:r>
          </w:p>
        </w:tc>
        <w:tc>
          <w:tcPr>
            <w:tcW w:w="2546" w:type="dxa"/>
          </w:tcPr>
          <w:p w:rsidR="0045726E" w:rsidRPr="00324A47" w:rsidRDefault="002146DB" w:rsidP="0045726E">
            <w:r w:rsidRPr="00324A47">
              <w:t>wyższe</w:t>
            </w:r>
            <w:r w:rsidRPr="00324A47">
              <w:rPr>
                <w:vertAlign w:val="superscript"/>
              </w:rPr>
              <w:t>2)</w:t>
            </w:r>
            <w:r w:rsidR="00F97849" w:rsidRPr="00324A47">
              <w:t xml:space="preserve">                      4</w:t>
            </w:r>
          </w:p>
          <w:p w:rsidR="00324A47" w:rsidRPr="00324A47" w:rsidRDefault="00324A47" w:rsidP="00324A47"/>
          <w:p w:rsidR="00324A47" w:rsidRPr="00324A47" w:rsidRDefault="00324A47" w:rsidP="00324A47">
            <w:r w:rsidRPr="00324A47">
              <w:t>_______________________</w:t>
            </w:r>
          </w:p>
          <w:p w:rsidR="002146DB" w:rsidRPr="00324A47" w:rsidRDefault="002146DB" w:rsidP="002146DB">
            <w:pPr>
              <w:jc w:val="center"/>
            </w:pPr>
            <w:r w:rsidRPr="00324A47">
              <w:t>według odrębnych przepisów</w:t>
            </w:r>
          </w:p>
        </w:tc>
      </w:tr>
      <w:tr w:rsidR="0045726E" w:rsidTr="0045726E">
        <w:tc>
          <w:tcPr>
            <w:tcW w:w="562" w:type="dxa"/>
          </w:tcPr>
          <w:p w:rsidR="0045726E" w:rsidRDefault="002146DB" w:rsidP="0045726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2" w:type="dxa"/>
          </w:tcPr>
          <w:p w:rsidR="002146DB" w:rsidRDefault="002146DB" w:rsidP="0045726E">
            <w:r w:rsidRPr="002146DB">
              <w:t xml:space="preserve">pełnomocnik do spraw </w:t>
            </w:r>
          </w:p>
          <w:p w:rsidR="002146DB" w:rsidRDefault="002146DB" w:rsidP="0045726E">
            <w:r w:rsidRPr="002146DB">
              <w:t>ochrony informacji</w:t>
            </w:r>
          </w:p>
          <w:p w:rsidR="0045726E" w:rsidRPr="002146DB" w:rsidRDefault="002146DB" w:rsidP="0045726E">
            <w:r w:rsidRPr="002146DB">
              <w:t xml:space="preserve"> niejawnych</w:t>
            </w:r>
          </w:p>
        </w:tc>
        <w:tc>
          <w:tcPr>
            <w:tcW w:w="1812" w:type="dxa"/>
          </w:tcPr>
          <w:p w:rsidR="0045726E" w:rsidRDefault="0045726E" w:rsidP="0045726E">
            <w:pPr>
              <w:rPr>
                <w:b/>
              </w:rPr>
            </w:pPr>
          </w:p>
          <w:p w:rsidR="002146DB" w:rsidRPr="002146DB" w:rsidRDefault="002146DB" w:rsidP="0045726E">
            <w:r>
              <w:rPr>
                <w:b/>
              </w:rPr>
              <w:t xml:space="preserve">  </w:t>
            </w:r>
            <w:r w:rsidRPr="002146DB">
              <w:t>XIII- XVIII</w:t>
            </w:r>
          </w:p>
        </w:tc>
        <w:tc>
          <w:tcPr>
            <w:tcW w:w="1080" w:type="dxa"/>
          </w:tcPr>
          <w:p w:rsidR="0045726E" w:rsidRDefault="0045726E" w:rsidP="0045726E">
            <w:pPr>
              <w:rPr>
                <w:b/>
              </w:rPr>
            </w:pPr>
          </w:p>
          <w:p w:rsidR="002146DB" w:rsidRPr="002146DB" w:rsidRDefault="002146DB" w:rsidP="0045726E">
            <w:r w:rsidRPr="002146DB">
              <w:t xml:space="preserve">    5</w:t>
            </w:r>
          </w:p>
        </w:tc>
        <w:tc>
          <w:tcPr>
            <w:tcW w:w="2546" w:type="dxa"/>
          </w:tcPr>
          <w:p w:rsidR="0045726E" w:rsidRDefault="0045726E" w:rsidP="0045726E">
            <w:pPr>
              <w:rPr>
                <w:b/>
              </w:rPr>
            </w:pPr>
          </w:p>
          <w:p w:rsidR="002146DB" w:rsidRPr="002146DB" w:rsidRDefault="002146DB" w:rsidP="0045726E">
            <w:r>
              <w:t>w</w:t>
            </w:r>
            <w:r w:rsidRPr="002146DB">
              <w:t>yższe</w:t>
            </w:r>
            <w:r>
              <w:rPr>
                <w:vertAlign w:val="superscript"/>
              </w:rPr>
              <w:t>2)</w:t>
            </w:r>
            <w:r>
              <w:t xml:space="preserve">                     4</w:t>
            </w:r>
          </w:p>
        </w:tc>
      </w:tr>
      <w:tr w:rsidR="0045726E" w:rsidTr="0045726E">
        <w:tc>
          <w:tcPr>
            <w:tcW w:w="562" w:type="dxa"/>
          </w:tcPr>
          <w:p w:rsidR="0045726E" w:rsidRDefault="002146DB" w:rsidP="0045726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62" w:type="dxa"/>
          </w:tcPr>
          <w:p w:rsidR="0045726E" w:rsidRPr="002146DB" w:rsidRDefault="002146DB" w:rsidP="0045726E">
            <w:r>
              <w:t>Kierownik urzędu stanu cywilnego</w:t>
            </w:r>
          </w:p>
        </w:tc>
        <w:tc>
          <w:tcPr>
            <w:tcW w:w="1812" w:type="dxa"/>
          </w:tcPr>
          <w:p w:rsidR="0045726E" w:rsidRPr="002146DB" w:rsidRDefault="002146DB" w:rsidP="0045726E">
            <w:r>
              <w:rPr>
                <w:b/>
              </w:rPr>
              <w:t xml:space="preserve">  </w:t>
            </w:r>
            <w:r>
              <w:t>XVI - XVIII</w:t>
            </w:r>
          </w:p>
        </w:tc>
        <w:tc>
          <w:tcPr>
            <w:tcW w:w="1080" w:type="dxa"/>
          </w:tcPr>
          <w:p w:rsidR="0045726E" w:rsidRPr="002146DB" w:rsidRDefault="002146DB" w:rsidP="0045726E">
            <w:r>
              <w:rPr>
                <w:b/>
              </w:rPr>
              <w:t xml:space="preserve">    </w:t>
            </w:r>
            <w:r w:rsidRPr="002146DB">
              <w:t>5</w:t>
            </w:r>
          </w:p>
        </w:tc>
        <w:tc>
          <w:tcPr>
            <w:tcW w:w="2546" w:type="dxa"/>
          </w:tcPr>
          <w:p w:rsidR="0045726E" w:rsidRPr="002146DB" w:rsidRDefault="005016F2" w:rsidP="00694AC3">
            <w:pPr>
              <w:tabs>
                <w:tab w:val="right" w:pos="2330"/>
              </w:tabs>
            </w:pPr>
            <w:r>
              <w:t>w</w:t>
            </w:r>
            <w:r w:rsidR="002146DB" w:rsidRPr="002146DB">
              <w:t>yższe</w:t>
            </w:r>
            <w:r w:rsidR="002146DB">
              <w:rPr>
                <w:vertAlign w:val="superscript"/>
              </w:rPr>
              <w:t>2)</w:t>
            </w:r>
            <w:r w:rsidR="00694AC3">
              <w:t xml:space="preserve">                    5</w:t>
            </w:r>
            <w:r w:rsidR="00694AC3">
              <w:rPr>
                <w:vertAlign w:val="superscript"/>
              </w:rPr>
              <w:tab/>
            </w:r>
          </w:p>
        </w:tc>
      </w:tr>
      <w:tr w:rsidR="00EB1B04" w:rsidTr="0045726E">
        <w:tc>
          <w:tcPr>
            <w:tcW w:w="562" w:type="dxa"/>
          </w:tcPr>
          <w:p w:rsidR="00EB1B04" w:rsidRDefault="00EB1B04" w:rsidP="0045726E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3062" w:type="dxa"/>
          </w:tcPr>
          <w:p w:rsidR="00EB1B04" w:rsidRDefault="00EB1B04" w:rsidP="0045726E">
            <w:r>
              <w:t>Zastępca Kierownika urzędu stanu cywilnego</w:t>
            </w:r>
          </w:p>
        </w:tc>
        <w:tc>
          <w:tcPr>
            <w:tcW w:w="1812" w:type="dxa"/>
          </w:tcPr>
          <w:p w:rsidR="00EB1B04" w:rsidRPr="00EB1B04" w:rsidRDefault="00EB1B04" w:rsidP="0045726E">
            <w:r w:rsidRPr="00EB1B04">
              <w:t xml:space="preserve"> XV - XVII</w:t>
            </w:r>
          </w:p>
        </w:tc>
        <w:tc>
          <w:tcPr>
            <w:tcW w:w="1080" w:type="dxa"/>
          </w:tcPr>
          <w:p w:rsidR="00EB1B04" w:rsidRPr="00EB1B04" w:rsidRDefault="00EB1B04" w:rsidP="0045726E">
            <w:r>
              <w:rPr>
                <w:b/>
              </w:rPr>
              <w:t xml:space="preserve">    </w:t>
            </w:r>
            <w:r w:rsidRPr="00EB1B04">
              <w:t>4</w:t>
            </w:r>
          </w:p>
        </w:tc>
        <w:tc>
          <w:tcPr>
            <w:tcW w:w="2546" w:type="dxa"/>
          </w:tcPr>
          <w:p w:rsidR="00EB1B04" w:rsidRPr="00EB1B04" w:rsidRDefault="00EB1B04" w:rsidP="00694AC3">
            <w:pPr>
              <w:tabs>
                <w:tab w:val="right" w:pos="2330"/>
              </w:tabs>
            </w:pPr>
            <w:r>
              <w:t>Wyższe</w:t>
            </w:r>
            <w:r>
              <w:rPr>
                <w:vertAlign w:val="superscript"/>
              </w:rPr>
              <w:t>2)</w:t>
            </w:r>
            <w:r>
              <w:t xml:space="preserve">                   4</w:t>
            </w:r>
          </w:p>
        </w:tc>
      </w:tr>
    </w:tbl>
    <w:p w:rsidR="005016F2" w:rsidRPr="005016F2" w:rsidRDefault="005016F2" w:rsidP="005016F2">
      <w:pPr>
        <w:rPr>
          <w:b/>
        </w:rPr>
      </w:pPr>
    </w:p>
    <w:p w:rsidR="005016F2" w:rsidRPr="005016F2" w:rsidRDefault="005016F2" w:rsidP="005016F2">
      <w:pPr>
        <w:pStyle w:val="Akapitzlist"/>
        <w:numPr>
          <w:ilvl w:val="0"/>
          <w:numId w:val="9"/>
        </w:numPr>
        <w:rPr>
          <w:b/>
        </w:rPr>
      </w:pPr>
      <w:r w:rsidRPr="005016F2">
        <w:rPr>
          <w:b/>
        </w:rPr>
        <w:t>Stanowiska urzędnicze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2035"/>
        <w:gridCol w:w="987"/>
      </w:tblGrid>
      <w:tr w:rsidR="005016F2" w:rsidTr="005016F2">
        <w:tc>
          <w:tcPr>
            <w:tcW w:w="704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6" w:type="dxa"/>
          </w:tcPr>
          <w:p w:rsidR="005016F2" w:rsidRPr="005016F2" w:rsidRDefault="005016F2" w:rsidP="005016F2">
            <w:r>
              <w:t>Główny specjalista</w:t>
            </w:r>
          </w:p>
        </w:tc>
        <w:tc>
          <w:tcPr>
            <w:tcW w:w="1510" w:type="dxa"/>
          </w:tcPr>
          <w:p w:rsidR="005016F2" w:rsidRPr="005016F2" w:rsidRDefault="005016F2" w:rsidP="005016F2">
            <w:r w:rsidRPr="005016F2">
              <w:t xml:space="preserve">  XII-XVIII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2035" w:type="dxa"/>
          </w:tcPr>
          <w:p w:rsidR="005016F2" w:rsidRPr="005016F2" w:rsidRDefault="005016F2" w:rsidP="005016F2">
            <w:pPr>
              <w:rPr>
                <w:vertAlign w:val="superscript"/>
              </w:rPr>
            </w:pPr>
            <w:r>
              <w:t xml:space="preserve">  wyższe</w:t>
            </w:r>
            <w:r>
              <w:rPr>
                <w:vertAlign w:val="superscript"/>
              </w:rPr>
              <w:t>2)</w:t>
            </w:r>
          </w:p>
        </w:tc>
        <w:tc>
          <w:tcPr>
            <w:tcW w:w="987" w:type="dxa"/>
          </w:tcPr>
          <w:p w:rsidR="005016F2" w:rsidRPr="005016F2" w:rsidRDefault="005016F2" w:rsidP="005016F2">
            <w:r w:rsidRPr="005016F2">
              <w:t xml:space="preserve">    4</w:t>
            </w:r>
          </w:p>
        </w:tc>
      </w:tr>
      <w:tr w:rsidR="005016F2" w:rsidTr="005016F2">
        <w:tc>
          <w:tcPr>
            <w:tcW w:w="704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16" w:type="dxa"/>
          </w:tcPr>
          <w:p w:rsidR="005016F2" w:rsidRPr="005016F2" w:rsidRDefault="005016F2" w:rsidP="005016F2">
            <w:r>
              <w:t>Inspektor</w:t>
            </w:r>
          </w:p>
        </w:tc>
        <w:tc>
          <w:tcPr>
            <w:tcW w:w="1510" w:type="dxa"/>
          </w:tcPr>
          <w:p w:rsidR="005016F2" w:rsidRPr="005016F2" w:rsidRDefault="005016F2" w:rsidP="005016F2">
            <w:r w:rsidRPr="005016F2">
              <w:t xml:space="preserve">  XII-XVII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5016F2" w:rsidRPr="005016F2" w:rsidRDefault="005016F2" w:rsidP="005016F2">
            <w:pPr>
              <w:rPr>
                <w:vertAlign w:val="superscript"/>
              </w:rPr>
            </w:pPr>
            <w:r w:rsidRPr="005016F2">
              <w:t xml:space="preserve">  </w:t>
            </w:r>
            <w:r>
              <w:t>w</w:t>
            </w:r>
            <w:r w:rsidRPr="005016F2">
              <w:t>yższe</w:t>
            </w:r>
            <w:r>
              <w:rPr>
                <w:vertAlign w:val="superscript"/>
              </w:rPr>
              <w:t>2)</w:t>
            </w:r>
          </w:p>
        </w:tc>
        <w:tc>
          <w:tcPr>
            <w:tcW w:w="987" w:type="dxa"/>
          </w:tcPr>
          <w:p w:rsidR="005016F2" w:rsidRPr="005016F2" w:rsidRDefault="005016F2" w:rsidP="005016F2">
            <w:r>
              <w:rPr>
                <w:b/>
              </w:rPr>
              <w:t xml:space="preserve">    </w:t>
            </w:r>
            <w:r w:rsidRPr="005016F2">
              <w:t>3</w:t>
            </w:r>
          </w:p>
        </w:tc>
      </w:tr>
      <w:tr w:rsidR="005016F2" w:rsidTr="005016F2">
        <w:tc>
          <w:tcPr>
            <w:tcW w:w="704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16" w:type="dxa"/>
          </w:tcPr>
          <w:p w:rsidR="005016F2" w:rsidRPr="005016F2" w:rsidRDefault="005016F2" w:rsidP="005016F2">
            <w:r>
              <w:t>Podinspektor</w:t>
            </w:r>
          </w:p>
        </w:tc>
        <w:tc>
          <w:tcPr>
            <w:tcW w:w="1510" w:type="dxa"/>
          </w:tcPr>
          <w:p w:rsidR="005016F2" w:rsidRPr="005016F2" w:rsidRDefault="005016F2" w:rsidP="005016F2">
            <w:r w:rsidRPr="005016F2">
              <w:t xml:space="preserve">     X-XVI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5016F2" w:rsidRPr="005016F2" w:rsidRDefault="005016F2" w:rsidP="005016F2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r>
              <w:t>wyższe</w:t>
            </w:r>
            <w:r>
              <w:rPr>
                <w:vertAlign w:val="superscript"/>
              </w:rPr>
              <w:t>2)</w:t>
            </w:r>
          </w:p>
        </w:tc>
        <w:tc>
          <w:tcPr>
            <w:tcW w:w="987" w:type="dxa"/>
          </w:tcPr>
          <w:p w:rsidR="005016F2" w:rsidRPr="005016F2" w:rsidRDefault="005016F2" w:rsidP="005016F2">
            <w:r>
              <w:rPr>
                <w:b/>
              </w:rPr>
              <w:t xml:space="preserve">    </w:t>
            </w:r>
            <w:r>
              <w:t>-</w:t>
            </w:r>
          </w:p>
        </w:tc>
      </w:tr>
      <w:tr w:rsidR="005016F2" w:rsidTr="00C018B5">
        <w:trPr>
          <w:trHeight w:val="329"/>
        </w:trPr>
        <w:tc>
          <w:tcPr>
            <w:tcW w:w="704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16" w:type="dxa"/>
          </w:tcPr>
          <w:p w:rsidR="005016F2" w:rsidRPr="005016F2" w:rsidRDefault="005016F2" w:rsidP="005016F2">
            <w:r>
              <w:t>Informatyk</w:t>
            </w:r>
          </w:p>
        </w:tc>
        <w:tc>
          <w:tcPr>
            <w:tcW w:w="1510" w:type="dxa"/>
          </w:tcPr>
          <w:p w:rsidR="005016F2" w:rsidRPr="005016F2" w:rsidRDefault="005016F2" w:rsidP="005016F2">
            <w:r w:rsidRPr="005016F2">
              <w:t xml:space="preserve">     </w:t>
            </w:r>
            <w:r w:rsidRPr="004541C6">
              <w:t>X-XVI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5016F2" w:rsidRPr="00C018B5" w:rsidRDefault="00C018B5" w:rsidP="005016F2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</w:t>
            </w:r>
            <w:r>
              <w:t>średnie</w:t>
            </w:r>
            <w:r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5016F2" w:rsidRPr="00C018B5" w:rsidRDefault="00C018B5" w:rsidP="004541C6">
            <w:r>
              <w:rPr>
                <w:b/>
              </w:rPr>
              <w:t xml:space="preserve">    </w:t>
            </w:r>
            <w:r w:rsidR="004541C6">
              <w:t>3</w:t>
            </w:r>
          </w:p>
        </w:tc>
      </w:tr>
      <w:tr w:rsidR="005016F2" w:rsidTr="005016F2">
        <w:tc>
          <w:tcPr>
            <w:tcW w:w="704" w:type="dxa"/>
          </w:tcPr>
          <w:p w:rsidR="005016F2" w:rsidRDefault="00C018B5" w:rsidP="005016F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16" w:type="dxa"/>
          </w:tcPr>
          <w:p w:rsidR="005016F2" w:rsidRPr="00C018B5" w:rsidRDefault="00C018B5" w:rsidP="005016F2">
            <w:r>
              <w:t>Specjalista</w:t>
            </w:r>
          </w:p>
        </w:tc>
        <w:tc>
          <w:tcPr>
            <w:tcW w:w="1510" w:type="dxa"/>
          </w:tcPr>
          <w:p w:rsidR="005016F2" w:rsidRPr="00740236" w:rsidRDefault="00B43EFC" w:rsidP="005016F2">
            <w:r>
              <w:t xml:space="preserve">    </w:t>
            </w:r>
            <w:r w:rsidR="0010566F">
              <w:t xml:space="preserve"> </w:t>
            </w:r>
            <w:r>
              <w:t>X- XIV</w:t>
            </w:r>
          </w:p>
        </w:tc>
        <w:tc>
          <w:tcPr>
            <w:tcW w:w="1510" w:type="dxa"/>
          </w:tcPr>
          <w:p w:rsidR="005016F2" w:rsidRDefault="00740236" w:rsidP="005016F2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5016F2" w:rsidRPr="00740236" w:rsidRDefault="00740236" w:rsidP="005016F2">
            <w:pPr>
              <w:rPr>
                <w:vertAlign w:val="superscript"/>
              </w:rPr>
            </w:pPr>
            <w:r w:rsidRPr="00740236">
              <w:t xml:space="preserve">  </w:t>
            </w:r>
            <w:r>
              <w:t>ś</w:t>
            </w:r>
            <w:r w:rsidRPr="00740236">
              <w:t>rednie</w:t>
            </w:r>
            <w:r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5016F2" w:rsidRPr="003436B8" w:rsidRDefault="00740236" w:rsidP="005016F2">
            <w:r>
              <w:rPr>
                <w:b/>
              </w:rPr>
              <w:t xml:space="preserve">    </w:t>
            </w:r>
            <w:r w:rsidRPr="003436B8">
              <w:t>3</w:t>
            </w:r>
          </w:p>
        </w:tc>
      </w:tr>
      <w:tr w:rsidR="005016F2" w:rsidTr="005016F2">
        <w:tc>
          <w:tcPr>
            <w:tcW w:w="704" w:type="dxa"/>
          </w:tcPr>
          <w:p w:rsidR="005016F2" w:rsidRDefault="00740236" w:rsidP="005016F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16" w:type="dxa"/>
          </w:tcPr>
          <w:p w:rsidR="005016F2" w:rsidRDefault="00740236" w:rsidP="005016F2">
            <w:r w:rsidRPr="00740236">
              <w:t>Referent</w:t>
            </w:r>
            <w:r w:rsidR="003436B8">
              <w:t>,</w:t>
            </w:r>
          </w:p>
          <w:p w:rsidR="003436B8" w:rsidRDefault="003436B8" w:rsidP="005016F2">
            <w:r>
              <w:t>kasjer,</w:t>
            </w:r>
          </w:p>
          <w:p w:rsidR="003436B8" w:rsidRPr="00740236" w:rsidRDefault="003436B8" w:rsidP="005016F2">
            <w:r>
              <w:t>księgowy</w:t>
            </w:r>
          </w:p>
        </w:tc>
        <w:tc>
          <w:tcPr>
            <w:tcW w:w="1510" w:type="dxa"/>
          </w:tcPr>
          <w:p w:rsidR="003436B8" w:rsidRDefault="00740236" w:rsidP="005016F2">
            <w:r w:rsidRPr="00740236">
              <w:t xml:space="preserve">    </w:t>
            </w:r>
          </w:p>
          <w:p w:rsidR="005016F2" w:rsidRPr="00740236" w:rsidRDefault="003436B8" w:rsidP="005016F2">
            <w:r>
              <w:t xml:space="preserve"> </w:t>
            </w:r>
            <w:r w:rsidR="0010566F">
              <w:t xml:space="preserve"> </w:t>
            </w:r>
            <w:r>
              <w:t xml:space="preserve">  </w:t>
            </w:r>
            <w:r w:rsidR="00740236" w:rsidRPr="00740236">
              <w:t>IX-XIII</w:t>
            </w:r>
          </w:p>
        </w:tc>
        <w:tc>
          <w:tcPr>
            <w:tcW w:w="1510" w:type="dxa"/>
          </w:tcPr>
          <w:p w:rsidR="003436B8" w:rsidRDefault="003436B8" w:rsidP="005016F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5016F2" w:rsidRPr="003436B8" w:rsidRDefault="003436B8" w:rsidP="003436B8">
            <w:r>
              <w:t xml:space="preserve">        -</w:t>
            </w:r>
          </w:p>
        </w:tc>
        <w:tc>
          <w:tcPr>
            <w:tcW w:w="2035" w:type="dxa"/>
          </w:tcPr>
          <w:p w:rsidR="003436B8" w:rsidRDefault="00740236" w:rsidP="005016F2">
            <w:r w:rsidRPr="00740236">
              <w:t xml:space="preserve">  </w:t>
            </w:r>
          </w:p>
          <w:p w:rsidR="005016F2" w:rsidRPr="00740236" w:rsidRDefault="003436B8" w:rsidP="005016F2">
            <w:r>
              <w:t xml:space="preserve">   ś</w:t>
            </w:r>
            <w:r w:rsidR="00740236" w:rsidRPr="00740236">
              <w:t>rednie</w:t>
            </w:r>
            <w:r w:rsidR="00740236"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3436B8" w:rsidRDefault="00740236" w:rsidP="005016F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016F2" w:rsidRPr="003436B8" w:rsidRDefault="003436B8" w:rsidP="005016F2">
            <w:r>
              <w:rPr>
                <w:b/>
              </w:rPr>
              <w:t xml:space="preserve">  </w:t>
            </w:r>
            <w:r w:rsidR="00740236">
              <w:rPr>
                <w:b/>
              </w:rPr>
              <w:t xml:space="preserve"> </w:t>
            </w:r>
            <w:r w:rsidR="00740236" w:rsidRPr="003436B8">
              <w:t>2</w:t>
            </w:r>
          </w:p>
        </w:tc>
      </w:tr>
      <w:tr w:rsidR="005016F2" w:rsidTr="005016F2">
        <w:tc>
          <w:tcPr>
            <w:tcW w:w="704" w:type="dxa"/>
          </w:tcPr>
          <w:p w:rsidR="005016F2" w:rsidRDefault="003436B8" w:rsidP="005016F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16" w:type="dxa"/>
          </w:tcPr>
          <w:p w:rsidR="005016F2" w:rsidRDefault="003436B8" w:rsidP="005016F2">
            <w:r>
              <w:t>Młodszy referent,</w:t>
            </w:r>
          </w:p>
          <w:p w:rsidR="003436B8" w:rsidRPr="003436B8" w:rsidRDefault="003436B8" w:rsidP="005016F2">
            <w:r>
              <w:t>młodszy księgowy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</w:p>
          <w:p w:rsidR="003436B8" w:rsidRPr="003436B8" w:rsidRDefault="003436B8" w:rsidP="005016F2">
            <w:r>
              <w:rPr>
                <w:b/>
              </w:rPr>
              <w:t xml:space="preserve">   </w:t>
            </w:r>
            <w:r w:rsidRPr="003436B8">
              <w:t>VIII-XII</w:t>
            </w:r>
          </w:p>
        </w:tc>
        <w:tc>
          <w:tcPr>
            <w:tcW w:w="1510" w:type="dxa"/>
          </w:tcPr>
          <w:p w:rsidR="005016F2" w:rsidRDefault="005016F2" w:rsidP="005016F2">
            <w:pPr>
              <w:rPr>
                <w:b/>
              </w:rPr>
            </w:pPr>
          </w:p>
          <w:p w:rsidR="003436B8" w:rsidRDefault="003436B8" w:rsidP="005016F2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035" w:type="dxa"/>
          </w:tcPr>
          <w:p w:rsidR="005016F2" w:rsidRDefault="005016F2" w:rsidP="005016F2">
            <w:pPr>
              <w:rPr>
                <w:b/>
              </w:rPr>
            </w:pPr>
          </w:p>
          <w:p w:rsidR="003436B8" w:rsidRPr="003436B8" w:rsidRDefault="003436B8" w:rsidP="005016F2">
            <w:pPr>
              <w:rPr>
                <w:vertAlign w:val="superscript"/>
              </w:rPr>
            </w:pPr>
            <w:r>
              <w:rPr>
                <w:b/>
              </w:rPr>
              <w:t xml:space="preserve">  </w:t>
            </w:r>
            <w:r>
              <w:t>ś</w:t>
            </w:r>
            <w:r w:rsidRPr="003436B8">
              <w:t>rednie</w:t>
            </w:r>
            <w:r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5016F2" w:rsidRDefault="005016F2" w:rsidP="005016F2">
            <w:pPr>
              <w:rPr>
                <w:b/>
              </w:rPr>
            </w:pPr>
          </w:p>
          <w:p w:rsidR="003436B8" w:rsidRDefault="003436B8" w:rsidP="005016F2">
            <w:pPr>
              <w:rPr>
                <w:b/>
              </w:rPr>
            </w:pPr>
            <w:r>
              <w:rPr>
                <w:b/>
              </w:rPr>
              <w:t xml:space="preserve">   -</w:t>
            </w:r>
          </w:p>
        </w:tc>
      </w:tr>
    </w:tbl>
    <w:p w:rsidR="00DA3FC6" w:rsidRDefault="00DA3FC6" w:rsidP="00DA3FC6">
      <w:pPr>
        <w:rPr>
          <w:b/>
        </w:rPr>
      </w:pPr>
    </w:p>
    <w:p w:rsidR="003436B8" w:rsidRPr="00DA3FC6" w:rsidRDefault="00DA3FC6" w:rsidP="00DA3FC6">
      <w:pPr>
        <w:rPr>
          <w:b/>
        </w:rPr>
      </w:pPr>
      <w:r>
        <w:rPr>
          <w:b/>
        </w:rPr>
        <w:t xml:space="preserve">III.  </w:t>
      </w:r>
      <w:r w:rsidR="003436B8" w:rsidRPr="00DA3FC6">
        <w:rPr>
          <w:b/>
        </w:rPr>
        <w:t>Stanowiska, na których nawiązanie stosunku następuje w ramach robót publicznych lub prac          interwencyjnych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2035"/>
        <w:gridCol w:w="987"/>
      </w:tblGrid>
      <w:tr w:rsidR="00DA3FC6" w:rsidTr="00C3308E">
        <w:trPr>
          <w:trHeight w:val="98"/>
        </w:trPr>
        <w:tc>
          <w:tcPr>
            <w:tcW w:w="704" w:type="dxa"/>
          </w:tcPr>
          <w:p w:rsidR="00DA3FC6" w:rsidRDefault="00C3308E" w:rsidP="003436B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6" w:type="dxa"/>
          </w:tcPr>
          <w:p w:rsidR="00DA3FC6" w:rsidRPr="00C3308E" w:rsidRDefault="00C3308E" w:rsidP="003436B8">
            <w:r w:rsidRPr="00C3308E">
              <w:t>Pracownik II stopnia wykonujący zadania w ramach robót publicznych lub prac interwencyjnych</w:t>
            </w:r>
          </w:p>
        </w:tc>
        <w:tc>
          <w:tcPr>
            <w:tcW w:w="1510" w:type="dxa"/>
          </w:tcPr>
          <w:p w:rsidR="00C3308E" w:rsidRDefault="00C3308E" w:rsidP="003436B8">
            <w:r w:rsidRPr="00C3308E">
              <w:t xml:space="preserve"> XII-XV</w:t>
            </w:r>
          </w:p>
          <w:p w:rsidR="00C3308E" w:rsidRDefault="00C3308E" w:rsidP="00C3308E"/>
          <w:p w:rsidR="00C3308E" w:rsidRDefault="00C3308E" w:rsidP="00C3308E"/>
          <w:p w:rsidR="00DA3FC6" w:rsidRPr="00C3308E" w:rsidRDefault="00C3308E" w:rsidP="00C3308E">
            <w:r>
              <w:t xml:space="preserve">  XI-XV</w:t>
            </w:r>
          </w:p>
        </w:tc>
        <w:tc>
          <w:tcPr>
            <w:tcW w:w="1510" w:type="dxa"/>
          </w:tcPr>
          <w:p w:rsidR="00C3308E" w:rsidRDefault="00C3308E" w:rsidP="003436B8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  <w:p w:rsidR="00C3308E" w:rsidRDefault="00C3308E" w:rsidP="00C3308E"/>
          <w:p w:rsidR="00C3308E" w:rsidRDefault="00C3308E" w:rsidP="00C3308E"/>
          <w:p w:rsidR="00DA3FC6" w:rsidRPr="00C3308E" w:rsidRDefault="00C3308E" w:rsidP="00C3308E">
            <w:r>
              <w:t xml:space="preserve">       -</w:t>
            </w:r>
          </w:p>
        </w:tc>
        <w:tc>
          <w:tcPr>
            <w:tcW w:w="2035" w:type="dxa"/>
          </w:tcPr>
          <w:p w:rsidR="00C3308E" w:rsidRDefault="00C3308E" w:rsidP="003436B8">
            <w:r>
              <w:t xml:space="preserve"> wyższe</w:t>
            </w:r>
          </w:p>
          <w:p w:rsidR="00C3308E" w:rsidRDefault="00C3308E" w:rsidP="00C3308E"/>
          <w:p w:rsidR="00C3308E" w:rsidRDefault="00C3308E" w:rsidP="00C3308E"/>
          <w:p w:rsidR="00DA3FC6" w:rsidRPr="00C3308E" w:rsidRDefault="00C3308E" w:rsidP="00C3308E">
            <w:r>
              <w:t xml:space="preserve"> wyższe</w:t>
            </w:r>
          </w:p>
        </w:tc>
        <w:tc>
          <w:tcPr>
            <w:tcW w:w="987" w:type="dxa"/>
          </w:tcPr>
          <w:p w:rsidR="00C3308E" w:rsidRDefault="00C3308E" w:rsidP="003436B8">
            <w:r>
              <w:rPr>
                <w:b/>
              </w:rPr>
              <w:t xml:space="preserve"> </w:t>
            </w:r>
            <w:r w:rsidRPr="00C3308E">
              <w:t>3</w:t>
            </w:r>
          </w:p>
          <w:p w:rsidR="00C3308E" w:rsidRDefault="00C3308E" w:rsidP="00C3308E"/>
          <w:p w:rsidR="00C3308E" w:rsidRDefault="00C3308E" w:rsidP="00C3308E"/>
          <w:p w:rsidR="00DA3FC6" w:rsidRPr="00C3308E" w:rsidRDefault="00C3308E" w:rsidP="00C3308E">
            <w:r>
              <w:t xml:space="preserve">  -</w:t>
            </w:r>
          </w:p>
        </w:tc>
      </w:tr>
      <w:tr w:rsidR="00DA3FC6" w:rsidTr="00C3308E">
        <w:tc>
          <w:tcPr>
            <w:tcW w:w="704" w:type="dxa"/>
          </w:tcPr>
          <w:p w:rsidR="00DA3FC6" w:rsidRDefault="00C3308E" w:rsidP="003436B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16" w:type="dxa"/>
          </w:tcPr>
          <w:p w:rsidR="00DA3FC6" w:rsidRPr="00C3308E" w:rsidRDefault="00C3308E" w:rsidP="003436B8">
            <w:r w:rsidRPr="00C3308E">
              <w:t>Pracownik I stopnia wykonujący zadania w ramach robót publicznych lub prac interwencyjnych</w:t>
            </w:r>
          </w:p>
        </w:tc>
        <w:tc>
          <w:tcPr>
            <w:tcW w:w="1510" w:type="dxa"/>
          </w:tcPr>
          <w:p w:rsidR="00C3308E" w:rsidRDefault="00C3308E" w:rsidP="003436B8">
            <w:pPr>
              <w:rPr>
                <w:b/>
              </w:rPr>
            </w:pPr>
          </w:p>
          <w:p w:rsidR="00C3308E" w:rsidRDefault="00C3308E" w:rsidP="00C3308E">
            <w:r>
              <w:t xml:space="preserve">     X-XIV</w:t>
            </w:r>
          </w:p>
          <w:p w:rsidR="00DA3FC6" w:rsidRDefault="00DA3FC6" w:rsidP="00C3308E">
            <w:pPr>
              <w:jc w:val="center"/>
            </w:pPr>
          </w:p>
          <w:p w:rsidR="00C3308E" w:rsidRDefault="00C3308E" w:rsidP="00C3308E">
            <w:pPr>
              <w:jc w:val="center"/>
            </w:pPr>
          </w:p>
          <w:p w:rsidR="00C3308E" w:rsidRPr="00C3308E" w:rsidRDefault="00C3308E" w:rsidP="00C3308E">
            <w:pPr>
              <w:jc w:val="center"/>
            </w:pPr>
          </w:p>
        </w:tc>
        <w:tc>
          <w:tcPr>
            <w:tcW w:w="1510" w:type="dxa"/>
          </w:tcPr>
          <w:p w:rsidR="00C3308E" w:rsidRDefault="00C3308E" w:rsidP="003436B8">
            <w:pPr>
              <w:rPr>
                <w:b/>
              </w:rPr>
            </w:pPr>
          </w:p>
          <w:p w:rsidR="00C3308E" w:rsidRDefault="00C3308E" w:rsidP="00C3308E"/>
          <w:p w:rsidR="00DA3FC6" w:rsidRPr="00C3308E" w:rsidRDefault="00C3308E" w:rsidP="00C3308E">
            <w:r>
              <w:t xml:space="preserve">       -</w:t>
            </w:r>
          </w:p>
        </w:tc>
        <w:tc>
          <w:tcPr>
            <w:tcW w:w="2035" w:type="dxa"/>
          </w:tcPr>
          <w:p w:rsidR="00DA3FC6" w:rsidRDefault="00DA3FC6" w:rsidP="003436B8">
            <w:pPr>
              <w:rPr>
                <w:b/>
              </w:rPr>
            </w:pPr>
          </w:p>
          <w:p w:rsidR="00C3308E" w:rsidRPr="00C3308E" w:rsidRDefault="00C3308E" w:rsidP="003436B8">
            <w:r>
              <w:rPr>
                <w:b/>
              </w:rPr>
              <w:t xml:space="preserve">  </w:t>
            </w:r>
            <w:r w:rsidRPr="00C3308E">
              <w:t>średnie</w:t>
            </w:r>
          </w:p>
        </w:tc>
        <w:tc>
          <w:tcPr>
            <w:tcW w:w="987" w:type="dxa"/>
          </w:tcPr>
          <w:p w:rsidR="00C3308E" w:rsidRDefault="00C3308E" w:rsidP="003436B8">
            <w:pPr>
              <w:rPr>
                <w:b/>
              </w:rPr>
            </w:pPr>
          </w:p>
          <w:p w:rsidR="00C3308E" w:rsidRDefault="00C3308E" w:rsidP="00C3308E"/>
          <w:p w:rsidR="00DA3FC6" w:rsidRPr="00C3308E" w:rsidRDefault="00C3308E" w:rsidP="00C3308E">
            <w:r>
              <w:t xml:space="preserve">  3</w:t>
            </w:r>
          </w:p>
        </w:tc>
      </w:tr>
    </w:tbl>
    <w:p w:rsidR="003436B8" w:rsidRDefault="003436B8" w:rsidP="003436B8">
      <w:pPr>
        <w:rPr>
          <w:b/>
        </w:rPr>
      </w:pPr>
    </w:p>
    <w:p w:rsidR="00C3308E" w:rsidRDefault="00C3308E" w:rsidP="00C3308E">
      <w:pPr>
        <w:pStyle w:val="Akapitzlist"/>
        <w:numPr>
          <w:ilvl w:val="0"/>
          <w:numId w:val="11"/>
        </w:numPr>
        <w:rPr>
          <w:b/>
        </w:rPr>
      </w:pPr>
      <w:r w:rsidRPr="00C3308E">
        <w:rPr>
          <w:b/>
        </w:rPr>
        <w:t>Stanowiska pomocnicze i obsługi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2035"/>
        <w:gridCol w:w="987"/>
      </w:tblGrid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6" w:type="dxa"/>
          </w:tcPr>
          <w:p w:rsidR="00DE4F9A" w:rsidRPr="00DE4F9A" w:rsidRDefault="00DE4F9A" w:rsidP="00DE4F9A">
            <w:r>
              <w:t>Sekretarka</w:t>
            </w:r>
          </w:p>
        </w:tc>
        <w:tc>
          <w:tcPr>
            <w:tcW w:w="1510" w:type="dxa"/>
          </w:tcPr>
          <w:p w:rsidR="00DE4F9A" w:rsidRPr="00DE4F9A" w:rsidRDefault="00DE4F9A" w:rsidP="00DE4F9A">
            <w:r w:rsidRPr="00DE4F9A">
              <w:t xml:space="preserve">    IX-XII</w:t>
            </w:r>
            <w:r w:rsidR="00B43EFC">
              <w:t>I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DE4F9A" w:rsidRPr="00DE4F9A" w:rsidRDefault="00DE4F9A" w:rsidP="00DE4F9A">
            <w:pPr>
              <w:rPr>
                <w:vertAlign w:val="superscript"/>
              </w:rPr>
            </w:pPr>
            <w:r>
              <w:rPr>
                <w:b/>
              </w:rPr>
              <w:t xml:space="preserve"> </w:t>
            </w:r>
            <w:r>
              <w:t>ś</w:t>
            </w:r>
            <w:r w:rsidRPr="00DE4F9A">
              <w:t>rednie</w:t>
            </w:r>
            <w:r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16" w:type="dxa"/>
          </w:tcPr>
          <w:p w:rsidR="00DE4F9A" w:rsidRPr="00DE4F9A" w:rsidRDefault="00DE4F9A" w:rsidP="00DE4F9A">
            <w:r w:rsidRPr="00DE4F9A">
              <w:t>Pomoc administracyjna</w:t>
            </w:r>
          </w:p>
        </w:tc>
        <w:tc>
          <w:tcPr>
            <w:tcW w:w="1510" w:type="dxa"/>
          </w:tcPr>
          <w:p w:rsidR="00DE4F9A" w:rsidRPr="00DE4F9A" w:rsidRDefault="00B43EFC" w:rsidP="00DE4F9A">
            <w:r>
              <w:t xml:space="preserve">    III-XI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035" w:type="dxa"/>
          </w:tcPr>
          <w:p w:rsidR="00DE4F9A" w:rsidRPr="00DE4F9A" w:rsidRDefault="00DE4F9A" w:rsidP="00DE4F9A">
            <w:r>
              <w:rPr>
                <w:b/>
              </w:rPr>
              <w:t xml:space="preserve"> </w:t>
            </w:r>
            <w:r>
              <w:t>ś</w:t>
            </w:r>
            <w:r w:rsidRPr="00DE4F9A">
              <w:t>rednie</w:t>
            </w:r>
            <w:r>
              <w:rPr>
                <w:vertAlign w:val="superscript"/>
              </w:rPr>
              <w:t>3)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16" w:type="dxa"/>
          </w:tcPr>
          <w:p w:rsidR="00DE4F9A" w:rsidRPr="00DE4F9A" w:rsidRDefault="00DE4F9A" w:rsidP="00DE4F9A">
            <w:r w:rsidRPr="00DE4F9A">
              <w:t>Kierowca samochodu osobowego</w:t>
            </w:r>
          </w:p>
        </w:tc>
        <w:tc>
          <w:tcPr>
            <w:tcW w:w="1510" w:type="dxa"/>
          </w:tcPr>
          <w:p w:rsidR="00DE4F9A" w:rsidRPr="00DE4F9A" w:rsidRDefault="00DE4F9A" w:rsidP="00DE4F9A">
            <w:r w:rsidRPr="00DE4F9A">
              <w:t xml:space="preserve">    VII-XII</w:t>
            </w:r>
            <w:r w:rsidR="00B43EFC">
              <w:t>I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035" w:type="dxa"/>
          </w:tcPr>
          <w:p w:rsidR="00DE4F9A" w:rsidRPr="00DE4F9A" w:rsidRDefault="00DE4F9A" w:rsidP="00DE4F9A">
            <w:r w:rsidRPr="00DE4F9A">
              <w:t xml:space="preserve"> </w:t>
            </w:r>
            <w:r>
              <w:t>w</w:t>
            </w:r>
            <w:r w:rsidRPr="00DE4F9A">
              <w:t>edług odrębnych przepisów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16" w:type="dxa"/>
          </w:tcPr>
          <w:p w:rsidR="00DE4F9A" w:rsidRPr="00DE4F9A" w:rsidRDefault="00DE4F9A" w:rsidP="00DE4F9A">
            <w:r w:rsidRPr="00DE4F9A">
              <w:t>Kierowca autobusu</w:t>
            </w:r>
          </w:p>
        </w:tc>
        <w:tc>
          <w:tcPr>
            <w:tcW w:w="1510" w:type="dxa"/>
          </w:tcPr>
          <w:p w:rsidR="00DE4F9A" w:rsidRPr="00DE4F9A" w:rsidRDefault="00B43EFC" w:rsidP="00DE4F9A">
            <w:r>
              <w:t xml:space="preserve">      X-XIV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DE4F9A" w:rsidRPr="00DE4F9A" w:rsidRDefault="00DE4F9A" w:rsidP="00DE4F9A">
            <w:r>
              <w:t>w</w:t>
            </w:r>
            <w:r w:rsidRPr="00DE4F9A">
              <w:t>edług odrębnych przepisów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16" w:type="dxa"/>
          </w:tcPr>
          <w:p w:rsidR="00DE4F9A" w:rsidRPr="00DE4F9A" w:rsidRDefault="00DE4F9A" w:rsidP="00DE4F9A">
            <w:r w:rsidRPr="00DE4F9A">
              <w:t>Robotnik gospodarczy</w:t>
            </w:r>
          </w:p>
        </w:tc>
        <w:tc>
          <w:tcPr>
            <w:tcW w:w="1510" w:type="dxa"/>
          </w:tcPr>
          <w:p w:rsidR="00DE4F9A" w:rsidRPr="00DE4F9A" w:rsidRDefault="00B43EFC" w:rsidP="00DE4F9A">
            <w:r>
              <w:t xml:space="preserve">    V-XI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2035" w:type="dxa"/>
          </w:tcPr>
          <w:p w:rsidR="00DE4F9A" w:rsidRPr="00DE4F9A" w:rsidRDefault="00DE4F9A" w:rsidP="00DE4F9A">
            <w:pPr>
              <w:rPr>
                <w:vertAlign w:val="superscript"/>
              </w:rPr>
            </w:pPr>
            <w:r>
              <w:t>p</w:t>
            </w:r>
            <w:r w:rsidRPr="00DE4F9A">
              <w:t>odstawowe</w:t>
            </w:r>
            <w:r w:rsidRPr="00DE4F9A">
              <w:rPr>
                <w:vertAlign w:val="superscript"/>
              </w:rPr>
              <w:t>4)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-</w:t>
            </w: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16" w:type="dxa"/>
          </w:tcPr>
          <w:p w:rsidR="00DE4F9A" w:rsidRPr="00DE4F9A" w:rsidRDefault="00DE4F9A" w:rsidP="00DE4F9A">
            <w:r w:rsidRPr="00DE4F9A">
              <w:t>Sprzątaczka</w:t>
            </w:r>
          </w:p>
        </w:tc>
        <w:tc>
          <w:tcPr>
            <w:tcW w:w="1510" w:type="dxa"/>
          </w:tcPr>
          <w:p w:rsidR="00DE4F9A" w:rsidRPr="00DE4F9A" w:rsidRDefault="00DE4F9A" w:rsidP="00DE4F9A">
            <w:r w:rsidRPr="00DE4F9A">
              <w:t xml:space="preserve">    III-VII</w:t>
            </w:r>
            <w:r w:rsidR="00B43EFC">
              <w:t>I</w:t>
            </w:r>
          </w:p>
        </w:tc>
        <w:tc>
          <w:tcPr>
            <w:tcW w:w="1510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035" w:type="dxa"/>
          </w:tcPr>
          <w:p w:rsidR="00DE4F9A" w:rsidRPr="00DE4F9A" w:rsidRDefault="00807503" w:rsidP="00DE4F9A">
            <w:pPr>
              <w:rPr>
                <w:vertAlign w:val="superscript"/>
              </w:rPr>
            </w:pPr>
            <w:r>
              <w:t>p</w:t>
            </w:r>
            <w:r w:rsidR="00DE4F9A" w:rsidRPr="00DE4F9A">
              <w:t>odstawowe</w:t>
            </w:r>
            <w:r w:rsidR="00DE4F9A">
              <w:rPr>
                <w:vertAlign w:val="superscript"/>
              </w:rPr>
              <w:t>4)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DE4F9A" w:rsidTr="00DE4F9A">
        <w:tc>
          <w:tcPr>
            <w:tcW w:w="704" w:type="dxa"/>
          </w:tcPr>
          <w:p w:rsidR="00DE4F9A" w:rsidRDefault="00DE4F9A" w:rsidP="00DE4F9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16" w:type="dxa"/>
          </w:tcPr>
          <w:p w:rsidR="00DE4F9A" w:rsidRPr="00807503" w:rsidRDefault="00807503" w:rsidP="00DE4F9A">
            <w:r w:rsidRPr="00807503">
              <w:t>Opiekun dzieci i młodzieży</w:t>
            </w:r>
          </w:p>
        </w:tc>
        <w:tc>
          <w:tcPr>
            <w:tcW w:w="1510" w:type="dxa"/>
          </w:tcPr>
          <w:p w:rsidR="00DE4F9A" w:rsidRPr="00807503" w:rsidRDefault="00807503" w:rsidP="00DE4F9A">
            <w:r>
              <w:rPr>
                <w:b/>
              </w:rPr>
              <w:t xml:space="preserve">    </w:t>
            </w:r>
            <w:r w:rsidRPr="00807503">
              <w:t>I-VI</w:t>
            </w:r>
            <w:r w:rsidR="00B43EFC">
              <w:t>II</w:t>
            </w:r>
          </w:p>
        </w:tc>
        <w:tc>
          <w:tcPr>
            <w:tcW w:w="1510" w:type="dxa"/>
          </w:tcPr>
          <w:p w:rsidR="00DE4F9A" w:rsidRDefault="00807503" w:rsidP="00DE4F9A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2035" w:type="dxa"/>
          </w:tcPr>
          <w:p w:rsidR="00DE4F9A" w:rsidRPr="00807503" w:rsidRDefault="00807503" w:rsidP="00DE4F9A">
            <w:r w:rsidRPr="00807503">
              <w:t>Podstawowe</w:t>
            </w:r>
            <w:r>
              <w:rPr>
                <w:vertAlign w:val="superscript"/>
              </w:rPr>
              <w:t>4)</w:t>
            </w:r>
          </w:p>
        </w:tc>
        <w:tc>
          <w:tcPr>
            <w:tcW w:w="987" w:type="dxa"/>
          </w:tcPr>
          <w:p w:rsidR="00DE4F9A" w:rsidRDefault="00807503" w:rsidP="00DE4F9A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DE4F9A" w:rsidTr="00DE4F9A">
        <w:tc>
          <w:tcPr>
            <w:tcW w:w="704" w:type="dxa"/>
          </w:tcPr>
          <w:p w:rsidR="00DE4F9A" w:rsidRDefault="00807503" w:rsidP="00DE4F9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16" w:type="dxa"/>
          </w:tcPr>
          <w:p w:rsidR="00DE4F9A" w:rsidRPr="00807503" w:rsidRDefault="00807503" w:rsidP="00DE4F9A">
            <w:r w:rsidRPr="00807503">
              <w:t>Konserwator</w:t>
            </w:r>
          </w:p>
        </w:tc>
        <w:tc>
          <w:tcPr>
            <w:tcW w:w="1510" w:type="dxa"/>
          </w:tcPr>
          <w:p w:rsidR="00DE4F9A" w:rsidRPr="00807503" w:rsidRDefault="00807503" w:rsidP="00DE4F9A">
            <w:r>
              <w:rPr>
                <w:b/>
              </w:rPr>
              <w:t xml:space="preserve">  </w:t>
            </w:r>
            <w:r w:rsidR="00B43EFC">
              <w:t>VIII-XV</w:t>
            </w:r>
          </w:p>
        </w:tc>
        <w:tc>
          <w:tcPr>
            <w:tcW w:w="1510" w:type="dxa"/>
          </w:tcPr>
          <w:p w:rsidR="00DE4F9A" w:rsidRDefault="00807503" w:rsidP="00DE4F9A">
            <w:pPr>
              <w:rPr>
                <w:b/>
              </w:rPr>
            </w:pPr>
            <w:r>
              <w:rPr>
                <w:b/>
              </w:rPr>
              <w:t xml:space="preserve">     -</w:t>
            </w:r>
          </w:p>
        </w:tc>
        <w:tc>
          <w:tcPr>
            <w:tcW w:w="2035" w:type="dxa"/>
          </w:tcPr>
          <w:p w:rsidR="00DE4F9A" w:rsidRPr="00807503" w:rsidRDefault="00807503" w:rsidP="00DE4F9A">
            <w:r>
              <w:t>z</w:t>
            </w:r>
            <w:r w:rsidRPr="00807503">
              <w:t>asadnicze zawodowe</w:t>
            </w:r>
            <w:r>
              <w:rPr>
                <w:vertAlign w:val="superscript"/>
              </w:rPr>
              <w:t>5)</w:t>
            </w:r>
          </w:p>
        </w:tc>
        <w:tc>
          <w:tcPr>
            <w:tcW w:w="987" w:type="dxa"/>
          </w:tcPr>
          <w:p w:rsidR="00DE4F9A" w:rsidRDefault="00DE4F9A" w:rsidP="00DE4F9A">
            <w:pPr>
              <w:rPr>
                <w:b/>
              </w:rPr>
            </w:pPr>
          </w:p>
          <w:p w:rsidR="00807503" w:rsidRDefault="00807503" w:rsidP="00DE4F9A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</w:tbl>
    <w:p w:rsidR="00C3308E" w:rsidRDefault="00C3308E" w:rsidP="00DE4F9A">
      <w:pPr>
        <w:rPr>
          <w:b/>
        </w:rPr>
      </w:pPr>
    </w:p>
    <w:p w:rsidR="00807503" w:rsidRDefault="00807503" w:rsidP="00807503">
      <w:pPr>
        <w:pStyle w:val="Akapitzlist"/>
        <w:numPr>
          <w:ilvl w:val="0"/>
          <w:numId w:val="12"/>
        </w:numPr>
        <w:rPr>
          <w:sz w:val="18"/>
          <w:szCs w:val="18"/>
        </w:rPr>
      </w:pPr>
      <w:r w:rsidRPr="00807503">
        <w:rPr>
          <w:sz w:val="18"/>
          <w:szCs w:val="18"/>
        </w:rPr>
        <w:t>Szczegółowe wymagania kwalifikacyjne w zakresie wykształcenia i stażu pracy dla kierowniczych stanowisk urzędniczych i stanowisk urzędniczych uwzględniają wymagania określone w art.6 ust.3 i 4 ustawy o pracownikach samorządowych. Wymagania kwalifikacyjne dla pracowników służby bezpieczeństwa i higieny pracy określają odrębne przepisy.</w:t>
      </w:r>
    </w:p>
    <w:p w:rsidR="00807503" w:rsidRDefault="00807503" w:rsidP="00807503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Wyższe odpowiedniej specjalności umożliwiające wykonywanie zadań na stanowisku, a w odniesieniu do stanowisk urzędniczych i kierowniczych urzędniczych stosownie do opisu stanowiska, o którym mowa w art.13 ust.2 pkt 3 ustawy o pracownikach samorządowych.</w:t>
      </w:r>
    </w:p>
    <w:p w:rsidR="00807503" w:rsidRDefault="00807503" w:rsidP="00807503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Średnie o profilu ogólnym lub zawodowym umożliwiające wykonywanie zadań na stanowisku, a w odniesieniu do stanowisk urzędniczych i kierowniczych urzędniczych stosownie do opisu stanowiska, o którym mowa w art.13 ust.2 pkt 3 ustawy o pracownikach samorządowych.</w:t>
      </w:r>
    </w:p>
    <w:p w:rsidR="00807503" w:rsidRDefault="00807503" w:rsidP="00807503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Podstawowe i umiejętność wykonywania czynności.</w:t>
      </w:r>
    </w:p>
    <w:p w:rsidR="00807503" w:rsidRPr="00807503" w:rsidRDefault="00807503" w:rsidP="00807503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Zasadnicze zawodowe umożliwiające wykonywanie zadań na stanowisku.</w:t>
      </w:r>
    </w:p>
    <w:sectPr w:rsidR="00807503" w:rsidRPr="0080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A7B"/>
    <w:multiLevelType w:val="hybridMultilevel"/>
    <w:tmpl w:val="495E02A6"/>
    <w:lvl w:ilvl="0" w:tplc="DA9657EC">
      <w:start w:val="4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C315710"/>
    <w:multiLevelType w:val="hybridMultilevel"/>
    <w:tmpl w:val="35BC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5D9"/>
    <w:multiLevelType w:val="hybridMultilevel"/>
    <w:tmpl w:val="E0584422"/>
    <w:lvl w:ilvl="0" w:tplc="95F8C7EA">
      <w:start w:val="1"/>
      <w:numFmt w:val="upperRoman"/>
      <w:lvlText w:val="%1."/>
      <w:lvlJc w:val="left"/>
      <w:pPr>
        <w:ind w:left="33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" w15:restartNumberingAfterBreak="0">
    <w:nsid w:val="204F1EEB"/>
    <w:multiLevelType w:val="hybridMultilevel"/>
    <w:tmpl w:val="3CBA23AC"/>
    <w:lvl w:ilvl="0" w:tplc="E0048FF6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5" w:hanging="360"/>
      </w:pPr>
    </w:lvl>
    <w:lvl w:ilvl="2" w:tplc="0415001B" w:tentative="1">
      <w:start w:val="1"/>
      <w:numFmt w:val="lowerRoman"/>
      <w:lvlText w:val="%3."/>
      <w:lvlJc w:val="right"/>
      <w:pPr>
        <w:ind w:left="4605" w:hanging="180"/>
      </w:pPr>
    </w:lvl>
    <w:lvl w:ilvl="3" w:tplc="0415000F" w:tentative="1">
      <w:start w:val="1"/>
      <w:numFmt w:val="decimal"/>
      <w:lvlText w:val="%4."/>
      <w:lvlJc w:val="left"/>
      <w:pPr>
        <w:ind w:left="5325" w:hanging="360"/>
      </w:pPr>
    </w:lvl>
    <w:lvl w:ilvl="4" w:tplc="04150019" w:tentative="1">
      <w:start w:val="1"/>
      <w:numFmt w:val="lowerLetter"/>
      <w:lvlText w:val="%5."/>
      <w:lvlJc w:val="left"/>
      <w:pPr>
        <w:ind w:left="6045" w:hanging="360"/>
      </w:pPr>
    </w:lvl>
    <w:lvl w:ilvl="5" w:tplc="0415001B" w:tentative="1">
      <w:start w:val="1"/>
      <w:numFmt w:val="lowerRoman"/>
      <w:lvlText w:val="%6."/>
      <w:lvlJc w:val="right"/>
      <w:pPr>
        <w:ind w:left="6765" w:hanging="180"/>
      </w:pPr>
    </w:lvl>
    <w:lvl w:ilvl="6" w:tplc="0415000F" w:tentative="1">
      <w:start w:val="1"/>
      <w:numFmt w:val="decimal"/>
      <w:lvlText w:val="%7."/>
      <w:lvlJc w:val="left"/>
      <w:pPr>
        <w:ind w:left="7485" w:hanging="360"/>
      </w:pPr>
    </w:lvl>
    <w:lvl w:ilvl="7" w:tplc="04150019" w:tentative="1">
      <w:start w:val="1"/>
      <w:numFmt w:val="lowerLetter"/>
      <w:lvlText w:val="%8."/>
      <w:lvlJc w:val="left"/>
      <w:pPr>
        <w:ind w:left="8205" w:hanging="360"/>
      </w:pPr>
    </w:lvl>
    <w:lvl w:ilvl="8" w:tplc="0415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 w15:restartNumberingAfterBreak="0">
    <w:nsid w:val="28D3650B"/>
    <w:multiLevelType w:val="hybridMultilevel"/>
    <w:tmpl w:val="E8606DDE"/>
    <w:lvl w:ilvl="0" w:tplc="47447708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 w15:restartNumberingAfterBreak="0">
    <w:nsid w:val="2CE74711"/>
    <w:multiLevelType w:val="hybridMultilevel"/>
    <w:tmpl w:val="A2226F7A"/>
    <w:lvl w:ilvl="0" w:tplc="EAF674C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BB30C9"/>
    <w:multiLevelType w:val="hybridMultilevel"/>
    <w:tmpl w:val="92BE30D6"/>
    <w:lvl w:ilvl="0" w:tplc="DB8042A8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7" w15:restartNumberingAfterBreak="0">
    <w:nsid w:val="44023409"/>
    <w:multiLevelType w:val="hybridMultilevel"/>
    <w:tmpl w:val="17C08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5EC7"/>
    <w:multiLevelType w:val="hybridMultilevel"/>
    <w:tmpl w:val="3E70ACFA"/>
    <w:lvl w:ilvl="0" w:tplc="62FCDE3C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61751AF6"/>
    <w:multiLevelType w:val="hybridMultilevel"/>
    <w:tmpl w:val="150EF6A0"/>
    <w:lvl w:ilvl="0" w:tplc="7F84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0A2"/>
    <w:multiLevelType w:val="hybridMultilevel"/>
    <w:tmpl w:val="CE985518"/>
    <w:lvl w:ilvl="0" w:tplc="DE422DDC">
      <w:start w:val="5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BEF0D0B"/>
    <w:multiLevelType w:val="hybridMultilevel"/>
    <w:tmpl w:val="7C0C6102"/>
    <w:lvl w:ilvl="0" w:tplc="A78AD0F2">
      <w:start w:val="1"/>
      <w:numFmt w:val="upperRoman"/>
      <w:lvlText w:val="%1."/>
      <w:lvlJc w:val="left"/>
      <w:pPr>
        <w:ind w:left="2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4"/>
    <w:rsid w:val="0010566F"/>
    <w:rsid w:val="001C2FD4"/>
    <w:rsid w:val="002146DB"/>
    <w:rsid w:val="00324A47"/>
    <w:rsid w:val="003436B8"/>
    <w:rsid w:val="004541C6"/>
    <w:rsid w:val="0045726E"/>
    <w:rsid w:val="004B1713"/>
    <w:rsid w:val="005016F2"/>
    <w:rsid w:val="005030C0"/>
    <w:rsid w:val="00582CA1"/>
    <w:rsid w:val="00694AC3"/>
    <w:rsid w:val="00740236"/>
    <w:rsid w:val="00807503"/>
    <w:rsid w:val="00976B48"/>
    <w:rsid w:val="009F7CC8"/>
    <w:rsid w:val="00B43EFC"/>
    <w:rsid w:val="00C00954"/>
    <w:rsid w:val="00C018B5"/>
    <w:rsid w:val="00C3308E"/>
    <w:rsid w:val="00DA3FC6"/>
    <w:rsid w:val="00DE4F9A"/>
    <w:rsid w:val="00E65186"/>
    <w:rsid w:val="00EB1B04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43815-4F8E-4B11-95BF-50917598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CA1"/>
  </w:style>
  <w:style w:type="paragraph" w:styleId="Nagwek1">
    <w:name w:val="heading 1"/>
    <w:basedOn w:val="Normalny"/>
    <w:next w:val="Normalny"/>
    <w:link w:val="Nagwek1Znak"/>
    <w:uiPriority w:val="9"/>
    <w:qFormat/>
    <w:rsid w:val="00582CA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CA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C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C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CA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CA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CA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CA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CA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B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2CA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CA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CA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CA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C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CA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CA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CA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CA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82CA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82C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582CA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C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82CA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82CA1"/>
    <w:rPr>
      <w:b/>
      <w:bCs/>
    </w:rPr>
  </w:style>
  <w:style w:type="character" w:styleId="Uwydatnienie">
    <w:name w:val="Emphasis"/>
    <w:basedOn w:val="Domylnaczcionkaakapitu"/>
    <w:uiPriority w:val="20"/>
    <w:qFormat/>
    <w:rsid w:val="00582CA1"/>
    <w:rPr>
      <w:i/>
      <w:iCs/>
    </w:rPr>
  </w:style>
  <w:style w:type="paragraph" w:styleId="Bezodstpw">
    <w:name w:val="No Spacing"/>
    <w:uiPriority w:val="1"/>
    <w:qFormat/>
    <w:rsid w:val="00582CA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82CA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2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CA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C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82CA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82CA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82CA1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82CA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82CA1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2CA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2017-12-11T07:37:00Z</cp:lastPrinted>
  <dcterms:created xsi:type="dcterms:W3CDTF">2018-10-16T17:50:00Z</dcterms:created>
  <dcterms:modified xsi:type="dcterms:W3CDTF">2018-10-16T17:50:00Z</dcterms:modified>
</cp:coreProperties>
</file>